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85"/>
        <w:gridCol w:w="6199"/>
        <w:gridCol w:w="2004"/>
      </w:tblGrid>
      <w:tr w:rsidR="00A6242C" w14:paraId="05A23A15" w14:textId="77777777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9857E5" w14:textId="77777777" w:rsidR="00A6242C" w:rsidRDefault="00394EB4">
            <w:pPr>
              <w:rPr>
                <w:b/>
                <w:u w:val="single"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70DD9D" w14:textId="0432F0B8" w:rsidR="00A6242C" w:rsidRDefault="00394EB4">
            <w:pPr>
              <w:spacing w:line="240" w:lineRule="auto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……….</w:t>
            </w:r>
            <w:r>
              <w:rPr>
                <w:rFonts w:ascii="Calibri" w:hAnsi="Calibri"/>
                <w:b/>
              </w:rPr>
              <w:t>ORTAOKULU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F2B1F7" w14:textId="77777777" w:rsidR="00A6242C" w:rsidRDefault="00A6242C">
            <w:pPr>
              <w:spacing w:line="240" w:lineRule="auto"/>
              <w:jc w:val="center"/>
              <w:rPr>
                <w:rFonts w:ascii="Castellar" w:hAnsi="Castellar"/>
                <w:sz w:val="28"/>
                <w:szCs w:val="28"/>
              </w:rPr>
            </w:pPr>
          </w:p>
        </w:tc>
      </w:tr>
      <w:tr w:rsidR="00A6242C" w14:paraId="26C093AF" w14:textId="77777777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9AFA17" w14:textId="77777777" w:rsidR="00A6242C" w:rsidRDefault="00394EB4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79229E" w14:textId="107D851D" w:rsidR="00A6242C" w:rsidRDefault="00394EB4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>2021-2022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 E</w:t>
            </w:r>
            <w:r>
              <w:rPr>
                <w:b/>
                <w:sz w:val="22"/>
                <w:szCs w:val="22"/>
              </w:rPr>
              <w:t>Ğİ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>
              <w:rPr>
                <w:b/>
                <w:sz w:val="22"/>
                <w:szCs w:val="22"/>
              </w:rPr>
              <w:t>İ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>
              <w:rPr>
                <w:b/>
                <w:sz w:val="22"/>
                <w:szCs w:val="22"/>
              </w:rPr>
              <w:t>Ğ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>
              <w:rPr>
                <w:b/>
                <w:sz w:val="22"/>
                <w:szCs w:val="22"/>
              </w:rPr>
              <w:t>İ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M YILI 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31CE35" w14:textId="77777777" w:rsidR="00A6242C" w:rsidRDefault="00A6242C">
            <w:pPr>
              <w:rPr>
                <w:rFonts w:ascii="Castellar" w:hAnsi="Castellar"/>
                <w:b/>
              </w:rPr>
            </w:pPr>
          </w:p>
        </w:tc>
      </w:tr>
      <w:tr w:rsidR="00A6242C" w14:paraId="10F1E43F" w14:textId="77777777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EE5E8A" w14:textId="77777777" w:rsidR="00A6242C" w:rsidRDefault="00394EB4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ADB64B" w14:textId="77777777" w:rsidR="00A6242C" w:rsidRDefault="00394EB4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Hukuk ve Adalet Dersi 2. DÖNEM 1. SINAVI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370CC6" w14:textId="77777777" w:rsidR="00A6242C" w:rsidRDefault="00A6242C">
            <w:pPr>
              <w:rPr>
                <w:rFonts w:ascii="Castellar" w:hAnsi="Castellar"/>
                <w:b/>
              </w:rPr>
            </w:pPr>
          </w:p>
        </w:tc>
      </w:tr>
    </w:tbl>
    <w:p w14:paraId="2ACDEFF9" w14:textId="77777777" w:rsidR="00A6242C" w:rsidRDefault="00A6242C">
      <w:pPr>
        <w:pStyle w:val="ListeParagraf"/>
        <w:ind w:left="142"/>
        <w:rPr>
          <w:rFonts w:ascii="Calibri" w:hAnsi="Calibri"/>
        </w:rPr>
        <w:sectPr w:rsidR="00A6242C">
          <w:type w:val="continuous"/>
          <w:pgSz w:w="11906" w:h="16838"/>
          <w:pgMar w:top="567" w:right="567" w:bottom="567" w:left="567" w:header="709" w:footer="709" w:gutter="0"/>
          <w:cols w:space="567"/>
          <w:docGrid w:linePitch="360"/>
        </w:sectPr>
      </w:pPr>
    </w:p>
    <w:p w14:paraId="397BE7F1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Sanal ortamlarda başkalarının kişisel bilgilerini ve fotoğraflarını izinsiz paylaşma..</w:t>
      </w:r>
    </w:p>
    <w:p w14:paraId="617DE323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 xml:space="preserve">Yukarıda tanımı 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verilen akran zorbalığı aşağıdakilerden hangisidir?</w:t>
      </w:r>
    </w:p>
    <w:p w14:paraId="357FA6B5" w14:textId="77777777" w:rsidR="00A6242C" w:rsidRDefault="00394EB4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Fiziksel Zorbalık</w:t>
      </w:r>
    </w:p>
    <w:p w14:paraId="7D2B444B" w14:textId="77777777" w:rsidR="00A6242C" w:rsidRDefault="00394EB4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Siber Zorbalık</w:t>
      </w:r>
    </w:p>
    <w:p w14:paraId="7FE7E994" w14:textId="77777777" w:rsidR="00A6242C" w:rsidRDefault="00394EB4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Sosyal Zorbalık</w:t>
      </w:r>
    </w:p>
    <w:p w14:paraId="7EF8C82D" w14:textId="77777777" w:rsidR="00A6242C" w:rsidRDefault="00394EB4">
      <w:pPr>
        <w:pStyle w:val="ListeParagraf"/>
        <w:numPr>
          <w:ilvl w:val="0"/>
          <w:numId w:val="16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Sözel Zorbalık</w:t>
      </w:r>
    </w:p>
    <w:p w14:paraId="29245877" w14:textId="77777777" w:rsidR="00A6242C" w:rsidRDefault="00A6242C">
      <w:p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72629948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Yaşadığımız çağda kadınların erkeklerle eşit haklara sahip olmaları; kadınların sosyal, kültürel, ekonomik ve siyasi hayata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katılımını sağlayacak tüm haklardan erkeklerle eşit şekilde yararlanmaları gerektiği kabul</w:t>
      </w:r>
    </w:p>
    <w:p w14:paraId="4B9F4702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edilmektedir. Anayasamız, kanunlarımız ve ülkemizin taraf olduğu uluslararası sözleşmelerde kadın erkek eşitliğinin sağlanması için çeşitli düzenlemeler yapılmıştır.</w:t>
      </w:r>
    </w:p>
    <w:p w14:paraId="3873E846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 verilen bilgi aşağıdakilerden hangisini ortadan kaldırmaya yöneliktir?</w:t>
      </w:r>
    </w:p>
    <w:p w14:paraId="51A2A962" w14:textId="77777777" w:rsidR="00A6242C" w:rsidRDefault="00394EB4">
      <w:pPr>
        <w:pStyle w:val="ListeParagraf"/>
        <w:numPr>
          <w:ilvl w:val="0"/>
          <w:numId w:val="27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Çocukların ağır işlerde çalıştırılmasını</w:t>
      </w:r>
    </w:p>
    <w:p w14:paraId="6848FA47" w14:textId="77777777" w:rsidR="00A6242C" w:rsidRDefault="00394EB4">
      <w:pPr>
        <w:pStyle w:val="ListeParagraf"/>
        <w:numPr>
          <w:ilvl w:val="0"/>
          <w:numId w:val="27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Akran zorbalığını</w:t>
      </w:r>
    </w:p>
    <w:p w14:paraId="52B6624A" w14:textId="77777777" w:rsidR="00A6242C" w:rsidRDefault="00394EB4">
      <w:pPr>
        <w:pStyle w:val="ListeParagraf"/>
        <w:numPr>
          <w:ilvl w:val="0"/>
          <w:numId w:val="27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Toplumsal cinsiyet eşitsizliğini</w:t>
      </w:r>
    </w:p>
    <w:p w14:paraId="39E58B52" w14:textId="77777777" w:rsidR="00A6242C" w:rsidRDefault="00394EB4">
      <w:pPr>
        <w:pStyle w:val="ListeParagraf"/>
        <w:numPr>
          <w:ilvl w:val="0"/>
          <w:numId w:val="27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Kadına şiddeti</w:t>
      </w:r>
    </w:p>
    <w:p w14:paraId="361EABD8" w14:textId="77777777" w:rsidR="00A6242C" w:rsidRDefault="00A6242C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51B35C41" w14:textId="77777777" w:rsidR="00A6242C" w:rsidRDefault="00394EB4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426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Düşme ve yaralanma tehlikesi olabilecek şekilde çalışmayı gerektire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cek olanlar hariç meyve, sebze, çiçek toplama işleri.</w:t>
      </w:r>
    </w:p>
    <w:p w14:paraId="68E6FAD5" w14:textId="77777777" w:rsidR="00A6242C" w:rsidRDefault="00394EB4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426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Büro iş yerlerinde büro işleri ve yardımcı işler.</w:t>
      </w:r>
    </w:p>
    <w:p w14:paraId="0031B9B0" w14:textId="77777777" w:rsidR="00A6242C" w:rsidRDefault="00394EB4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426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Fazla dikkat isteyen ve aralıksız ayakta durmayı</w:t>
      </w:r>
    </w:p>
    <w:p w14:paraId="0EAD5587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426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gerektiren işler.</w:t>
      </w:r>
    </w:p>
    <w:p w14:paraId="2AB6E58D" w14:textId="77777777" w:rsidR="00A6242C" w:rsidRDefault="00394EB4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426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Gazete, dergi ya da yazılı matbuatın dağıtımı ve</w:t>
      </w:r>
    </w:p>
    <w:p w14:paraId="45911B55" w14:textId="77777777" w:rsidR="00A6242C" w:rsidRDefault="00394EB4">
      <w:pPr>
        <w:autoSpaceDE w:val="0"/>
        <w:autoSpaceDN w:val="0"/>
        <w:adjustRightInd w:val="0"/>
        <w:spacing w:line="240" w:lineRule="auto"/>
        <w:ind w:left="426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satımı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 işleri (yük taşıma ve istifleme hariç).</w:t>
      </w:r>
    </w:p>
    <w:p w14:paraId="6AD2785F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 verilenlere göre çocuklar hangi işlerde çalıştırıl</w:t>
      </w:r>
      <w:r>
        <w:rPr>
          <w:rFonts w:eastAsia="HelveticaNeue" w:hAnsi="Calibri" w:cs="HelveticaNeue"/>
          <w:b/>
          <w:sz w:val="22"/>
          <w:szCs w:val="22"/>
          <w:lang w:eastAsia="en-US"/>
        </w:rPr>
        <w:t>abilir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?</w:t>
      </w:r>
    </w:p>
    <w:p w14:paraId="2760D551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A. I ve II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I, II ve IV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</w:p>
    <w:p w14:paraId="48E44131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II ve III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D. II, III ve IV</w:t>
      </w:r>
    </w:p>
    <w:p w14:paraId="77A5DA8D" w14:textId="77777777" w:rsidR="00A6242C" w:rsidRDefault="00A6242C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30BE46B0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Yapısı ve niteliği itibariyle ve yerine getirilmesi sırasındaki özel koşullara göre;</w:t>
      </w:r>
    </w:p>
    <w:p w14:paraId="0EAAA455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a) Çocukların gelişmelerine veya sağlık ve güvenliklerine zararlı etki ihtimali olmayan,</w:t>
      </w:r>
    </w:p>
    <w:p w14:paraId="436F14EA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b) Okula devamını, mesleki eğitimini veya yetkili merciler tarafından onaylanmış eğitim programına katılımını ve bu tür faaliyetlerden yararlanmasını engellemeyen işle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rdir.</w:t>
      </w:r>
    </w:p>
    <w:p w14:paraId="17822C27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Yukarıdaki tanım aşağıda verilen hangi sorunun cevabıdır?</w:t>
      </w:r>
    </w:p>
    <w:p w14:paraId="77E49128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Ağır iş nedir?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Büyük iş nedir?</w:t>
      </w:r>
    </w:p>
    <w:p w14:paraId="16A1A631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Küçük iş nedir?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D. Hafif iş nedir?</w:t>
      </w:r>
    </w:p>
    <w:p w14:paraId="5271669D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“15 yaşını tamamlamış, ancak 18 yaşını tamamlamamış şahıstır.”</w:t>
      </w:r>
    </w:p>
    <w:p w14:paraId="637A7371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Yukarıdaki tanım aşağıda verilen sorulardan hangisi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nin cevabıdır?</w:t>
      </w:r>
    </w:p>
    <w:p w14:paraId="6BABB128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Çocuk işçi kimdir?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 xml:space="preserve">                B. Genç işçi kimdir?</w:t>
      </w:r>
    </w:p>
    <w:p w14:paraId="34B83615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C. Orta yaşlı işçi kimdir?          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 xml:space="preserve">  D. İşçi kimdir?</w:t>
      </w:r>
    </w:p>
    <w:p w14:paraId="19FF827F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Aşağıdakilerden hangisi çocuk ihmalinin sonuçlarından biri değildir?</w:t>
      </w:r>
    </w:p>
    <w:p w14:paraId="7A3E04D2" w14:textId="77777777" w:rsidR="00A6242C" w:rsidRDefault="00394EB4">
      <w:pPr>
        <w:pStyle w:val="ListeParagraf"/>
        <w:numPr>
          <w:ilvl w:val="0"/>
          <w:numId w:val="30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İletişim problemi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Güvensizlik</w:t>
      </w:r>
    </w:p>
    <w:p w14:paraId="384BDF74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C.  İçe kapanma                   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D. Yoksulluk</w:t>
      </w:r>
    </w:p>
    <w:p w14:paraId="51C84606" w14:textId="77777777" w:rsidR="00A6242C" w:rsidRDefault="00A6242C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0B3328B4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İstismardan korunmak için aşağıdakilerden hangisini yapmamalıyız?</w:t>
      </w:r>
    </w:p>
    <w:p w14:paraId="44AD30AC" w14:textId="77777777" w:rsidR="00A6242C" w:rsidRDefault="00394EB4">
      <w:pPr>
        <w:pStyle w:val="ListeParagraf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Bir yere gitmek istediğimizde ailemizden izin alalım.</w:t>
      </w:r>
    </w:p>
    <w:p w14:paraId="43310190" w14:textId="77777777" w:rsidR="00A6242C" w:rsidRDefault="00394EB4">
      <w:pPr>
        <w:pStyle w:val="ListeParagraf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Ailemizin izni olmadan başkalarının araçlarına binmeyelim.</w:t>
      </w:r>
    </w:p>
    <w:p w14:paraId="4A15CB4D" w14:textId="77777777" w:rsidR="00A6242C" w:rsidRDefault="00394EB4">
      <w:pPr>
        <w:pStyle w:val="ListeParagraf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Kabul edilmeyecek taleplerl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e karşılaştığımızda bir kereliğine kabul edelim.</w:t>
      </w:r>
    </w:p>
    <w:p w14:paraId="41252895" w14:textId="77777777" w:rsidR="00A6242C" w:rsidRDefault="00394EB4">
      <w:pPr>
        <w:pStyle w:val="ListeParagraf"/>
        <w:numPr>
          <w:ilvl w:val="0"/>
          <w:numId w:val="1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Oyun oynarken güvenli alanları seçelim.</w:t>
      </w:r>
    </w:p>
    <w:p w14:paraId="4992AD47" w14:textId="77777777" w:rsidR="00A6242C" w:rsidRDefault="00A6242C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1B0E4BC5" w14:textId="77777777" w:rsidR="00A6242C" w:rsidRDefault="00394EB4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Cinsel istismara uğramış çocuklarda uyku bozuklukları, korku ve kaygı gibi durumlar çıkabilmektedir.</w:t>
      </w:r>
    </w:p>
    <w:p w14:paraId="0E7D8947" w14:textId="77777777" w:rsidR="00A6242C" w:rsidRDefault="00394EB4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Psikolojik istismar sonucu yalnızlık, mutsuzluk, içe kapanma, duy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gusal çöküntü gibi durumlar görülebilmektedir.</w:t>
      </w:r>
    </w:p>
    <w:p w14:paraId="010831ED" w14:textId="77777777" w:rsidR="00A6242C" w:rsidRDefault="00394EB4">
      <w:pPr>
        <w:pStyle w:val="ListeParagraf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Ekonomik istismarda çocuğun sağlığı ve sosyal gelişimi kötüye gidebilmektedir.</w:t>
      </w:r>
    </w:p>
    <w:p w14:paraId="32700F5D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İstismara uğrayan çocuklarda yukarıdakilerden hangileri görülebilir?</w:t>
      </w:r>
    </w:p>
    <w:p w14:paraId="100A3A75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Yalnız I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I ve II   C. II ve III    D. I, II ve III</w:t>
      </w:r>
    </w:p>
    <w:p w14:paraId="7371470C" w14:textId="77777777" w:rsidR="00A6242C" w:rsidRDefault="00A6242C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5BBF83D1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Aşa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ğıdakilerden hangisi şiddete maruz kalındığında başvurulabilecek yerlerden değildir?</w:t>
      </w:r>
    </w:p>
    <w:p w14:paraId="5D30D319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A. Sağlık kuruluşları 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 Valilik-Kaymakamlık</w:t>
      </w:r>
    </w:p>
    <w:p w14:paraId="351F4EAF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C. Polis-Jandarma    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D.  Milli Eğitim Bakanlığı</w:t>
      </w:r>
    </w:p>
    <w:p w14:paraId="0D1A58EF" w14:textId="77777777" w:rsidR="00A6242C" w:rsidRDefault="00A6242C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46D275A2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Üst komşusu gürültü yapıyor diye komşusuna karşı tehditte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bulunma, azarlama, bağırma, küfür etme, lakap takma, alay etme gibi davranışlar.</w:t>
      </w:r>
    </w:p>
    <w:p w14:paraId="12F79328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 verilen olay hangi şiddet türünü içermektedir?</w:t>
      </w:r>
    </w:p>
    <w:p w14:paraId="3ED52E10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Psikolojik şiddet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Ekonomik şiddet</w:t>
      </w:r>
    </w:p>
    <w:p w14:paraId="1354EF10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Fiziksel şiddet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D. Kültürel şiddet</w:t>
      </w:r>
    </w:p>
    <w:p w14:paraId="3C63E4B9" w14:textId="77777777" w:rsidR="00A6242C" w:rsidRDefault="00A6242C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5F4A519D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noProof/>
          <w:sz w:val="22"/>
          <w:szCs w:val="22"/>
        </w:rPr>
        <w:drawing>
          <wp:inline distT="0" distB="0" distL="0" distR="0" wp14:anchorId="7C77C774" wp14:editId="53826E35">
            <wp:extent cx="3238077" cy="2033081"/>
            <wp:effectExtent l="0" t="0" r="0" b="0"/>
            <wp:docPr id="1026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Resim 1">
                      <a:hlinkClick r:id="rId6"/>
                    </pic:cNvPr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3238077" cy="203308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9EE05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Resimde verilen mesaj aşağıdakilerde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n hangisidir?</w:t>
      </w:r>
    </w:p>
    <w:p w14:paraId="009D0492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Toplumda insanların eşit olduğu</w:t>
      </w:r>
    </w:p>
    <w:p w14:paraId="22C504D8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B. Çalışma hayatında kadın ve erkeklerin bulunduğu</w:t>
      </w:r>
    </w:p>
    <w:p w14:paraId="7B57A7F6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Kadına şiddette insanların duyarsız olması</w:t>
      </w:r>
    </w:p>
    <w:p w14:paraId="6CD3775F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D. Bütün kadınların şiddet gördüğü</w:t>
      </w:r>
    </w:p>
    <w:p w14:paraId="0797686F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lastRenderedPageBreak/>
        <w:t>Bireylerin, internet aracılığıyla herhangi bir mahkemede görülmekte olan da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va ile ilgili ayrıntılı bilgi almalarını, yeni dava açabilmelerini ve dava dosyalarına evrak katabilmelerini sağlayan sistemdir.</w:t>
      </w:r>
    </w:p>
    <w:p w14:paraId="568E139C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 anlatılan sistem aşağıdakilerden hangisidir?</w:t>
      </w:r>
    </w:p>
    <w:p w14:paraId="239324BC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CİMER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UYAP     C. E-DEVLET       D. BİMER</w:t>
      </w:r>
    </w:p>
    <w:p w14:paraId="5EF50AB3" w14:textId="77777777" w:rsidR="00A6242C" w:rsidRDefault="00A6242C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79A85D06" w14:textId="77777777" w:rsidR="00A6242C" w:rsidRDefault="00394EB4">
      <w:pPr>
        <w:pStyle w:val="ListeParagraf"/>
        <w:numPr>
          <w:ilvl w:val="0"/>
          <w:numId w:val="3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Hak arama iki şekilde ge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rçekleşmektedir. Bunlardan biri “hukuki yollar” diğeri ise “hukuk dışı yollar” dır.</w:t>
      </w:r>
    </w:p>
    <w:p w14:paraId="4B05B3E1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Aşağıda verilenlerden hangisi hukuk dışı yollardan biridir?</w:t>
      </w:r>
    </w:p>
    <w:p w14:paraId="34D28C97" w14:textId="77777777" w:rsidR="00A6242C" w:rsidRDefault="00394EB4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Kişinin ilgili kuruma başvurması</w:t>
      </w:r>
    </w:p>
    <w:p w14:paraId="0C684C22" w14:textId="77777777" w:rsidR="00A6242C" w:rsidRDefault="00394EB4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Kişinin yargı organlarına başvurması</w:t>
      </w:r>
    </w:p>
    <w:p w14:paraId="183D6E93" w14:textId="77777777" w:rsidR="00A6242C" w:rsidRDefault="00394EB4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Kişinin uğradığı haksızlığı kendi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başına çözmesi</w:t>
      </w:r>
    </w:p>
    <w:p w14:paraId="07C7B60D" w14:textId="77777777" w:rsidR="00A6242C" w:rsidRDefault="00394EB4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Calibri" w:hAnsi="Calibri" w:cs="HelveticaNeue-Medium"/>
          <w:sz w:val="22"/>
          <w:szCs w:val="22"/>
          <w:lang w:eastAsia="en-US"/>
        </w:rPr>
        <w:t>Kişilerin, sorunlarını kavga etmeden barışçıl yolla kendi aralarında çözmesi</w:t>
      </w:r>
    </w:p>
    <w:p w14:paraId="139FD07D" w14:textId="77777777" w:rsidR="00A6242C" w:rsidRDefault="00A6242C">
      <w:pPr>
        <w:autoSpaceDE w:val="0"/>
        <w:autoSpaceDN w:val="0"/>
        <w:adjustRightInd w:val="0"/>
        <w:spacing w:line="240" w:lineRule="auto"/>
        <w:ind w:left="0"/>
        <w:jc w:val="left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750E14FD" w14:textId="77777777" w:rsidR="00A6242C" w:rsidRDefault="00394EB4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Kişinin kendi hakkını hukuki yollarla arayabilmesi “Hak arama hürriyeti” ile mümkün olmaktadır. Hakkının ihlal edildiğini düşünen her kişinin, yasal yollarla hakkı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nı arayabilmesine </w:t>
      </w:r>
      <w:r>
        <w:rPr>
          <w:rFonts w:ascii="Calibri" w:eastAsia="HelveticaNeue-Bold" w:hAnsi="Calibri" w:cs="HelveticaNeue-Bold"/>
          <w:b/>
          <w:bCs/>
          <w:sz w:val="22"/>
          <w:szCs w:val="22"/>
          <w:lang w:eastAsia="en-US"/>
        </w:rPr>
        <w:t xml:space="preserve">hak arama hürriyeti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denir. Kişiden beklenen, hakkını ararken başkalarının haklarını ihlal etmemesi veya başkalarına zarar vermemesidir.</w:t>
      </w:r>
    </w:p>
    <w:p w14:paraId="384815FD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Buna göre hak arama hürriyetinin sınırları aşağıdakilerden hangisidir?</w:t>
      </w:r>
    </w:p>
    <w:p w14:paraId="408049ED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İyi niyet ve dürüstlük ilkel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eri</w:t>
      </w:r>
    </w:p>
    <w:p w14:paraId="14A0D9B9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B. Savunma ilkesi</w:t>
      </w:r>
    </w:p>
    <w:p w14:paraId="79CD52C3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Dilekçe verme ilkesi</w:t>
      </w:r>
    </w:p>
    <w:p w14:paraId="54ED0AC2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D. Hukuk dışı yollar ilkesi</w:t>
      </w:r>
    </w:p>
    <w:p w14:paraId="24C2A180" w14:textId="77777777" w:rsidR="00A6242C" w:rsidRDefault="00A6242C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59BA69FD" w14:textId="77777777" w:rsidR="00A6242C" w:rsidRDefault="00394EB4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142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Aşağıdakilerden hangisi kamu haklarımızdan biri değildir?</w:t>
      </w:r>
    </w:p>
    <w:p w14:paraId="5F80FB7B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A. Eğitim Hakkı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 xml:space="preserve">       B. Sağlık Hakkı</w:t>
      </w:r>
    </w:p>
    <w:p w14:paraId="723C7F16" w14:textId="77777777" w:rsidR="00A6242C" w:rsidRDefault="00394EB4">
      <w:pPr>
        <w:pStyle w:val="ListeParagraf"/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Seçme ve Seçilme Hakkı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 xml:space="preserve">       D. Mülkiyet Hakkı</w:t>
      </w:r>
    </w:p>
    <w:p w14:paraId="15E4744B" w14:textId="77777777" w:rsidR="00A6242C" w:rsidRDefault="00A6242C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-Bold" w:hAnsi="Calibri" w:cs="HelveticaNeue-Bold"/>
          <w:b/>
          <w:bCs/>
          <w:sz w:val="22"/>
          <w:szCs w:val="22"/>
          <w:lang w:eastAsia="en-US"/>
        </w:rPr>
      </w:pPr>
    </w:p>
    <w:p w14:paraId="784E1A1D" w14:textId="77777777" w:rsidR="00A6242C" w:rsidRDefault="00394EB4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142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-Bold" w:hAnsi="Calibri" w:cs="HelveticaNeue-Bold"/>
          <w:b/>
          <w:bCs/>
          <w:sz w:val="22"/>
          <w:szCs w:val="22"/>
          <w:lang w:eastAsia="en-US"/>
        </w:rPr>
        <w:t>……………………</w:t>
      </w:r>
      <w:r>
        <w:rPr>
          <w:rFonts w:ascii="Calibri" w:eastAsia="HelveticaNeue-Bold" w:hAnsi="Calibri" w:cs="HelveticaNeue-Medium"/>
          <w:sz w:val="22"/>
          <w:szCs w:val="22"/>
          <w:lang w:eastAsia="en-US"/>
        </w:rPr>
        <w:t xml:space="preserve">, 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kişilerin kendi davr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anışlarını veya kendi yetki alanına giren herhangi bir olayın sonuçlarını üstlenmesidir.</w:t>
      </w:r>
    </w:p>
    <w:p w14:paraId="674CC591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-Bold" w:hAnsi="Calibri" w:cs="HelveticaNeue-Bold"/>
          <w:b/>
          <w:bCs/>
          <w:sz w:val="22"/>
          <w:szCs w:val="22"/>
          <w:lang w:eastAsia="en-US"/>
        </w:rPr>
      </w:pPr>
      <w:r>
        <w:rPr>
          <w:rFonts w:ascii="Calibri" w:eastAsia="HelveticaNeue-Bold" w:hAnsi="Calibri" w:cs="HelveticaNeue-Bold"/>
          <w:b/>
          <w:bCs/>
          <w:sz w:val="22"/>
          <w:szCs w:val="22"/>
          <w:lang w:eastAsia="en-US"/>
        </w:rPr>
        <w:t>Yukarıda boş bırakılan yere aşağıdaki kavramlardan hangisi gelmelidir?</w:t>
      </w:r>
    </w:p>
    <w:p w14:paraId="07442F69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-Bold" w:hAnsi="Calibri" w:cs="HelveticaNeue-Bold"/>
          <w:bCs/>
          <w:sz w:val="22"/>
          <w:szCs w:val="22"/>
          <w:lang w:eastAsia="en-US"/>
        </w:rPr>
      </w:pPr>
      <w:r>
        <w:rPr>
          <w:rFonts w:ascii="Calibri" w:eastAsia="HelveticaNeue-Bold" w:hAnsi="Calibri" w:cs="HelveticaNeue-Bold"/>
          <w:bCs/>
          <w:sz w:val="22"/>
          <w:szCs w:val="22"/>
          <w:lang w:eastAsia="en-US"/>
        </w:rPr>
        <w:t>A. Hukuk    B. Sorumluluk</w:t>
      </w:r>
      <w:r>
        <w:rPr>
          <w:rFonts w:ascii="Calibri" w:eastAsia="HelveticaNeue-Bold" w:hAnsi="Calibri" w:cs="HelveticaNeue-Bold"/>
          <w:bCs/>
          <w:sz w:val="22"/>
          <w:szCs w:val="22"/>
          <w:lang w:eastAsia="en-US"/>
        </w:rPr>
        <w:tab/>
        <w:t xml:space="preserve">    C. Hak    D. Özgürlük</w:t>
      </w:r>
    </w:p>
    <w:p w14:paraId="5DDB798D" w14:textId="77777777" w:rsidR="00A6242C" w:rsidRDefault="00A6242C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-Bold" w:hAnsi="Calibri" w:cs="HelveticaNeue-Bold"/>
          <w:bCs/>
          <w:sz w:val="22"/>
          <w:szCs w:val="22"/>
          <w:lang w:eastAsia="en-US"/>
        </w:rPr>
      </w:pPr>
    </w:p>
    <w:p w14:paraId="47D30F15" w14:textId="77777777" w:rsidR="00A6242C" w:rsidRDefault="00A6242C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-Bold" w:hAnsi="Calibri" w:cs="HelveticaNeue-Bold"/>
          <w:bCs/>
          <w:sz w:val="22"/>
          <w:szCs w:val="22"/>
          <w:lang w:eastAsia="en-US"/>
        </w:rPr>
      </w:pPr>
    </w:p>
    <w:p w14:paraId="06F671F2" w14:textId="77777777" w:rsidR="00A6242C" w:rsidRDefault="00394EB4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142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 xml:space="preserve">Ülkemizde pozitif ayrımcılık 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kimlere uygulanmaz?</w:t>
      </w:r>
    </w:p>
    <w:p w14:paraId="377E182C" w14:textId="77777777" w:rsidR="00A6242C" w:rsidRDefault="00394EB4">
      <w:p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Gazilere  B. Çocuklara   C. Kadınlara  D. Erkeklere</w:t>
      </w:r>
    </w:p>
    <w:p w14:paraId="7B721FDB" w14:textId="77777777" w:rsidR="00A6242C" w:rsidRDefault="00A6242C">
      <w:p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643D0686" w14:textId="77777777" w:rsidR="00A6242C" w:rsidRDefault="00A6242C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142" w:hanging="284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14302729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• İyilik-kötülük, doğruluk-yanlışlık gibi konulardaki değer yargılarıdır.</w:t>
      </w:r>
    </w:p>
    <w:p w14:paraId="165B19A0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• Fakirlere yardım etmek, sözünde durmak ve büyüklere saygı gibi.</w:t>
      </w:r>
    </w:p>
    <w:p w14:paraId="3FF2DEC6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• Zamana ve topluma göre değişir.</w:t>
      </w:r>
    </w:p>
    <w:p w14:paraId="63592EFD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• Uym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>ayanlar ayıplanır ve dışlanır.</w:t>
      </w:r>
    </w:p>
    <w:p w14:paraId="6F6C90AD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• Manevi yaptırımlıdır.</w:t>
      </w:r>
    </w:p>
    <w:p w14:paraId="32F724D9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 verilen bu kurallar aşağıdakilerden hangisine örnektir?</w:t>
      </w:r>
    </w:p>
    <w:p w14:paraId="4E4D772B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Ahlak Kuralları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B. Din Kuralları</w:t>
      </w:r>
    </w:p>
    <w:p w14:paraId="0CE17A66" w14:textId="77777777" w:rsidR="00A6242C" w:rsidRDefault="00394EB4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Hukuk Kuralları</w:t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</w:r>
      <w:r>
        <w:rPr>
          <w:rFonts w:ascii="Calibri" w:eastAsia="HelveticaNeue" w:hAnsi="Calibri" w:cs="HelveticaNeue"/>
          <w:sz w:val="22"/>
          <w:szCs w:val="22"/>
          <w:lang w:eastAsia="en-US"/>
        </w:rPr>
        <w:tab/>
        <w:t>C. Görgü Kuralları</w:t>
      </w:r>
    </w:p>
    <w:p w14:paraId="4121635C" w14:textId="77777777" w:rsidR="00A6242C" w:rsidRDefault="00A6242C">
      <w:pPr>
        <w:autoSpaceDE w:val="0"/>
        <w:autoSpaceDN w:val="0"/>
        <w:adjustRightInd w:val="0"/>
        <w:spacing w:line="240" w:lineRule="auto"/>
        <w:ind w:left="142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38EDA520" w14:textId="77777777" w:rsidR="00A6242C" w:rsidRDefault="00A6242C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142" w:hanging="284"/>
        <w:rPr>
          <w:rFonts w:ascii="Calibri" w:eastAsia="HelveticaNeue" w:hAnsi="Calibri" w:cs="HelveticaNeue"/>
          <w:b/>
          <w:sz w:val="22"/>
          <w:szCs w:val="22"/>
          <w:lang w:eastAsia="en-US"/>
        </w:rPr>
      </w:pPr>
    </w:p>
    <w:p w14:paraId="0FE49B43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noProof/>
          <w:sz w:val="22"/>
          <w:szCs w:val="22"/>
        </w:rPr>
        <w:drawing>
          <wp:inline distT="0" distB="0" distL="0" distR="0" wp14:anchorId="18F0975B" wp14:editId="7516D621">
            <wp:extent cx="1556831" cy="1556425"/>
            <wp:effectExtent l="0" t="0" r="0" b="0"/>
            <wp:docPr id="1027" name="Resim 1">
              <a:hlinkClick xmlns:a="http://schemas.openxmlformats.org/drawingml/2006/main" r:id="rId6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Resim 1">
                      <a:hlinkClick r:id="rId6"/>
                    </pic:cNvPr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1556831" cy="15564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HelveticaNeue" w:hAnsi="Calibri" w:cs="HelveticaNeue"/>
          <w:sz w:val="22"/>
          <w:szCs w:val="22"/>
          <w:lang w:eastAsia="en-US"/>
        </w:rPr>
        <w:t xml:space="preserve"> </w:t>
      </w:r>
      <w:r>
        <w:rPr>
          <w:rFonts w:ascii="Calibri" w:eastAsia="HelveticaNeue" w:hAnsi="Calibri" w:cs="HelveticaNeue"/>
          <w:noProof/>
          <w:sz w:val="22"/>
          <w:szCs w:val="22"/>
        </w:rPr>
        <w:drawing>
          <wp:inline distT="0" distB="0" distL="0" distR="0" wp14:anchorId="3C02ED7B" wp14:editId="10CA0A08">
            <wp:extent cx="1561479" cy="1544959"/>
            <wp:effectExtent l="0" t="0" r="0" b="0"/>
            <wp:docPr id="1028" name="Resim 2">
              <a:hlinkClick xmlns:a="http://schemas.openxmlformats.org/drawingml/2006/main" r:id="rId6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Resim 2">
                      <a:hlinkClick r:id="rId6"/>
                    </pic:cNvPr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1561479" cy="154495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51CA0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b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Yukarıdaki iki resim aşağıdakilerden hangisini ifade e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tmektedir?</w:t>
      </w:r>
    </w:p>
    <w:p w14:paraId="3AC8044F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A. Bütün insanlara eşit davranılmalıdır</w:t>
      </w:r>
    </w:p>
    <w:p w14:paraId="265A30E7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B. Eşitlik adaleti sağlar</w:t>
      </w:r>
    </w:p>
    <w:p w14:paraId="6D12DE77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C. Pozitif ayrımcılık adaleti engeller</w:t>
      </w:r>
    </w:p>
    <w:p w14:paraId="07ED5F30" w14:textId="77777777" w:rsidR="00A6242C" w:rsidRDefault="00394EB4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D. Bazı insanlar için eşitlik adaleti engeller</w:t>
      </w:r>
    </w:p>
    <w:p w14:paraId="386973E7" w14:textId="77777777" w:rsidR="00A6242C" w:rsidRDefault="00A6242C">
      <w:pPr>
        <w:autoSpaceDE w:val="0"/>
        <w:autoSpaceDN w:val="0"/>
        <w:adjustRightInd w:val="0"/>
        <w:spacing w:line="240" w:lineRule="auto"/>
        <w:ind w:left="0"/>
        <w:rPr>
          <w:rFonts w:ascii="Calibri" w:eastAsia="HelveticaNeue" w:hAnsi="Calibri" w:cs="HelveticaNeue"/>
          <w:sz w:val="22"/>
          <w:szCs w:val="22"/>
          <w:lang w:eastAsia="en-US"/>
        </w:rPr>
      </w:pPr>
    </w:p>
    <w:p w14:paraId="409038FD" w14:textId="77777777" w:rsidR="00A6242C" w:rsidRDefault="00394EB4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0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 xml:space="preserve">Aşağıdakilerden hangisi hukuka aykırı durumlardan biri </w:t>
      </w:r>
      <w:r>
        <w:rPr>
          <w:rFonts w:eastAsia="HelveticaNeue" w:hAnsi="Calibri" w:cs="HelveticaNeue"/>
          <w:b/>
          <w:sz w:val="22"/>
          <w:szCs w:val="22"/>
          <w:lang w:eastAsia="en-US"/>
        </w:rPr>
        <w:t>de</w:t>
      </w:r>
      <w:r>
        <w:rPr>
          <w:rFonts w:eastAsia="HelveticaNeue" w:hAnsi="Calibri" w:cs="HelveticaNeue"/>
          <w:b/>
          <w:sz w:val="22"/>
          <w:szCs w:val="22"/>
          <w:lang w:eastAsia="en-US"/>
        </w:rPr>
        <w:t>ğ</w:t>
      </w:r>
      <w:r>
        <w:rPr>
          <w:rFonts w:eastAsia="HelveticaNeue" w:hAnsi="Calibri" w:cs="HelveticaNeue"/>
          <w:b/>
          <w:sz w:val="22"/>
          <w:szCs w:val="22"/>
          <w:lang w:eastAsia="en-US"/>
        </w:rPr>
        <w:t>ildir</w:t>
      </w:r>
      <w:r>
        <w:rPr>
          <w:rFonts w:ascii="Calibri" w:eastAsia="HelveticaNeue" w:hAnsi="Calibri" w:cs="HelveticaNeue"/>
          <w:b/>
          <w:sz w:val="22"/>
          <w:szCs w:val="22"/>
          <w:lang w:eastAsia="en-US"/>
        </w:rPr>
        <w:t>?</w:t>
      </w:r>
    </w:p>
    <w:p w14:paraId="77E7141A" w14:textId="77777777" w:rsidR="00A6242C" w:rsidRDefault="00394EB4">
      <w:pPr>
        <w:pStyle w:val="ListeParagraf"/>
        <w:numPr>
          <w:ilvl w:val="0"/>
          <w:numId w:val="2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Karayollarındaki yön ve işaret levhalarına zarar vermek.</w:t>
      </w:r>
    </w:p>
    <w:p w14:paraId="76FB339C" w14:textId="77777777" w:rsidR="00A6242C" w:rsidRDefault="00394EB4">
      <w:pPr>
        <w:pStyle w:val="ListeParagraf"/>
        <w:numPr>
          <w:ilvl w:val="0"/>
          <w:numId w:val="2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Vergi borcunu bildirilen tarihlerin son gününde ödemek.</w:t>
      </w:r>
    </w:p>
    <w:p w14:paraId="1DF7E5C7" w14:textId="77777777" w:rsidR="00A6242C" w:rsidRDefault="00394EB4">
      <w:pPr>
        <w:pStyle w:val="ListeParagraf"/>
        <w:numPr>
          <w:ilvl w:val="0"/>
          <w:numId w:val="2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Ağır yük taşıma ve istifleme gibi işlerde çocukları çalıştırmak.</w:t>
      </w:r>
    </w:p>
    <w:p w14:paraId="4A36D1BE" w14:textId="77777777" w:rsidR="00A6242C" w:rsidRDefault="00394EB4">
      <w:pPr>
        <w:pStyle w:val="ListeParagraf"/>
        <w:numPr>
          <w:ilvl w:val="0"/>
          <w:numId w:val="29"/>
        </w:numPr>
        <w:autoSpaceDE w:val="0"/>
        <w:autoSpaceDN w:val="0"/>
        <w:adjustRightInd w:val="0"/>
        <w:spacing w:line="240" w:lineRule="auto"/>
        <w:ind w:left="284" w:hanging="284"/>
        <w:rPr>
          <w:rFonts w:ascii="Calibri" w:eastAsia="HelveticaNeue" w:hAnsi="Calibri" w:cs="HelveticaNeue"/>
          <w:sz w:val="22"/>
          <w:szCs w:val="22"/>
          <w:lang w:eastAsia="en-US"/>
        </w:rPr>
      </w:pPr>
      <w:r>
        <w:rPr>
          <w:rFonts w:ascii="Calibri" w:eastAsia="HelveticaNeue" w:hAnsi="Calibri" w:cs="HelveticaNeue"/>
          <w:sz w:val="22"/>
          <w:szCs w:val="22"/>
          <w:lang w:eastAsia="en-US"/>
        </w:rPr>
        <w:t>Hayvanlara taşla, sopayla vurmak.</w:t>
      </w:r>
    </w:p>
    <w:p w14:paraId="341946AF" w14:textId="77777777" w:rsidR="00A6242C" w:rsidRDefault="00A6242C">
      <w:p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  <w:sectPr w:rsidR="00A6242C">
          <w:type w:val="continuous"/>
          <w:pgSz w:w="11906" w:h="16838"/>
          <w:pgMar w:top="567" w:right="567" w:bottom="567" w:left="567" w:header="709" w:footer="709" w:gutter="0"/>
          <w:cols w:num="2" w:space="567"/>
          <w:docGrid w:linePitch="360"/>
        </w:sectPr>
      </w:pPr>
    </w:p>
    <w:tbl>
      <w:tblPr>
        <w:tblpPr w:leftFromText="141" w:rightFromText="141" w:vertAnchor="text" w:horzAnchor="margin" w:tblpXSpec="center" w:tblpY="1406"/>
        <w:tblW w:w="9745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1E0" w:firstRow="1" w:lastRow="1" w:firstColumn="1" w:lastColumn="1" w:noHBand="0" w:noVBand="0"/>
      </w:tblPr>
      <w:tblGrid>
        <w:gridCol w:w="343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</w:tblGrid>
      <w:tr w:rsidR="00A6242C" w14:paraId="7A8B9E46" w14:textId="77777777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48B96730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0BB87E7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3FD7A55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4EEFEBB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6532291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505F22E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6CCA1589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1FA9160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34BE6B0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081BA6C9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27DA20F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762EB90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797D4EEE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5749F75F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4BA3DB8A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682A29C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34919FA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51A73DEF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17FFD95C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4D42689A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07B3AF0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14:paraId="134EFD5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14:paraId="5859728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</w:tr>
      <w:tr w:rsidR="00A6242C" w14:paraId="209CB41D" w14:textId="77777777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943DF9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BE5569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8376AD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10ABCB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3F6363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778B6466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9979DA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8871E01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296D12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EE26EE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FC5746D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51051A4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E18C47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735D27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6D6D7EC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B264C4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7492DF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D742AA1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C941F2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97D067F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C6F075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7A7A2A5D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BB818D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A6242C" w14:paraId="3487FA64" w14:textId="77777777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6B67A21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178034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4238D7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2F70F09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B0888F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17B2428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C26BD7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53F5B2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A9856E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14AF28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346DC4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07CF185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44A6CD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63E085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4D2A6B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0532575" w14:textId="08BA68E8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hyperlink r:id="rId10" w:history="1">
              <w:r w:rsidRPr="00394EB4">
                <w:rPr>
                  <w:rStyle w:val="Kpr"/>
                  <w:rFonts w:ascii="Lucida Sans Unicode" w:hAnsi="Lucida Sans Unicode" w:cs="Lucida Sans Unicode"/>
                  <w:sz w:val="20"/>
                  <w:szCs w:val="20"/>
                </w:rPr>
                <w:t>O</w:t>
              </w:r>
            </w:hyperlink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0D0C4F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420C179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7AB09F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17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7A9F563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E37BAB3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B020F71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9170E2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A6242C" w14:paraId="243885B6" w14:textId="77777777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F9D959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B806B5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8A3C0C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D266A2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5C3434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EF96804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1183E2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A14B90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80A319C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A1DEF4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9711819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2B65A19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8AB5F8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17C8DD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25A5C1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2F8C39F9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198C7D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D3780C2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55383C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FF2E89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4D2DD4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87EB0A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F4BA652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A6242C" w14:paraId="70E7FE98" w14:textId="77777777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76E5C81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FDF7BF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BA4321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7522510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08B6DF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0071A83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B90F5B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330784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583182D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7143752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3F1335A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74BDEBC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4ACA05F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7D9140B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86B9A8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6313C073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7CAD75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0BB3FD19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13016F6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91C0C5A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412A02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997C320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E25883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A6242C" w14:paraId="33DEB820" w14:textId="77777777">
        <w:tc>
          <w:tcPr>
            <w:tcW w:w="343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F1F122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607D1E9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650CA18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09D6F4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2C2588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4CAD7D6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4C6E75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DA5A9B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776D3C74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4B51FF5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2397D08C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2285CD6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317E264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4F8F55E6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48DF25CE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3BA3417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96D318C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3D127D82" w14:textId="77777777" w:rsidR="00A6242C" w:rsidRDefault="00A6242C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965C02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1F89E03B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076BEA2A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14:paraId="5202FF9C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14:paraId="5814DFE8" w14:textId="77777777" w:rsidR="00A6242C" w:rsidRDefault="00394EB4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</w:tbl>
    <w:p w14:paraId="024A6C3C" w14:textId="1AD2FAB8" w:rsidR="00A6242C" w:rsidRDefault="00394EB4">
      <w:pPr>
        <w:pStyle w:val="ListeParagraf"/>
        <w:ind w:left="0"/>
        <w:rPr>
          <w:rFonts w:ascii="Calibri" w:hAnsi="Calibri"/>
        </w:rPr>
      </w:pPr>
      <w:r>
        <w:rPr>
          <w:rFonts w:ascii="Comic Sans MS" w:hAnsi="Comic Sans MS" w:cs="Arial"/>
          <w:b/>
          <w:sz w:val="16"/>
          <w:szCs w:val="16"/>
        </w:rPr>
        <w:t>NOT:SÜRE 40 DAKİKA VE HER SORUNUN DOĞRU CEVABI 5 PUAN DEĞERİNDEDİR. ……………</w:t>
      </w:r>
    </w:p>
    <w:p w14:paraId="7C26EDA5" w14:textId="77777777" w:rsidR="00A6242C" w:rsidRDefault="00A6242C">
      <w:pPr>
        <w:autoSpaceDE w:val="0"/>
        <w:autoSpaceDN w:val="0"/>
        <w:adjustRightInd w:val="0"/>
        <w:spacing w:line="240" w:lineRule="auto"/>
        <w:rPr>
          <w:rFonts w:ascii="Calibri" w:eastAsia="HelveticaNeue" w:hAnsi="Calibri" w:cs="HelveticaNeue"/>
          <w:sz w:val="22"/>
          <w:szCs w:val="22"/>
          <w:lang w:eastAsia="en-US"/>
        </w:rPr>
      </w:pPr>
    </w:p>
    <w:sectPr w:rsidR="00A6242C">
      <w:type w:val="continuous"/>
      <w:pgSz w:w="11906" w:h="16838"/>
      <w:pgMar w:top="567" w:right="567" w:bottom="567" w:left="567" w:header="709" w:footer="709" w:gutter="0"/>
      <w:cols w:space="567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astellar">
    <w:altName w:val="Castellar"/>
    <w:charset w:val="00"/>
    <w:family w:val="roman"/>
    <w:pitch w:val="variable"/>
    <w:sig w:usb0="00000003" w:usb1="00000000" w:usb2="00000000" w:usb3="00000000" w:csb0="00000001" w:csb1="00000000"/>
  </w:font>
  <w:font w:name="Berlin Sans FB Demi">
    <w:altName w:val="Berlin Sans FB Demi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haroni">
    <w:altName w:val="Aharoni"/>
    <w:charset w:val="B1"/>
    <w:family w:val="auto"/>
    <w:pitch w:val="variable"/>
    <w:sig w:usb0="00000801" w:usb1="00000000" w:usb2="00000000" w:usb3="00000000" w:csb0="00000020" w:csb1="00000000"/>
  </w:font>
  <w:font w:name="HelveticaNeue">
    <w:altName w:val="MS Mincho"/>
    <w:charset w:val="80"/>
    <w:family w:val="auto"/>
    <w:pitch w:val="default"/>
    <w:sig w:usb0="00000005" w:usb1="08070000" w:usb2="00000010" w:usb3="00000000" w:csb0="00020010" w:csb1="00000000"/>
  </w:font>
  <w:font w:name="HelveticaNeue-Medium">
    <w:altName w:val="HelveticaNeue-Medium"/>
    <w:charset w:val="A2"/>
    <w:family w:val="auto"/>
    <w:pitch w:val="default"/>
    <w:sig w:usb0="00000005" w:usb1="00000000" w:usb2="00000000" w:usb3="00000000" w:csb0="00000010" w:csb1="00000000"/>
  </w:font>
  <w:font w:name="HelveticaNeue-Bold">
    <w:altName w:val="MS Mincho"/>
    <w:charset w:val="80"/>
    <w:family w:val="auto"/>
    <w:pitch w:val="default"/>
    <w:sig w:usb0="00000001" w:usb1="08070000" w:usb2="00000010" w:usb3="00000000" w:csb0="00020000" w:csb1="00000000"/>
  </w:font>
  <w:font w:name="Lucida Sans Unicode">
    <w:altName w:val="Lucida Sans Unicode"/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altName w:val="Cambria"/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multiLevelType w:val="hybridMultilevel"/>
    <w:tmpl w:val="DD128FA8"/>
    <w:lvl w:ilvl="0" w:tplc="041F0013">
      <w:start w:val="1"/>
      <w:numFmt w:val="upperRoman"/>
      <w:lvlText w:val="%1."/>
      <w:lvlJc w:val="righ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00000001"/>
    <w:multiLevelType w:val="hybridMultilevel"/>
    <w:tmpl w:val="35FEDED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000002"/>
    <w:multiLevelType w:val="hybridMultilevel"/>
    <w:tmpl w:val="42008D1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000003"/>
    <w:multiLevelType w:val="hybridMultilevel"/>
    <w:tmpl w:val="729677C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000004"/>
    <w:multiLevelType w:val="hybridMultilevel"/>
    <w:tmpl w:val="06AC382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000005"/>
    <w:multiLevelType w:val="hybridMultilevel"/>
    <w:tmpl w:val="9D3A621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0000006"/>
    <w:multiLevelType w:val="hybridMultilevel"/>
    <w:tmpl w:val="36105626"/>
    <w:lvl w:ilvl="0" w:tplc="AA6A3A5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0000007"/>
    <w:multiLevelType w:val="hybridMultilevel"/>
    <w:tmpl w:val="9D3A621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0000008"/>
    <w:multiLevelType w:val="hybridMultilevel"/>
    <w:tmpl w:val="63CE3DA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0000009"/>
    <w:multiLevelType w:val="hybridMultilevel"/>
    <w:tmpl w:val="D84EC7E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000000A"/>
    <w:multiLevelType w:val="hybridMultilevel"/>
    <w:tmpl w:val="54FCA644"/>
    <w:lvl w:ilvl="0" w:tplc="041F000F">
      <w:start w:val="1"/>
      <w:numFmt w:val="decimal"/>
      <w:lvlText w:val="%1."/>
      <w:lvlJc w:val="left"/>
      <w:pPr>
        <w:ind w:left="833" w:hanging="360"/>
      </w:p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1" w15:restartNumberingAfterBreak="0">
    <w:nsid w:val="0000000B"/>
    <w:multiLevelType w:val="hybridMultilevel"/>
    <w:tmpl w:val="12189A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000000C"/>
    <w:multiLevelType w:val="hybridMultilevel"/>
    <w:tmpl w:val="A412C07C"/>
    <w:lvl w:ilvl="0" w:tplc="041F000F">
      <w:start w:val="1"/>
      <w:numFmt w:val="decimal"/>
      <w:lvlText w:val="%1."/>
      <w:lvlJc w:val="left"/>
      <w:pPr>
        <w:ind w:left="833" w:hanging="360"/>
      </w:p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3" w15:restartNumberingAfterBreak="0">
    <w:nsid w:val="0000000D"/>
    <w:multiLevelType w:val="hybridMultilevel"/>
    <w:tmpl w:val="FBCC5966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 w15:restartNumberingAfterBreak="0">
    <w:nsid w:val="0000000E"/>
    <w:multiLevelType w:val="hybridMultilevel"/>
    <w:tmpl w:val="80B04C3A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5" w15:restartNumberingAfterBreak="0">
    <w:nsid w:val="0000000F"/>
    <w:multiLevelType w:val="hybridMultilevel"/>
    <w:tmpl w:val="DAB87208"/>
    <w:lvl w:ilvl="0" w:tplc="CB60CCC6">
      <w:start w:val="1"/>
      <w:numFmt w:val="upperLetter"/>
      <w:lvlText w:val="%1."/>
      <w:lvlJc w:val="left"/>
      <w:pPr>
        <w:ind w:left="833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6" w15:restartNumberingAfterBreak="0">
    <w:nsid w:val="00000010"/>
    <w:multiLevelType w:val="hybridMultilevel"/>
    <w:tmpl w:val="1D64EAB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0000011"/>
    <w:multiLevelType w:val="hybridMultilevel"/>
    <w:tmpl w:val="BB7E86E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0000012"/>
    <w:multiLevelType w:val="hybridMultilevel"/>
    <w:tmpl w:val="68F62E6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0000013"/>
    <w:multiLevelType w:val="hybridMultilevel"/>
    <w:tmpl w:val="C52CA728"/>
    <w:lvl w:ilvl="0" w:tplc="CB60CCC6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0000014"/>
    <w:multiLevelType w:val="hybridMultilevel"/>
    <w:tmpl w:val="435A44A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0000015"/>
    <w:multiLevelType w:val="hybridMultilevel"/>
    <w:tmpl w:val="141CFA18"/>
    <w:lvl w:ilvl="0" w:tplc="2C2C1404">
      <w:start w:val="1"/>
      <w:numFmt w:val="upperLetter"/>
      <w:lvlText w:val="%1)"/>
      <w:lvlJc w:val="left"/>
      <w:pPr>
        <w:tabs>
          <w:tab w:val="left" w:pos="720"/>
        </w:tabs>
        <w:ind w:left="720" w:hanging="360"/>
      </w:pPr>
    </w:lvl>
    <w:lvl w:ilvl="1" w:tplc="433CE6B0" w:tentative="1">
      <w:start w:val="1"/>
      <w:numFmt w:val="upperLetter"/>
      <w:lvlText w:val="%2)"/>
      <w:lvlJc w:val="left"/>
      <w:pPr>
        <w:tabs>
          <w:tab w:val="left" w:pos="1440"/>
        </w:tabs>
        <w:ind w:left="1440" w:hanging="360"/>
      </w:pPr>
    </w:lvl>
    <w:lvl w:ilvl="2" w:tplc="7E10CAE8" w:tentative="1">
      <w:start w:val="1"/>
      <w:numFmt w:val="upperLetter"/>
      <w:lvlText w:val="%3)"/>
      <w:lvlJc w:val="left"/>
      <w:pPr>
        <w:tabs>
          <w:tab w:val="left" w:pos="2160"/>
        </w:tabs>
        <w:ind w:left="2160" w:hanging="360"/>
      </w:pPr>
    </w:lvl>
    <w:lvl w:ilvl="3" w:tplc="E14A548C" w:tentative="1">
      <w:start w:val="1"/>
      <w:numFmt w:val="upperLetter"/>
      <w:lvlText w:val="%4)"/>
      <w:lvlJc w:val="left"/>
      <w:pPr>
        <w:tabs>
          <w:tab w:val="left" w:pos="2880"/>
        </w:tabs>
        <w:ind w:left="2880" w:hanging="360"/>
      </w:pPr>
    </w:lvl>
    <w:lvl w:ilvl="4" w:tplc="FC284F7E" w:tentative="1">
      <w:start w:val="1"/>
      <w:numFmt w:val="upperLetter"/>
      <w:lvlText w:val="%5)"/>
      <w:lvlJc w:val="left"/>
      <w:pPr>
        <w:tabs>
          <w:tab w:val="left" w:pos="3600"/>
        </w:tabs>
        <w:ind w:left="3600" w:hanging="360"/>
      </w:pPr>
    </w:lvl>
    <w:lvl w:ilvl="5" w:tplc="FD069014" w:tentative="1">
      <w:start w:val="1"/>
      <w:numFmt w:val="upperLetter"/>
      <w:lvlText w:val="%6)"/>
      <w:lvlJc w:val="left"/>
      <w:pPr>
        <w:tabs>
          <w:tab w:val="left" w:pos="4320"/>
        </w:tabs>
        <w:ind w:left="4320" w:hanging="360"/>
      </w:pPr>
    </w:lvl>
    <w:lvl w:ilvl="6" w:tplc="EB20F3BE" w:tentative="1">
      <w:start w:val="1"/>
      <w:numFmt w:val="upperLetter"/>
      <w:lvlText w:val="%7)"/>
      <w:lvlJc w:val="left"/>
      <w:pPr>
        <w:tabs>
          <w:tab w:val="left" w:pos="5040"/>
        </w:tabs>
        <w:ind w:left="5040" w:hanging="360"/>
      </w:pPr>
    </w:lvl>
    <w:lvl w:ilvl="7" w:tplc="79D0A314" w:tentative="1">
      <w:start w:val="1"/>
      <w:numFmt w:val="upperLetter"/>
      <w:lvlText w:val="%8)"/>
      <w:lvlJc w:val="left"/>
      <w:pPr>
        <w:tabs>
          <w:tab w:val="left" w:pos="5760"/>
        </w:tabs>
        <w:ind w:left="5760" w:hanging="360"/>
      </w:pPr>
    </w:lvl>
    <w:lvl w:ilvl="8" w:tplc="E0BE84DC" w:tentative="1">
      <w:start w:val="1"/>
      <w:numFmt w:val="upperLetter"/>
      <w:lvlText w:val="%9)"/>
      <w:lvlJc w:val="left"/>
      <w:pPr>
        <w:tabs>
          <w:tab w:val="left" w:pos="6480"/>
        </w:tabs>
        <w:ind w:left="6480" w:hanging="360"/>
      </w:pPr>
    </w:lvl>
  </w:abstractNum>
  <w:abstractNum w:abstractNumId="22" w15:restartNumberingAfterBreak="0">
    <w:nsid w:val="00000016"/>
    <w:multiLevelType w:val="hybridMultilevel"/>
    <w:tmpl w:val="52B414E4"/>
    <w:lvl w:ilvl="0" w:tplc="B55E4AD0">
      <w:start w:val="1"/>
      <w:numFmt w:val="upperLetter"/>
      <w:lvlText w:val="%1)"/>
      <w:lvlJc w:val="left"/>
      <w:pPr>
        <w:tabs>
          <w:tab w:val="left" w:pos="720"/>
        </w:tabs>
        <w:ind w:left="720" w:hanging="360"/>
      </w:pPr>
    </w:lvl>
    <w:lvl w:ilvl="1" w:tplc="68C60E86" w:tentative="1">
      <w:start w:val="1"/>
      <w:numFmt w:val="upperLetter"/>
      <w:lvlText w:val="%2)"/>
      <w:lvlJc w:val="left"/>
      <w:pPr>
        <w:tabs>
          <w:tab w:val="left" w:pos="1440"/>
        </w:tabs>
        <w:ind w:left="1440" w:hanging="360"/>
      </w:pPr>
    </w:lvl>
    <w:lvl w:ilvl="2" w:tplc="7D82496C" w:tentative="1">
      <w:start w:val="1"/>
      <w:numFmt w:val="upperLetter"/>
      <w:lvlText w:val="%3)"/>
      <w:lvlJc w:val="left"/>
      <w:pPr>
        <w:tabs>
          <w:tab w:val="left" w:pos="2160"/>
        </w:tabs>
        <w:ind w:left="2160" w:hanging="360"/>
      </w:pPr>
    </w:lvl>
    <w:lvl w:ilvl="3" w:tplc="02C819B6" w:tentative="1">
      <w:start w:val="1"/>
      <w:numFmt w:val="upperLetter"/>
      <w:lvlText w:val="%4)"/>
      <w:lvlJc w:val="left"/>
      <w:pPr>
        <w:tabs>
          <w:tab w:val="left" w:pos="2880"/>
        </w:tabs>
        <w:ind w:left="2880" w:hanging="360"/>
      </w:pPr>
    </w:lvl>
    <w:lvl w:ilvl="4" w:tplc="D4208400" w:tentative="1">
      <w:start w:val="1"/>
      <w:numFmt w:val="upperLetter"/>
      <w:lvlText w:val="%5)"/>
      <w:lvlJc w:val="left"/>
      <w:pPr>
        <w:tabs>
          <w:tab w:val="left" w:pos="3600"/>
        </w:tabs>
        <w:ind w:left="3600" w:hanging="360"/>
      </w:pPr>
    </w:lvl>
    <w:lvl w:ilvl="5" w:tplc="81CE43A2" w:tentative="1">
      <w:start w:val="1"/>
      <w:numFmt w:val="upperLetter"/>
      <w:lvlText w:val="%6)"/>
      <w:lvlJc w:val="left"/>
      <w:pPr>
        <w:tabs>
          <w:tab w:val="left" w:pos="4320"/>
        </w:tabs>
        <w:ind w:left="4320" w:hanging="360"/>
      </w:pPr>
    </w:lvl>
    <w:lvl w:ilvl="6" w:tplc="17348B52" w:tentative="1">
      <w:start w:val="1"/>
      <w:numFmt w:val="upperLetter"/>
      <w:lvlText w:val="%7)"/>
      <w:lvlJc w:val="left"/>
      <w:pPr>
        <w:tabs>
          <w:tab w:val="left" w:pos="5040"/>
        </w:tabs>
        <w:ind w:left="5040" w:hanging="360"/>
      </w:pPr>
    </w:lvl>
    <w:lvl w:ilvl="7" w:tplc="4FDC17A0" w:tentative="1">
      <w:start w:val="1"/>
      <w:numFmt w:val="upperLetter"/>
      <w:lvlText w:val="%8)"/>
      <w:lvlJc w:val="left"/>
      <w:pPr>
        <w:tabs>
          <w:tab w:val="left" w:pos="5760"/>
        </w:tabs>
        <w:ind w:left="5760" w:hanging="360"/>
      </w:pPr>
    </w:lvl>
    <w:lvl w:ilvl="8" w:tplc="C82490C2" w:tentative="1">
      <w:start w:val="1"/>
      <w:numFmt w:val="upperLetter"/>
      <w:lvlText w:val="%9)"/>
      <w:lvlJc w:val="left"/>
      <w:pPr>
        <w:tabs>
          <w:tab w:val="left" w:pos="6480"/>
        </w:tabs>
        <w:ind w:left="6480" w:hanging="360"/>
      </w:pPr>
    </w:lvl>
  </w:abstractNum>
  <w:abstractNum w:abstractNumId="23" w15:restartNumberingAfterBreak="0">
    <w:nsid w:val="00000017"/>
    <w:multiLevelType w:val="hybridMultilevel"/>
    <w:tmpl w:val="5CAA5EE8"/>
    <w:lvl w:ilvl="0" w:tplc="5260A1A0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0000018"/>
    <w:multiLevelType w:val="hybridMultilevel"/>
    <w:tmpl w:val="55CC04D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00000019"/>
    <w:multiLevelType w:val="hybridMultilevel"/>
    <w:tmpl w:val="AD08BD78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6" w15:restartNumberingAfterBreak="0">
    <w:nsid w:val="0000001A"/>
    <w:multiLevelType w:val="hybridMultilevel"/>
    <w:tmpl w:val="E5C684FC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 w15:restartNumberingAfterBreak="0">
    <w:nsid w:val="0000001B"/>
    <w:multiLevelType w:val="hybridMultilevel"/>
    <w:tmpl w:val="67F2353C"/>
    <w:lvl w:ilvl="0" w:tplc="CB60CCC6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0000001C"/>
    <w:multiLevelType w:val="hybridMultilevel"/>
    <w:tmpl w:val="B2CCD876"/>
    <w:lvl w:ilvl="0" w:tplc="2EB2C02E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0000001D"/>
    <w:multiLevelType w:val="hybridMultilevel"/>
    <w:tmpl w:val="63CE3DA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000001E"/>
    <w:multiLevelType w:val="hybridMultilevel"/>
    <w:tmpl w:val="EA52D082"/>
    <w:lvl w:ilvl="0" w:tplc="E59C3DD8">
      <w:start w:val="14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6"/>
  </w:num>
  <w:num w:numId="3">
    <w:abstractNumId w:val="6"/>
  </w:num>
  <w:num w:numId="4">
    <w:abstractNumId w:val="17"/>
  </w:num>
  <w:num w:numId="5">
    <w:abstractNumId w:val="21"/>
  </w:num>
  <w:num w:numId="6">
    <w:abstractNumId w:val="25"/>
  </w:num>
  <w:num w:numId="7">
    <w:abstractNumId w:val="30"/>
  </w:num>
  <w:num w:numId="8">
    <w:abstractNumId w:val="13"/>
  </w:num>
  <w:num w:numId="9">
    <w:abstractNumId w:val="1"/>
  </w:num>
  <w:num w:numId="10">
    <w:abstractNumId w:val="27"/>
  </w:num>
  <w:num w:numId="11">
    <w:abstractNumId w:val="9"/>
  </w:num>
  <w:num w:numId="12">
    <w:abstractNumId w:val="29"/>
  </w:num>
  <w:num w:numId="13">
    <w:abstractNumId w:val="28"/>
  </w:num>
  <w:num w:numId="14">
    <w:abstractNumId w:val="20"/>
  </w:num>
  <w:num w:numId="15">
    <w:abstractNumId w:val="10"/>
  </w:num>
  <w:num w:numId="16">
    <w:abstractNumId w:val="4"/>
  </w:num>
  <w:num w:numId="17">
    <w:abstractNumId w:val="15"/>
  </w:num>
  <w:num w:numId="18">
    <w:abstractNumId w:val="18"/>
  </w:num>
  <w:num w:numId="19">
    <w:abstractNumId w:val="5"/>
  </w:num>
  <w:num w:numId="20">
    <w:abstractNumId w:val="3"/>
  </w:num>
  <w:num w:numId="21">
    <w:abstractNumId w:val="2"/>
  </w:num>
  <w:num w:numId="22">
    <w:abstractNumId w:val="24"/>
  </w:num>
  <w:num w:numId="23">
    <w:abstractNumId w:val="22"/>
  </w:num>
  <w:num w:numId="24">
    <w:abstractNumId w:val="14"/>
  </w:num>
  <w:num w:numId="25">
    <w:abstractNumId w:val="12"/>
  </w:num>
  <w:num w:numId="26">
    <w:abstractNumId w:val="16"/>
  </w:num>
  <w:num w:numId="27">
    <w:abstractNumId w:val="23"/>
  </w:num>
  <w:num w:numId="28">
    <w:abstractNumId w:val="11"/>
  </w:num>
  <w:num w:numId="29">
    <w:abstractNumId w:val="19"/>
  </w:num>
  <w:num w:numId="30">
    <w:abstractNumId w:val="7"/>
  </w:num>
  <w:num w:numId="3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6242C"/>
    <w:rsid w:val="00394EB4"/>
    <w:rsid w:val="00A62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283CC3"/>
  <w15:docId w15:val="{7980D85F-5AFE-4554-9110-F80C67D60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SimSun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0" w:line="240" w:lineRule="exact"/>
      <w:ind w:left="113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 w:line="240" w:lineRule="auto"/>
      <w:ind w:left="0"/>
      <w:jc w:val="left"/>
    </w:pPr>
  </w:style>
  <w:style w:type="paragraph" w:styleId="AralkYok">
    <w:name w:val="No Spacing"/>
    <w:link w:val="AralkYokChar"/>
    <w:uiPriority w:val="1"/>
    <w:qFormat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rPr>
      <w:rFonts w:ascii="Times New Roman" w:eastAsia="Calibri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394EB4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94E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/sinav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DA0A6F-9574-48C5-9B17-BC3685B70F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</Pages>
  <Words>984</Words>
  <Characters>5614</Characters>
  <Application>Microsoft Office Word</Application>
  <DocSecurity>0</DocSecurity>
  <Lines>46</Lines>
  <Paragraphs>13</Paragraphs>
  <ScaleCrop>false</ScaleCrop>
  <Company/>
  <LinksUpToDate>false</LinksUpToDate>
  <CharactersWithSpaces>6585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creator>ibrahim</dc:creator>
  <cp:keywords>https:/www.sorubak.com</cp:keywords>
  <dc:description>https://www.sorubak.com</dc:description>
  <cp:lastModifiedBy>Burhan Demir</cp:lastModifiedBy>
  <cp:revision>37</cp:revision>
  <dcterms:created xsi:type="dcterms:W3CDTF">2000-02-24T03:52:00Z</dcterms:created>
  <dcterms:modified xsi:type="dcterms:W3CDTF">2022-03-17T10:10:00Z</dcterms:modified>
</cp:coreProperties>
</file>