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00E30" w14:textId="77777777" w:rsidR="005323B6" w:rsidRPr="00ED1DCB" w:rsidRDefault="005323B6">
      <w:pPr>
        <w:rPr>
          <w:sz w:val="22"/>
          <w:szCs w:val="22"/>
        </w:rPr>
      </w:pPr>
    </w:p>
    <w:tbl>
      <w:tblPr>
        <w:tblStyle w:val="TabloKlavuzu"/>
        <w:tblpPr w:leftFromText="141" w:rightFromText="141" w:vertAnchor="page" w:horzAnchor="margin" w:tblpY="406"/>
        <w:tblW w:w="0" w:type="auto"/>
        <w:tblLook w:val="04A0" w:firstRow="1" w:lastRow="0" w:firstColumn="1" w:lastColumn="0" w:noHBand="0" w:noVBand="1"/>
      </w:tblPr>
      <w:tblGrid>
        <w:gridCol w:w="2248"/>
        <w:gridCol w:w="6649"/>
        <w:gridCol w:w="2267"/>
      </w:tblGrid>
      <w:tr w:rsidR="00B70684" w:rsidRPr="00ED1DCB" w14:paraId="0916DD64" w14:textId="77777777"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076D44A5" w14:textId="77777777" w:rsidR="00B70684" w:rsidRPr="00ED1DCB" w:rsidRDefault="00B70684" w:rsidP="00973B2A">
            <w:pPr>
              <w:rPr>
                <w:b/>
                <w:sz w:val="22"/>
                <w:szCs w:val="22"/>
              </w:rPr>
            </w:pPr>
            <w:r w:rsidRPr="00ED1DCB">
              <w:rPr>
                <w:b/>
                <w:sz w:val="22"/>
                <w:szCs w:val="22"/>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5EF3580" w14:textId="50D45B93" w:rsidR="00A20E00" w:rsidRPr="00A20E00" w:rsidRDefault="008D47B1" w:rsidP="00A20E00">
            <w:pPr>
              <w:jc w:val="center"/>
              <w:rPr>
                <w:b/>
                <w:sz w:val="22"/>
                <w:szCs w:val="22"/>
              </w:rPr>
            </w:pPr>
            <w:r>
              <w:rPr>
                <w:b/>
                <w:sz w:val="22"/>
                <w:szCs w:val="22"/>
              </w:rPr>
              <w:t>……………….</w:t>
            </w:r>
            <w:r w:rsidR="00A20E00" w:rsidRPr="00A20E00">
              <w:rPr>
                <w:b/>
                <w:sz w:val="22"/>
                <w:szCs w:val="22"/>
              </w:rPr>
              <w:t xml:space="preserve"> ORTAOKULU</w:t>
            </w:r>
          </w:p>
          <w:p w14:paraId="44E434E2" w14:textId="77777777" w:rsidR="00B70684" w:rsidRPr="00ED1DCB" w:rsidRDefault="00C458F4" w:rsidP="00973B2A">
            <w:pPr>
              <w:jc w:val="center"/>
              <w:rPr>
                <w:b/>
                <w:sz w:val="22"/>
                <w:szCs w:val="22"/>
              </w:rPr>
            </w:pPr>
            <w:r w:rsidRPr="00ED1DCB">
              <w:rPr>
                <w:b/>
                <w:sz w:val="22"/>
                <w:szCs w:val="22"/>
              </w:rPr>
              <w:t>2021 – 2022</w:t>
            </w:r>
            <w:r w:rsidR="00B70684" w:rsidRPr="00ED1DCB">
              <w:rPr>
                <w:b/>
                <w:sz w:val="22"/>
                <w:szCs w:val="22"/>
              </w:rPr>
              <w:t xml:space="preserve"> EĞİTİM ÖĞRETİM YILI </w:t>
            </w:r>
          </w:p>
          <w:p w14:paraId="01CDA396" w14:textId="77777777" w:rsidR="00B70684" w:rsidRPr="00ED1DCB" w:rsidRDefault="00B70684" w:rsidP="00973B2A">
            <w:pPr>
              <w:jc w:val="center"/>
              <w:rPr>
                <w:b/>
                <w:sz w:val="22"/>
                <w:szCs w:val="22"/>
              </w:rPr>
            </w:pPr>
            <w:r w:rsidRPr="00ED1DCB">
              <w:rPr>
                <w:b/>
                <w:sz w:val="22"/>
                <w:szCs w:val="22"/>
              </w:rPr>
              <w:t>DİN KÜLTÜRÜ VE AHLAK BİLGİSİ</w:t>
            </w:r>
          </w:p>
          <w:p w14:paraId="49097108" w14:textId="77777777" w:rsidR="00B70684" w:rsidRPr="00ED1DCB" w:rsidRDefault="003D1F88" w:rsidP="00973B2A">
            <w:pPr>
              <w:jc w:val="center"/>
              <w:rPr>
                <w:b/>
                <w:sz w:val="22"/>
                <w:szCs w:val="22"/>
              </w:rPr>
            </w:pPr>
            <w:r w:rsidRPr="00ED1DCB">
              <w:rPr>
                <w:b/>
                <w:sz w:val="22"/>
                <w:szCs w:val="22"/>
              </w:rPr>
              <w:t>7</w:t>
            </w:r>
            <w:r w:rsidR="00B70684" w:rsidRPr="00ED1DCB">
              <w:rPr>
                <w:b/>
                <w:sz w:val="22"/>
                <w:szCs w:val="22"/>
              </w:rPr>
              <w:t>.</w:t>
            </w:r>
            <w:r w:rsidR="00C47D43" w:rsidRPr="00ED1DCB">
              <w:rPr>
                <w:b/>
                <w:sz w:val="22"/>
                <w:szCs w:val="22"/>
              </w:rPr>
              <w:t xml:space="preserve"> </w:t>
            </w:r>
            <w:r w:rsidR="00B70684" w:rsidRPr="00ED1DCB">
              <w:rPr>
                <w:b/>
                <w:sz w:val="22"/>
                <w:szCs w:val="22"/>
              </w:rPr>
              <w:t>SINIF 2. DÖNEM 1. SINAV SORULARI</w:t>
            </w:r>
          </w:p>
        </w:tc>
        <w:tc>
          <w:tcPr>
            <w:tcW w:w="226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0A421AF3" w14:textId="77777777" w:rsidR="00B70684" w:rsidRPr="00ED1DCB" w:rsidRDefault="00B70684" w:rsidP="00973B2A">
            <w:pPr>
              <w:jc w:val="center"/>
              <w:rPr>
                <w:b/>
                <w:sz w:val="22"/>
                <w:szCs w:val="22"/>
                <w:u w:val="single"/>
              </w:rPr>
            </w:pPr>
            <w:r w:rsidRPr="00ED1DCB">
              <w:rPr>
                <w:b/>
                <w:sz w:val="22"/>
                <w:szCs w:val="22"/>
                <w:u w:val="single"/>
              </w:rPr>
              <w:t>Not</w:t>
            </w:r>
          </w:p>
          <w:p w14:paraId="25109AFF" w14:textId="77777777" w:rsidR="00B70684" w:rsidRPr="00ED1DCB" w:rsidRDefault="00B70684" w:rsidP="00973B2A">
            <w:pPr>
              <w:rPr>
                <w:b/>
                <w:sz w:val="22"/>
                <w:szCs w:val="22"/>
              </w:rPr>
            </w:pPr>
          </w:p>
        </w:tc>
      </w:tr>
      <w:tr w:rsidR="00B70684" w:rsidRPr="00ED1DCB" w14:paraId="795BFAB8" w14:textId="77777777"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D37F402" w14:textId="77777777" w:rsidR="00B70684" w:rsidRPr="00ED1DCB" w:rsidRDefault="00B70684" w:rsidP="00973B2A">
            <w:pPr>
              <w:rPr>
                <w:b/>
                <w:sz w:val="22"/>
                <w:szCs w:val="22"/>
              </w:rPr>
            </w:pPr>
            <w:r w:rsidRPr="00ED1DCB">
              <w:rPr>
                <w:b/>
                <w:sz w:val="22"/>
                <w:szCs w:val="22"/>
              </w:rPr>
              <w:t>Soyadı:</w:t>
            </w:r>
          </w:p>
        </w:tc>
        <w:tc>
          <w:tcPr>
            <w:tcW w:w="6649" w:type="dxa"/>
            <w:vMerge/>
            <w:tcBorders>
              <w:left w:val="single" w:sz="12" w:space="0" w:color="C0504D" w:themeColor="accent2"/>
              <w:right w:val="single" w:sz="12" w:space="0" w:color="C0504D" w:themeColor="accent2"/>
            </w:tcBorders>
            <w:shd w:val="clear" w:color="auto" w:fill="FFFFFF" w:themeFill="background1"/>
          </w:tcPr>
          <w:p w14:paraId="7698D0C8" w14:textId="77777777" w:rsidR="00B70684" w:rsidRPr="00ED1DCB" w:rsidRDefault="00B70684" w:rsidP="00973B2A">
            <w:pPr>
              <w:jc w:val="center"/>
              <w:rPr>
                <w:b/>
                <w:sz w:val="22"/>
                <w:szCs w:val="22"/>
              </w:rPr>
            </w:pPr>
          </w:p>
        </w:tc>
        <w:tc>
          <w:tcPr>
            <w:tcW w:w="2267" w:type="dxa"/>
            <w:vMerge/>
            <w:tcBorders>
              <w:left w:val="single" w:sz="12" w:space="0" w:color="C0504D" w:themeColor="accent2"/>
              <w:right w:val="single" w:sz="12" w:space="0" w:color="C0504D" w:themeColor="accent2"/>
            </w:tcBorders>
            <w:shd w:val="clear" w:color="auto" w:fill="FFFFFF" w:themeFill="background1"/>
          </w:tcPr>
          <w:p w14:paraId="5F8E839D" w14:textId="77777777" w:rsidR="00B70684" w:rsidRPr="00ED1DCB" w:rsidRDefault="00B70684" w:rsidP="00973B2A">
            <w:pPr>
              <w:rPr>
                <w:sz w:val="22"/>
                <w:szCs w:val="22"/>
              </w:rPr>
            </w:pPr>
          </w:p>
        </w:tc>
      </w:tr>
      <w:tr w:rsidR="00B70684" w:rsidRPr="00ED1DCB" w14:paraId="1D04C499" w14:textId="77777777" w:rsidTr="000761AA">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58AE5922" w14:textId="77777777" w:rsidR="00B70684" w:rsidRPr="00ED1DCB" w:rsidRDefault="00B70684" w:rsidP="00973B2A">
            <w:pPr>
              <w:rPr>
                <w:b/>
                <w:sz w:val="22"/>
                <w:szCs w:val="22"/>
              </w:rPr>
            </w:pPr>
            <w:r w:rsidRPr="00ED1DCB">
              <w:rPr>
                <w:b/>
                <w:sz w:val="22"/>
                <w:szCs w:val="22"/>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339E4398" w14:textId="77777777" w:rsidR="00B70684" w:rsidRPr="00ED1DCB" w:rsidRDefault="00B70684" w:rsidP="00973B2A">
            <w:pPr>
              <w:jc w:val="center"/>
              <w:rPr>
                <w:b/>
                <w:sz w:val="22"/>
                <w:szCs w:val="22"/>
              </w:rPr>
            </w:pPr>
          </w:p>
        </w:tc>
        <w:tc>
          <w:tcPr>
            <w:tcW w:w="226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993FAAE" w14:textId="77777777" w:rsidR="00B70684" w:rsidRPr="00ED1DCB" w:rsidRDefault="00B70684" w:rsidP="00973B2A">
            <w:pPr>
              <w:rPr>
                <w:sz w:val="22"/>
                <w:szCs w:val="22"/>
              </w:rPr>
            </w:pPr>
          </w:p>
        </w:tc>
      </w:tr>
    </w:tbl>
    <w:p w14:paraId="5AF6DDD3" w14:textId="77777777" w:rsidR="00C458F4" w:rsidRPr="00ED1DCB" w:rsidRDefault="00C458F4" w:rsidP="00B70684">
      <w:pPr>
        <w:pStyle w:val="AralkYok"/>
        <w:rPr>
          <w:rFonts w:ascii="Times New Roman" w:eastAsia="Times New Roman" w:hAnsi="Times New Roman" w:cs="Times New Roman"/>
          <w:lang w:eastAsia="tr-TR"/>
        </w:rPr>
      </w:pPr>
    </w:p>
    <w:p w14:paraId="4BA8C2FD" w14:textId="77777777" w:rsidR="00B70684" w:rsidRPr="00ED1DCB" w:rsidRDefault="00B70684" w:rsidP="00B70684">
      <w:pPr>
        <w:pStyle w:val="AralkYok"/>
        <w:rPr>
          <w:rFonts w:ascii="Arial" w:hAnsi="Arial" w:cs="Arial"/>
          <w:b/>
        </w:rPr>
      </w:pPr>
      <w:r w:rsidRPr="00ED1DCB">
        <w:rPr>
          <w:rFonts w:ascii="Arial" w:hAnsi="Arial" w:cs="Arial"/>
          <w:b/>
          <w:bCs/>
        </w:rPr>
        <w:t>A. Aşağıdaki cümlelerde boş bırakılan yerleri verilen kelimelerle doldurunuz.</w:t>
      </w:r>
      <w:r w:rsidR="00AE3E46" w:rsidRPr="00ED1DCB">
        <w:rPr>
          <w:rFonts w:ascii="Arial" w:hAnsi="Arial" w:cs="Arial"/>
          <w:b/>
        </w:rPr>
        <w:t>.(10x3=30</w:t>
      </w:r>
      <w:r w:rsidRPr="00ED1DCB">
        <w:rPr>
          <w:rFonts w:ascii="Arial" w:hAnsi="Arial" w:cs="Arial"/>
          <w:b/>
        </w:rPr>
        <w:t>puan)</w:t>
      </w:r>
    </w:p>
    <w:tbl>
      <w:tblPr>
        <w:tblStyle w:val="TabloKlavuzu"/>
        <w:tblpPr w:leftFromText="141" w:rightFromText="141" w:vertAnchor="text" w:horzAnchor="margin" w:tblpY="117"/>
        <w:tblW w:w="0" w:type="auto"/>
        <w:tblLook w:val="04A0" w:firstRow="1" w:lastRow="0" w:firstColumn="1" w:lastColumn="0" w:noHBand="0" w:noVBand="1"/>
      </w:tblPr>
      <w:tblGrid>
        <w:gridCol w:w="2530"/>
        <w:gridCol w:w="2063"/>
        <w:gridCol w:w="2297"/>
        <w:gridCol w:w="2297"/>
        <w:gridCol w:w="2297"/>
      </w:tblGrid>
      <w:tr w:rsidR="00C458F4" w:rsidRPr="00ED1DCB" w14:paraId="389950A4" w14:textId="77777777" w:rsidTr="00C458F4">
        <w:trPr>
          <w:trHeight w:val="445"/>
        </w:trPr>
        <w:tc>
          <w:tcPr>
            <w:tcW w:w="2530" w:type="dxa"/>
          </w:tcPr>
          <w:p w14:paraId="244D4DDC" w14:textId="77777777" w:rsidR="00C458F4" w:rsidRPr="00ED1DCB" w:rsidRDefault="00C458F4" w:rsidP="00004D5F">
            <w:pPr>
              <w:autoSpaceDE w:val="0"/>
              <w:autoSpaceDN w:val="0"/>
              <w:adjustRightInd w:val="0"/>
              <w:jc w:val="center"/>
              <w:rPr>
                <w:rFonts w:ascii="Arial" w:hAnsi="Arial" w:cs="Arial"/>
                <w:sz w:val="22"/>
                <w:szCs w:val="22"/>
              </w:rPr>
            </w:pPr>
            <w:r w:rsidRPr="00ED1DCB">
              <w:rPr>
                <w:rFonts w:ascii="Arial" w:hAnsi="Arial" w:cs="Arial"/>
                <w:sz w:val="22"/>
                <w:szCs w:val="22"/>
              </w:rPr>
              <w:t>Nas</w:t>
            </w:r>
          </w:p>
        </w:tc>
        <w:tc>
          <w:tcPr>
            <w:tcW w:w="2063" w:type="dxa"/>
          </w:tcPr>
          <w:p w14:paraId="44B0C49E" w14:textId="77777777" w:rsidR="00C458F4" w:rsidRPr="00ED1DCB" w:rsidRDefault="00101F57" w:rsidP="00004D5F">
            <w:pPr>
              <w:autoSpaceDE w:val="0"/>
              <w:autoSpaceDN w:val="0"/>
              <w:adjustRightInd w:val="0"/>
              <w:jc w:val="center"/>
              <w:rPr>
                <w:rFonts w:ascii="Arial" w:hAnsi="Arial" w:cs="Arial"/>
                <w:sz w:val="22"/>
                <w:szCs w:val="22"/>
              </w:rPr>
            </w:pPr>
            <w:r w:rsidRPr="00ED1DCB">
              <w:rPr>
                <w:rFonts w:ascii="Arial" w:hAnsi="Arial" w:cs="Arial"/>
                <w:sz w:val="22"/>
                <w:szCs w:val="22"/>
              </w:rPr>
              <w:t>d</w:t>
            </w:r>
            <w:r w:rsidR="000300CE" w:rsidRPr="00ED1DCB">
              <w:rPr>
                <w:rFonts w:ascii="Arial" w:hAnsi="Arial" w:cs="Arial"/>
                <w:sz w:val="22"/>
                <w:szCs w:val="22"/>
              </w:rPr>
              <w:t>ürüst</w:t>
            </w:r>
          </w:p>
        </w:tc>
        <w:tc>
          <w:tcPr>
            <w:tcW w:w="2297" w:type="dxa"/>
          </w:tcPr>
          <w:p w14:paraId="4C73B71E" w14:textId="77777777" w:rsidR="00C458F4" w:rsidRPr="00ED1DCB" w:rsidRDefault="000300CE" w:rsidP="00004D5F">
            <w:pPr>
              <w:autoSpaceDE w:val="0"/>
              <w:autoSpaceDN w:val="0"/>
              <w:adjustRightInd w:val="0"/>
              <w:jc w:val="center"/>
              <w:rPr>
                <w:rFonts w:ascii="Arial" w:hAnsi="Arial" w:cs="Arial"/>
                <w:sz w:val="22"/>
                <w:szCs w:val="22"/>
              </w:rPr>
            </w:pPr>
            <w:r w:rsidRPr="00ED1DCB">
              <w:rPr>
                <w:rFonts w:ascii="Arial" w:hAnsi="Arial" w:cs="Arial"/>
                <w:sz w:val="22"/>
                <w:szCs w:val="22"/>
              </w:rPr>
              <w:t>sevmedikçe</w:t>
            </w:r>
          </w:p>
        </w:tc>
        <w:tc>
          <w:tcPr>
            <w:tcW w:w="2297" w:type="dxa"/>
          </w:tcPr>
          <w:p w14:paraId="0E44CBF3" w14:textId="77777777" w:rsidR="00C458F4" w:rsidRPr="00ED1DCB" w:rsidRDefault="00101F57" w:rsidP="00004D5F">
            <w:pPr>
              <w:autoSpaceDE w:val="0"/>
              <w:autoSpaceDN w:val="0"/>
              <w:adjustRightInd w:val="0"/>
              <w:jc w:val="center"/>
              <w:rPr>
                <w:rFonts w:ascii="Arial" w:hAnsi="Arial" w:cs="Arial"/>
                <w:sz w:val="22"/>
                <w:szCs w:val="22"/>
              </w:rPr>
            </w:pPr>
            <w:r w:rsidRPr="00ED1DCB">
              <w:rPr>
                <w:rFonts w:ascii="Arial" w:hAnsi="Arial" w:cs="Arial"/>
                <w:sz w:val="22"/>
                <w:szCs w:val="22"/>
              </w:rPr>
              <w:t>g</w:t>
            </w:r>
            <w:r w:rsidR="00C458F4" w:rsidRPr="00ED1DCB">
              <w:rPr>
                <w:rFonts w:ascii="Arial" w:hAnsi="Arial" w:cs="Arial"/>
                <w:sz w:val="22"/>
                <w:szCs w:val="22"/>
              </w:rPr>
              <w:t>ayb</w:t>
            </w:r>
          </w:p>
        </w:tc>
        <w:tc>
          <w:tcPr>
            <w:tcW w:w="2297" w:type="dxa"/>
          </w:tcPr>
          <w:p w14:paraId="0050D8C9" w14:textId="77777777" w:rsidR="00C458F4" w:rsidRPr="00ED1DCB" w:rsidRDefault="00990F8C" w:rsidP="00004D5F">
            <w:pPr>
              <w:autoSpaceDE w:val="0"/>
              <w:autoSpaceDN w:val="0"/>
              <w:adjustRightInd w:val="0"/>
              <w:jc w:val="center"/>
              <w:rPr>
                <w:rFonts w:ascii="Arial" w:hAnsi="Arial" w:cs="Arial"/>
                <w:sz w:val="22"/>
                <w:szCs w:val="22"/>
              </w:rPr>
            </w:pPr>
            <w:r w:rsidRPr="00ED1DCB">
              <w:rPr>
                <w:rFonts w:ascii="Arial" w:hAnsi="Arial" w:cs="Arial"/>
                <w:sz w:val="22"/>
                <w:szCs w:val="22"/>
              </w:rPr>
              <w:t>emanetidir</w:t>
            </w:r>
          </w:p>
        </w:tc>
      </w:tr>
      <w:tr w:rsidR="00C458F4" w:rsidRPr="00ED1DCB" w14:paraId="0FE0E25E" w14:textId="77777777" w:rsidTr="00C458F4">
        <w:trPr>
          <w:trHeight w:val="400"/>
        </w:trPr>
        <w:tc>
          <w:tcPr>
            <w:tcW w:w="2530" w:type="dxa"/>
          </w:tcPr>
          <w:p w14:paraId="6CB77134" w14:textId="77777777" w:rsidR="00C458F4" w:rsidRPr="00ED1DCB" w:rsidRDefault="00792988" w:rsidP="00004D5F">
            <w:pPr>
              <w:autoSpaceDE w:val="0"/>
              <w:autoSpaceDN w:val="0"/>
              <w:adjustRightInd w:val="0"/>
              <w:jc w:val="center"/>
              <w:rPr>
                <w:rFonts w:ascii="Arial" w:hAnsi="Arial" w:cs="Arial"/>
                <w:sz w:val="22"/>
                <w:szCs w:val="22"/>
              </w:rPr>
            </w:pPr>
            <w:r w:rsidRPr="00ED1DCB">
              <w:rPr>
                <w:rFonts w:ascii="Arial" w:hAnsi="Arial" w:cs="Arial"/>
                <w:sz w:val="22"/>
                <w:szCs w:val="22"/>
              </w:rPr>
              <w:t>akika</w:t>
            </w:r>
          </w:p>
        </w:tc>
        <w:tc>
          <w:tcPr>
            <w:tcW w:w="2063" w:type="dxa"/>
          </w:tcPr>
          <w:p w14:paraId="547EC702" w14:textId="77777777" w:rsidR="00C458F4" w:rsidRPr="00637880" w:rsidRDefault="00175F6E" w:rsidP="00004D5F">
            <w:pPr>
              <w:autoSpaceDE w:val="0"/>
              <w:autoSpaceDN w:val="0"/>
              <w:adjustRightInd w:val="0"/>
              <w:jc w:val="center"/>
              <w:rPr>
                <w:rFonts w:ascii="Arial" w:hAnsi="Arial" w:cs="Arial"/>
                <w:sz w:val="20"/>
                <w:szCs w:val="20"/>
              </w:rPr>
            </w:pPr>
            <w:r w:rsidRPr="00637880">
              <w:rPr>
                <w:rFonts w:ascii="Arial" w:hAnsi="Arial" w:cs="Arial"/>
                <w:sz w:val="20"/>
                <w:szCs w:val="20"/>
              </w:rPr>
              <w:t>Ravza-i Mutahhara</w:t>
            </w:r>
          </w:p>
        </w:tc>
        <w:tc>
          <w:tcPr>
            <w:tcW w:w="2297" w:type="dxa"/>
          </w:tcPr>
          <w:p w14:paraId="1EA57FF4" w14:textId="77777777" w:rsidR="00C458F4" w:rsidRPr="00ED1DCB" w:rsidRDefault="000300CE" w:rsidP="00004D5F">
            <w:pPr>
              <w:autoSpaceDE w:val="0"/>
              <w:autoSpaceDN w:val="0"/>
              <w:adjustRightInd w:val="0"/>
              <w:jc w:val="center"/>
              <w:rPr>
                <w:rFonts w:ascii="Arial" w:hAnsi="Arial" w:cs="Arial"/>
                <w:sz w:val="22"/>
                <w:szCs w:val="22"/>
              </w:rPr>
            </w:pPr>
            <w:r w:rsidRPr="00ED1DCB">
              <w:rPr>
                <w:rFonts w:ascii="Arial" w:hAnsi="Arial" w:cs="Arial"/>
                <w:sz w:val="22"/>
                <w:szCs w:val="22"/>
              </w:rPr>
              <w:t>ahiret</w:t>
            </w:r>
          </w:p>
        </w:tc>
        <w:tc>
          <w:tcPr>
            <w:tcW w:w="2297" w:type="dxa"/>
          </w:tcPr>
          <w:p w14:paraId="4E2A8084" w14:textId="77777777" w:rsidR="00C458F4" w:rsidRPr="00ED1DCB" w:rsidRDefault="00175F6E" w:rsidP="00004D5F">
            <w:pPr>
              <w:autoSpaceDE w:val="0"/>
              <w:autoSpaceDN w:val="0"/>
              <w:adjustRightInd w:val="0"/>
              <w:jc w:val="center"/>
              <w:rPr>
                <w:rFonts w:ascii="Arial" w:hAnsi="Arial" w:cs="Arial"/>
                <w:sz w:val="22"/>
                <w:szCs w:val="22"/>
              </w:rPr>
            </w:pPr>
            <w:r w:rsidRPr="00ED1DCB">
              <w:rPr>
                <w:rFonts w:ascii="Arial" w:hAnsi="Arial" w:cs="Arial"/>
                <w:sz w:val="22"/>
                <w:szCs w:val="22"/>
              </w:rPr>
              <w:t>K</w:t>
            </w:r>
            <w:r w:rsidR="00990F8C" w:rsidRPr="00ED1DCB">
              <w:rPr>
                <w:rFonts w:ascii="Arial" w:hAnsi="Arial" w:cs="Arial"/>
                <w:sz w:val="22"/>
                <w:szCs w:val="22"/>
              </w:rPr>
              <w:t>ıyamet</w:t>
            </w:r>
          </w:p>
        </w:tc>
        <w:tc>
          <w:tcPr>
            <w:tcW w:w="2297" w:type="dxa"/>
          </w:tcPr>
          <w:p w14:paraId="4F912FBA" w14:textId="77777777" w:rsidR="00C458F4" w:rsidRPr="00ED1DCB" w:rsidRDefault="00990F8C" w:rsidP="00004D5F">
            <w:pPr>
              <w:autoSpaceDE w:val="0"/>
              <w:autoSpaceDN w:val="0"/>
              <w:adjustRightInd w:val="0"/>
              <w:jc w:val="center"/>
              <w:rPr>
                <w:rFonts w:ascii="Arial" w:hAnsi="Arial" w:cs="Arial"/>
                <w:sz w:val="22"/>
                <w:szCs w:val="22"/>
              </w:rPr>
            </w:pPr>
            <w:r w:rsidRPr="00ED1DCB">
              <w:rPr>
                <w:rFonts w:ascii="Arial" w:hAnsi="Arial" w:cs="Arial"/>
                <w:sz w:val="22"/>
                <w:szCs w:val="22"/>
              </w:rPr>
              <w:t>Hacerü’l-Esved</w:t>
            </w:r>
          </w:p>
        </w:tc>
      </w:tr>
    </w:tbl>
    <w:p w14:paraId="4158E3ED" w14:textId="440233A7" w:rsidR="00B70684" w:rsidRPr="008D47B1" w:rsidRDefault="00B70684" w:rsidP="00792988">
      <w:pPr>
        <w:pStyle w:val="Default"/>
        <w:spacing w:line="276" w:lineRule="auto"/>
        <w:rPr>
          <w:color w:val="auto"/>
          <w:sz w:val="22"/>
          <w:szCs w:val="22"/>
        </w:rPr>
      </w:pPr>
      <w:r w:rsidRPr="008D47B1">
        <w:rPr>
          <w:b/>
          <w:color w:val="auto"/>
          <w:sz w:val="22"/>
          <w:szCs w:val="22"/>
        </w:rPr>
        <w:t>1</w:t>
      </w:r>
      <w:r w:rsidRPr="008D47B1">
        <w:rPr>
          <w:color w:val="auto"/>
          <w:sz w:val="22"/>
          <w:szCs w:val="22"/>
        </w:rPr>
        <w:t>.İsrafil’in (a.s.) sûr denilen alete üflemesiyle dünyanın düzeni altüst olacak, tüm canlılar ölecek ve dünya hayatı son bulacaktır. Bu olay ........................... kavramıyla ifade edilir.</w:t>
      </w:r>
    </w:p>
    <w:p w14:paraId="0A2CC248" w14:textId="77777777" w:rsidR="000369FC" w:rsidRPr="008D47B1" w:rsidRDefault="00580C10" w:rsidP="00792988">
      <w:pPr>
        <w:pStyle w:val="Default"/>
        <w:spacing w:line="276" w:lineRule="auto"/>
        <w:rPr>
          <w:rFonts w:eastAsia="Times New Roman"/>
          <w:color w:val="auto"/>
          <w:sz w:val="22"/>
          <w:szCs w:val="22"/>
          <w:lang w:eastAsia="tr-TR"/>
        </w:rPr>
      </w:pPr>
      <w:r w:rsidRPr="008D47B1">
        <w:rPr>
          <w:b/>
          <w:color w:val="auto"/>
          <w:sz w:val="22"/>
          <w:szCs w:val="22"/>
        </w:rPr>
        <w:t>2.</w:t>
      </w:r>
      <w:r w:rsidR="000369FC" w:rsidRPr="008D47B1">
        <w:rPr>
          <w:color w:val="auto"/>
          <w:sz w:val="22"/>
          <w:szCs w:val="22"/>
        </w:rPr>
        <w:t xml:space="preserve"> </w:t>
      </w:r>
      <w:r w:rsidR="00792988" w:rsidRPr="008D47B1">
        <w:rPr>
          <w:color w:val="auto"/>
          <w:sz w:val="22"/>
          <w:szCs w:val="22"/>
        </w:rPr>
        <w:t>Yeni çocuğu dünyaya gelen birinin, Allah’a (c.c.) şükretmek maksadıyla kestiği kurbana ........................... kurbanı denir.</w:t>
      </w:r>
    </w:p>
    <w:p w14:paraId="72260D0F" w14:textId="77777777" w:rsidR="003D1F88" w:rsidRPr="008D47B1" w:rsidRDefault="00580C10" w:rsidP="00792988">
      <w:pPr>
        <w:pStyle w:val="Default"/>
        <w:spacing w:line="276" w:lineRule="auto"/>
        <w:rPr>
          <w:rFonts w:eastAsia="Times New Roman"/>
          <w:color w:val="auto"/>
          <w:sz w:val="22"/>
          <w:szCs w:val="22"/>
          <w:lang w:eastAsia="tr-TR"/>
        </w:rPr>
      </w:pPr>
      <w:r w:rsidRPr="008D47B1">
        <w:rPr>
          <w:b/>
          <w:color w:val="auto"/>
          <w:sz w:val="22"/>
          <w:szCs w:val="22"/>
        </w:rPr>
        <w:t>3.</w:t>
      </w:r>
      <w:r w:rsidR="00990F8C" w:rsidRPr="008D47B1">
        <w:rPr>
          <w:color w:val="auto"/>
          <w:sz w:val="22"/>
          <w:szCs w:val="22"/>
        </w:rPr>
        <w:t xml:space="preserve"> Vatanımız bizlere atalarımızın bir ...........................</w:t>
      </w:r>
      <w:r w:rsidR="00792988" w:rsidRPr="008D47B1">
        <w:rPr>
          <w:color w:val="auto"/>
          <w:sz w:val="22"/>
          <w:szCs w:val="22"/>
        </w:rPr>
        <w:t>........</w:t>
      </w:r>
      <w:r w:rsidR="00990F8C" w:rsidRPr="008D47B1">
        <w:rPr>
          <w:color w:val="auto"/>
          <w:sz w:val="22"/>
          <w:szCs w:val="22"/>
        </w:rPr>
        <w:t xml:space="preserve"> .</w:t>
      </w:r>
    </w:p>
    <w:p w14:paraId="38CFEE89" w14:textId="77777777" w:rsidR="000369FC" w:rsidRPr="008D47B1" w:rsidRDefault="00580C10" w:rsidP="00792988">
      <w:pPr>
        <w:pStyle w:val="Default"/>
        <w:spacing w:line="276" w:lineRule="auto"/>
        <w:rPr>
          <w:rFonts w:eastAsia="Times New Roman"/>
          <w:color w:val="auto"/>
          <w:sz w:val="22"/>
          <w:szCs w:val="22"/>
          <w:lang w:eastAsia="tr-TR"/>
        </w:rPr>
      </w:pPr>
      <w:r w:rsidRPr="008D47B1">
        <w:rPr>
          <w:b/>
          <w:color w:val="auto"/>
          <w:sz w:val="22"/>
          <w:szCs w:val="22"/>
        </w:rPr>
        <w:t>4.</w:t>
      </w:r>
      <w:r w:rsidR="000369FC" w:rsidRPr="008D47B1">
        <w:rPr>
          <w:color w:val="auto"/>
          <w:sz w:val="22"/>
          <w:szCs w:val="22"/>
        </w:rPr>
        <w:t xml:space="preserve"> İslam kültüründe akıl ve duyular yoluyla hakkında bilgi edinilemeyen varlık alanı, ……………. kavramıyla ifade edilir.</w:t>
      </w:r>
    </w:p>
    <w:p w14:paraId="1BFEE1CD" w14:textId="77777777" w:rsidR="0086535F" w:rsidRPr="008D47B1" w:rsidRDefault="00580C10" w:rsidP="00792988">
      <w:pPr>
        <w:pStyle w:val="Default"/>
        <w:spacing w:line="276" w:lineRule="auto"/>
        <w:rPr>
          <w:color w:val="auto"/>
          <w:sz w:val="22"/>
          <w:szCs w:val="22"/>
        </w:rPr>
      </w:pPr>
      <w:r w:rsidRPr="008D47B1">
        <w:rPr>
          <w:b/>
          <w:color w:val="auto"/>
          <w:sz w:val="22"/>
          <w:szCs w:val="22"/>
        </w:rPr>
        <w:t>5.</w:t>
      </w:r>
      <w:r w:rsidRPr="008D47B1">
        <w:rPr>
          <w:color w:val="auto"/>
          <w:sz w:val="22"/>
          <w:szCs w:val="22"/>
        </w:rPr>
        <w:t xml:space="preserve"> </w:t>
      </w:r>
      <w:r w:rsidR="00175F6E" w:rsidRPr="008D47B1">
        <w:rPr>
          <w:color w:val="auto"/>
          <w:sz w:val="22"/>
          <w:szCs w:val="22"/>
        </w:rPr>
        <w:t>Peygamberimizin (s.a.v.) Medine’deki mescidinde, kabri ile minberi arasındaki yere “Tertemiz gül bahçesi” anlamında ……………………………………………………..  denir.</w:t>
      </w:r>
    </w:p>
    <w:p w14:paraId="1C293BC2" w14:textId="77777777" w:rsidR="0086535F" w:rsidRPr="008D47B1" w:rsidRDefault="00580C10" w:rsidP="00792988">
      <w:pPr>
        <w:pStyle w:val="Default"/>
        <w:spacing w:line="276" w:lineRule="auto"/>
        <w:rPr>
          <w:rFonts w:eastAsia="Times New Roman"/>
          <w:color w:val="auto"/>
          <w:sz w:val="22"/>
          <w:szCs w:val="22"/>
          <w:lang w:eastAsia="tr-TR"/>
        </w:rPr>
      </w:pPr>
      <w:r w:rsidRPr="008D47B1">
        <w:rPr>
          <w:b/>
          <w:color w:val="auto"/>
          <w:sz w:val="22"/>
          <w:szCs w:val="22"/>
        </w:rPr>
        <w:t>6.</w:t>
      </w:r>
      <w:r w:rsidR="0086535F" w:rsidRPr="008D47B1">
        <w:rPr>
          <w:color w:val="auto"/>
          <w:sz w:val="22"/>
          <w:szCs w:val="22"/>
        </w:rPr>
        <w:t xml:space="preserve"> Dünya hayatından sonra başlayıp, ebediyen devam edecek olan ikinci hayata ....................... denir.</w:t>
      </w:r>
    </w:p>
    <w:p w14:paraId="74E6437C" w14:textId="77777777" w:rsidR="003D1F88" w:rsidRPr="008D47B1" w:rsidRDefault="00580C10" w:rsidP="00792988">
      <w:pPr>
        <w:pStyle w:val="Default"/>
        <w:spacing w:line="276" w:lineRule="auto"/>
        <w:rPr>
          <w:color w:val="auto"/>
          <w:sz w:val="22"/>
          <w:szCs w:val="22"/>
        </w:rPr>
      </w:pPr>
      <w:r w:rsidRPr="008D47B1">
        <w:rPr>
          <w:b/>
          <w:color w:val="auto"/>
          <w:sz w:val="22"/>
          <w:szCs w:val="22"/>
        </w:rPr>
        <w:t>7.</w:t>
      </w:r>
      <w:r w:rsidR="003D1F88" w:rsidRPr="008D47B1">
        <w:rPr>
          <w:color w:val="auto"/>
          <w:sz w:val="22"/>
          <w:szCs w:val="22"/>
        </w:rPr>
        <w:t xml:space="preserve"> </w:t>
      </w:r>
      <w:r w:rsidR="00F60467" w:rsidRPr="008D47B1">
        <w:rPr>
          <w:color w:val="auto"/>
          <w:sz w:val="22"/>
          <w:szCs w:val="22"/>
        </w:rPr>
        <w:t>İslam kültüründe muavvizeteyn (kendisiyle Allah’a (c.c.) sığınılan) iki sure vardır. Bunlardan biri Felâk diğeri de ..................... suresidir.</w:t>
      </w:r>
    </w:p>
    <w:p w14:paraId="40B7ED39" w14:textId="77777777" w:rsidR="00990F8C" w:rsidRPr="008D47B1" w:rsidRDefault="00C458F4" w:rsidP="00792988">
      <w:pPr>
        <w:autoSpaceDE w:val="0"/>
        <w:autoSpaceDN w:val="0"/>
        <w:adjustRightInd w:val="0"/>
        <w:spacing w:line="276" w:lineRule="auto"/>
        <w:rPr>
          <w:rFonts w:ascii="Arial" w:hAnsi="Arial" w:cs="Arial"/>
          <w:sz w:val="22"/>
          <w:szCs w:val="22"/>
        </w:rPr>
      </w:pPr>
      <w:r w:rsidRPr="008D47B1">
        <w:rPr>
          <w:rFonts w:ascii="Arial" w:hAnsi="Arial" w:cs="Arial"/>
          <w:b/>
          <w:sz w:val="22"/>
          <w:szCs w:val="22"/>
        </w:rPr>
        <w:t>8.</w:t>
      </w:r>
      <w:r w:rsidR="00990F8C" w:rsidRPr="008D47B1">
        <w:rPr>
          <w:rFonts w:ascii="Arial" w:hAnsi="Arial" w:cs="Arial"/>
          <w:sz w:val="22"/>
          <w:szCs w:val="22"/>
        </w:rPr>
        <w:t xml:space="preserve"> Hz. Peygamber hayatı buyunca …………………..olmuştur. Bu nedenle Mekkeliler kendisine İslam’dan önce “Muhammedü’l- Emin” demişlerdir.</w:t>
      </w:r>
    </w:p>
    <w:p w14:paraId="6B14833D" w14:textId="77777777" w:rsidR="00C458F4" w:rsidRPr="008D47B1" w:rsidRDefault="00C458F4" w:rsidP="00792988">
      <w:pPr>
        <w:pStyle w:val="Default"/>
        <w:spacing w:line="276" w:lineRule="auto"/>
        <w:rPr>
          <w:b/>
          <w:color w:val="auto"/>
          <w:sz w:val="22"/>
          <w:szCs w:val="22"/>
        </w:rPr>
      </w:pPr>
      <w:r w:rsidRPr="008D47B1">
        <w:rPr>
          <w:b/>
          <w:color w:val="auto"/>
          <w:sz w:val="22"/>
          <w:szCs w:val="22"/>
        </w:rPr>
        <w:t>9.</w:t>
      </w:r>
      <w:r w:rsidR="00990F8C" w:rsidRPr="008D47B1">
        <w:rPr>
          <w:color w:val="auto"/>
          <w:sz w:val="22"/>
          <w:szCs w:val="22"/>
        </w:rPr>
        <w:t xml:space="preserve"> </w:t>
      </w:r>
      <w:r w:rsidR="000300CE" w:rsidRPr="008D47B1">
        <w:rPr>
          <w:color w:val="auto"/>
          <w:sz w:val="22"/>
          <w:szCs w:val="22"/>
        </w:rPr>
        <w:t>Peygamberimizin (s.a.v.) “İman etmedikçe cennete giremezsiniz, birbirimizi ....................... de tam iman etmiş olamazsınız.” buyurmuştur. (Müslim, İman, 95.)</w:t>
      </w:r>
    </w:p>
    <w:p w14:paraId="0CFBABB5" w14:textId="30122AD6" w:rsidR="00C458F4" w:rsidRPr="003D2D6C" w:rsidRDefault="00C458F4" w:rsidP="00792988">
      <w:pPr>
        <w:pStyle w:val="Default"/>
        <w:spacing w:line="276" w:lineRule="auto"/>
        <w:rPr>
          <w:b/>
          <w:color w:val="auto"/>
          <w:sz w:val="22"/>
          <w:szCs w:val="22"/>
        </w:rPr>
      </w:pPr>
      <w:r w:rsidRPr="008D47B1">
        <w:rPr>
          <w:b/>
          <w:color w:val="auto"/>
          <w:sz w:val="22"/>
          <w:szCs w:val="22"/>
        </w:rPr>
        <w:t>10.</w:t>
      </w:r>
      <w:r w:rsidR="00990F8C" w:rsidRPr="008D47B1">
        <w:rPr>
          <w:color w:val="auto"/>
          <w:sz w:val="22"/>
          <w:szCs w:val="22"/>
        </w:rPr>
        <w:t>Tavafa başlarken Kâbe’nin duvarında bulunan .......................................................... adlı taşın bulunduğu yerden başlanır.</w:t>
      </w:r>
    </w:p>
    <w:p w14:paraId="2DF6EBA3" w14:textId="77777777" w:rsidR="00990F8C" w:rsidRPr="00ED1DCB" w:rsidRDefault="00990F8C" w:rsidP="000369FC">
      <w:pPr>
        <w:pStyle w:val="Default"/>
        <w:spacing w:line="276" w:lineRule="auto"/>
        <w:rPr>
          <w:rFonts w:ascii="Times New Roman" w:hAnsi="Times New Roman" w:cs="Times New Roman"/>
          <w:b/>
          <w:sz w:val="22"/>
          <w:szCs w:val="22"/>
        </w:rPr>
      </w:pPr>
    </w:p>
    <w:p w14:paraId="74BA9E7C" w14:textId="77777777" w:rsidR="00B70684" w:rsidRPr="00ED1DCB" w:rsidRDefault="00B70684" w:rsidP="00792988">
      <w:pPr>
        <w:autoSpaceDE w:val="0"/>
        <w:autoSpaceDN w:val="0"/>
        <w:adjustRightInd w:val="0"/>
        <w:spacing w:line="360" w:lineRule="auto"/>
        <w:rPr>
          <w:rFonts w:ascii="Arial" w:eastAsia="Calibri" w:hAnsi="Arial" w:cs="Arial"/>
          <w:b/>
          <w:bCs/>
          <w:color w:val="000000" w:themeColor="text1"/>
          <w:sz w:val="22"/>
          <w:szCs w:val="22"/>
        </w:rPr>
      </w:pPr>
      <w:r w:rsidRPr="00ED1DCB">
        <w:rPr>
          <w:rFonts w:ascii="Arial" w:hAnsi="Arial" w:cs="Arial"/>
          <w:b/>
          <w:bCs/>
          <w:color w:val="0D0D0D" w:themeColor="text1" w:themeTint="F2"/>
          <w:sz w:val="22"/>
          <w:szCs w:val="22"/>
        </w:rPr>
        <w:t xml:space="preserve">D. </w:t>
      </w:r>
      <w:r w:rsidRPr="00ED1DCB">
        <w:rPr>
          <w:rFonts w:ascii="Arial" w:eastAsia="Calibri" w:hAnsi="Arial" w:cs="Arial"/>
          <w:b/>
          <w:bCs/>
          <w:color w:val="000000" w:themeColor="text1"/>
          <w:sz w:val="22"/>
          <w:szCs w:val="22"/>
        </w:rPr>
        <w:t>Aşağıdaki cümleler doğruysa başına (D), yanlışsa (Y) yazınız.</w:t>
      </w:r>
      <w:r w:rsidR="00792988" w:rsidRPr="00ED1DCB">
        <w:rPr>
          <w:rFonts w:ascii="Arial" w:eastAsia="Calibri" w:hAnsi="Arial" w:cs="Arial"/>
          <w:b/>
          <w:bCs/>
          <w:color w:val="000000" w:themeColor="text1"/>
          <w:sz w:val="22"/>
          <w:szCs w:val="22"/>
        </w:rPr>
        <w:t>(10x2</w:t>
      </w:r>
      <w:r w:rsidRPr="00ED1DCB">
        <w:rPr>
          <w:rFonts w:ascii="Arial" w:eastAsia="Calibri" w:hAnsi="Arial" w:cs="Arial"/>
          <w:b/>
          <w:bCs/>
          <w:color w:val="000000" w:themeColor="text1"/>
          <w:sz w:val="22"/>
          <w:szCs w:val="22"/>
        </w:rPr>
        <w:t>=</w:t>
      </w:r>
      <w:r w:rsidR="00792988" w:rsidRPr="00ED1DCB">
        <w:rPr>
          <w:rFonts w:ascii="Arial" w:eastAsia="Calibri" w:hAnsi="Arial" w:cs="Arial"/>
          <w:b/>
          <w:bCs/>
          <w:color w:val="000000" w:themeColor="text1"/>
          <w:sz w:val="22"/>
          <w:szCs w:val="22"/>
        </w:rPr>
        <w:t>20</w:t>
      </w:r>
      <w:r w:rsidR="000844B6" w:rsidRPr="00ED1DCB">
        <w:rPr>
          <w:rFonts w:ascii="Arial" w:eastAsia="Calibri" w:hAnsi="Arial" w:cs="Arial"/>
          <w:b/>
          <w:bCs/>
          <w:color w:val="000000" w:themeColor="text1"/>
          <w:sz w:val="22"/>
          <w:szCs w:val="22"/>
        </w:rPr>
        <w:t xml:space="preserve"> </w:t>
      </w:r>
      <w:r w:rsidRPr="00ED1DCB">
        <w:rPr>
          <w:rFonts w:ascii="Arial" w:eastAsia="Calibri" w:hAnsi="Arial" w:cs="Arial"/>
          <w:b/>
          <w:bCs/>
          <w:color w:val="000000" w:themeColor="text1"/>
          <w:sz w:val="22"/>
          <w:szCs w:val="22"/>
        </w:rPr>
        <w:t>puan)</w:t>
      </w:r>
    </w:p>
    <w:p w14:paraId="365EE5D2" w14:textId="2B427869" w:rsidR="00B70684" w:rsidRPr="008D47B1" w:rsidRDefault="00B70684" w:rsidP="00792988">
      <w:pPr>
        <w:pStyle w:val="Default"/>
        <w:spacing w:line="360" w:lineRule="auto"/>
        <w:rPr>
          <w:rFonts w:eastAsia="Times New Roman"/>
          <w:color w:val="000000" w:themeColor="text1"/>
          <w:sz w:val="22"/>
          <w:szCs w:val="22"/>
          <w:lang w:eastAsia="tr-TR"/>
        </w:rPr>
      </w:pPr>
      <w:r w:rsidRPr="008D47B1">
        <w:rPr>
          <w:rFonts w:eastAsia="Calibri"/>
          <w:b/>
          <w:bCs/>
          <w:color w:val="000000" w:themeColor="text1"/>
          <w:sz w:val="22"/>
          <w:szCs w:val="22"/>
        </w:rPr>
        <w:t xml:space="preserve">1. </w:t>
      </w:r>
      <w:r w:rsidR="004C5E9E" w:rsidRPr="008D47B1">
        <w:rPr>
          <w:rFonts w:eastAsia="Calibri"/>
          <w:color w:val="000000" w:themeColor="text1"/>
          <w:sz w:val="22"/>
          <w:szCs w:val="22"/>
        </w:rPr>
        <w:t xml:space="preserve">(      ) </w:t>
      </w:r>
      <w:r w:rsidR="00175F6E" w:rsidRPr="008D47B1">
        <w:rPr>
          <w:color w:val="000000" w:themeColor="text1"/>
          <w:sz w:val="22"/>
          <w:szCs w:val="22"/>
        </w:rPr>
        <w:t>Muhammed (s.a.v.) 610 yılında Yüce Allah (c.c.) tarafından peygamber olarak görevlendirilmiştir</w:t>
      </w:r>
      <w:r w:rsidR="00580C10" w:rsidRPr="008D47B1">
        <w:rPr>
          <w:color w:val="000000" w:themeColor="text1"/>
          <w:sz w:val="22"/>
          <w:szCs w:val="22"/>
        </w:rPr>
        <w:t>.</w:t>
      </w:r>
    </w:p>
    <w:p w14:paraId="71A37CFB" w14:textId="77777777" w:rsidR="00B70684" w:rsidRPr="008D47B1" w:rsidRDefault="00B70684" w:rsidP="00792988">
      <w:pPr>
        <w:autoSpaceDE w:val="0"/>
        <w:autoSpaceDN w:val="0"/>
        <w:adjustRightInd w:val="0"/>
        <w:spacing w:line="360" w:lineRule="auto"/>
        <w:rPr>
          <w:rFonts w:ascii="Arial" w:eastAsia="Calibri" w:hAnsi="Arial" w:cs="Arial"/>
          <w:color w:val="000000" w:themeColor="text1"/>
          <w:sz w:val="22"/>
          <w:szCs w:val="22"/>
        </w:rPr>
      </w:pPr>
      <w:r w:rsidRPr="008D47B1">
        <w:rPr>
          <w:rFonts w:ascii="Arial" w:eastAsia="Calibri" w:hAnsi="Arial" w:cs="Arial"/>
          <w:b/>
          <w:bCs/>
          <w:color w:val="000000" w:themeColor="text1"/>
          <w:sz w:val="22"/>
          <w:szCs w:val="22"/>
        </w:rPr>
        <w:t xml:space="preserve">2. </w:t>
      </w:r>
      <w:r w:rsidRPr="008D47B1">
        <w:rPr>
          <w:rFonts w:ascii="Arial" w:eastAsia="Calibri" w:hAnsi="Arial" w:cs="Arial"/>
          <w:color w:val="000000" w:themeColor="text1"/>
          <w:sz w:val="22"/>
          <w:szCs w:val="22"/>
        </w:rPr>
        <w:t xml:space="preserve">(      ) </w:t>
      </w:r>
      <w:r w:rsidR="00175F6E" w:rsidRPr="008D47B1">
        <w:rPr>
          <w:rFonts w:ascii="Arial" w:eastAsia="Calibri" w:hAnsi="Arial" w:cs="Arial"/>
          <w:color w:val="000000" w:themeColor="text1"/>
          <w:sz w:val="22"/>
          <w:szCs w:val="22"/>
        </w:rPr>
        <w:t xml:space="preserve">Erkek ve dişi olma özelliğine sahip olan melekler, evlenip çoğalırlar.  </w:t>
      </w:r>
      <w:r w:rsidR="00751929" w:rsidRPr="008D47B1">
        <w:rPr>
          <w:rFonts w:ascii="Arial" w:eastAsia="Calibri" w:hAnsi="Arial" w:cs="Arial"/>
          <w:color w:val="000000" w:themeColor="text1"/>
          <w:sz w:val="22"/>
          <w:szCs w:val="22"/>
        </w:rPr>
        <w:t xml:space="preserve"> </w:t>
      </w:r>
    </w:p>
    <w:p w14:paraId="27FEA544" w14:textId="77777777" w:rsidR="00101F57" w:rsidRPr="008D47B1" w:rsidRDefault="00B70684" w:rsidP="00101F57">
      <w:pPr>
        <w:pStyle w:val="AralkYok"/>
        <w:tabs>
          <w:tab w:val="left" w:pos="3119"/>
        </w:tabs>
        <w:spacing w:line="360" w:lineRule="auto"/>
        <w:rPr>
          <w:rFonts w:ascii="Arial" w:hAnsi="Arial" w:cs="Arial"/>
          <w:color w:val="000000" w:themeColor="text1"/>
        </w:rPr>
      </w:pPr>
      <w:r w:rsidRPr="008D47B1">
        <w:rPr>
          <w:rFonts w:ascii="Arial" w:eastAsia="Calibri" w:hAnsi="Arial" w:cs="Arial"/>
          <w:b/>
          <w:bCs/>
          <w:color w:val="000000" w:themeColor="text1"/>
        </w:rPr>
        <w:t xml:space="preserve">3. </w:t>
      </w:r>
      <w:r w:rsidR="004C5E9E" w:rsidRPr="008D47B1">
        <w:rPr>
          <w:rFonts w:ascii="Arial" w:eastAsia="Calibri" w:hAnsi="Arial" w:cs="Arial"/>
          <w:color w:val="000000" w:themeColor="text1"/>
        </w:rPr>
        <w:t xml:space="preserve">(      ) </w:t>
      </w:r>
      <w:r w:rsidR="00101F57" w:rsidRPr="008D47B1">
        <w:rPr>
          <w:rFonts w:ascii="Arial" w:hAnsi="Arial" w:cs="Arial"/>
          <w:color w:val="000000" w:themeColor="text1"/>
        </w:rPr>
        <w:t xml:space="preserve">Küçükbaş hayvanları bir kişi, büyükbaş hayvanları ise yedi kişi ortak kurban edebilir. </w:t>
      </w:r>
    </w:p>
    <w:p w14:paraId="6F16F3BF" w14:textId="77777777" w:rsidR="00B70684" w:rsidRPr="008D47B1" w:rsidRDefault="00B70684" w:rsidP="00792988">
      <w:pPr>
        <w:pStyle w:val="Default"/>
        <w:spacing w:line="360" w:lineRule="auto"/>
        <w:rPr>
          <w:rFonts w:eastAsia="Times New Roman"/>
          <w:color w:val="000000" w:themeColor="text1"/>
          <w:sz w:val="22"/>
          <w:szCs w:val="22"/>
          <w:lang w:eastAsia="tr-TR"/>
        </w:rPr>
      </w:pPr>
      <w:r w:rsidRPr="008D47B1">
        <w:rPr>
          <w:rFonts w:eastAsia="Calibri"/>
          <w:b/>
          <w:bCs/>
          <w:color w:val="000000" w:themeColor="text1"/>
          <w:sz w:val="22"/>
          <w:szCs w:val="22"/>
        </w:rPr>
        <w:t xml:space="preserve">4. </w:t>
      </w:r>
      <w:r w:rsidRPr="008D47B1">
        <w:rPr>
          <w:rFonts w:eastAsia="Calibri"/>
          <w:color w:val="000000" w:themeColor="text1"/>
          <w:sz w:val="22"/>
          <w:szCs w:val="22"/>
        </w:rPr>
        <w:t xml:space="preserve">(     </w:t>
      </w:r>
      <w:r w:rsidR="00557EAA" w:rsidRPr="008D47B1">
        <w:rPr>
          <w:rFonts w:eastAsia="Calibri"/>
          <w:color w:val="000000" w:themeColor="text1"/>
          <w:sz w:val="22"/>
          <w:szCs w:val="22"/>
        </w:rPr>
        <w:t xml:space="preserve"> </w:t>
      </w:r>
      <w:r w:rsidRPr="008D47B1">
        <w:rPr>
          <w:rFonts w:eastAsia="Calibri"/>
          <w:color w:val="000000" w:themeColor="text1"/>
          <w:sz w:val="22"/>
          <w:szCs w:val="22"/>
        </w:rPr>
        <w:t xml:space="preserve"> )</w:t>
      </w:r>
      <w:r w:rsidR="00101F57" w:rsidRPr="008D47B1">
        <w:rPr>
          <w:color w:val="000000" w:themeColor="text1"/>
          <w:sz w:val="22"/>
          <w:szCs w:val="22"/>
        </w:rPr>
        <w:t xml:space="preserve"> </w:t>
      </w:r>
      <w:r w:rsidR="00175F6E" w:rsidRPr="008D47B1">
        <w:rPr>
          <w:color w:val="000000" w:themeColor="text1"/>
          <w:sz w:val="22"/>
          <w:szCs w:val="22"/>
        </w:rPr>
        <w:t xml:space="preserve">Mikail(a.s.) tabiat olaylarını düzenleyen melektir. </w:t>
      </w:r>
      <w:r w:rsidR="00101F57" w:rsidRPr="008D47B1">
        <w:rPr>
          <w:color w:val="000000" w:themeColor="text1"/>
          <w:sz w:val="22"/>
          <w:szCs w:val="22"/>
        </w:rPr>
        <w:t xml:space="preserve">                                                                            </w:t>
      </w:r>
      <w:r w:rsidR="00175F6E" w:rsidRPr="008D47B1">
        <w:rPr>
          <w:color w:val="000000" w:themeColor="text1"/>
          <w:sz w:val="22"/>
          <w:szCs w:val="22"/>
        </w:rPr>
        <w:t xml:space="preserve">             </w:t>
      </w:r>
      <w:r w:rsidR="00101F57" w:rsidRPr="008D47B1">
        <w:rPr>
          <w:color w:val="000000" w:themeColor="text1"/>
          <w:sz w:val="22"/>
          <w:szCs w:val="22"/>
        </w:rPr>
        <w:t xml:space="preserve">   </w:t>
      </w:r>
      <w:r w:rsidRPr="008D47B1">
        <w:rPr>
          <w:rFonts w:eastAsia="Calibri"/>
          <w:b/>
          <w:bCs/>
          <w:color w:val="000000" w:themeColor="text1"/>
          <w:sz w:val="22"/>
          <w:szCs w:val="22"/>
        </w:rPr>
        <w:t xml:space="preserve">5. </w:t>
      </w:r>
      <w:r w:rsidRPr="008D47B1">
        <w:rPr>
          <w:rFonts w:eastAsia="Calibri"/>
          <w:color w:val="000000" w:themeColor="text1"/>
          <w:sz w:val="22"/>
          <w:szCs w:val="22"/>
        </w:rPr>
        <w:t xml:space="preserve">(      </w:t>
      </w:r>
      <w:r w:rsidR="00557EAA" w:rsidRPr="008D47B1">
        <w:rPr>
          <w:rFonts w:eastAsia="Calibri"/>
          <w:color w:val="000000" w:themeColor="text1"/>
          <w:sz w:val="22"/>
          <w:szCs w:val="22"/>
        </w:rPr>
        <w:t xml:space="preserve"> </w:t>
      </w:r>
      <w:r w:rsidRPr="008D47B1">
        <w:rPr>
          <w:rFonts w:eastAsia="Calibri"/>
          <w:color w:val="000000" w:themeColor="text1"/>
          <w:sz w:val="22"/>
          <w:szCs w:val="22"/>
        </w:rPr>
        <w:t xml:space="preserve">) </w:t>
      </w:r>
      <w:r w:rsidR="00101F57" w:rsidRPr="008D47B1">
        <w:rPr>
          <w:color w:val="000000" w:themeColor="text1"/>
          <w:sz w:val="22"/>
          <w:szCs w:val="22"/>
        </w:rPr>
        <w:t xml:space="preserve">Şeytan Âdem’e (a.s.) saygı göstermiş ve secde etmiştir.    </w:t>
      </w:r>
    </w:p>
    <w:p w14:paraId="5E91E29E" w14:textId="77777777" w:rsidR="00F60467" w:rsidRPr="008D47B1" w:rsidRDefault="00B70684" w:rsidP="00792988">
      <w:pPr>
        <w:pStyle w:val="AralkYok"/>
        <w:tabs>
          <w:tab w:val="left" w:pos="3119"/>
        </w:tabs>
        <w:spacing w:line="360" w:lineRule="auto"/>
        <w:rPr>
          <w:rFonts w:ascii="Arial" w:hAnsi="Arial" w:cs="Arial"/>
          <w:color w:val="000000" w:themeColor="text1"/>
        </w:rPr>
      </w:pPr>
      <w:r w:rsidRPr="008D47B1">
        <w:rPr>
          <w:rFonts w:ascii="Arial" w:eastAsia="Calibri" w:hAnsi="Arial" w:cs="Arial"/>
          <w:b/>
          <w:bCs/>
          <w:color w:val="000000" w:themeColor="text1"/>
        </w:rPr>
        <w:t xml:space="preserve">6. </w:t>
      </w:r>
      <w:r w:rsidR="00580C10" w:rsidRPr="008D47B1">
        <w:rPr>
          <w:rFonts w:ascii="Arial" w:eastAsia="Calibri" w:hAnsi="Arial" w:cs="Arial"/>
          <w:color w:val="000000" w:themeColor="text1"/>
        </w:rPr>
        <w:t xml:space="preserve">(      </w:t>
      </w:r>
      <w:r w:rsidR="00557EAA" w:rsidRPr="008D47B1">
        <w:rPr>
          <w:rFonts w:ascii="Arial" w:eastAsia="Calibri" w:hAnsi="Arial" w:cs="Arial"/>
          <w:color w:val="000000" w:themeColor="text1"/>
        </w:rPr>
        <w:t xml:space="preserve"> </w:t>
      </w:r>
      <w:r w:rsidR="00580C10" w:rsidRPr="008D47B1">
        <w:rPr>
          <w:rFonts w:ascii="Arial" w:eastAsia="Calibri" w:hAnsi="Arial" w:cs="Arial"/>
          <w:color w:val="000000" w:themeColor="text1"/>
        </w:rPr>
        <w:t xml:space="preserve">) </w:t>
      </w:r>
      <w:r w:rsidR="00751929" w:rsidRPr="008D47B1">
        <w:rPr>
          <w:rFonts w:ascii="Arial" w:hAnsi="Arial" w:cs="Arial"/>
          <w:color w:val="000000" w:themeColor="text1"/>
        </w:rPr>
        <w:t>Adalet ilkelerine göre hareket etmek insanı hem bu dünyada hem ahirette mutlu eder.</w:t>
      </w:r>
      <w:r w:rsidRPr="008D47B1">
        <w:rPr>
          <w:rFonts w:ascii="Arial" w:eastAsia="Calibri" w:hAnsi="Arial" w:cs="Arial"/>
          <w:color w:val="000000" w:themeColor="text1"/>
        </w:rPr>
        <w:t xml:space="preserve">     </w:t>
      </w:r>
      <w:r w:rsidR="00580C10" w:rsidRPr="008D47B1">
        <w:rPr>
          <w:rFonts w:ascii="Arial" w:eastAsia="Calibri" w:hAnsi="Arial" w:cs="Arial"/>
          <w:color w:val="000000" w:themeColor="text1"/>
        </w:rPr>
        <w:t xml:space="preserve">                                                                                                                                                                          </w:t>
      </w:r>
      <w:r w:rsidRPr="008D47B1">
        <w:rPr>
          <w:rFonts w:ascii="Arial" w:eastAsia="Calibri" w:hAnsi="Arial" w:cs="Arial"/>
          <w:color w:val="000000" w:themeColor="text1"/>
        </w:rPr>
        <w:t xml:space="preserve"> </w:t>
      </w:r>
      <w:r w:rsidRPr="008D47B1">
        <w:rPr>
          <w:rFonts w:ascii="Arial" w:eastAsia="Calibri" w:hAnsi="Arial" w:cs="Arial"/>
          <w:b/>
          <w:bCs/>
          <w:color w:val="000000" w:themeColor="text1"/>
        </w:rPr>
        <w:t xml:space="preserve">7. </w:t>
      </w:r>
      <w:r w:rsidRPr="008D47B1">
        <w:rPr>
          <w:rFonts w:ascii="Arial" w:eastAsia="Calibri" w:hAnsi="Arial" w:cs="Arial"/>
          <w:color w:val="000000" w:themeColor="text1"/>
        </w:rPr>
        <w:t xml:space="preserve">(     </w:t>
      </w:r>
      <w:r w:rsidR="00557EAA" w:rsidRPr="008D47B1">
        <w:rPr>
          <w:rFonts w:ascii="Arial" w:eastAsia="Calibri" w:hAnsi="Arial" w:cs="Arial"/>
          <w:color w:val="000000" w:themeColor="text1"/>
        </w:rPr>
        <w:t xml:space="preserve"> </w:t>
      </w:r>
      <w:r w:rsidR="00580C10" w:rsidRPr="008D47B1">
        <w:rPr>
          <w:rFonts w:ascii="Arial" w:eastAsia="Calibri" w:hAnsi="Arial" w:cs="Arial"/>
          <w:color w:val="000000" w:themeColor="text1"/>
        </w:rPr>
        <w:t xml:space="preserve"> )</w:t>
      </w:r>
      <w:r w:rsidR="00751929" w:rsidRPr="008D47B1">
        <w:rPr>
          <w:rFonts w:ascii="Arial" w:eastAsia="Calibri" w:hAnsi="Arial" w:cs="Arial"/>
          <w:color w:val="000000" w:themeColor="text1"/>
        </w:rPr>
        <w:t xml:space="preserve"> </w:t>
      </w:r>
      <w:r w:rsidR="007050FF" w:rsidRPr="008D47B1">
        <w:rPr>
          <w:rFonts w:ascii="Arial" w:hAnsi="Arial" w:cs="Arial"/>
          <w:color w:val="000000" w:themeColor="text1"/>
        </w:rPr>
        <w:t>Hz. Muhammed (s.a.v.) müjdeleyici ve uyarıcıdır.</w:t>
      </w:r>
      <w:r w:rsidRPr="008D47B1">
        <w:rPr>
          <w:rFonts w:ascii="Arial" w:eastAsia="Calibri" w:hAnsi="Arial" w:cs="Arial"/>
          <w:color w:val="000000" w:themeColor="text1"/>
        </w:rPr>
        <w:t xml:space="preserve">                                                                                                   </w:t>
      </w:r>
      <w:r w:rsidR="00580C10" w:rsidRPr="008D47B1">
        <w:rPr>
          <w:rFonts w:ascii="Arial" w:eastAsia="Calibri" w:hAnsi="Arial" w:cs="Arial"/>
          <w:color w:val="000000" w:themeColor="text1"/>
        </w:rPr>
        <w:t xml:space="preserve">                                                                           </w:t>
      </w:r>
      <w:r w:rsidRPr="008D47B1">
        <w:rPr>
          <w:rFonts w:ascii="Arial" w:eastAsia="Calibri" w:hAnsi="Arial" w:cs="Arial"/>
          <w:b/>
          <w:bCs/>
          <w:color w:val="000000" w:themeColor="text1"/>
        </w:rPr>
        <w:t xml:space="preserve">8. </w:t>
      </w:r>
      <w:r w:rsidRPr="008D47B1">
        <w:rPr>
          <w:rFonts w:ascii="Arial" w:eastAsia="Calibri" w:hAnsi="Arial" w:cs="Arial"/>
          <w:color w:val="000000" w:themeColor="text1"/>
        </w:rPr>
        <w:t xml:space="preserve">(     </w:t>
      </w:r>
      <w:r w:rsidR="00557EAA" w:rsidRPr="008D47B1">
        <w:rPr>
          <w:rFonts w:ascii="Arial" w:eastAsia="Calibri" w:hAnsi="Arial" w:cs="Arial"/>
          <w:color w:val="000000" w:themeColor="text1"/>
        </w:rPr>
        <w:t xml:space="preserve"> </w:t>
      </w:r>
      <w:r w:rsidRPr="008D47B1">
        <w:rPr>
          <w:rFonts w:ascii="Arial" w:eastAsia="Calibri" w:hAnsi="Arial" w:cs="Arial"/>
          <w:color w:val="000000" w:themeColor="text1"/>
        </w:rPr>
        <w:t xml:space="preserve"> )</w:t>
      </w:r>
      <w:r w:rsidR="00101F57" w:rsidRPr="008D47B1">
        <w:rPr>
          <w:color w:val="000000" w:themeColor="text1"/>
        </w:rPr>
        <w:t xml:space="preserve"> </w:t>
      </w:r>
      <w:r w:rsidR="00101F57" w:rsidRPr="008D47B1">
        <w:rPr>
          <w:rFonts w:ascii="Arial" w:eastAsia="Calibri" w:hAnsi="Arial" w:cs="Arial"/>
          <w:color w:val="000000" w:themeColor="text1"/>
        </w:rPr>
        <w:t xml:space="preserve">Melekler kısa zamanda çok uzun mesafelere gidebilirler. </w:t>
      </w:r>
      <w:r w:rsidRPr="008D47B1">
        <w:rPr>
          <w:rFonts w:ascii="Arial" w:eastAsia="Calibri" w:hAnsi="Arial" w:cs="Arial"/>
          <w:color w:val="000000" w:themeColor="text1"/>
        </w:rPr>
        <w:t xml:space="preserve">                                                                                                        </w:t>
      </w:r>
      <w:r w:rsidRPr="008D47B1">
        <w:rPr>
          <w:rFonts w:ascii="Arial" w:eastAsia="Calibri" w:hAnsi="Arial" w:cs="Arial"/>
          <w:b/>
          <w:bCs/>
          <w:color w:val="000000" w:themeColor="text1"/>
        </w:rPr>
        <w:t xml:space="preserve">9. </w:t>
      </w:r>
      <w:r w:rsidR="00557EAA" w:rsidRPr="008D47B1">
        <w:rPr>
          <w:rFonts w:ascii="Arial" w:eastAsia="Calibri" w:hAnsi="Arial" w:cs="Arial"/>
          <w:color w:val="000000" w:themeColor="text1"/>
        </w:rPr>
        <w:t>(       )</w:t>
      </w:r>
      <w:r w:rsidR="00792988" w:rsidRPr="008D47B1">
        <w:rPr>
          <w:rFonts w:ascii="Arial" w:hAnsi="Arial" w:cs="Arial"/>
          <w:color w:val="000000" w:themeColor="text1"/>
        </w:rPr>
        <w:t xml:space="preserve"> </w:t>
      </w:r>
      <w:r w:rsidR="00101F57" w:rsidRPr="008D47B1">
        <w:rPr>
          <w:rFonts w:ascii="Arial" w:hAnsi="Arial" w:cs="Arial"/>
          <w:color w:val="000000" w:themeColor="text1"/>
        </w:rPr>
        <w:t>Hz. Muhammed (s.a.v.), bir peygamber olarak i</w:t>
      </w:r>
      <w:r w:rsidR="00ED1DCB" w:rsidRPr="008D47B1">
        <w:rPr>
          <w:rFonts w:ascii="Arial" w:hAnsi="Arial" w:cs="Arial"/>
          <w:color w:val="000000" w:themeColor="text1"/>
        </w:rPr>
        <w:t>nsanüstü özelliklere sahiptir,</w:t>
      </w:r>
      <w:r w:rsidR="00101F57" w:rsidRPr="008D47B1">
        <w:rPr>
          <w:rFonts w:ascii="Arial" w:hAnsi="Arial" w:cs="Arial"/>
          <w:color w:val="000000" w:themeColor="text1"/>
        </w:rPr>
        <w:t xml:space="preserve"> gelecekte neler olacağını bilir.</w:t>
      </w:r>
    </w:p>
    <w:p w14:paraId="1DAFA789" w14:textId="3580DA46" w:rsidR="004C5E9E" w:rsidRPr="00ED1DCB" w:rsidRDefault="00F60467" w:rsidP="00175F6E">
      <w:pPr>
        <w:pStyle w:val="Default"/>
        <w:spacing w:line="360" w:lineRule="auto"/>
        <w:rPr>
          <w:rFonts w:eastAsia="Times New Roman"/>
          <w:sz w:val="22"/>
          <w:szCs w:val="22"/>
          <w:lang w:eastAsia="tr-TR"/>
        </w:rPr>
      </w:pPr>
      <w:r w:rsidRPr="008D47B1">
        <w:rPr>
          <w:rFonts w:eastAsia="Calibri"/>
          <w:b/>
          <w:color w:val="000000" w:themeColor="text1"/>
          <w:sz w:val="22"/>
          <w:szCs w:val="22"/>
        </w:rPr>
        <w:t>10.</w:t>
      </w:r>
      <w:r w:rsidR="00580C10" w:rsidRPr="008D47B1">
        <w:rPr>
          <w:rFonts w:eastAsia="Calibri"/>
          <w:color w:val="000000" w:themeColor="text1"/>
          <w:sz w:val="22"/>
          <w:szCs w:val="22"/>
        </w:rPr>
        <w:t xml:space="preserve"> </w:t>
      </w:r>
      <w:r w:rsidRPr="008D47B1">
        <w:rPr>
          <w:color w:val="000000" w:themeColor="text1"/>
          <w:sz w:val="22"/>
          <w:szCs w:val="22"/>
        </w:rPr>
        <w:t>(      ) Hz. Muhammed (s.a.v.) güzel ahlakı tamamlamak için gönderilmiştir.</w:t>
      </w:r>
      <w:r w:rsidR="00580C10" w:rsidRPr="008D47B1">
        <w:rPr>
          <w:rFonts w:eastAsia="Calibri"/>
          <w:color w:val="000000" w:themeColor="text1"/>
          <w:sz w:val="22"/>
          <w:szCs w:val="22"/>
        </w:rPr>
        <w:t xml:space="preserve">                                                                                                                                                         </w:t>
      </w:r>
      <w:r w:rsidR="00580C10" w:rsidRPr="008D47B1">
        <w:rPr>
          <w:rFonts w:cs="mHelvetica"/>
          <w:b/>
          <w:bCs/>
          <w:color w:val="000000" w:themeColor="text1"/>
          <w:sz w:val="22"/>
          <w:szCs w:val="22"/>
        </w:rPr>
        <w:t xml:space="preserve">                                                                                                                                                                                                                   </w:t>
      </w:r>
      <w:r w:rsidR="00580C10" w:rsidRPr="00ED1DCB">
        <w:rPr>
          <w:rFonts w:cs="mHelvetica"/>
          <w:b/>
          <w:bCs/>
          <w:color w:val="221E1F"/>
          <w:sz w:val="22"/>
          <w:szCs w:val="22"/>
        </w:rPr>
        <w:t xml:space="preserve"> </w:t>
      </w:r>
    </w:p>
    <w:p w14:paraId="76BAE7F7" w14:textId="77777777" w:rsidR="00B70684" w:rsidRPr="00ED1DCB" w:rsidRDefault="00AE3E46" w:rsidP="00B70684">
      <w:pPr>
        <w:pStyle w:val="AralkYok"/>
        <w:rPr>
          <w:rFonts w:ascii="Arial" w:hAnsi="Arial" w:cs="Arial"/>
          <w:b/>
        </w:rPr>
      </w:pPr>
      <w:r w:rsidRPr="00ED1DCB">
        <w:rPr>
          <w:rFonts w:ascii="Arial" w:hAnsi="Arial" w:cs="Arial"/>
          <w:b/>
        </w:rPr>
        <w:t>C</w:t>
      </w:r>
      <w:r w:rsidR="00B70684" w:rsidRPr="00ED1DCB">
        <w:rPr>
          <w:rFonts w:ascii="Arial" w:hAnsi="Arial" w:cs="Arial"/>
          <w:b/>
        </w:rPr>
        <w:t>. Aşağıdaki testleri çözünüz. (</w:t>
      </w:r>
      <w:r w:rsidRPr="00ED1DCB">
        <w:rPr>
          <w:rFonts w:ascii="Arial" w:hAnsi="Arial" w:cs="Arial"/>
          <w:b/>
        </w:rPr>
        <w:t>10x4</w:t>
      </w:r>
      <w:r w:rsidR="000844B6" w:rsidRPr="00ED1DCB">
        <w:rPr>
          <w:rFonts w:ascii="Arial" w:hAnsi="Arial" w:cs="Arial"/>
          <w:b/>
        </w:rPr>
        <w:t>=40</w:t>
      </w:r>
      <w:r w:rsidR="00B70684" w:rsidRPr="00ED1DCB">
        <w:rPr>
          <w:rFonts w:ascii="Arial" w:hAnsi="Arial" w:cs="Arial"/>
          <w:b/>
        </w:rPr>
        <w:t>puan)</w:t>
      </w:r>
    </w:p>
    <w:tbl>
      <w:tblPr>
        <w:tblpPr w:leftFromText="141" w:rightFromText="141" w:vertAnchor="text" w:horzAnchor="margin" w:tblpY="53"/>
        <w:tblW w:w="16589" w:type="dxa"/>
        <w:tblBorders>
          <w:top w:val="nil"/>
          <w:left w:val="nil"/>
          <w:bottom w:val="nil"/>
          <w:right w:val="nil"/>
        </w:tblBorders>
        <w:tblLayout w:type="fixed"/>
        <w:tblLook w:val="0000" w:firstRow="0" w:lastRow="0" w:firstColumn="0" w:lastColumn="0" w:noHBand="0" w:noVBand="0"/>
      </w:tblPr>
      <w:tblGrid>
        <w:gridCol w:w="11307"/>
        <w:gridCol w:w="5282"/>
      </w:tblGrid>
      <w:tr w:rsidR="00C458F4" w:rsidRPr="00ED1DCB" w14:paraId="6CD397C6" w14:textId="77777777" w:rsidTr="00C458F4">
        <w:trPr>
          <w:trHeight w:val="1270"/>
        </w:trPr>
        <w:tc>
          <w:tcPr>
            <w:tcW w:w="16589" w:type="dxa"/>
            <w:gridSpan w:val="2"/>
          </w:tcPr>
          <w:p w14:paraId="7B61ED95" w14:textId="77777777" w:rsidR="00C458F4" w:rsidRPr="00ED1DCB" w:rsidRDefault="00C458F4" w:rsidP="00C458F4">
            <w:pPr>
              <w:pStyle w:val="Pa2"/>
              <w:jc w:val="both"/>
              <w:rPr>
                <w:sz w:val="22"/>
                <w:szCs w:val="22"/>
              </w:rPr>
            </w:pPr>
            <w:r w:rsidRPr="00ED1DCB">
              <w:rPr>
                <w:rStyle w:val="A3"/>
                <w:b/>
                <w:color w:val="000000" w:themeColor="text1"/>
              </w:rPr>
              <w:t>1)</w:t>
            </w:r>
            <w:r w:rsidRPr="00ED1DCB">
              <w:rPr>
                <w:rStyle w:val="A3"/>
                <w:color w:val="000000" w:themeColor="text1"/>
              </w:rPr>
              <w:t xml:space="preserve"> </w:t>
            </w:r>
            <w:r w:rsidRPr="00ED1DCB">
              <w:rPr>
                <w:rStyle w:val="A3"/>
                <w:b/>
                <w:color w:val="000000" w:themeColor="text1"/>
              </w:rPr>
              <w:t>’’</w:t>
            </w:r>
            <w:r w:rsidRPr="00ED1DCB">
              <w:rPr>
                <w:b/>
                <w:sz w:val="22"/>
                <w:szCs w:val="22"/>
              </w:rPr>
              <w:t>Hatemü’l-Enbiya”</w:t>
            </w:r>
            <w:r w:rsidRPr="00ED1DCB">
              <w:rPr>
                <w:sz w:val="22"/>
                <w:szCs w:val="22"/>
              </w:rPr>
              <w:t xml:space="preserve"> kavramı ne anlama gelmektedir? </w:t>
            </w:r>
          </w:p>
          <w:p w14:paraId="76E45AE5" w14:textId="77777777" w:rsidR="00C458F4" w:rsidRPr="00ED1DCB" w:rsidRDefault="00C458F4" w:rsidP="00C458F4">
            <w:pPr>
              <w:pStyle w:val="Pa2"/>
              <w:jc w:val="both"/>
              <w:rPr>
                <w:sz w:val="22"/>
                <w:szCs w:val="22"/>
              </w:rPr>
            </w:pPr>
          </w:p>
          <w:p w14:paraId="31800771" w14:textId="77777777" w:rsidR="00C458F4" w:rsidRPr="00ED1DCB" w:rsidRDefault="00C458F4" w:rsidP="00C458F4">
            <w:pPr>
              <w:pStyle w:val="Pa2"/>
              <w:jc w:val="both"/>
              <w:rPr>
                <w:sz w:val="22"/>
                <w:szCs w:val="22"/>
              </w:rPr>
            </w:pPr>
            <w:r w:rsidRPr="00ED1DCB">
              <w:rPr>
                <w:sz w:val="22"/>
                <w:szCs w:val="22"/>
              </w:rPr>
              <w:t xml:space="preserve">     A) Peygamberlerin ilki                                 </w:t>
            </w:r>
            <w:r w:rsidR="00792988" w:rsidRPr="00ED1DCB">
              <w:rPr>
                <w:sz w:val="22"/>
                <w:szCs w:val="22"/>
              </w:rPr>
              <w:t xml:space="preserve">  </w:t>
            </w:r>
            <w:r w:rsidRPr="00ED1DCB">
              <w:rPr>
                <w:sz w:val="22"/>
                <w:szCs w:val="22"/>
              </w:rPr>
              <w:t xml:space="preserve">B) Peygamberlik kurumu </w:t>
            </w:r>
          </w:p>
          <w:p w14:paraId="17AA4475" w14:textId="77777777" w:rsidR="00C458F4" w:rsidRPr="00ED1DCB" w:rsidRDefault="00C458F4" w:rsidP="00C458F4">
            <w:pPr>
              <w:pStyle w:val="Pa2"/>
              <w:jc w:val="both"/>
              <w:rPr>
                <w:sz w:val="22"/>
                <w:szCs w:val="22"/>
              </w:rPr>
            </w:pPr>
            <w:r w:rsidRPr="00ED1DCB">
              <w:rPr>
                <w:sz w:val="22"/>
                <w:szCs w:val="22"/>
              </w:rPr>
              <w:t xml:space="preserve">     C) Peygamberlerin sonuncusu                      D) Peygamberlik mührü</w:t>
            </w:r>
          </w:p>
          <w:p w14:paraId="7A10FE23" w14:textId="77777777" w:rsidR="00C458F4" w:rsidRPr="00ED1DCB" w:rsidRDefault="00C458F4" w:rsidP="00C458F4">
            <w:pPr>
              <w:pStyle w:val="Default"/>
              <w:rPr>
                <w:sz w:val="22"/>
                <w:szCs w:val="22"/>
              </w:rPr>
            </w:pPr>
          </w:p>
          <w:p w14:paraId="78F28969" w14:textId="77777777" w:rsidR="00C458F4" w:rsidRPr="00ED1DCB" w:rsidRDefault="00C458F4" w:rsidP="00C458F4">
            <w:pPr>
              <w:pStyle w:val="Default"/>
              <w:rPr>
                <w:rFonts w:eastAsia="Times New Roman"/>
                <w:color w:val="000000" w:themeColor="text1"/>
                <w:sz w:val="22"/>
                <w:szCs w:val="22"/>
                <w:lang w:eastAsia="tr-TR"/>
              </w:rPr>
            </w:pPr>
            <w:r w:rsidRPr="00ED1DCB">
              <w:rPr>
                <w:b/>
                <w:sz w:val="22"/>
                <w:szCs w:val="22"/>
              </w:rPr>
              <w:t xml:space="preserve"> 2)</w:t>
            </w:r>
            <w:r w:rsidRPr="00ED1DCB">
              <w:rPr>
                <w:sz w:val="22"/>
                <w:szCs w:val="22"/>
              </w:rPr>
              <w:t xml:space="preserve">       </w:t>
            </w:r>
            <w:r w:rsidRPr="00ED1DCB">
              <w:rPr>
                <w:color w:val="000000" w:themeColor="text1"/>
                <w:sz w:val="22"/>
                <w:szCs w:val="22"/>
              </w:rPr>
              <w:t xml:space="preserve">I. Hak ve hukuka uygunluk </w:t>
            </w:r>
          </w:p>
          <w:p w14:paraId="0B8E755D"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 xml:space="preserve"> II. Kanunları herkese eşit uygulamak</w:t>
            </w:r>
          </w:p>
          <w:p w14:paraId="733919C5"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 xml:space="preserve">III. Çok ibadet etmek </w:t>
            </w:r>
          </w:p>
          <w:p w14:paraId="709E821D"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IV. Herkese hak ettiğini vermek</w:t>
            </w:r>
          </w:p>
          <w:p w14:paraId="0BF293F1"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r w:rsidRPr="00ED1DCB">
              <w:rPr>
                <w:rFonts w:ascii="Arial" w:hAnsi="Arial" w:cs="Arial"/>
                <w:color w:val="000000" w:themeColor="text1"/>
                <w:sz w:val="22"/>
                <w:szCs w:val="22"/>
              </w:rPr>
              <w:t>Yukarıdakilerden hangileri, adaletin anlamları arasında yer alır?</w:t>
            </w:r>
          </w:p>
          <w:p w14:paraId="74222C56" w14:textId="77777777" w:rsidR="00C458F4" w:rsidRPr="00ED1DCB" w:rsidRDefault="00C458F4" w:rsidP="00C458F4">
            <w:pPr>
              <w:autoSpaceDE w:val="0"/>
              <w:autoSpaceDN w:val="0"/>
              <w:adjustRightInd w:val="0"/>
              <w:spacing w:before="40" w:line="201" w:lineRule="atLeast"/>
              <w:ind w:left="560"/>
              <w:jc w:val="both"/>
              <w:rPr>
                <w:rFonts w:ascii="Arial" w:hAnsi="Arial" w:cs="Arial"/>
                <w:color w:val="000000" w:themeColor="text1"/>
                <w:sz w:val="22"/>
                <w:szCs w:val="22"/>
              </w:rPr>
            </w:pPr>
          </w:p>
          <w:p w14:paraId="5E0BCA63" w14:textId="77777777" w:rsidR="00C458F4" w:rsidRPr="00ED1DCB" w:rsidRDefault="00C458F4" w:rsidP="00C458F4">
            <w:pPr>
              <w:rPr>
                <w:rFonts w:ascii="Arial" w:hAnsi="Arial" w:cs="Arial"/>
                <w:color w:val="000000" w:themeColor="text1"/>
                <w:sz w:val="22"/>
                <w:szCs w:val="22"/>
              </w:rPr>
            </w:pPr>
            <w:r w:rsidRPr="00ED1DCB">
              <w:rPr>
                <w:rFonts w:ascii="Arial" w:hAnsi="Arial" w:cs="Arial"/>
                <w:b/>
                <w:bCs/>
                <w:color w:val="000000" w:themeColor="text1"/>
                <w:sz w:val="22"/>
                <w:szCs w:val="22"/>
              </w:rPr>
              <w:t xml:space="preserve">         A) </w:t>
            </w:r>
            <w:r w:rsidRPr="00ED1DCB">
              <w:rPr>
                <w:rFonts w:ascii="Arial" w:hAnsi="Arial" w:cs="Arial"/>
                <w:color w:val="000000" w:themeColor="text1"/>
                <w:sz w:val="22"/>
                <w:szCs w:val="22"/>
              </w:rPr>
              <w:t xml:space="preserve">Sadece I                      </w:t>
            </w:r>
            <w:r w:rsidRPr="00ED1DCB">
              <w:rPr>
                <w:rFonts w:ascii="Arial" w:hAnsi="Arial" w:cs="Arial"/>
                <w:b/>
                <w:bCs/>
                <w:color w:val="000000" w:themeColor="text1"/>
                <w:sz w:val="22"/>
                <w:szCs w:val="22"/>
              </w:rPr>
              <w:t xml:space="preserve">B) </w:t>
            </w:r>
            <w:r w:rsidRPr="00ED1DCB">
              <w:rPr>
                <w:rFonts w:ascii="Arial" w:hAnsi="Arial" w:cs="Arial"/>
                <w:color w:val="000000" w:themeColor="text1"/>
                <w:sz w:val="22"/>
                <w:szCs w:val="22"/>
              </w:rPr>
              <w:t xml:space="preserve">I ve II                    </w:t>
            </w:r>
            <w:r w:rsidRPr="00ED1DCB">
              <w:rPr>
                <w:rFonts w:ascii="Arial" w:hAnsi="Arial" w:cs="Arial"/>
                <w:b/>
                <w:bCs/>
                <w:color w:val="000000" w:themeColor="text1"/>
                <w:sz w:val="22"/>
                <w:szCs w:val="22"/>
              </w:rPr>
              <w:t xml:space="preserve">C) </w:t>
            </w:r>
            <w:r w:rsidRPr="00ED1DCB">
              <w:rPr>
                <w:rFonts w:ascii="Arial" w:hAnsi="Arial" w:cs="Arial"/>
                <w:color w:val="000000" w:themeColor="text1"/>
                <w:sz w:val="22"/>
                <w:szCs w:val="22"/>
              </w:rPr>
              <w:t xml:space="preserve">I, II ve III                      </w:t>
            </w:r>
            <w:r w:rsidRPr="00ED1DCB">
              <w:rPr>
                <w:rFonts w:ascii="Arial" w:hAnsi="Arial" w:cs="Arial"/>
                <w:b/>
                <w:bCs/>
                <w:color w:val="000000" w:themeColor="text1"/>
                <w:sz w:val="22"/>
                <w:szCs w:val="22"/>
              </w:rPr>
              <w:t xml:space="preserve">D) </w:t>
            </w:r>
            <w:r w:rsidRPr="00ED1DCB">
              <w:rPr>
                <w:rFonts w:ascii="Arial" w:hAnsi="Arial" w:cs="Arial"/>
                <w:color w:val="000000" w:themeColor="text1"/>
                <w:sz w:val="22"/>
                <w:szCs w:val="22"/>
              </w:rPr>
              <w:t>I, II ve IV</w:t>
            </w:r>
          </w:p>
          <w:p w14:paraId="05602E95" w14:textId="77777777" w:rsidR="00C458F4" w:rsidRPr="00ED1DCB" w:rsidRDefault="00C458F4" w:rsidP="00C458F4">
            <w:pPr>
              <w:rPr>
                <w:rFonts w:ascii="Arial" w:hAnsi="Arial" w:cs="Arial"/>
                <w:color w:val="000000" w:themeColor="text1"/>
                <w:sz w:val="22"/>
                <w:szCs w:val="22"/>
              </w:rPr>
            </w:pPr>
          </w:p>
          <w:p w14:paraId="55E7ABD8" w14:textId="77777777" w:rsidR="00637880" w:rsidRDefault="00637880" w:rsidP="00AE3E46">
            <w:pPr>
              <w:pStyle w:val="AralkYok"/>
              <w:rPr>
                <w:rFonts w:ascii="Arial" w:hAnsi="Arial" w:cs="Arial"/>
                <w:b/>
              </w:rPr>
            </w:pPr>
          </w:p>
          <w:p w14:paraId="33B873A2" w14:textId="77777777" w:rsidR="00AE3E46" w:rsidRPr="00ED1DCB" w:rsidRDefault="00C458F4" w:rsidP="00AE3E46">
            <w:pPr>
              <w:pStyle w:val="AralkYok"/>
            </w:pPr>
            <w:r w:rsidRPr="00ED1DCB">
              <w:rPr>
                <w:rFonts w:ascii="Arial" w:hAnsi="Arial" w:cs="Arial"/>
                <w:b/>
              </w:rPr>
              <w:t>3)</w:t>
            </w:r>
            <w:r w:rsidRPr="00ED1DCB">
              <w:t xml:space="preserve"> </w:t>
            </w:r>
            <w:r w:rsidR="00AE3E46" w:rsidRPr="00ED1DCB">
              <w:rPr>
                <w:rFonts w:ascii="Arial" w:hAnsi="Arial" w:cs="Arial"/>
              </w:rPr>
              <w:t xml:space="preserve">Allah Resulü bir gün Safa Tepesi üzerine çıktı ve Mekkelilere şöyle seslendi: “Bu vadinin içinden size saldırmak </w:t>
            </w:r>
            <w:r w:rsidR="00637880">
              <w:rPr>
                <w:rFonts w:ascii="Arial" w:hAnsi="Arial" w:cs="Arial"/>
              </w:rPr>
              <w:t xml:space="preserve">                                                                                       </w:t>
            </w:r>
            <w:r w:rsidR="00AE3E46" w:rsidRPr="00ED1DCB">
              <w:rPr>
                <w:rFonts w:ascii="Arial" w:hAnsi="Arial" w:cs="Arial"/>
              </w:rPr>
              <w:t>üzere olan bir süvari birliğinin olduğunu söylesem bana inanır mısınız?” Onlar da ; “Evet, inanırız.”dediler.</w:t>
            </w:r>
            <w:r w:rsidR="00093F2C">
              <w:rPr>
                <w:rFonts w:ascii="Arial" w:hAnsi="Arial" w:cs="Arial"/>
              </w:rPr>
              <w:t xml:space="preserve">                                                                                                                    </w:t>
            </w:r>
            <w:r w:rsidR="00AE3E46" w:rsidRPr="00ED1DCB">
              <w:rPr>
                <w:rFonts w:ascii="Arial" w:hAnsi="Arial" w:cs="Arial"/>
              </w:rPr>
              <w:t xml:space="preserve"> </w:t>
            </w:r>
            <w:r w:rsidR="00AE3E46" w:rsidRPr="00ED1DCB">
              <w:rPr>
                <w:rFonts w:ascii="Arial" w:hAnsi="Arial" w:cs="Arial"/>
                <w:b/>
              </w:rPr>
              <w:t>Bu olay neyi göstermektedir?</w:t>
            </w:r>
          </w:p>
          <w:p w14:paraId="4638D27C" w14:textId="77777777" w:rsidR="00AE3E46" w:rsidRPr="00ED1DCB" w:rsidRDefault="00AE3E46" w:rsidP="00AE3E46">
            <w:pPr>
              <w:pStyle w:val="AralkYok"/>
              <w:rPr>
                <w:rFonts w:ascii="Arial" w:hAnsi="Arial" w:cs="Arial"/>
              </w:rPr>
            </w:pPr>
            <w:r w:rsidRPr="00ED1DCB">
              <w:rPr>
                <w:rFonts w:ascii="Arial" w:hAnsi="Arial" w:cs="Arial"/>
              </w:rPr>
              <w:t xml:space="preserve">A) Peygamberimizin doğru sözlü olduğunu </w:t>
            </w:r>
          </w:p>
          <w:p w14:paraId="0CEFC793" w14:textId="77777777" w:rsidR="00AE3E46" w:rsidRPr="00ED1DCB" w:rsidRDefault="00AE3E46" w:rsidP="00AE3E46">
            <w:pPr>
              <w:pStyle w:val="AralkYok"/>
              <w:rPr>
                <w:rFonts w:ascii="Arial" w:hAnsi="Arial" w:cs="Arial"/>
              </w:rPr>
            </w:pPr>
            <w:r w:rsidRPr="00ED1DCB">
              <w:rPr>
                <w:rFonts w:ascii="Arial" w:hAnsi="Arial" w:cs="Arial"/>
              </w:rPr>
              <w:t>B) Peygamberimizin sık sık insanları toplayıp onlara sorular sorduğunu</w:t>
            </w:r>
          </w:p>
          <w:p w14:paraId="65C814C9" w14:textId="77777777" w:rsidR="00AE3E46" w:rsidRPr="00ED1DCB" w:rsidRDefault="00AE3E46" w:rsidP="00AE3E46">
            <w:pPr>
              <w:pStyle w:val="AralkYok"/>
              <w:rPr>
                <w:rFonts w:ascii="Arial" w:hAnsi="Arial" w:cs="Arial"/>
              </w:rPr>
            </w:pPr>
            <w:r w:rsidRPr="00ED1DCB">
              <w:rPr>
                <w:rFonts w:ascii="Arial" w:hAnsi="Arial" w:cs="Arial"/>
              </w:rPr>
              <w:t>C) Mekkelilerin her an bir düşman saldırısı beklediklerini</w:t>
            </w:r>
          </w:p>
          <w:p w14:paraId="47D260AD" w14:textId="77777777" w:rsidR="00C458F4" w:rsidRPr="00ED1DCB" w:rsidRDefault="00AE3E46" w:rsidP="00AE3E46">
            <w:pPr>
              <w:pStyle w:val="AralkYok"/>
              <w:rPr>
                <w:rFonts w:ascii="Sylfaen" w:hAnsi="Sylfaen"/>
              </w:rPr>
            </w:pPr>
            <w:r w:rsidRPr="00ED1DCB">
              <w:rPr>
                <w:rFonts w:ascii="Arial" w:hAnsi="Arial" w:cs="Arial"/>
              </w:rPr>
              <w:t>D) Peygamberimizin akıllı ve zeki olduğunu</w:t>
            </w:r>
          </w:p>
        </w:tc>
      </w:tr>
      <w:tr w:rsidR="00C458F4" w:rsidRPr="00ED1DCB" w14:paraId="1EA60CE6" w14:textId="77777777" w:rsidTr="00C458F4">
        <w:trPr>
          <w:gridAfter w:val="1"/>
          <w:wAfter w:w="5282" w:type="dxa"/>
          <w:trHeight w:val="150"/>
        </w:trPr>
        <w:tc>
          <w:tcPr>
            <w:tcW w:w="11307" w:type="dxa"/>
          </w:tcPr>
          <w:p w14:paraId="0C727959" w14:textId="77777777" w:rsidR="00C458F4" w:rsidRPr="00ED1DCB" w:rsidRDefault="00C458F4" w:rsidP="00AE3E46">
            <w:pPr>
              <w:rPr>
                <w:sz w:val="22"/>
                <w:szCs w:val="22"/>
              </w:rPr>
            </w:pPr>
          </w:p>
        </w:tc>
      </w:tr>
      <w:tr w:rsidR="00C458F4" w:rsidRPr="00ED1DCB" w14:paraId="6B3B1E36" w14:textId="77777777" w:rsidTr="00C458F4">
        <w:trPr>
          <w:gridAfter w:val="1"/>
          <w:wAfter w:w="5282" w:type="dxa"/>
          <w:trHeight w:val="150"/>
        </w:trPr>
        <w:tc>
          <w:tcPr>
            <w:tcW w:w="11307" w:type="dxa"/>
          </w:tcPr>
          <w:p w14:paraId="6349848E" w14:textId="77777777" w:rsidR="00C458F4" w:rsidRPr="00ED1DCB" w:rsidRDefault="00C458F4" w:rsidP="00C458F4">
            <w:pPr>
              <w:autoSpaceDE w:val="0"/>
              <w:autoSpaceDN w:val="0"/>
              <w:adjustRightInd w:val="0"/>
              <w:rPr>
                <w:rFonts w:ascii="Arial" w:hAnsi="Arial" w:cs="Arial"/>
                <w:sz w:val="22"/>
                <w:szCs w:val="22"/>
              </w:rPr>
            </w:pPr>
            <w:r w:rsidRPr="00ED1DCB">
              <w:rPr>
                <w:rFonts w:ascii="Arial" w:hAnsi="Arial" w:cs="Arial"/>
                <w:b/>
                <w:sz w:val="22"/>
                <w:szCs w:val="22"/>
              </w:rPr>
              <w:t>4)</w:t>
            </w:r>
            <w:r w:rsidRPr="00ED1DCB">
              <w:rPr>
                <w:rFonts w:ascii="Arial" w:hAnsi="Arial" w:cs="Arial"/>
                <w:sz w:val="22"/>
                <w:szCs w:val="22"/>
              </w:rPr>
              <w:t xml:space="preserve"> Hoşa gitmeyen olaylar, nefse ağır gelen şeyler ve insanı zorlayan durumlar karşısında ruhsal dengeyi bozmamak için dünya ve ahiret yararlarını düşünerek insanın kalbinde yer tutan sükûnet ve dayanma kuvvetine ne denir? </w:t>
            </w:r>
          </w:p>
          <w:p w14:paraId="166F33D9" w14:textId="77777777" w:rsidR="00C458F4" w:rsidRPr="00ED1DCB" w:rsidRDefault="00C458F4" w:rsidP="00C458F4">
            <w:pPr>
              <w:autoSpaceDE w:val="0"/>
              <w:autoSpaceDN w:val="0"/>
              <w:adjustRightInd w:val="0"/>
              <w:rPr>
                <w:rFonts w:ascii="Arial" w:hAnsi="Arial" w:cs="Arial"/>
                <w:sz w:val="22"/>
                <w:szCs w:val="22"/>
              </w:rPr>
            </w:pPr>
            <w:r w:rsidRPr="00ED1DCB">
              <w:rPr>
                <w:rFonts w:ascii="Arial" w:hAnsi="Arial" w:cs="Arial"/>
                <w:sz w:val="22"/>
                <w:szCs w:val="22"/>
              </w:rPr>
              <w:t>A) İyimserlik                B) Dürüstlük                C) Merhamet                  D) Sabır</w:t>
            </w:r>
          </w:p>
          <w:p w14:paraId="4324D3C3" w14:textId="77777777" w:rsidR="00C458F4" w:rsidRPr="00ED1DCB" w:rsidRDefault="00C458F4" w:rsidP="00C458F4">
            <w:pPr>
              <w:autoSpaceDE w:val="0"/>
              <w:autoSpaceDN w:val="0"/>
              <w:adjustRightInd w:val="0"/>
              <w:rPr>
                <w:rFonts w:ascii="Arial" w:hAnsi="Arial" w:cs="Arial"/>
                <w:color w:val="221E1F"/>
                <w:sz w:val="22"/>
                <w:szCs w:val="22"/>
              </w:rPr>
            </w:pPr>
          </w:p>
          <w:p w14:paraId="76DCC810" w14:textId="77777777" w:rsidR="00862408" w:rsidRPr="00ED1DCB" w:rsidRDefault="00C458F4" w:rsidP="00862408">
            <w:pPr>
              <w:spacing w:line="276" w:lineRule="auto"/>
              <w:ind w:right="-180"/>
              <w:rPr>
                <w:rFonts w:ascii="Arial" w:eastAsia="SimSun" w:hAnsi="Arial" w:cs="Arial"/>
                <w:sz w:val="22"/>
                <w:szCs w:val="22"/>
                <w:lang w:eastAsia="zh-CN"/>
              </w:rPr>
            </w:pPr>
            <w:r w:rsidRPr="00ED1DCB">
              <w:rPr>
                <w:rFonts w:ascii="Arial" w:hAnsi="Arial" w:cs="Arial"/>
                <w:b/>
                <w:sz w:val="22"/>
                <w:szCs w:val="22"/>
              </w:rPr>
              <w:t>5)</w:t>
            </w:r>
            <w:r w:rsidRPr="00ED1DCB">
              <w:rPr>
                <w:rStyle w:val="AlntChar"/>
                <w:rFonts w:ascii="Arial" w:hAnsi="Arial" w:cs="Arial"/>
                <w:b/>
              </w:rPr>
              <w:t xml:space="preserve"> </w:t>
            </w:r>
            <w:r w:rsidR="00862408" w:rsidRPr="00ED1DCB">
              <w:rPr>
                <w:rFonts w:ascii="Sylfaen" w:eastAsia="SimSun" w:hAnsi="Sylfaen"/>
                <w:sz w:val="22"/>
                <w:szCs w:val="22"/>
                <w:lang w:eastAsia="zh-CN"/>
              </w:rPr>
              <w:t xml:space="preserve"> </w:t>
            </w:r>
            <w:r w:rsidR="00862408" w:rsidRPr="00ED1DCB">
              <w:rPr>
                <w:rFonts w:ascii="Arial" w:eastAsia="SimSun" w:hAnsi="Arial" w:cs="Arial"/>
                <w:sz w:val="22"/>
                <w:szCs w:val="22"/>
                <w:lang w:eastAsia="zh-CN"/>
              </w:rPr>
              <w:t>İnkarcılar Hz. Salih’e dediler ki:“Bize bir mucize gösterirsen senin Allahın peygamberi olduğuna inanırız.” Hz. Salih Allah’ın izniyle mucizeyi göstermesine rağmen bir çok insan onu büyücü ve sihirbaz olarak niteleyerek inanmamıştır. Hz. Salih hangi mucizeyi göstermiştir?</w:t>
            </w:r>
          </w:p>
          <w:p w14:paraId="0EF4010E" w14:textId="77777777" w:rsidR="00862408" w:rsidRPr="00ED1DCB" w:rsidRDefault="00862408" w:rsidP="00862408">
            <w:pPr>
              <w:spacing w:line="276" w:lineRule="auto"/>
              <w:ind w:right="-180"/>
              <w:rPr>
                <w:rFonts w:ascii="Arial" w:eastAsia="SimSun" w:hAnsi="Arial" w:cs="Arial"/>
                <w:sz w:val="22"/>
                <w:szCs w:val="22"/>
                <w:lang w:eastAsia="zh-CN"/>
              </w:rPr>
            </w:pPr>
            <w:r w:rsidRPr="00ED1DCB">
              <w:rPr>
                <w:rFonts w:ascii="Arial" w:eastAsia="SimSun" w:hAnsi="Arial" w:cs="Arial"/>
                <w:sz w:val="22"/>
                <w:szCs w:val="22"/>
                <w:lang w:eastAsia="zh-CN"/>
              </w:rPr>
              <w:t>A)Kızıldeniz’i ikiye ayırması                                            B)Kayanın arasından dişi ve süt veren bir deve çıkarması</w:t>
            </w:r>
          </w:p>
          <w:p w14:paraId="41D937A6" w14:textId="77777777" w:rsidR="00862408" w:rsidRDefault="00862408" w:rsidP="00862408">
            <w:pPr>
              <w:spacing w:line="276" w:lineRule="auto"/>
              <w:ind w:right="-180"/>
              <w:rPr>
                <w:rFonts w:ascii="Arial" w:eastAsia="SimSun" w:hAnsi="Arial" w:cs="Arial"/>
                <w:sz w:val="22"/>
                <w:szCs w:val="22"/>
                <w:lang w:eastAsia="zh-CN"/>
              </w:rPr>
            </w:pPr>
            <w:r w:rsidRPr="00ED1DCB">
              <w:rPr>
                <w:rFonts w:ascii="Arial" w:eastAsia="SimSun" w:hAnsi="Arial" w:cs="Arial"/>
                <w:sz w:val="22"/>
                <w:szCs w:val="22"/>
                <w:lang w:eastAsia="zh-CN"/>
              </w:rPr>
              <w:t>C)Kayanın içinden sağmal bir inek çıkarması                 D)Ayın ikiye yarılması</w:t>
            </w:r>
          </w:p>
          <w:p w14:paraId="4538B2AC" w14:textId="77777777" w:rsidR="00ED1DCB" w:rsidRPr="00ED1DCB" w:rsidRDefault="00ED1DCB" w:rsidP="00862408">
            <w:pPr>
              <w:spacing w:line="276" w:lineRule="auto"/>
              <w:ind w:right="-180"/>
              <w:rPr>
                <w:rFonts w:ascii="Arial" w:eastAsia="SimSun" w:hAnsi="Arial" w:cs="Arial"/>
                <w:sz w:val="22"/>
                <w:szCs w:val="22"/>
                <w:lang w:eastAsia="zh-CN"/>
              </w:rPr>
            </w:pPr>
          </w:p>
          <w:p w14:paraId="2B2B4262" w14:textId="77777777" w:rsidR="00175F6E" w:rsidRPr="00ED1DCB" w:rsidRDefault="00C458F4" w:rsidP="00C458F4">
            <w:pPr>
              <w:pStyle w:val="AralkYok"/>
              <w:rPr>
                <w:rFonts w:ascii="Arial" w:hAnsi="Arial" w:cs="Arial"/>
              </w:rPr>
            </w:pPr>
            <w:r w:rsidRPr="00ED1DCB">
              <w:rPr>
                <w:rFonts w:ascii="Arial" w:hAnsi="Arial" w:cs="Arial"/>
                <w:b/>
              </w:rPr>
              <w:t>6)</w:t>
            </w:r>
            <w:r w:rsidRPr="00ED1DCB">
              <w:rPr>
                <w:rFonts w:ascii="Arial" w:hAnsi="Arial" w:cs="Arial"/>
              </w:rPr>
              <w:t xml:space="preserve">  </w:t>
            </w:r>
            <w:r w:rsidR="00175F6E" w:rsidRPr="00ED1DCB">
              <w:rPr>
                <w:rFonts w:ascii="Arial" w:hAnsi="Arial" w:cs="Arial"/>
              </w:rPr>
              <w:t xml:space="preserve"> I. Peygamberimiz (s.a.v.), Kur’an’daki kavramların ve kapalı içerikli ayetlerin ne anlama geldiğini Müslümanlara anlatmıştır.</w:t>
            </w:r>
          </w:p>
          <w:p w14:paraId="359E7189" w14:textId="77777777" w:rsidR="00175F6E" w:rsidRPr="00ED1DCB" w:rsidRDefault="00175F6E" w:rsidP="00C458F4">
            <w:pPr>
              <w:pStyle w:val="AralkYok"/>
              <w:rPr>
                <w:rFonts w:ascii="Arial" w:hAnsi="Arial" w:cs="Arial"/>
              </w:rPr>
            </w:pPr>
            <w:r w:rsidRPr="00ED1DCB">
              <w:rPr>
                <w:rFonts w:ascii="Arial" w:hAnsi="Arial" w:cs="Arial"/>
              </w:rPr>
              <w:t xml:space="preserve">      II. Peygamberimiz (s.a.v.) namazın nasıl kılınacağını, haccın nasıl yapılacağını, abdestin nasıl alınacağını uygulamalı olarak Müslümanlara öğretmiştir. </w:t>
            </w:r>
          </w:p>
          <w:p w14:paraId="1A7656A2" w14:textId="77777777" w:rsidR="00175F6E" w:rsidRPr="00ED1DCB" w:rsidRDefault="00175F6E" w:rsidP="00C458F4">
            <w:pPr>
              <w:pStyle w:val="AralkYok"/>
              <w:rPr>
                <w:rFonts w:ascii="Arial" w:hAnsi="Arial" w:cs="Arial"/>
              </w:rPr>
            </w:pPr>
            <w:r w:rsidRPr="00ED1DCB">
              <w:rPr>
                <w:rFonts w:ascii="Arial" w:hAnsi="Arial" w:cs="Arial"/>
              </w:rPr>
              <w:t xml:space="preserve">      Yukarıdaki bilgiler Peygamberimizin (s.a.v.) hangi yönünü vurgulamaktadır? </w:t>
            </w:r>
          </w:p>
          <w:p w14:paraId="48E651BA" w14:textId="77777777" w:rsidR="00175F6E" w:rsidRPr="00ED1DCB" w:rsidRDefault="00175F6E" w:rsidP="00C458F4">
            <w:pPr>
              <w:pStyle w:val="AralkYok"/>
              <w:rPr>
                <w:rFonts w:ascii="Arial" w:hAnsi="Arial" w:cs="Arial"/>
              </w:rPr>
            </w:pPr>
            <w:r w:rsidRPr="00ED1DCB">
              <w:rPr>
                <w:rFonts w:ascii="Arial" w:hAnsi="Arial" w:cs="Arial"/>
              </w:rPr>
              <w:t xml:space="preserve">A) İnsanlara değer verdiğini                                    B) Kur’an-ı Kerim’i açıkladığını </w:t>
            </w:r>
          </w:p>
          <w:p w14:paraId="46DA3459" w14:textId="77777777" w:rsidR="00C458F4" w:rsidRPr="00ED1DCB" w:rsidRDefault="00175F6E" w:rsidP="00C458F4">
            <w:pPr>
              <w:pStyle w:val="AralkYok"/>
              <w:rPr>
                <w:rFonts w:ascii="Arial" w:hAnsi="Arial" w:cs="Arial"/>
              </w:rPr>
            </w:pPr>
            <w:r w:rsidRPr="00ED1DCB">
              <w:rPr>
                <w:rFonts w:ascii="Arial" w:hAnsi="Arial" w:cs="Arial"/>
              </w:rPr>
              <w:t>C) Güzel ahlak sahibi olduğunu                              D) İnsanları uyardığını</w:t>
            </w:r>
            <w:r w:rsidRPr="00ED1DCB">
              <w:rPr>
                <w:rFonts w:ascii="Arial" w:hAnsi="Arial" w:cs="Arial"/>
                <w:color w:val="000000" w:themeColor="text1"/>
              </w:rPr>
              <w:t xml:space="preserve"> </w:t>
            </w:r>
          </w:p>
          <w:p w14:paraId="3C1703C3" w14:textId="77777777" w:rsidR="00175F6E" w:rsidRPr="00ED1DCB" w:rsidRDefault="00175F6E" w:rsidP="00C458F4">
            <w:pPr>
              <w:pStyle w:val="AralkYok"/>
              <w:rPr>
                <w:rFonts w:ascii="Arial" w:hAnsi="Arial" w:cs="Arial"/>
                <w:color w:val="000000" w:themeColor="text1"/>
              </w:rPr>
            </w:pPr>
          </w:p>
          <w:p w14:paraId="59F829FA" w14:textId="77777777" w:rsidR="00C458F4" w:rsidRPr="00ED1DCB" w:rsidRDefault="00C458F4" w:rsidP="00C458F4">
            <w:pPr>
              <w:autoSpaceDE w:val="0"/>
              <w:autoSpaceDN w:val="0"/>
              <w:adjustRightInd w:val="0"/>
              <w:rPr>
                <w:rFonts w:ascii="Arial" w:hAnsi="Arial" w:cs="Arial"/>
                <w:bCs/>
                <w:sz w:val="22"/>
                <w:szCs w:val="22"/>
              </w:rPr>
            </w:pPr>
            <w:r w:rsidRPr="00ED1DCB">
              <w:rPr>
                <w:rFonts w:ascii="Arial" w:hAnsi="Arial" w:cs="Arial"/>
                <w:b/>
                <w:sz w:val="22"/>
                <w:szCs w:val="22"/>
              </w:rPr>
              <w:t>7)</w:t>
            </w:r>
            <w:r w:rsidRPr="00ED1DCB">
              <w:rPr>
                <w:rFonts w:ascii="Arial" w:hAnsi="Arial" w:cs="Arial"/>
                <w:bCs/>
                <w:i/>
                <w:sz w:val="22"/>
                <w:szCs w:val="22"/>
              </w:rPr>
              <w:t xml:space="preserve"> Hiç ölmeyecekmiş gibi dünya için; yarın ölecekmiş gibi de ahiret için çalışın” </w:t>
            </w:r>
          </w:p>
          <w:p w14:paraId="206F495E" w14:textId="77777777" w:rsidR="00C458F4" w:rsidRPr="00ED1DCB" w:rsidRDefault="00C458F4" w:rsidP="00C458F4">
            <w:pPr>
              <w:autoSpaceDE w:val="0"/>
              <w:autoSpaceDN w:val="0"/>
              <w:adjustRightInd w:val="0"/>
              <w:spacing w:line="276" w:lineRule="auto"/>
              <w:rPr>
                <w:rFonts w:ascii="Arial" w:hAnsi="Arial" w:cs="Arial"/>
                <w:bCs/>
                <w:sz w:val="22"/>
                <w:szCs w:val="22"/>
              </w:rPr>
            </w:pPr>
            <w:r w:rsidRPr="00ED1DCB">
              <w:rPr>
                <w:rFonts w:ascii="Arial" w:hAnsi="Arial" w:cs="Arial"/>
                <w:b/>
                <w:bCs/>
                <w:sz w:val="22"/>
                <w:szCs w:val="22"/>
              </w:rPr>
              <w:t xml:space="preserve"> Peygamberimiz’in (sav) yukarıdaki hadisinin </w:t>
            </w:r>
            <w:r w:rsidRPr="00ED1DCB">
              <w:rPr>
                <w:rFonts w:ascii="Arial" w:hAnsi="Arial" w:cs="Arial"/>
                <w:b/>
                <w:bCs/>
                <w:sz w:val="22"/>
                <w:szCs w:val="22"/>
                <w:u w:val="single"/>
              </w:rPr>
              <w:t>ana düşüncesi</w:t>
            </w:r>
            <w:r w:rsidRPr="00ED1DCB">
              <w:rPr>
                <w:rFonts w:ascii="Arial" w:hAnsi="Arial" w:cs="Arial"/>
                <w:b/>
                <w:bCs/>
                <w:sz w:val="22"/>
                <w:szCs w:val="22"/>
              </w:rPr>
              <w:t xml:space="preserve"> nedir?</w:t>
            </w:r>
          </w:p>
          <w:p w14:paraId="685E640D" w14:textId="64F210F1" w:rsidR="00C458F4" w:rsidRPr="008D47B1" w:rsidRDefault="00C458F4" w:rsidP="00C458F4">
            <w:pPr>
              <w:autoSpaceDE w:val="0"/>
              <w:autoSpaceDN w:val="0"/>
              <w:adjustRightInd w:val="0"/>
              <w:spacing w:line="276" w:lineRule="auto"/>
              <w:rPr>
                <w:rFonts w:ascii="Arial" w:hAnsi="Arial" w:cs="Arial"/>
                <w:bCs/>
                <w:sz w:val="22"/>
                <w:szCs w:val="22"/>
              </w:rPr>
            </w:pPr>
            <w:r w:rsidRPr="008D47B1">
              <w:rPr>
                <w:rFonts w:ascii="Arial" w:hAnsi="Arial" w:cs="Arial"/>
                <w:bCs/>
                <w:sz w:val="22"/>
                <w:szCs w:val="22"/>
              </w:rPr>
              <w:t>A) Sadece Ahiret için çalışmalıyız.</w:t>
            </w:r>
          </w:p>
          <w:p w14:paraId="08313CD0" w14:textId="77777777" w:rsidR="00C458F4" w:rsidRPr="008D47B1" w:rsidRDefault="00C458F4" w:rsidP="00C458F4">
            <w:pPr>
              <w:autoSpaceDE w:val="0"/>
              <w:autoSpaceDN w:val="0"/>
              <w:adjustRightInd w:val="0"/>
              <w:spacing w:line="276" w:lineRule="auto"/>
              <w:rPr>
                <w:rFonts w:ascii="Arial" w:hAnsi="Arial" w:cs="Arial"/>
                <w:bCs/>
                <w:sz w:val="22"/>
                <w:szCs w:val="22"/>
              </w:rPr>
            </w:pPr>
            <w:r w:rsidRPr="008D47B1">
              <w:rPr>
                <w:rFonts w:ascii="Arial" w:hAnsi="Arial" w:cs="Arial"/>
                <w:bCs/>
                <w:sz w:val="22"/>
                <w:szCs w:val="22"/>
              </w:rPr>
              <w:t>B) Dünya için çok çalışıp zengin olmaya gayret etmeliyiz.</w:t>
            </w:r>
          </w:p>
          <w:p w14:paraId="63F6B53A" w14:textId="77777777" w:rsidR="00C458F4" w:rsidRPr="008D47B1" w:rsidRDefault="00C458F4" w:rsidP="00C458F4">
            <w:pPr>
              <w:autoSpaceDE w:val="0"/>
              <w:autoSpaceDN w:val="0"/>
              <w:adjustRightInd w:val="0"/>
              <w:spacing w:line="276" w:lineRule="auto"/>
              <w:ind w:right="-366"/>
              <w:rPr>
                <w:rFonts w:ascii="Arial" w:hAnsi="Arial" w:cs="Arial"/>
                <w:bCs/>
                <w:sz w:val="22"/>
                <w:szCs w:val="22"/>
              </w:rPr>
            </w:pPr>
            <w:r w:rsidRPr="008D47B1">
              <w:rPr>
                <w:rFonts w:ascii="Arial" w:hAnsi="Arial" w:cs="Arial"/>
                <w:bCs/>
                <w:sz w:val="22"/>
                <w:szCs w:val="22"/>
              </w:rPr>
              <w:t>C) Hem dünya hem de ahiret için çalışmalı, ikisi arasında denge kurmalıyız.</w:t>
            </w:r>
          </w:p>
          <w:p w14:paraId="0A935EB8" w14:textId="77777777" w:rsidR="00C458F4" w:rsidRPr="008D47B1" w:rsidRDefault="00C458F4" w:rsidP="00C458F4">
            <w:pPr>
              <w:autoSpaceDE w:val="0"/>
              <w:autoSpaceDN w:val="0"/>
              <w:adjustRightInd w:val="0"/>
              <w:spacing w:line="276" w:lineRule="auto"/>
              <w:rPr>
                <w:rFonts w:ascii="Arial" w:hAnsi="Arial" w:cs="Arial"/>
                <w:bCs/>
                <w:sz w:val="22"/>
                <w:szCs w:val="22"/>
              </w:rPr>
            </w:pPr>
            <w:r w:rsidRPr="008D47B1">
              <w:rPr>
                <w:rFonts w:ascii="Arial" w:hAnsi="Arial" w:cs="Arial"/>
                <w:bCs/>
                <w:sz w:val="22"/>
                <w:szCs w:val="22"/>
              </w:rPr>
              <w:t>D) Dünyada ne ekersek ahirette onu biçeriz.</w:t>
            </w:r>
          </w:p>
          <w:p w14:paraId="52A57ADB" w14:textId="77777777" w:rsidR="00C458F4" w:rsidRPr="008D47B1" w:rsidRDefault="00C458F4" w:rsidP="00C458F4">
            <w:pPr>
              <w:autoSpaceDE w:val="0"/>
              <w:autoSpaceDN w:val="0"/>
              <w:adjustRightInd w:val="0"/>
              <w:spacing w:line="276" w:lineRule="auto"/>
              <w:rPr>
                <w:rFonts w:ascii="Arial" w:hAnsi="Arial" w:cs="Arial"/>
                <w:bCs/>
                <w:sz w:val="22"/>
                <w:szCs w:val="22"/>
              </w:rPr>
            </w:pPr>
          </w:p>
          <w:p w14:paraId="3166FE5F" w14:textId="77777777" w:rsidR="00C458F4" w:rsidRPr="008D47B1" w:rsidRDefault="00C458F4" w:rsidP="00C458F4">
            <w:pPr>
              <w:spacing w:line="360" w:lineRule="auto"/>
              <w:rPr>
                <w:rFonts w:ascii="Arial" w:hAnsi="Arial" w:cs="Arial"/>
                <w:sz w:val="22"/>
                <w:szCs w:val="22"/>
              </w:rPr>
            </w:pPr>
            <w:r w:rsidRPr="008D47B1">
              <w:rPr>
                <w:rFonts w:ascii="Arial" w:hAnsi="Arial" w:cs="Arial"/>
                <w:b/>
                <w:sz w:val="22"/>
                <w:szCs w:val="22"/>
              </w:rPr>
              <w:t xml:space="preserve">8) </w:t>
            </w:r>
            <w:r w:rsidR="00792988" w:rsidRPr="008D47B1">
              <w:rPr>
                <w:rFonts w:ascii="Arial" w:hAnsi="Arial" w:cs="Arial"/>
                <w:b/>
                <w:sz w:val="22"/>
                <w:szCs w:val="22"/>
              </w:rPr>
              <w:t>H</w:t>
            </w:r>
            <w:r w:rsidRPr="008D47B1">
              <w:rPr>
                <w:rFonts w:ascii="Arial" w:hAnsi="Arial" w:cs="Arial"/>
                <w:b/>
                <w:sz w:val="22"/>
                <w:szCs w:val="22"/>
              </w:rPr>
              <w:t>z. Muhammed (s.a.v.) hakkında aşağıdakilerden hangisi yanlıştır?</w:t>
            </w:r>
            <w:r w:rsidRPr="008D47B1">
              <w:rPr>
                <w:rFonts w:ascii="Arial" w:hAnsi="Arial" w:cs="Arial"/>
                <w:sz w:val="22"/>
                <w:szCs w:val="22"/>
              </w:rPr>
              <w:t xml:space="preserve"> </w:t>
            </w:r>
          </w:p>
          <w:p w14:paraId="5739620B" w14:textId="77777777" w:rsidR="00C458F4" w:rsidRPr="008D47B1" w:rsidRDefault="00C458F4" w:rsidP="00C458F4">
            <w:pPr>
              <w:spacing w:line="360" w:lineRule="auto"/>
              <w:rPr>
                <w:rFonts w:ascii="Arial" w:hAnsi="Arial" w:cs="Arial"/>
                <w:sz w:val="22"/>
                <w:szCs w:val="22"/>
              </w:rPr>
            </w:pPr>
            <w:r w:rsidRPr="008D47B1">
              <w:rPr>
                <w:rFonts w:ascii="Arial" w:hAnsi="Arial" w:cs="Arial"/>
                <w:sz w:val="22"/>
                <w:szCs w:val="22"/>
              </w:rPr>
              <w:t xml:space="preserve">A) Hz. Muhammed (s.a.v.) müsamahakâr ve iyi huylu bir insandı. </w:t>
            </w:r>
          </w:p>
          <w:p w14:paraId="4F73308A" w14:textId="77777777" w:rsidR="00C458F4" w:rsidRPr="008D47B1" w:rsidRDefault="00C458F4" w:rsidP="00C458F4">
            <w:pPr>
              <w:spacing w:line="360" w:lineRule="auto"/>
              <w:rPr>
                <w:rFonts w:ascii="Arial" w:hAnsi="Arial" w:cs="Arial"/>
                <w:sz w:val="22"/>
                <w:szCs w:val="22"/>
              </w:rPr>
            </w:pPr>
            <w:r w:rsidRPr="008D47B1">
              <w:rPr>
                <w:rFonts w:ascii="Arial" w:hAnsi="Arial" w:cs="Arial"/>
                <w:sz w:val="22"/>
                <w:szCs w:val="22"/>
              </w:rPr>
              <w:t>B) Hz. Muhammed (s.a.v.), Müslümanları ibadetlerin nasıl yapılacağı konusunda bilgilendirmiştir.</w:t>
            </w:r>
          </w:p>
          <w:p w14:paraId="1119F13B" w14:textId="77777777" w:rsidR="00C458F4" w:rsidRPr="008D47B1" w:rsidRDefault="00C458F4" w:rsidP="00C458F4">
            <w:pPr>
              <w:spacing w:line="360" w:lineRule="auto"/>
              <w:rPr>
                <w:rFonts w:ascii="Arial" w:hAnsi="Arial" w:cs="Arial"/>
                <w:sz w:val="22"/>
                <w:szCs w:val="22"/>
              </w:rPr>
            </w:pPr>
            <w:r w:rsidRPr="008D47B1">
              <w:rPr>
                <w:rFonts w:ascii="Arial" w:hAnsi="Arial" w:cs="Arial"/>
                <w:sz w:val="22"/>
                <w:szCs w:val="22"/>
              </w:rPr>
              <w:t xml:space="preserve">C) Hz. Muhammed (s.a.v.), kıyametin ne zaman kopacağını insanlara açıklamıştır. </w:t>
            </w:r>
          </w:p>
          <w:p w14:paraId="2B4828C5" w14:textId="77777777" w:rsidR="00C458F4" w:rsidRPr="008D47B1" w:rsidRDefault="00C458F4" w:rsidP="00ED1DCB">
            <w:pPr>
              <w:spacing w:line="480" w:lineRule="auto"/>
              <w:rPr>
                <w:rFonts w:ascii="Arial" w:hAnsi="Arial" w:cs="Arial"/>
                <w:sz w:val="22"/>
                <w:szCs w:val="22"/>
              </w:rPr>
            </w:pPr>
            <w:r w:rsidRPr="008D47B1">
              <w:rPr>
                <w:rFonts w:ascii="Arial" w:hAnsi="Arial" w:cs="Arial"/>
                <w:sz w:val="22"/>
                <w:szCs w:val="22"/>
              </w:rPr>
              <w:t>D) Hz. Muhammed (s.a.v.), dünya hayatının anlamlı bir şekilde değerlendirilmesi konusunda insanları uyarmıştır.</w:t>
            </w:r>
          </w:p>
          <w:p w14:paraId="0A50DA39" w14:textId="77777777" w:rsidR="00ED1DCB" w:rsidRPr="008D47B1" w:rsidRDefault="00C458F4" w:rsidP="00ED1DCB">
            <w:pPr>
              <w:spacing w:line="276" w:lineRule="auto"/>
              <w:rPr>
                <w:rFonts w:ascii="Arial" w:hAnsi="Arial" w:cs="Arial"/>
                <w:sz w:val="22"/>
                <w:szCs w:val="22"/>
              </w:rPr>
            </w:pPr>
            <w:r w:rsidRPr="008D47B1">
              <w:rPr>
                <w:rFonts w:ascii="Arial" w:hAnsi="Arial" w:cs="Arial"/>
                <w:b/>
                <w:sz w:val="22"/>
                <w:szCs w:val="22"/>
              </w:rPr>
              <w:t>9)“</w:t>
            </w:r>
            <w:r w:rsidRPr="008D47B1">
              <w:rPr>
                <w:rFonts w:ascii="Arial" w:hAnsi="Arial" w:cs="Arial"/>
                <w:sz w:val="22"/>
                <w:szCs w:val="22"/>
              </w:rPr>
              <w:t>Suç işleyen kızım Fatıma da olsa cezasını ellerimle verirdim.”</w:t>
            </w:r>
            <w:r w:rsidRPr="008D47B1">
              <w:rPr>
                <w:rFonts w:ascii="Arial" w:hAnsi="Arial" w:cs="Arial"/>
                <w:b/>
                <w:sz w:val="22"/>
                <w:szCs w:val="22"/>
              </w:rPr>
              <w:br/>
              <w:t>Bu hadise göre yapılan işle</w:t>
            </w:r>
            <w:r w:rsidR="00862408" w:rsidRPr="008D47B1">
              <w:rPr>
                <w:rFonts w:ascii="Arial" w:hAnsi="Arial" w:cs="Arial"/>
                <w:b/>
                <w:sz w:val="22"/>
                <w:szCs w:val="22"/>
              </w:rPr>
              <w:t xml:space="preserve">mde aşağıdakilerden hangisine </w:t>
            </w:r>
            <w:r w:rsidRPr="008D47B1">
              <w:rPr>
                <w:rFonts w:ascii="Arial" w:hAnsi="Arial" w:cs="Arial"/>
                <w:b/>
                <w:sz w:val="22"/>
                <w:szCs w:val="22"/>
              </w:rPr>
              <w:t>uygun davranılmış olur?</w:t>
            </w:r>
            <w:r w:rsidRPr="008D47B1">
              <w:rPr>
                <w:rFonts w:ascii="Arial" w:hAnsi="Arial" w:cs="Arial"/>
                <w:b/>
                <w:bCs/>
                <w:sz w:val="22"/>
                <w:szCs w:val="22"/>
              </w:rPr>
              <w:t xml:space="preserve"> </w:t>
            </w:r>
            <w:r w:rsidRPr="008D47B1">
              <w:rPr>
                <w:rFonts w:ascii="Arial" w:hAnsi="Arial" w:cs="Arial"/>
                <w:b/>
                <w:sz w:val="22"/>
                <w:szCs w:val="22"/>
              </w:rPr>
              <w:br/>
              <w:t xml:space="preserve">A) </w:t>
            </w:r>
            <w:r w:rsidRPr="008D47B1">
              <w:rPr>
                <w:rFonts w:ascii="Arial" w:hAnsi="Arial" w:cs="Arial"/>
                <w:sz w:val="22"/>
                <w:szCs w:val="22"/>
              </w:rPr>
              <w:t xml:space="preserve">Merhamet  </w:t>
            </w:r>
            <w:r w:rsidRPr="008D47B1">
              <w:rPr>
                <w:rFonts w:ascii="Arial" w:hAnsi="Arial" w:cs="Arial"/>
                <w:b/>
                <w:sz w:val="22"/>
                <w:szCs w:val="22"/>
              </w:rPr>
              <w:t xml:space="preserve">   </w:t>
            </w:r>
            <w:r w:rsidR="00ED1DCB" w:rsidRPr="008D47B1">
              <w:rPr>
                <w:rFonts w:ascii="Arial" w:hAnsi="Arial" w:cs="Arial"/>
                <w:b/>
                <w:sz w:val="22"/>
                <w:szCs w:val="22"/>
              </w:rPr>
              <w:t xml:space="preserve">                     </w:t>
            </w:r>
            <w:r w:rsidRPr="008D47B1">
              <w:rPr>
                <w:rFonts w:ascii="Arial" w:hAnsi="Arial" w:cs="Arial"/>
                <w:b/>
                <w:sz w:val="22"/>
                <w:szCs w:val="22"/>
              </w:rPr>
              <w:t xml:space="preserve">B) </w:t>
            </w:r>
            <w:r w:rsidRPr="008D47B1">
              <w:rPr>
                <w:rFonts w:ascii="Arial" w:hAnsi="Arial" w:cs="Arial"/>
                <w:sz w:val="22"/>
                <w:szCs w:val="22"/>
              </w:rPr>
              <w:t>Nezaket</w:t>
            </w:r>
            <w:r w:rsidR="00ED1DCB" w:rsidRPr="008D47B1">
              <w:rPr>
                <w:rFonts w:ascii="Arial" w:hAnsi="Arial" w:cs="Arial"/>
                <w:sz w:val="22"/>
                <w:szCs w:val="22"/>
              </w:rPr>
              <w:t xml:space="preserve">                             </w:t>
            </w:r>
            <w:r w:rsidRPr="008D47B1">
              <w:rPr>
                <w:rFonts w:ascii="Arial" w:hAnsi="Arial" w:cs="Arial"/>
                <w:b/>
                <w:sz w:val="22"/>
                <w:szCs w:val="22"/>
              </w:rPr>
              <w:t xml:space="preserve">C) </w:t>
            </w:r>
            <w:r w:rsidRPr="008D47B1">
              <w:rPr>
                <w:rFonts w:ascii="Arial" w:hAnsi="Arial" w:cs="Arial"/>
                <w:sz w:val="22"/>
                <w:szCs w:val="22"/>
              </w:rPr>
              <w:t xml:space="preserve">Adalet </w:t>
            </w:r>
            <w:r w:rsidRPr="008D47B1">
              <w:rPr>
                <w:rFonts w:ascii="Arial" w:hAnsi="Arial" w:cs="Arial"/>
                <w:b/>
                <w:sz w:val="22"/>
                <w:szCs w:val="22"/>
              </w:rPr>
              <w:t xml:space="preserve">          </w:t>
            </w:r>
            <w:r w:rsidR="00ED1DCB" w:rsidRPr="008D47B1">
              <w:rPr>
                <w:rFonts w:ascii="Arial" w:hAnsi="Arial" w:cs="Arial"/>
                <w:b/>
                <w:sz w:val="22"/>
                <w:szCs w:val="22"/>
              </w:rPr>
              <w:t xml:space="preserve">                     </w:t>
            </w:r>
            <w:r w:rsidRPr="008D47B1">
              <w:rPr>
                <w:rFonts w:ascii="Arial" w:hAnsi="Arial" w:cs="Arial"/>
                <w:b/>
                <w:sz w:val="22"/>
                <w:szCs w:val="22"/>
              </w:rPr>
              <w:t xml:space="preserve">D) </w:t>
            </w:r>
            <w:r w:rsidRPr="008D47B1">
              <w:rPr>
                <w:rFonts w:ascii="Arial" w:hAnsi="Arial" w:cs="Arial"/>
                <w:sz w:val="22"/>
                <w:szCs w:val="22"/>
              </w:rPr>
              <w:t xml:space="preserve">Cesaret </w:t>
            </w:r>
          </w:p>
          <w:p w14:paraId="5AD06937" w14:textId="77777777" w:rsidR="00C458F4" w:rsidRPr="008D47B1" w:rsidRDefault="00C458F4" w:rsidP="00ED1DCB">
            <w:pPr>
              <w:spacing w:line="276" w:lineRule="auto"/>
              <w:rPr>
                <w:rFonts w:ascii="Arial" w:hAnsi="Arial" w:cs="Arial"/>
                <w:sz w:val="22"/>
                <w:szCs w:val="22"/>
              </w:rPr>
            </w:pPr>
            <w:r w:rsidRPr="008D47B1">
              <w:rPr>
                <w:rFonts w:ascii="Arial" w:hAnsi="Arial" w:cs="Arial"/>
                <w:sz w:val="22"/>
                <w:szCs w:val="22"/>
              </w:rPr>
              <w:t xml:space="preserve"> </w:t>
            </w:r>
          </w:p>
          <w:p w14:paraId="086138C7" w14:textId="77777777" w:rsidR="00C458F4" w:rsidRPr="008D47B1" w:rsidRDefault="00C458F4" w:rsidP="00C458F4">
            <w:pPr>
              <w:spacing w:line="360" w:lineRule="auto"/>
              <w:rPr>
                <w:rFonts w:ascii="Arial" w:hAnsi="Arial" w:cs="Arial"/>
                <w:b/>
                <w:sz w:val="22"/>
                <w:szCs w:val="22"/>
              </w:rPr>
            </w:pPr>
            <w:r w:rsidRPr="008D47B1">
              <w:rPr>
                <w:rFonts w:ascii="Arial" w:hAnsi="Arial" w:cs="Arial"/>
                <w:b/>
                <w:sz w:val="22"/>
                <w:szCs w:val="22"/>
              </w:rPr>
              <w:t xml:space="preserve">10) Aşağıdaki eşleştirmelerden hangisi hatalıdır? </w:t>
            </w:r>
          </w:p>
          <w:p w14:paraId="14CBDCF3" w14:textId="77777777" w:rsidR="00C458F4" w:rsidRPr="008D47B1" w:rsidRDefault="00C458F4" w:rsidP="00C458F4">
            <w:pPr>
              <w:spacing w:line="360" w:lineRule="auto"/>
              <w:rPr>
                <w:rFonts w:ascii="Arial" w:hAnsi="Arial" w:cs="Arial"/>
                <w:sz w:val="22"/>
                <w:szCs w:val="22"/>
              </w:rPr>
            </w:pPr>
            <w:r w:rsidRPr="008D47B1">
              <w:rPr>
                <w:rFonts w:ascii="Arial" w:hAnsi="Arial" w:cs="Arial"/>
                <w:b/>
                <w:sz w:val="22"/>
                <w:szCs w:val="22"/>
              </w:rPr>
              <w:t>A)</w:t>
            </w:r>
            <w:r w:rsidRPr="008D47B1">
              <w:rPr>
                <w:rFonts w:ascii="Arial" w:hAnsi="Arial" w:cs="Arial"/>
                <w:sz w:val="22"/>
                <w:szCs w:val="22"/>
              </w:rPr>
              <w:t xml:space="preserve"> Cebrail Peygamberlere vahiy getirmekle görevlidir. </w:t>
            </w:r>
            <w:r w:rsidR="00ED1DCB" w:rsidRPr="008D47B1">
              <w:rPr>
                <w:rFonts w:ascii="Arial" w:hAnsi="Arial" w:cs="Arial"/>
                <w:sz w:val="22"/>
                <w:szCs w:val="22"/>
              </w:rPr>
              <w:t xml:space="preserve">          </w:t>
            </w:r>
            <w:r w:rsidRPr="008D47B1">
              <w:rPr>
                <w:rFonts w:ascii="Arial" w:hAnsi="Arial" w:cs="Arial"/>
                <w:b/>
                <w:sz w:val="22"/>
                <w:szCs w:val="22"/>
              </w:rPr>
              <w:t>B)</w:t>
            </w:r>
            <w:r w:rsidRPr="008D47B1">
              <w:rPr>
                <w:rFonts w:ascii="Arial" w:hAnsi="Arial" w:cs="Arial"/>
                <w:sz w:val="22"/>
                <w:szCs w:val="22"/>
              </w:rPr>
              <w:t xml:space="preserve"> Azrail Ölenleri sorguya çekmekle görevlidir. </w:t>
            </w:r>
          </w:p>
          <w:p w14:paraId="6BE801A9" w14:textId="77777777" w:rsidR="00C458F4" w:rsidRPr="008D47B1" w:rsidRDefault="00C458F4" w:rsidP="00C458F4">
            <w:pPr>
              <w:spacing w:line="360" w:lineRule="auto"/>
              <w:rPr>
                <w:rFonts w:ascii="Arial" w:hAnsi="Arial" w:cs="Arial"/>
                <w:sz w:val="22"/>
                <w:szCs w:val="22"/>
              </w:rPr>
            </w:pPr>
            <w:r w:rsidRPr="008D47B1">
              <w:rPr>
                <w:rFonts w:ascii="Arial" w:hAnsi="Arial" w:cs="Arial"/>
                <w:b/>
                <w:sz w:val="22"/>
                <w:szCs w:val="22"/>
              </w:rPr>
              <w:t>C)</w:t>
            </w:r>
            <w:r w:rsidRPr="008D47B1">
              <w:rPr>
                <w:rFonts w:ascii="Arial" w:hAnsi="Arial" w:cs="Arial"/>
                <w:sz w:val="22"/>
                <w:szCs w:val="22"/>
              </w:rPr>
              <w:t xml:space="preserve"> Mikâil Tabiat olaylarını idare etmekte görevlidir. </w:t>
            </w:r>
            <w:r w:rsidR="00ED1DCB" w:rsidRPr="008D47B1">
              <w:rPr>
                <w:rFonts w:ascii="Arial" w:hAnsi="Arial" w:cs="Arial"/>
                <w:sz w:val="22"/>
                <w:szCs w:val="22"/>
              </w:rPr>
              <w:t xml:space="preserve">               </w:t>
            </w:r>
            <w:r w:rsidRPr="008D47B1">
              <w:rPr>
                <w:rFonts w:ascii="Arial" w:hAnsi="Arial" w:cs="Arial"/>
                <w:b/>
                <w:sz w:val="22"/>
                <w:szCs w:val="22"/>
              </w:rPr>
              <w:t>D)</w:t>
            </w:r>
            <w:r w:rsidRPr="008D47B1">
              <w:rPr>
                <w:rFonts w:ascii="Arial" w:hAnsi="Arial" w:cs="Arial"/>
                <w:sz w:val="22"/>
                <w:szCs w:val="22"/>
              </w:rPr>
              <w:t xml:space="preserve"> İsrafil </w:t>
            </w:r>
            <w:r w:rsidR="00ED1DCB" w:rsidRPr="008D47B1">
              <w:rPr>
                <w:rFonts w:ascii="Arial" w:hAnsi="Arial" w:cs="Arial"/>
                <w:sz w:val="22"/>
                <w:szCs w:val="22"/>
              </w:rPr>
              <w:t>S</w:t>
            </w:r>
            <w:r w:rsidRPr="008D47B1">
              <w:rPr>
                <w:rFonts w:ascii="Arial" w:hAnsi="Arial" w:cs="Arial"/>
                <w:sz w:val="22"/>
                <w:szCs w:val="22"/>
              </w:rPr>
              <w:t>ûra üflemekle görevlidir</w:t>
            </w:r>
            <w:r w:rsidR="00AE3E46" w:rsidRPr="008D47B1">
              <w:rPr>
                <w:rFonts w:ascii="Arial" w:hAnsi="Arial" w:cs="Arial"/>
                <w:sz w:val="22"/>
                <w:szCs w:val="22"/>
              </w:rPr>
              <w:t>.</w:t>
            </w:r>
          </w:p>
          <w:p w14:paraId="3E9490C1" w14:textId="77777777" w:rsidR="00093F2C" w:rsidRPr="008D47B1" w:rsidRDefault="00093F2C" w:rsidP="00C458F4">
            <w:pPr>
              <w:spacing w:line="360" w:lineRule="auto"/>
              <w:rPr>
                <w:rFonts w:ascii="Arial" w:hAnsi="Arial" w:cs="Arial"/>
                <w:sz w:val="22"/>
                <w:szCs w:val="22"/>
              </w:rPr>
            </w:pPr>
          </w:p>
          <w:p w14:paraId="6482065E" w14:textId="0AEDEEE2" w:rsidR="00C458F4" w:rsidRPr="00093F2C" w:rsidRDefault="00AE3E46" w:rsidP="00093F2C">
            <w:pPr>
              <w:spacing w:line="480" w:lineRule="auto"/>
              <w:rPr>
                <w:rFonts w:ascii="Arial" w:hAnsi="Arial" w:cs="Arial"/>
                <w:sz w:val="22"/>
                <w:szCs w:val="22"/>
              </w:rPr>
            </w:pPr>
            <w:r w:rsidRPr="008D47B1">
              <w:rPr>
                <w:rFonts w:ascii="Arial" w:hAnsi="Arial" w:cs="Arial"/>
                <w:b/>
                <w:sz w:val="22"/>
                <w:szCs w:val="22"/>
              </w:rPr>
              <w:t>D.Aşağıda verilen Felâk suresinde boş bırakılan bölümleri, doğru bir şekilde tamamlayınız. (10 puan)</w:t>
            </w:r>
            <w:r w:rsidRPr="008D47B1">
              <w:rPr>
                <w:rFonts w:ascii="Arial" w:hAnsi="Arial" w:cs="Arial"/>
                <w:sz w:val="22"/>
                <w:szCs w:val="22"/>
              </w:rPr>
              <w:t xml:space="preserve">                               Kul eûzû ...................................................... ……….Min şerri ..................................…………….                                                            Ve min .......................................................…… izâ vekab. Ve min şerrin .................................................................. Ve min şerri ................................................................</w:t>
            </w:r>
            <w:r w:rsidR="00093F2C" w:rsidRPr="008D47B1">
              <w:rPr>
                <w:rFonts w:ascii="Arial" w:hAnsi="Arial" w:cs="Arial"/>
                <w:sz w:val="22"/>
                <w:szCs w:val="22"/>
              </w:rPr>
              <w:t>....</w:t>
            </w:r>
            <w:r w:rsidR="00C458F4" w:rsidRPr="008D47B1">
              <w:rPr>
                <w:rFonts w:ascii="Arial" w:hAnsi="Arial" w:cs="Arial"/>
                <w:b/>
                <w:bCs/>
                <w:sz w:val="22"/>
                <w:szCs w:val="22"/>
              </w:rPr>
              <w:t xml:space="preserve">                                                                                                                                            </w:t>
            </w:r>
            <w:r w:rsidR="00ED1DCB" w:rsidRPr="008D47B1">
              <w:rPr>
                <w:rFonts w:ascii="Arial" w:hAnsi="Arial" w:cs="Arial"/>
                <w:b/>
                <w:bCs/>
                <w:sz w:val="22"/>
                <w:szCs w:val="22"/>
              </w:rPr>
              <w:t xml:space="preserve">                                  </w:t>
            </w:r>
            <w:r w:rsidR="00ED1DCB">
              <w:rPr>
                <w:rFonts w:ascii="Arial" w:hAnsi="Arial" w:cs="Arial"/>
                <w:b/>
                <w:bCs/>
                <w:sz w:val="22"/>
                <w:szCs w:val="22"/>
              </w:rPr>
              <w:t xml:space="preserve"> </w:t>
            </w:r>
          </w:p>
        </w:tc>
      </w:tr>
    </w:tbl>
    <w:p w14:paraId="5602E431" w14:textId="77777777" w:rsidR="00B70684" w:rsidRPr="00ED1DCB" w:rsidRDefault="00B70684" w:rsidP="00B70684">
      <w:pPr>
        <w:pStyle w:val="AralkYok"/>
        <w:rPr>
          <w:rFonts w:ascii="Times New Roman" w:hAnsi="Times New Roman" w:cs="Times New Roman"/>
        </w:rPr>
        <w:sectPr w:rsidR="00B70684" w:rsidRPr="00ED1DCB" w:rsidSect="00CA2970">
          <w:pgSz w:w="11906" w:h="16838"/>
          <w:pgMar w:top="0" w:right="282" w:bottom="284" w:left="284" w:header="708" w:footer="708" w:gutter="0"/>
          <w:cols w:sep="1" w:space="709"/>
          <w:docGrid w:linePitch="360"/>
        </w:sectPr>
      </w:pPr>
    </w:p>
    <w:p w14:paraId="47F91F44" w14:textId="41B2FF03" w:rsidR="004C5721" w:rsidRPr="00ED1DCB" w:rsidRDefault="004C5721" w:rsidP="008D47B1">
      <w:pPr>
        <w:rPr>
          <w:sz w:val="22"/>
          <w:szCs w:val="22"/>
        </w:rPr>
      </w:pPr>
    </w:p>
    <w:sectPr w:rsidR="004C5721" w:rsidRPr="00ED1DCB" w:rsidSect="00CA2970">
      <w:type w:val="continuous"/>
      <w:pgSz w:w="11906" w:h="16838"/>
      <w:pgMar w:top="0" w:right="282" w:bottom="284" w:left="284"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charset w:val="02"/>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mHelvetica">
    <w:altName w:val="Arial"/>
    <w:panose1 w:val="00000000000000000000"/>
    <w:charset w:val="00"/>
    <w:family w:val="swiss"/>
    <w:notTrueType/>
    <w:pitch w:val="default"/>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A2"/>
    <w:family w:val="roman"/>
    <w:pitch w:val="variable"/>
    <w:sig w:usb0="040006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D1423"/>
    <w:multiLevelType w:val="multilevel"/>
    <w:tmpl w:val="7740737A"/>
    <w:lvl w:ilvl="0">
      <w:numFmt w:val="bullet"/>
      <w:lvlText w:val="•"/>
      <w:lvlJc w:val="left"/>
      <w:rPr>
        <w:rFonts w:ascii="OpenSymbol" w:eastAsia="OpenSymbol" w:hAnsi="OpenSymbol" w:cs="OpenSymbol"/>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1"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A214F5E"/>
    <w:multiLevelType w:val="hybridMultilevel"/>
    <w:tmpl w:val="FC8412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65A4F19"/>
    <w:multiLevelType w:val="hybridMultilevel"/>
    <w:tmpl w:val="18E8BE4C"/>
    <w:lvl w:ilvl="0" w:tplc="EDA6B31A">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webHidden w:val="0"/>
        <w:color w:val="auto"/>
        <w:spacing w:val="0"/>
        <w:kern w:val="0"/>
        <w:position w:val="0"/>
        <w:sz w:val="16"/>
        <w:szCs w:val="18"/>
        <w:u w:val="none"/>
        <w:effect w:val="none"/>
        <w:vertAlign w:val="baseline"/>
        <w:em w:val="none"/>
        <w:specVanish w:val="0"/>
      </w:rPr>
    </w:lvl>
    <w:lvl w:ilvl="1" w:tplc="041F0019">
      <w:start w:val="1"/>
      <w:numFmt w:val="lowerLetter"/>
      <w:lvlText w:val="%2."/>
      <w:lvlJc w:val="left"/>
      <w:pPr>
        <w:ind w:left="1214" w:hanging="360"/>
      </w:pPr>
    </w:lvl>
    <w:lvl w:ilvl="2" w:tplc="041F001B">
      <w:start w:val="1"/>
      <w:numFmt w:val="lowerRoman"/>
      <w:lvlText w:val="%3."/>
      <w:lvlJc w:val="right"/>
      <w:pPr>
        <w:ind w:left="1934" w:hanging="180"/>
      </w:pPr>
    </w:lvl>
    <w:lvl w:ilvl="3" w:tplc="041F000F">
      <w:start w:val="1"/>
      <w:numFmt w:val="decimal"/>
      <w:lvlText w:val="%4."/>
      <w:lvlJc w:val="left"/>
      <w:pPr>
        <w:ind w:left="2654" w:hanging="360"/>
      </w:pPr>
    </w:lvl>
    <w:lvl w:ilvl="4" w:tplc="041F0019">
      <w:start w:val="1"/>
      <w:numFmt w:val="lowerLetter"/>
      <w:lvlText w:val="%5."/>
      <w:lvlJc w:val="left"/>
      <w:pPr>
        <w:ind w:left="3374" w:hanging="360"/>
      </w:pPr>
    </w:lvl>
    <w:lvl w:ilvl="5" w:tplc="041F001B">
      <w:start w:val="1"/>
      <w:numFmt w:val="lowerRoman"/>
      <w:lvlText w:val="%6."/>
      <w:lvlJc w:val="right"/>
      <w:pPr>
        <w:ind w:left="4094" w:hanging="180"/>
      </w:pPr>
    </w:lvl>
    <w:lvl w:ilvl="6" w:tplc="041F000F">
      <w:start w:val="1"/>
      <w:numFmt w:val="decimal"/>
      <w:lvlText w:val="%7."/>
      <w:lvlJc w:val="left"/>
      <w:pPr>
        <w:ind w:left="4814" w:hanging="360"/>
      </w:pPr>
    </w:lvl>
    <w:lvl w:ilvl="7" w:tplc="041F0019">
      <w:start w:val="1"/>
      <w:numFmt w:val="lowerLetter"/>
      <w:lvlText w:val="%8."/>
      <w:lvlJc w:val="left"/>
      <w:pPr>
        <w:ind w:left="5534" w:hanging="360"/>
      </w:pPr>
    </w:lvl>
    <w:lvl w:ilvl="8" w:tplc="041F001B">
      <w:start w:val="1"/>
      <w:numFmt w:val="lowerRoman"/>
      <w:lvlText w:val="%9."/>
      <w:lvlJc w:val="right"/>
      <w:pPr>
        <w:ind w:left="6254"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4951AD"/>
    <w:rsid w:val="000201EE"/>
    <w:rsid w:val="00023F92"/>
    <w:rsid w:val="00024F42"/>
    <w:rsid w:val="000300CE"/>
    <w:rsid w:val="00030FB3"/>
    <w:rsid w:val="000369FC"/>
    <w:rsid w:val="0005051C"/>
    <w:rsid w:val="00050779"/>
    <w:rsid w:val="00062B2A"/>
    <w:rsid w:val="00070513"/>
    <w:rsid w:val="000761AA"/>
    <w:rsid w:val="00077376"/>
    <w:rsid w:val="00080F0C"/>
    <w:rsid w:val="00082D3E"/>
    <w:rsid w:val="000844B6"/>
    <w:rsid w:val="000864D4"/>
    <w:rsid w:val="00093F2C"/>
    <w:rsid w:val="000C4833"/>
    <w:rsid w:val="00101F57"/>
    <w:rsid w:val="00111299"/>
    <w:rsid w:val="00125E4D"/>
    <w:rsid w:val="001523F7"/>
    <w:rsid w:val="001567F9"/>
    <w:rsid w:val="001631A9"/>
    <w:rsid w:val="00163E68"/>
    <w:rsid w:val="0016752A"/>
    <w:rsid w:val="00170BEB"/>
    <w:rsid w:val="00175F6E"/>
    <w:rsid w:val="001827F1"/>
    <w:rsid w:val="00192F22"/>
    <w:rsid w:val="001959E9"/>
    <w:rsid w:val="00196395"/>
    <w:rsid w:val="001A3E62"/>
    <w:rsid w:val="001D1390"/>
    <w:rsid w:val="001E17C2"/>
    <w:rsid w:val="001E4416"/>
    <w:rsid w:val="001E7D7D"/>
    <w:rsid w:val="001F4F67"/>
    <w:rsid w:val="002019F4"/>
    <w:rsid w:val="00204C2D"/>
    <w:rsid w:val="0021287A"/>
    <w:rsid w:val="00224B6C"/>
    <w:rsid w:val="0025346E"/>
    <w:rsid w:val="00254DBE"/>
    <w:rsid w:val="00267670"/>
    <w:rsid w:val="00274195"/>
    <w:rsid w:val="00285FAD"/>
    <w:rsid w:val="002C0BA7"/>
    <w:rsid w:val="002D0F92"/>
    <w:rsid w:val="002D5017"/>
    <w:rsid w:val="002F2B9A"/>
    <w:rsid w:val="002F635B"/>
    <w:rsid w:val="003210A1"/>
    <w:rsid w:val="003447BE"/>
    <w:rsid w:val="00353435"/>
    <w:rsid w:val="003552DA"/>
    <w:rsid w:val="003637B0"/>
    <w:rsid w:val="00372391"/>
    <w:rsid w:val="00372634"/>
    <w:rsid w:val="003814D0"/>
    <w:rsid w:val="003974E7"/>
    <w:rsid w:val="00397918"/>
    <w:rsid w:val="003B0946"/>
    <w:rsid w:val="003D1F88"/>
    <w:rsid w:val="003D2D6C"/>
    <w:rsid w:val="003D4735"/>
    <w:rsid w:val="003D6568"/>
    <w:rsid w:val="00416526"/>
    <w:rsid w:val="00433FE8"/>
    <w:rsid w:val="00441FF2"/>
    <w:rsid w:val="00457A69"/>
    <w:rsid w:val="00466E2C"/>
    <w:rsid w:val="00476C09"/>
    <w:rsid w:val="00480EAD"/>
    <w:rsid w:val="00494421"/>
    <w:rsid w:val="004951AD"/>
    <w:rsid w:val="004A3CF0"/>
    <w:rsid w:val="004C2D27"/>
    <w:rsid w:val="004C38EE"/>
    <w:rsid w:val="004C5721"/>
    <w:rsid w:val="004C5E9E"/>
    <w:rsid w:val="004D478E"/>
    <w:rsid w:val="005039D6"/>
    <w:rsid w:val="005323B6"/>
    <w:rsid w:val="0055564C"/>
    <w:rsid w:val="00556B23"/>
    <w:rsid w:val="00557EAA"/>
    <w:rsid w:val="00580C10"/>
    <w:rsid w:val="00583170"/>
    <w:rsid w:val="00583569"/>
    <w:rsid w:val="00590597"/>
    <w:rsid w:val="005D455A"/>
    <w:rsid w:val="00604B62"/>
    <w:rsid w:val="00615660"/>
    <w:rsid w:val="00637880"/>
    <w:rsid w:val="00650C32"/>
    <w:rsid w:val="00651D21"/>
    <w:rsid w:val="00655731"/>
    <w:rsid w:val="00660574"/>
    <w:rsid w:val="006751C7"/>
    <w:rsid w:val="00677B74"/>
    <w:rsid w:val="00680350"/>
    <w:rsid w:val="006870B3"/>
    <w:rsid w:val="006A6AA5"/>
    <w:rsid w:val="006B77F5"/>
    <w:rsid w:val="006E3856"/>
    <w:rsid w:val="006F402B"/>
    <w:rsid w:val="007050FF"/>
    <w:rsid w:val="00713089"/>
    <w:rsid w:val="00717A5A"/>
    <w:rsid w:val="00730C3F"/>
    <w:rsid w:val="00736D7A"/>
    <w:rsid w:val="00751929"/>
    <w:rsid w:val="007552B6"/>
    <w:rsid w:val="007627E3"/>
    <w:rsid w:val="00775A91"/>
    <w:rsid w:val="00784342"/>
    <w:rsid w:val="00792988"/>
    <w:rsid w:val="007C1962"/>
    <w:rsid w:val="007D078E"/>
    <w:rsid w:val="007E3444"/>
    <w:rsid w:val="007E6DB1"/>
    <w:rsid w:val="008069A1"/>
    <w:rsid w:val="00814E85"/>
    <w:rsid w:val="008230F0"/>
    <w:rsid w:val="00827112"/>
    <w:rsid w:val="00832C30"/>
    <w:rsid w:val="008546B9"/>
    <w:rsid w:val="00860AD6"/>
    <w:rsid w:val="00862408"/>
    <w:rsid w:val="0086535F"/>
    <w:rsid w:val="00877AD1"/>
    <w:rsid w:val="008A4366"/>
    <w:rsid w:val="008C519F"/>
    <w:rsid w:val="008C599E"/>
    <w:rsid w:val="008D47B1"/>
    <w:rsid w:val="008E34F3"/>
    <w:rsid w:val="00901F63"/>
    <w:rsid w:val="009044C7"/>
    <w:rsid w:val="00912B42"/>
    <w:rsid w:val="009323F2"/>
    <w:rsid w:val="009326DE"/>
    <w:rsid w:val="009364B6"/>
    <w:rsid w:val="009401DD"/>
    <w:rsid w:val="00971045"/>
    <w:rsid w:val="00972683"/>
    <w:rsid w:val="00990F8C"/>
    <w:rsid w:val="00994A76"/>
    <w:rsid w:val="009B53D4"/>
    <w:rsid w:val="009E4E94"/>
    <w:rsid w:val="00A1619A"/>
    <w:rsid w:val="00A20E00"/>
    <w:rsid w:val="00A22C5E"/>
    <w:rsid w:val="00A3192C"/>
    <w:rsid w:val="00A514FD"/>
    <w:rsid w:val="00A82641"/>
    <w:rsid w:val="00A85303"/>
    <w:rsid w:val="00AA1450"/>
    <w:rsid w:val="00AA3038"/>
    <w:rsid w:val="00AD50FD"/>
    <w:rsid w:val="00AD7966"/>
    <w:rsid w:val="00AE3E46"/>
    <w:rsid w:val="00B05743"/>
    <w:rsid w:val="00B12A96"/>
    <w:rsid w:val="00B20B5C"/>
    <w:rsid w:val="00B70684"/>
    <w:rsid w:val="00B71DD2"/>
    <w:rsid w:val="00B84020"/>
    <w:rsid w:val="00BA793C"/>
    <w:rsid w:val="00BB7219"/>
    <w:rsid w:val="00C12D68"/>
    <w:rsid w:val="00C163E8"/>
    <w:rsid w:val="00C23C4B"/>
    <w:rsid w:val="00C41D2E"/>
    <w:rsid w:val="00C443F3"/>
    <w:rsid w:val="00C458F4"/>
    <w:rsid w:val="00C47D43"/>
    <w:rsid w:val="00C958DC"/>
    <w:rsid w:val="00CB6431"/>
    <w:rsid w:val="00CE2FED"/>
    <w:rsid w:val="00D06880"/>
    <w:rsid w:val="00D523FB"/>
    <w:rsid w:val="00D55906"/>
    <w:rsid w:val="00D7448E"/>
    <w:rsid w:val="00D77E87"/>
    <w:rsid w:val="00D84D2A"/>
    <w:rsid w:val="00D953DA"/>
    <w:rsid w:val="00DA4705"/>
    <w:rsid w:val="00DA72DD"/>
    <w:rsid w:val="00DB2D05"/>
    <w:rsid w:val="00DB31EF"/>
    <w:rsid w:val="00DB61B0"/>
    <w:rsid w:val="00DD5EBF"/>
    <w:rsid w:val="00DE3E09"/>
    <w:rsid w:val="00DE65F1"/>
    <w:rsid w:val="00E074E4"/>
    <w:rsid w:val="00E169AF"/>
    <w:rsid w:val="00E3513A"/>
    <w:rsid w:val="00E51460"/>
    <w:rsid w:val="00E56587"/>
    <w:rsid w:val="00E66124"/>
    <w:rsid w:val="00E75C59"/>
    <w:rsid w:val="00E877DF"/>
    <w:rsid w:val="00EA2C4D"/>
    <w:rsid w:val="00EB2017"/>
    <w:rsid w:val="00EB2942"/>
    <w:rsid w:val="00EC42C1"/>
    <w:rsid w:val="00ED1DCB"/>
    <w:rsid w:val="00EE22CD"/>
    <w:rsid w:val="00EF45A9"/>
    <w:rsid w:val="00EF48E6"/>
    <w:rsid w:val="00EF4E33"/>
    <w:rsid w:val="00F01B2B"/>
    <w:rsid w:val="00F15639"/>
    <w:rsid w:val="00F20DF2"/>
    <w:rsid w:val="00F232E2"/>
    <w:rsid w:val="00F41CBC"/>
    <w:rsid w:val="00F435BC"/>
    <w:rsid w:val="00F5386A"/>
    <w:rsid w:val="00F60467"/>
    <w:rsid w:val="00F6682D"/>
    <w:rsid w:val="00F83D4F"/>
    <w:rsid w:val="00F85C88"/>
    <w:rsid w:val="00F97A29"/>
    <w:rsid w:val="00FA025F"/>
    <w:rsid w:val="00FA1BCE"/>
    <w:rsid w:val="00FA2817"/>
    <w:rsid w:val="00FA3D7A"/>
    <w:rsid w:val="00FA6722"/>
    <w:rsid w:val="00FD652A"/>
    <w:rsid w:val="00FE202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1853E"/>
  <w15:docId w15:val="{9AB96DA3-1FBF-4276-A005-EFBB9C8C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1A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51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82D3E"/>
    <w:rPr>
      <w:rFonts w:ascii="Tahoma" w:hAnsi="Tahoma" w:cs="Tahoma"/>
      <w:sz w:val="16"/>
      <w:szCs w:val="16"/>
    </w:rPr>
  </w:style>
  <w:style w:type="character" w:customStyle="1" w:styleId="BalonMetniChar">
    <w:name w:val="Balon Metni Char"/>
    <w:basedOn w:val="VarsaylanParagrafYazTipi"/>
    <w:link w:val="BalonMetni"/>
    <w:uiPriority w:val="99"/>
    <w:semiHidden/>
    <w:rsid w:val="00082D3E"/>
    <w:rPr>
      <w:rFonts w:ascii="Tahoma" w:hAnsi="Tahoma" w:cs="Tahoma"/>
      <w:sz w:val="16"/>
      <w:szCs w:val="16"/>
    </w:rPr>
  </w:style>
  <w:style w:type="character" w:customStyle="1" w:styleId="st">
    <w:name w:val="st"/>
    <w:basedOn w:val="VarsaylanParagrafYazTipi"/>
    <w:rsid w:val="00D84D2A"/>
  </w:style>
  <w:style w:type="character" w:styleId="Vurgu">
    <w:name w:val="Emphasis"/>
    <w:basedOn w:val="VarsaylanParagrafYazTipi"/>
    <w:uiPriority w:val="20"/>
    <w:qFormat/>
    <w:rsid w:val="003447BE"/>
    <w:rPr>
      <w:b/>
      <w:bCs/>
      <w:i w:val="0"/>
      <w:iCs w:val="0"/>
    </w:rPr>
  </w:style>
  <w:style w:type="paragraph" w:styleId="ListeParagraf">
    <w:name w:val="List Paragraph"/>
    <w:basedOn w:val="Normal"/>
    <w:uiPriority w:val="34"/>
    <w:qFormat/>
    <w:rsid w:val="00B70684"/>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link w:val="AralkYokChar"/>
    <w:uiPriority w:val="1"/>
    <w:qFormat/>
    <w:rsid w:val="00B70684"/>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B70684"/>
    <w:rPr>
      <w:color w:val="0000FF" w:themeColor="hyperlink"/>
      <w:u w:val="single"/>
    </w:rPr>
  </w:style>
  <w:style w:type="paragraph" w:customStyle="1" w:styleId="Default">
    <w:name w:val="Default"/>
    <w:rsid w:val="00B70684"/>
    <w:pPr>
      <w:autoSpaceDE w:val="0"/>
      <w:autoSpaceDN w:val="0"/>
      <w:adjustRightInd w:val="0"/>
    </w:pPr>
    <w:rPr>
      <w:rFonts w:ascii="Arial" w:eastAsiaTheme="minorHAnsi" w:hAnsi="Arial" w:cs="Arial"/>
      <w:color w:val="000000"/>
      <w:sz w:val="24"/>
      <w:szCs w:val="24"/>
      <w:lang w:eastAsia="en-US"/>
    </w:rPr>
  </w:style>
  <w:style w:type="paragraph" w:customStyle="1" w:styleId="seeneklerstili">
    <w:name w:val="seçenekler stili"/>
    <w:basedOn w:val="Normal"/>
    <w:next w:val="Normal"/>
    <w:autoRedefine/>
    <w:qFormat/>
    <w:rsid w:val="00B70684"/>
    <w:pPr>
      <w:numPr>
        <w:numId w:val="1"/>
      </w:numPr>
      <w:tabs>
        <w:tab w:val="left" w:pos="1000"/>
        <w:tab w:val="left" w:pos="1964"/>
        <w:tab w:val="left" w:pos="2928"/>
      </w:tabs>
      <w:spacing w:before="120" w:after="120"/>
      <w:ind w:left="697" w:hanging="357"/>
    </w:pPr>
    <w:rPr>
      <w:rFonts w:eastAsia="Calibri"/>
      <w:sz w:val="20"/>
      <w:szCs w:val="20"/>
      <w:lang w:eastAsia="en-US"/>
    </w:rPr>
  </w:style>
  <w:style w:type="paragraph" w:styleId="Alnt">
    <w:name w:val="Quote"/>
    <w:basedOn w:val="Normal"/>
    <w:next w:val="Normal"/>
    <w:link w:val="AlntChar"/>
    <w:uiPriority w:val="29"/>
    <w:qFormat/>
    <w:rsid w:val="00B70684"/>
    <w:pPr>
      <w:spacing w:after="200" w:line="276" w:lineRule="auto"/>
    </w:pPr>
    <w:rPr>
      <w:rFonts w:asciiTheme="minorHAnsi" w:eastAsiaTheme="minorHAnsi" w:hAnsiTheme="minorHAnsi" w:cstheme="minorBidi"/>
      <w:i/>
      <w:iCs/>
      <w:color w:val="000000" w:themeColor="text1"/>
      <w:sz w:val="22"/>
      <w:szCs w:val="22"/>
      <w:lang w:eastAsia="en-US"/>
    </w:rPr>
  </w:style>
  <w:style w:type="character" w:customStyle="1" w:styleId="AlntChar">
    <w:name w:val="Alıntı Char"/>
    <w:basedOn w:val="VarsaylanParagrafYazTipi"/>
    <w:link w:val="Alnt"/>
    <w:uiPriority w:val="29"/>
    <w:rsid w:val="00B70684"/>
    <w:rPr>
      <w:rFonts w:asciiTheme="minorHAnsi" w:eastAsiaTheme="minorHAnsi" w:hAnsiTheme="minorHAnsi" w:cstheme="minorBidi"/>
      <w:i/>
      <w:iCs/>
      <w:color w:val="000000" w:themeColor="text1"/>
      <w:sz w:val="22"/>
      <w:szCs w:val="22"/>
      <w:lang w:eastAsia="en-US"/>
    </w:rPr>
  </w:style>
  <w:style w:type="character" w:customStyle="1" w:styleId="AralkYokChar">
    <w:name w:val="Aralık Yok Char"/>
    <w:basedOn w:val="VarsaylanParagrafYazTipi"/>
    <w:link w:val="AralkYok"/>
    <w:uiPriority w:val="1"/>
    <w:rsid w:val="00B70684"/>
    <w:rPr>
      <w:rFonts w:asciiTheme="minorHAnsi" w:eastAsiaTheme="minorHAnsi" w:hAnsiTheme="minorHAnsi" w:cstheme="minorBidi"/>
      <w:sz w:val="22"/>
      <w:szCs w:val="22"/>
      <w:lang w:eastAsia="en-US"/>
    </w:rPr>
  </w:style>
  <w:style w:type="paragraph" w:customStyle="1" w:styleId="Pa2">
    <w:name w:val="Pa2"/>
    <w:basedOn w:val="Default"/>
    <w:next w:val="Default"/>
    <w:uiPriority w:val="99"/>
    <w:rsid w:val="00B70684"/>
    <w:pPr>
      <w:spacing w:line="241" w:lineRule="atLeast"/>
    </w:pPr>
    <w:rPr>
      <w:color w:val="auto"/>
    </w:rPr>
  </w:style>
  <w:style w:type="character" w:customStyle="1" w:styleId="A3">
    <w:name w:val="A3"/>
    <w:uiPriority w:val="99"/>
    <w:rsid w:val="00B70684"/>
    <w:rPr>
      <w:color w:val="221E1F"/>
      <w:sz w:val="22"/>
      <w:szCs w:val="22"/>
    </w:rPr>
  </w:style>
  <w:style w:type="paragraph" w:customStyle="1" w:styleId="Pa43">
    <w:name w:val="Pa43"/>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1">
    <w:name w:val="Pa41"/>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5">
    <w:name w:val="Pa45"/>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61">
    <w:name w:val="Pa6+1"/>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13">
    <w:name w:val="Pa13"/>
    <w:basedOn w:val="Default"/>
    <w:next w:val="Default"/>
    <w:uiPriority w:val="99"/>
    <w:rsid w:val="004C5E9E"/>
    <w:pPr>
      <w:spacing w:line="201" w:lineRule="atLeast"/>
    </w:pPr>
    <w:rPr>
      <w:rFonts w:ascii="mHelvetica" w:eastAsia="Times New Roman" w:hAnsi="mHelvetica" w:cs="Times New Roman"/>
      <w:color w:val="auto"/>
      <w:lang w:eastAsia="tr-TR"/>
    </w:rPr>
  </w:style>
  <w:style w:type="paragraph" w:customStyle="1" w:styleId="Pa46">
    <w:name w:val="Pa46"/>
    <w:basedOn w:val="Default"/>
    <w:next w:val="Default"/>
    <w:uiPriority w:val="99"/>
    <w:rsid w:val="003D1F88"/>
    <w:pPr>
      <w:spacing w:line="201" w:lineRule="atLeast"/>
    </w:pPr>
    <w:rPr>
      <w:rFonts w:ascii="mHelvetica" w:eastAsia="Times New Roman" w:hAnsi="mHelvetica" w:cs="Times New Roman"/>
      <w:color w:val="auto"/>
      <w:lang w:eastAsia="tr-TR"/>
    </w:rPr>
  </w:style>
  <w:style w:type="paragraph" w:customStyle="1" w:styleId="Pa49">
    <w:name w:val="Pa49"/>
    <w:basedOn w:val="Default"/>
    <w:next w:val="Default"/>
    <w:uiPriority w:val="99"/>
    <w:rsid w:val="003D1F88"/>
    <w:pPr>
      <w:spacing w:line="201" w:lineRule="atLeast"/>
    </w:pPr>
    <w:rPr>
      <w:rFonts w:ascii="mHelvetica" w:eastAsia="Times New Roman" w:hAnsi="mHelvetica" w:cs="Times New Roman"/>
      <w:color w:val="auto"/>
      <w:lang w:eastAsia="tr-TR"/>
    </w:rPr>
  </w:style>
  <w:style w:type="paragraph" w:customStyle="1" w:styleId="Pa51">
    <w:name w:val="Pa51"/>
    <w:basedOn w:val="Default"/>
    <w:next w:val="Default"/>
    <w:uiPriority w:val="99"/>
    <w:rsid w:val="00C163E8"/>
    <w:pPr>
      <w:spacing w:line="201" w:lineRule="atLeast"/>
    </w:pPr>
    <w:rPr>
      <w:rFonts w:ascii="mHelvetica" w:eastAsia="Times New Roman" w:hAnsi="mHelvetica" w:cs="Times New Roman"/>
      <w:color w:val="auto"/>
      <w:lang w:eastAsia="tr-TR"/>
    </w:rPr>
  </w:style>
  <w:style w:type="character" w:customStyle="1" w:styleId="A82">
    <w:name w:val="A8+2"/>
    <w:uiPriority w:val="99"/>
    <w:rsid w:val="00C163E8"/>
    <w:rPr>
      <w:rFonts w:ascii="mHelvetica" w:hAnsi="mHelvetica" w:cs="mHelvetica"/>
      <w:i/>
      <w:iCs/>
      <w:color w:val="221E1F"/>
      <w:sz w:val="18"/>
      <w:szCs w:val="18"/>
    </w:rPr>
  </w:style>
  <w:style w:type="paragraph" w:customStyle="1" w:styleId="Standard">
    <w:name w:val="Standard"/>
    <w:rsid w:val="0086535F"/>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7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0CE3E-514B-4DB0-A073-CF5AB52B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1234</Words>
  <Characters>7036</Characters>
  <Application>Microsoft Office Word</Application>
  <DocSecurity>0</DocSecurity>
  <Lines>58</Lines>
  <Paragraphs>16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HÜSEYİN AKTAŞ</dc:creator>
  <cp:keywords>https:/www.sorubak.com/sinav</cp:keywords>
  <dc:description>https://www.sorubak.com/sinav/</dc:description>
  <cp:lastModifiedBy>Burhan Demir</cp:lastModifiedBy>
  <cp:revision>15</cp:revision>
  <cp:lastPrinted>2021-03-23T21:39:00Z</cp:lastPrinted>
  <dcterms:created xsi:type="dcterms:W3CDTF">2022-03-19T16:11:00Z</dcterms:created>
  <dcterms:modified xsi:type="dcterms:W3CDTF">2022-03-21T10:59:00Z</dcterms:modified>
</cp:coreProperties>
</file>