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3E9C" w14:textId="4751A5A0" w:rsidR="00AE000F" w:rsidRPr="00AB1102" w:rsidRDefault="00E352C1" w:rsidP="00AB1102">
      <w:pPr>
        <w:pStyle w:val="Balk1"/>
        <w:spacing w:line="276" w:lineRule="auto"/>
        <w:rPr>
          <w:rFonts w:ascii="Arial" w:hAnsi="Arial" w:cs="Arial"/>
          <w:sz w:val="19"/>
          <w:szCs w:val="19"/>
        </w:rPr>
      </w:pPr>
      <w:r w:rsidRPr="00AB1102">
        <w:rPr>
          <w:rFonts w:ascii="Arial" w:hAnsi="Arial" w:cs="Arial"/>
          <w:noProof/>
          <w:sz w:val="19"/>
          <w:szCs w:val="19"/>
        </w:rPr>
        <mc:AlternateContent>
          <mc:Choice Requires="wps">
            <w:drawing>
              <wp:inline distT="0" distB="0" distL="0" distR="0" wp14:anchorId="1C812322" wp14:editId="0ADC7A6F">
                <wp:extent cx="2087880" cy="698500"/>
                <wp:effectExtent l="0" t="0" r="0" b="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C2674" w14:textId="77777777" w:rsidR="00AE000F" w:rsidRDefault="00AE000F">
                            <w:pPr>
                              <w:pStyle w:val="GvdeMetni"/>
                              <w:spacing w:before="3"/>
                              <w:rPr>
                                <w:rFonts w:ascii="Times New Roman"/>
                                <w:sz w:val="21"/>
                              </w:rPr>
                            </w:pPr>
                          </w:p>
                          <w:p w14:paraId="1B7C0EDA"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01528B74"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wps:txbx>
                      <wps:bodyPr rot="0" vert="horz" wrap="square" lIns="0" tIns="0" rIns="0" bIns="0" anchor="t" anchorCtr="0" upright="1">
                        <a:noAutofit/>
                      </wps:bodyPr>
                    </wps:wsp>
                  </a:graphicData>
                </a:graphic>
              </wp:inline>
            </w:drawing>
          </mc:Choice>
          <mc:Fallback>
            <w:pict>
              <v:shapetype w14:anchorId="1C812322" id="_x0000_t202" coordsize="21600,21600" o:spt="202" path="m,l,21600r21600,l21600,xe">
                <v:stroke joinstyle="miter"/>
                <v:path gradientshapeok="t" o:connecttype="rect"/>
              </v:shapetype>
              <v:shape id="Text Box 5" o:spid="_x0000_s1026" type="#_x0000_t202" style="width:164.4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" fillcolor="#e6e7e8" stroked="f">
                <v:textbox inset="0,0,0,0">
                  <w:txbxContent>
                    <w:p w14:paraId="629C2674" w14:textId="77777777" w:rsidR="00AE000F" w:rsidRDefault="00AE000F">
                      <w:pPr>
                        <w:pStyle w:val="GvdeMetni"/>
                        <w:spacing w:before="3"/>
                        <w:rPr>
                          <w:rFonts w:ascii="Times New Roman"/>
                          <w:sz w:val="21"/>
                        </w:rPr>
                      </w:pPr>
                    </w:p>
                    <w:p w14:paraId="1B7C0EDA"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01528B74"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mc:Fallback>
        </mc:AlternateContent>
      </w:r>
      <w:r w:rsidR="00205779" w:rsidRPr="00AB1102">
        <w:rPr>
          <w:rFonts w:ascii="Arial" w:hAnsi="Arial" w:cs="Arial"/>
          <w:spacing w:val="130"/>
          <w:sz w:val="19"/>
          <w:szCs w:val="19"/>
        </w:rPr>
        <w:t xml:space="preserve"> </w:t>
      </w:r>
      <w:r w:rsidRPr="00AB1102">
        <w:rPr>
          <w:rFonts w:ascii="Arial" w:hAnsi="Arial" w:cs="Arial"/>
          <w:noProof/>
          <w:spacing w:val="130"/>
          <w:sz w:val="19"/>
          <w:szCs w:val="19"/>
        </w:rPr>
        <mc:AlternateContent>
          <mc:Choice Requires="wps">
            <w:drawing>
              <wp:inline distT="0" distB="0" distL="0" distR="0" wp14:anchorId="6C4E162C" wp14:editId="3AC5EECA">
                <wp:extent cx="3505200" cy="698500"/>
                <wp:effectExtent l="7620" t="12700" r="11430" b="2222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698500"/>
                        </a:xfrm>
                        <a:prstGeom prst="rect">
                          <a:avLst/>
                        </a:prstGeom>
                        <a:gradFill rotWithShape="0">
                          <a:gsLst>
                            <a:gs pos="0">
                              <a:schemeClr val="lt1">
                                <a:lumMod val="100000"/>
                                <a:lumOff val="0"/>
                              </a:schemeClr>
                            </a:gs>
                            <a:gs pos="100000">
                              <a:schemeClr val="accent6">
                                <a:lumMod val="40000"/>
                                <a:lumOff val="60000"/>
                              </a:schemeClr>
                            </a:gs>
                          </a:gsLst>
                          <a:lin ang="54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14:paraId="1BA6E2B0" w14:textId="77777777" w:rsidR="00AE000F" w:rsidRDefault="00AE000F">
                            <w:pPr>
                              <w:pStyle w:val="GvdeMetni"/>
                              <w:spacing w:before="3"/>
                              <w:rPr>
                                <w:rFonts w:ascii="Times New Roman"/>
                                <w:sz w:val="21"/>
                              </w:rPr>
                            </w:pPr>
                          </w:p>
                          <w:p w14:paraId="6C532C10" w14:textId="449C3CBD" w:rsidR="00890C90" w:rsidRDefault="00AB1102">
                            <w:pPr>
                              <w:spacing w:line="321" w:lineRule="auto"/>
                              <w:ind w:left="351" w:right="366" w:firstLine="195"/>
                              <w:rPr>
                                <w:rFonts w:ascii="Calibri" w:hAnsi="Calibri"/>
                                <w:color w:val="231F20"/>
                                <w:spacing w:val="-4"/>
                                <w:w w:val="85"/>
                              </w:rPr>
                            </w:pPr>
                            <w:r>
                              <w:rPr>
                                <w:rFonts w:ascii="Calibri" w:hAnsi="Calibri"/>
                                <w:color w:val="231F20"/>
                                <w:w w:val="85"/>
                              </w:rPr>
                              <w:t xml:space="preserve">                       CUMHURİYET</w:t>
                            </w:r>
                            <w:r w:rsidR="00205779">
                              <w:rPr>
                                <w:rFonts w:ascii="Calibri" w:hAnsi="Calibri"/>
                                <w:color w:val="231F20"/>
                                <w:w w:val="85"/>
                              </w:rPr>
                              <w:t xml:space="preserve">  </w:t>
                            </w:r>
                            <w:r w:rsidR="004A40FA">
                              <w:rPr>
                                <w:rFonts w:ascii="Calibri" w:hAnsi="Calibri"/>
                                <w:color w:val="231F20"/>
                                <w:spacing w:val="-4"/>
                                <w:w w:val="85"/>
                              </w:rPr>
                              <w:t>ORTAOKULU</w:t>
                            </w:r>
                          </w:p>
                          <w:p w14:paraId="4DCE4F82" w14:textId="77777777" w:rsidR="00AE000F" w:rsidRDefault="007C54CF" w:rsidP="00890C90">
                            <w:pPr>
                              <w:spacing w:line="321" w:lineRule="auto"/>
                              <w:ind w:left="351" w:right="366"/>
                              <w:rPr>
                                <w:rFonts w:ascii="Calibri" w:hAnsi="Calibri"/>
                              </w:rPr>
                            </w:pPr>
                            <w:r>
                              <w:rPr>
                                <w:rFonts w:ascii="Calibri" w:hAnsi="Calibri"/>
                                <w:color w:val="231F20"/>
                                <w:spacing w:val="-4"/>
                                <w:w w:val="85"/>
                              </w:rPr>
                              <w:t>7</w:t>
                            </w:r>
                            <w:r w:rsidR="00205779">
                              <w:rPr>
                                <w:rFonts w:ascii="Calibri" w:hAnsi="Calibri"/>
                                <w:color w:val="231F20"/>
                              </w:rPr>
                              <w:t xml:space="preserve"> DİN </w:t>
                            </w:r>
                            <w:r w:rsidR="00205779">
                              <w:rPr>
                                <w:rFonts w:ascii="Calibri" w:hAnsi="Calibri"/>
                                <w:color w:val="231F20"/>
                                <w:spacing w:val="-3"/>
                              </w:rPr>
                              <w:t xml:space="preserve">KÜLTÜRÜ </w:t>
                            </w:r>
                            <w:r w:rsidR="004278BB">
                              <w:rPr>
                                <w:rFonts w:ascii="Calibri" w:hAnsi="Calibri"/>
                                <w:color w:val="231F20"/>
                              </w:rPr>
                              <w:t>VE AHLAK BİLGİSİ 2</w:t>
                            </w:r>
                            <w:r w:rsidR="00205779">
                              <w:rPr>
                                <w:rFonts w:ascii="Calibri" w:hAnsi="Calibri"/>
                                <w:color w:val="231F20"/>
                              </w:rPr>
                              <w:t xml:space="preserve">. DÖNEM </w:t>
                            </w:r>
                            <w:r w:rsidR="00172135">
                              <w:rPr>
                                <w:rFonts w:ascii="Calibri" w:hAnsi="Calibri"/>
                                <w:color w:val="231F20"/>
                              </w:rPr>
                              <w:t>2</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wps:txbx>
                      <wps:bodyPr rot="0" vert="horz" wrap="square" lIns="0" tIns="0" rIns="0" bIns="0" anchor="t" anchorCtr="0" upright="1">
                        <a:noAutofit/>
                      </wps:bodyPr>
                    </wps:wsp>
                  </a:graphicData>
                </a:graphic>
              </wp:inline>
            </w:drawing>
          </mc:Choice>
          <mc:Fallback>
            <w:pict>
              <v:shape w14:anchorId="6C4E162C" id="Text Box 4" o:spid="_x0000_s1027" type="#_x0000_t202" style="width:276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" fillcolor="white [3201]" strokecolor="#fabf8f [1945]" strokeweight="1pt">
                <v:fill color2="#fbd4b4 [1305]" focus="100%" type="gradient"/>
                <v:shadow on="t" color="#974706 [1609]" opacity=".5" offset="1pt"/>
                <v:textbox inset="0,0,0,0">
                  <w:txbxContent>
                    <w:p w14:paraId="1BA6E2B0" w14:textId="77777777" w:rsidR="00AE000F" w:rsidRDefault="00AE000F">
                      <w:pPr>
                        <w:pStyle w:val="GvdeMetni"/>
                        <w:spacing w:before="3"/>
                        <w:rPr>
                          <w:rFonts w:ascii="Times New Roman"/>
                          <w:sz w:val="21"/>
                        </w:rPr>
                      </w:pPr>
                    </w:p>
                    <w:p w14:paraId="6C532C10" w14:textId="449C3CBD" w:rsidR="00890C90" w:rsidRDefault="00AB1102">
                      <w:pPr>
                        <w:spacing w:line="321" w:lineRule="auto"/>
                        <w:ind w:left="351" w:right="366" w:firstLine="195"/>
                        <w:rPr>
                          <w:rFonts w:ascii="Calibri" w:hAnsi="Calibri"/>
                          <w:color w:val="231F20"/>
                          <w:spacing w:val="-4"/>
                          <w:w w:val="85"/>
                        </w:rPr>
                      </w:pPr>
                      <w:r>
                        <w:rPr>
                          <w:rFonts w:ascii="Calibri" w:hAnsi="Calibri"/>
                          <w:color w:val="231F20"/>
                          <w:w w:val="85"/>
                        </w:rPr>
                        <w:t xml:space="preserve">                       CUMHURİYET</w:t>
                      </w:r>
                      <w:r w:rsidR="00205779">
                        <w:rPr>
                          <w:rFonts w:ascii="Calibri" w:hAnsi="Calibri"/>
                          <w:color w:val="231F20"/>
                          <w:w w:val="85"/>
                        </w:rPr>
                        <w:t xml:space="preserve">  </w:t>
                      </w:r>
                      <w:r w:rsidR="004A40FA">
                        <w:rPr>
                          <w:rFonts w:ascii="Calibri" w:hAnsi="Calibri"/>
                          <w:color w:val="231F20"/>
                          <w:spacing w:val="-4"/>
                          <w:w w:val="85"/>
                        </w:rPr>
                        <w:t>ORTAOKULU</w:t>
                      </w:r>
                    </w:p>
                    <w:p w14:paraId="4DCE4F82" w14:textId="77777777" w:rsidR="00AE000F" w:rsidRDefault="007C54CF" w:rsidP="00890C90">
                      <w:pPr>
                        <w:spacing w:line="321" w:lineRule="auto"/>
                        <w:ind w:left="351" w:right="366"/>
                        <w:rPr>
                          <w:rFonts w:ascii="Calibri" w:hAnsi="Calibri"/>
                        </w:rPr>
                      </w:pPr>
                      <w:r>
                        <w:rPr>
                          <w:rFonts w:ascii="Calibri" w:hAnsi="Calibri"/>
                          <w:color w:val="231F20"/>
                          <w:spacing w:val="-4"/>
                          <w:w w:val="85"/>
                        </w:rPr>
                        <w:t>7</w:t>
                      </w:r>
                      <w:r w:rsidR="00205779">
                        <w:rPr>
                          <w:rFonts w:ascii="Calibri" w:hAnsi="Calibri"/>
                          <w:color w:val="231F20"/>
                        </w:rPr>
                        <w:t xml:space="preserve"> DİN </w:t>
                      </w:r>
                      <w:r w:rsidR="00205779">
                        <w:rPr>
                          <w:rFonts w:ascii="Calibri" w:hAnsi="Calibri"/>
                          <w:color w:val="231F20"/>
                          <w:spacing w:val="-3"/>
                        </w:rPr>
                        <w:t xml:space="preserve">KÜLTÜRÜ </w:t>
                      </w:r>
                      <w:r w:rsidR="004278BB">
                        <w:rPr>
                          <w:rFonts w:ascii="Calibri" w:hAnsi="Calibri"/>
                          <w:color w:val="231F20"/>
                        </w:rPr>
                        <w:t>VE AHLAK BİLGİSİ 2</w:t>
                      </w:r>
                      <w:r w:rsidR="00205779">
                        <w:rPr>
                          <w:rFonts w:ascii="Calibri" w:hAnsi="Calibri"/>
                          <w:color w:val="231F20"/>
                        </w:rPr>
                        <w:t xml:space="preserve">. DÖNEM </w:t>
                      </w:r>
                      <w:r w:rsidR="00172135">
                        <w:rPr>
                          <w:rFonts w:ascii="Calibri" w:hAnsi="Calibri"/>
                          <w:color w:val="231F20"/>
                        </w:rPr>
                        <w:t>2</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w10:anchorlock/>
              </v:shape>
            </w:pict>
          </mc:Fallback>
        </mc:AlternateContent>
      </w:r>
      <w:r w:rsidR="00205779" w:rsidRPr="00AB1102">
        <w:rPr>
          <w:rFonts w:ascii="Arial" w:hAnsi="Arial" w:cs="Arial"/>
          <w:spacing w:val="107"/>
          <w:sz w:val="19"/>
          <w:szCs w:val="19"/>
        </w:rPr>
        <w:t xml:space="preserve"> </w:t>
      </w:r>
      <w:r w:rsidRPr="00AB1102">
        <w:rPr>
          <w:rFonts w:ascii="Arial" w:hAnsi="Arial" w:cs="Arial"/>
          <w:noProof/>
          <w:spacing w:val="107"/>
          <w:sz w:val="19"/>
          <w:szCs w:val="19"/>
        </w:rPr>
        <mc:AlternateContent>
          <mc:Choice Requires="wps">
            <w:drawing>
              <wp:inline distT="0" distB="0" distL="0" distR="0" wp14:anchorId="731EA374" wp14:editId="1444728D">
                <wp:extent cx="821055" cy="698500"/>
                <wp:effectExtent l="1270" t="0" r="0" b="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055"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84B06"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6272E3BE" w14:textId="77777777" w:rsidR="00AE000F" w:rsidRDefault="00205779">
                            <w:pPr>
                              <w:spacing w:before="222"/>
                              <w:ind w:left="98" w:right="98"/>
                              <w:jc w:val="center"/>
                              <w:rPr>
                                <w:rFonts w:ascii="Calibri"/>
                              </w:rPr>
                            </w:pPr>
                            <w:r>
                              <w:rPr>
                                <w:rFonts w:ascii="Calibri"/>
                                <w:color w:val="939598"/>
                                <w:w w:val="95"/>
                              </w:rPr>
                              <w:t>....................</w:t>
                            </w:r>
                          </w:p>
                        </w:txbxContent>
                      </wps:txbx>
                      <wps:bodyPr rot="0" vert="horz" wrap="square" lIns="0" tIns="0" rIns="0" bIns="0" anchor="t" anchorCtr="0" upright="1">
                        <a:noAutofit/>
                      </wps:bodyPr>
                    </wps:wsp>
                  </a:graphicData>
                </a:graphic>
              </wp:inline>
            </w:drawing>
          </mc:Choice>
          <mc:Fallback>
            <w:pict>
              <v:shape w14:anchorId="731EA374" id="Text Box 3" o:spid="_x0000_s1028" type="#_x0000_t202" style="width:64.6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" fillcolor="#e6e7e8" stroked="f">
                <v:textbox inset="0,0,0,0">
                  <w:txbxContent>
                    <w:p w14:paraId="1A484B06"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6272E3BE" w14:textId="77777777" w:rsidR="00AE000F" w:rsidRDefault="00205779">
                      <w:pPr>
                        <w:spacing w:before="222"/>
                        <w:ind w:left="98" w:right="98"/>
                        <w:jc w:val="center"/>
                        <w:rPr>
                          <w:rFonts w:ascii="Calibri"/>
                        </w:rPr>
                      </w:pPr>
                      <w:r>
                        <w:rPr>
                          <w:rFonts w:ascii="Calibri"/>
                          <w:color w:val="939598"/>
                          <w:w w:val="95"/>
                        </w:rPr>
                        <w:t>....................</w:t>
                      </w:r>
                    </w:p>
                  </w:txbxContent>
                </v:textbox>
                <w10:anchorlock/>
              </v:shape>
            </w:pict>
          </mc:Fallback>
        </mc:AlternateContent>
      </w:r>
    </w:p>
    <w:p w14:paraId="033FA5C4" w14:textId="77777777" w:rsidR="00AE000F" w:rsidRPr="00AB1102" w:rsidRDefault="00AE000F" w:rsidP="00AB1102">
      <w:pPr>
        <w:pStyle w:val="GvdeMetni"/>
        <w:spacing w:line="276" w:lineRule="auto"/>
      </w:pPr>
    </w:p>
    <w:p w14:paraId="3BC7016E" w14:textId="77777777" w:rsidR="00AE000F" w:rsidRPr="00AB1102" w:rsidRDefault="00AE000F" w:rsidP="00AB1102">
      <w:pPr>
        <w:spacing w:line="276" w:lineRule="auto"/>
        <w:rPr>
          <w:sz w:val="19"/>
          <w:szCs w:val="19"/>
        </w:rPr>
        <w:sectPr w:rsidR="00AE000F" w:rsidRPr="00AB1102">
          <w:type w:val="continuous"/>
          <w:pgSz w:w="11910" w:h="16840"/>
          <w:pgMar w:top="700" w:right="600" w:bottom="280" w:left="620" w:header="708" w:footer="708" w:gutter="0"/>
          <w:cols w:space="708"/>
        </w:sectPr>
      </w:pPr>
    </w:p>
    <w:p w14:paraId="5C8EBFC3" w14:textId="77777777" w:rsidR="00172135" w:rsidRPr="00AB1102" w:rsidRDefault="007038B6" w:rsidP="00AB1102">
      <w:pPr>
        <w:pStyle w:val="BasicParagraph"/>
        <w:tabs>
          <w:tab w:val="left" w:pos="340"/>
          <w:tab w:val="left" w:pos="624"/>
          <w:tab w:val="left" w:pos="737"/>
          <w:tab w:val="left" w:pos="850"/>
        </w:tabs>
        <w:spacing w:after="113" w:line="276" w:lineRule="auto"/>
        <w:ind w:left="340" w:hanging="340"/>
        <w:jc w:val="both"/>
        <w:rPr>
          <w:rFonts w:ascii="Arial" w:hAnsi="Arial" w:cs="Arial"/>
          <w:spacing w:val="-5"/>
          <w:sz w:val="19"/>
          <w:szCs w:val="19"/>
          <w:lang w:val="tr-TR"/>
        </w:rPr>
      </w:pPr>
      <w:r w:rsidRPr="00AB1102">
        <w:rPr>
          <w:rFonts w:ascii="Arial" w:hAnsi="Arial" w:cs="Arial"/>
          <w:b/>
          <w:sz w:val="19"/>
          <w:szCs w:val="19"/>
          <w:lang w:val="tr-TR"/>
        </w:rPr>
        <w:t>1.</w:t>
      </w:r>
      <w:r w:rsidRPr="00AB1102">
        <w:rPr>
          <w:rFonts w:ascii="Arial" w:hAnsi="Arial" w:cs="Arial"/>
          <w:sz w:val="19"/>
          <w:szCs w:val="19"/>
          <w:lang w:val="tr-TR"/>
        </w:rPr>
        <w:tab/>
      </w:r>
      <w:r w:rsidR="00172135" w:rsidRPr="00AB1102">
        <w:rPr>
          <w:rFonts w:ascii="Arial" w:hAnsi="Arial" w:cs="Arial"/>
          <w:spacing w:val="-5"/>
          <w:sz w:val="19"/>
          <w:szCs w:val="19"/>
          <w:lang w:val="tr-TR"/>
        </w:rPr>
        <w:t>Hak ve hukuku gözetmek, her şeye hakkını vermek, her şeyi yerli yerinde yapmak ve doğruluk anlamlarına gelir.</w:t>
      </w:r>
    </w:p>
    <w:p w14:paraId="6B5F94C6" w14:textId="77777777" w:rsidR="00172135" w:rsidRPr="00AB1102" w:rsidRDefault="00172135" w:rsidP="00AB1102">
      <w:pPr>
        <w:pStyle w:val="BasicParagraph"/>
        <w:tabs>
          <w:tab w:val="left" w:pos="340"/>
          <w:tab w:val="left" w:pos="624"/>
          <w:tab w:val="left" w:pos="737"/>
          <w:tab w:val="left" w:pos="850"/>
        </w:tabs>
        <w:spacing w:after="113" w:line="276" w:lineRule="auto"/>
        <w:ind w:left="340" w:hanging="340"/>
        <w:jc w:val="both"/>
        <w:rPr>
          <w:rFonts w:ascii="Arial" w:hAnsi="Arial" w:cs="Arial"/>
          <w:b/>
          <w:spacing w:val="-5"/>
          <w:sz w:val="19"/>
          <w:szCs w:val="19"/>
          <w:lang w:val="tr-TR"/>
        </w:rPr>
      </w:pPr>
      <w:r w:rsidRPr="00AB1102">
        <w:rPr>
          <w:rFonts w:ascii="Arial" w:hAnsi="Arial" w:cs="Arial"/>
          <w:spacing w:val="-5"/>
          <w:sz w:val="19"/>
          <w:szCs w:val="19"/>
          <w:lang w:val="tr-TR"/>
        </w:rPr>
        <w:tab/>
      </w:r>
      <w:r w:rsidRPr="00AB1102">
        <w:rPr>
          <w:rFonts w:ascii="Arial" w:hAnsi="Arial" w:cs="Arial"/>
          <w:b/>
          <w:spacing w:val="-5"/>
          <w:sz w:val="19"/>
          <w:szCs w:val="19"/>
          <w:lang w:val="tr-TR"/>
        </w:rPr>
        <w:t>Bu tanım, aşağıdaki değerlerden hangisine aittir?</w:t>
      </w:r>
    </w:p>
    <w:p w14:paraId="021D5C05" w14:textId="0FAA70EB" w:rsidR="00172135" w:rsidRPr="00AB1102" w:rsidRDefault="00172135" w:rsidP="00AB1102">
      <w:pPr>
        <w:pStyle w:val="BasicParagraph"/>
        <w:tabs>
          <w:tab w:val="left" w:pos="340"/>
          <w:tab w:val="left" w:pos="624"/>
          <w:tab w:val="left" w:pos="737"/>
          <w:tab w:val="left" w:pos="850"/>
        </w:tabs>
        <w:spacing w:after="113" w:line="276" w:lineRule="auto"/>
        <w:ind w:left="340" w:hanging="340"/>
        <w:jc w:val="both"/>
        <w:rPr>
          <w:rFonts w:ascii="Arial" w:hAnsi="Arial" w:cs="Arial"/>
          <w:spacing w:val="-5"/>
          <w:sz w:val="19"/>
          <w:szCs w:val="19"/>
          <w:lang w:val="tr-TR"/>
        </w:rPr>
      </w:pPr>
      <w:r w:rsidRPr="00AB1102">
        <w:rPr>
          <w:rFonts w:ascii="Arial" w:hAnsi="Arial" w:cs="Arial"/>
          <w:spacing w:val="-5"/>
          <w:sz w:val="19"/>
          <w:szCs w:val="19"/>
          <w:lang w:val="tr-TR"/>
        </w:rPr>
        <w:tab/>
        <w:t>A) Çalışkanlık</w:t>
      </w:r>
      <w:r w:rsidR="008E504A" w:rsidRPr="00AB1102">
        <w:rPr>
          <w:rFonts w:ascii="Arial" w:hAnsi="Arial" w:cs="Arial"/>
          <w:spacing w:val="-5"/>
          <w:sz w:val="19"/>
          <w:szCs w:val="19"/>
          <w:lang w:val="tr-TR"/>
        </w:rPr>
        <w:t xml:space="preserve"> </w:t>
      </w:r>
      <w:r w:rsidR="00FE7843" w:rsidRPr="00AB1102">
        <w:rPr>
          <w:rFonts w:ascii="Arial" w:hAnsi="Arial" w:cs="Arial"/>
          <w:spacing w:val="-5"/>
          <w:sz w:val="19"/>
          <w:szCs w:val="19"/>
          <w:lang w:val="tr-TR"/>
        </w:rPr>
        <w:t xml:space="preserve"> </w:t>
      </w:r>
      <w:r w:rsidRPr="00AB1102">
        <w:rPr>
          <w:rFonts w:ascii="Arial" w:hAnsi="Arial" w:cs="Arial"/>
          <w:spacing w:val="-5"/>
          <w:sz w:val="19"/>
          <w:szCs w:val="19"/>
          <w:lang w:val="tr-TR"/>
        </w:rPr>
        <w:t>B) Adalet</w:t>
      </w:r>
      <w:r w:rsidR="008E504A" w:rsidRPr="00AB1102">
        <w:rPr>
          <w:rFonts w:ascii="Arial" w:hAnsi="Arial" w:cs="Arial"/>
          <w:spacing w:val="-5"/>
          <w:sz w:val="19"/>
          <w:szCs w:val="19"/>
          <w:lang w:val="tr-TR"/>
        </w:rPr>
        <w:t xml:space="preserve"> </w:t>
      </w:r>
      <w:r w:rsidRPr="00AB1102">
        <w:rPr>
          <w:rFonts w:ascii="Arial" w:hAnsi="Arial" w:cs="Arial"/>
          <w:spacing w:val="-5"/>
          <w:sz w:val="19"/>
          <w:szCs w:val="19"/>
          <w:lang w:val="tr-TR"/>
        </w:rPr>
        <w:t>C) Yardımseverlik D) Vatanseverlik</w:t>
      </w:r>
    </w:p>
    <w:p w14:paraId="3B5FEFC7" w14:textId="77777777" w:rsidR="00172135"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
          <w:bCs/>
          <w:color w:val="000000"/>
          <w:sz w:val="19"/>
          <w:szCs w:val="19"/>
          <w:lang w:eastAsia="en-US" w:bidi="ar-SA"/>
        </w:rPr>
        <w:t>2.</w:t>
      </w:r>
      <w:r w:rsidRPr="00AB1102">
        <w:rPr>
          <w:rFonts w:eastAsiaTheme="minorHAnsi"/>
          <w:b/>
          <w:bCs/>
          <w:color w:val="000000"/>
          <w:sz w:val="19"/>
          <w:szCs w:val="19"/>
          <w:lang w:eastAsia="en-US" w:bidi="ar-SA"/>
        </w:rPr>
        <w:tab/>
      </w:r>
      <w:r w:rsidR="00172135" w:rsidRPr="00AB1102">
        <w:rPr>
          <w:rFonts w:eastAsiaTheme="minorHAnsi"/>
          <w:bCs/>
          <w:color w:val="000000"/>
          <w:sz w:val="19"/>
          <w:szCs w:val="19"/>
          <w:lang w:eastAsia="en-US" w:bidi="ar-SA"/>
        </w:rPr>
        <w:t>“Ben, haklı olduğu hâlde çekişmeyi bırakan kimse için cennetin avlusunda bir köşk, şaka da olsa, yalan söylemekten kaçınan kimse için cennetin ortasında bir köşk ve ahlâkı güzel olan kimse için de cennetin en yüksek yerinde bir köşk verileceğine kefilim.”</w:t>
      </w:r>
    </w:p>
    <w:p w14:paraId="6A7E7577"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Cs/>
          <w:color w:val="000000"/>
          <w:sz w:val="19"/>
          <w:szCs w:val="19"/>
          <w:lang w:eastAsia="en-US" w:bidi="ar-SA"/>
        </w:rPr>
        <w:tab/>
      </w:r>
      <w:r w:rsidRPr="00AB1102">
        <w:rPr>
          <w:rFonts w:eastAsiaTheme="minorHAnsi"/>
          <w:b/>
          <w:bCs/>
          <w:color w:val="000000"/>
          <w:sz w:val="19"/>
          <w:szCs w:val="19"/>
          <w:lang w:eastAsia="en-US" w:bidi="ar-SA"/>
        </w:rPr>
        <w:t xml:space="preserve">Aşağıdaki tutumların hangisi bu hadisin mesajına </w:t>
      </w:r>
      <w:r w:rsidRPr="00AB1102">
        <w:rPr>
          <w:rFonts w:eastAsiaTheme="minorHAnsi"/>
          <w:b/>
          <w:bCs/>
          <w:color w:val="000000"/>
          <w:sz w:val="19"/>
          <w:szCs w:val="19"/>
          <w:u w:val="single"/>
          <w:lang w:eastAsia="en-US" w:bidi="ar-SA"/>
        </w:rPr>
        <w:t>aykırıdır</w:t>
      </w:r>
      <w:r w:rsidRPr="00AB1102">
        <w:rPr>
          <w:rFonts w:eastAsiaTheme="minorHAnsi"/>
          <w:b/>
          <w:bCs/>
          <w:color w:val="000000"/>
          <w:sz w:val="19"/>
          <w:szCs w:val="19"/>
          <w:lang w:eastAsia="en-US" w:bidi="ar-SA"/>
        </w:rPr>
        <w:t>?</w:t>
      </w:r>
    </w:p>
    <w:p w14:paraId="0B1F190E" w14:textId="77777777" w:rsidR="00FE7843"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Münakaşa etmekten kaçınmak</w:t>
      </w:r>
    </w:p>
    <w:p w14:paraId="4D5794F8" w14:textId="0AF7AF0C" w:rsidR="00172135" w:rsidRPr="00AB1102" w:rsidRDefault="00FE7843"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 xml:space="preserve">        </w:t>
      </w:r>
      <w:r w:rsidR="00172135" w:rsidRPr="00AB1102">
        <w:rPr>
          <w:rFonts w:eastAsiaTheme="minorHAnsi"/>
          <w:bCs/>
          <w:color w:val="000000"/>
          <w:sz w:val="19"/>
          <w:szCs w:val="19"/>
          <w:lang w:eastAsia="en-US" w:bidi="ar-SA"/>
        </w:rPr>
        <w:t>B) Aldatmaktan uzak durmak</w:t>
      </w:r>
    </w:p>
    <w:p w14:paraId="5C4B2ED5" w14:textId="2E4CCA6E"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C) Şaka amacıyla kandırmak</w:t>
      </w:r>
      <w:r w:rsidR="00FE7843" w:rsidRPr="00AB1102">
        <w:rPr>
          <w:rFonts w:eastAsiaTheme="minorHAnsi"/>
          <w:bCs/>
          <w:color w:val="000000"/>
          <w:sz w:val="19"/>
          <w:szCs w:val="19"/>
          <w:lang w:eastAsia="en-US" w:bidi="ar-SA"/>
        </w:rPr>
        <w:t xml:space="preserve">  </w:t>
      </w:r>
      <w:r w:rsidRPr="00AB1102">
        <w:rPr>
          <w:rFonts w:eastAsiaTheme="minorHAnsi"/>
          <w:bCs/>
          <w:color w:val="000000"/>
          <w:sz w:val="19"/>
          <w:szCs w:val="19"/>
          <w:lang w:eastAsia="en-US" w:bidi="ar-SA"/>
        </w:rPr>
        <w:t>D) Yeteri kadar konuşmak</w:t>
      </w:r>
    </w:p>
    <w:p w14:paraId="4B507AEB" w14:textId="77777777" w:rsidR="00172135"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b/>
          <w:bCs/>
          <w:color w:val="000000"/>
          <w:sz w:val="19"/>
          <w:szCs w:val="19"/>
          <w:lang w:eastAsia="en-US" w:bidi="ar-SA"/>
        </w:rPr>
        <w:t>3.</w:t>
      </w:r>
      <w:r w:rsidRPr="00AB1102">
        <w:rPr>
          <w:rFonts w:eastAsiaTheme="minorHAnsi"/>
          <w:color w:val="000000"/>
          <w:sz w:val="19"/>
          <w:szCs w:val="19"/>
          <w:lang w:eastAsia="en-US" w:bidi="ar-SA"/>
        </w:rPr>
        <w:tab/>
      </w:r>
      <w:r w:rsidR="00172135" w:rsidRPr="00AB1102">
        <w:rPr>
          <w:rFonts w:eastAsiaTheme="minorHAnsi"/>
          <w:color w:val="000000"/>
          <w:sz w:val="19"/>
          <w:szCs w:val="19"/>
          <w:lang w:eastAsia="en-US" w:bidi="ar-SA"/>
        </w:rPr>
        <w:t xml:space="preserve"> “Allah’a yemin ederim ki iman etmedikçe cennete giremezsiniz. Birbirinizi sevmedikçe de iman etmiş olmazsınız. Size yaptığınız takdirde birbirinizi sevebileceğiniz bir şey öğreteyim mi? Aranızda selamı yayınız.”</w:t>
      </w:r>
    </w:p>
    <w:p w14:paraId="69886588"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AB1102">
        <w:rPr>
          <w:rFonts w:eastAsiaTheme="minorHAnsi"/>
          <w:color w:val="000000"/>
          <w:sz w:val="19"/>
          <w:szCs w:val="19"/>
          <w:lang w:eastAsia="en-US" w:bidi="ar-SA"/>
        </w:rPr>
        <w:tab/>
      </w:r>
      <w:r w:rsidRPr="00AB1102">
        <w:rPr>
          <w:rFonts w:eastAsiaTheme="minorHAnsi"/>
          <w:b/>
          <w:color w:val="000000"/>
          <w:sz w:val="19"/>
          <w:szCs w:val="19"/>
          <w:lang w:eastAsia="en-US" w:bidi="ar-SA"/>
        </w:rPr>
        <w:t>Bu hadis</w:t>
      </w:r>
      <w:r w:rsidR="0034047E" w:rsidRPr="00AB1102">
        <w:rPr>
          <w:rFonts w:eastAsiaTheme="minorHAnsi"/>
          <w:b/>
          <w:color w:val="000000"/>
          <w:sz w:val="19"/>
          <w:szCs w:val="19"/>
          <w:lang w:eastAsia="en-US" w:bidi="ar-SA"/>
        </w:rPr>
        <w:t xml:space="preserve">ten hangi mesaj </w:t>
      </w:r>
      <w:r w:rsidR="0034047E" w:rsidRPr="00AB1102">
        <w:rPr>
          <w:rFonts w:eastAsiaTheme="minorHAnsi"/>
          <w:b/>
          <w:color w:val="000000"/>
          <w:sz w:val="19"/>
          <w:szCs w:val="19"/>
          <w:u w:val="single"/>
          <w:lang w:eastAsia="en-US" w:bidi="ar-SA"/>
        </w:rPr>
        <w:t>çıkarılamaz</w:t>
      </w:r>
      <w:r w:rsidR="0034047E" w:rsidRPr="00AB1102">
        <w:rPr>
          <w:rFonts w:eastAsiaTheme="minorHAnsi"/>
          <w:b/>
          <w:color w:val="000000"/>
          <w:sz w:val="19"/>
          <w:szCs w:val="19"/>
          <w:lang w:eastAsia="en-US" w:bidi="ar-SA"/>
        </w:rPr>
        <w:t>?</w:t>
      </w:r>
    </w:p>
    <w:p w14:paraId="30ABFC48"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A) İnananların ödülü cennettir.</w:t>
      </w:r>
    </w:p>
    <w:p w14:paraId="50FA22E2"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B) Müminler birbirlerini sevmelidir.</w:t>
      </w:r>
    </w:p>
    <w:p w14:paraId="271911F1"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C) Selamlaşmak kalpleri yumuşatır.</w:t>
      </w:r>
    </w:p>
    <w:p w14:paraId="22919019" w14:textId="3BAB97B2"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 xml:space="preserve">D) Selamlaşmak </w:t>
      </w:r>
      <w:r w:rsidR="0034047E" w:rsidRPr="00AB1102">
        <w:rPr>
          <w:rFonts w:eastAsiaTheme="minorHAnsi"/>
          <w:color w:val="000000"/>
          <w:sz w:val="19"/>
          <w:szCs w:val="19"/>
          <w:lang w:eastAsia="en-US" w:bidi="ar-SA"/>
        </w:rPr>
        <w:t>farz bir ibadettir.</w:t>
      </w:r>
    </w:p>
    <w:p w14:paraId="4551DD4F" w14:textId="77777777" w:rsidR="00172135"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AB1102">
        <w:rPr>
          <w:rFonts w:eastAsiaTheme="minorHAnsi"/>
          <w:b/>
          <w:color w:val="000000"/>
          <w:sz w:val="19"/>
          <w:szCs w:val="19"/>
          <w:lang w:eastAsia="en-US" w:bidi="ar-SA"/>
        </w:rPr>
        <w:t>4.</w:t>
      </w:r>
      <w:r w:rsidRPr="00AB1102">
        <w:rPr>
          <w:rFonts w:eastAsiaTheme="minorHAnsi"/>
          <w:b/>
          <w:color w:val="000000"/>
          <w:sz w:val="19"/>
          <w:szCs w:val="19"/>
          <w:lang w:eastAsia="en-US" w:bidi="ar-SA"/>
        </w:rPr>
        <w:tab/>
      </w:r>
      <w:r w:rsidR="00172135" w:rsidRPr="00AB1102">
        <w:rPr>
          <w:rFonts w:eastAsiaTheme="minorHAnsi"/>
          <w:b/>
          <w:color w:val="000000"/>
          <w:sz w:val="19"/>
          <w:szCs w:val="19"/>
          <w:lang w:eastAsia="en-US" w:bidi="ar-SA"/>
        </w:rPr>
        <w:t xml:space="preserve">Aşağıdaki Hz. Peygamberle ilgili ifadelerden hangisi insanlara değer vermekle ilgili </w:t>
      </w:r>
      <w:r w:rsidR="00172135" w:rsidRPr="00AB1102">
        <w:rPr>
          <w:rFonts w:eastAsiaTheme="minorHAnsi"/>
          <w:b/>
          <w:color w:val="000000"/>
          <w:sz w:val="19"/>
          <w:szCs w:val="19"/>
          <w:u w:val="single"/>
          <w:lang w:eastAsia="en-US" w:bidi="ar-SA"/>
        </w:rPr>
        <w:t>değildir</w:t>
      </w:r>
      <w:r w:rsidR="00172135" w:rsidRPr="00AB1102">
        <w:rPr>
          <w:rFonts w:eastAsiaTheme="minorHAnsi"/>
          <w:b/>
          <w:color w:val="000000"/>
          <w:sz w:val="19"/>
          <w:szCs w:val="19"/>
          <w:lang w:eastAsia="en-US" w:bidi="ar-SA"/>
        </w:rPr>
        <w:t>?</w:t>
      </w:r>
    </w:p>
    <w:p w14:paraId="70A3EB73"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b/>
          <w:color w:val="000000"/>
          <w:sz w:val="19"/>
          <w:szCs w:val="19"/>
          <w:lang w:eastAsia="en-US" w:bidi="ar-SA"/>
        </w:rPr>
        <w:tab/>
      </w:r>
      <w:r w:rsidRPr="00AB1102">
        <w:rPr>
          <w:rFonts w:eastAsiaTheme="minorHAnsi"/>
          <w:color w:val="000000"/>
          <w:sz w:val="19"/>
          <w:szCs w:val="19"/>
          <w:lang w:eastAsia="en-US" w:bidi="ar-SA"/>
        </w:rPr>
        <w:t>A) Gece yarısı kalkıp ibadet etmesi</w:t>
      </w:r>
    </w:p>
    <w:p w14:paraId="5B8C8D1E"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B) En küçük ikramı bile kabul etmesi</w:t>
      </w:r>
    </w:p>
    <w:p w14:paraId="3A0E98EE"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C) Küçük büyük herkese selam vermesi</w:t>
      </w:r>
    </w:p>
    <w:p w14:paraId="2D4D186C" w14:textId="735A9E7A"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D) Muhatabın yüzüne bakarak konuşması</w:t>
      </w:r>
    </w:p>
    <w:p w14:paraId="2F293027" w14:textId="77777777" w:rsidR="00172135"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
          <w:bCs/>
          <w:color w:val="000000"/>
          <w:sz w:val="19"/>
          <w:szCs w:val="19"/>
          <w:lang w:eastAsia="en-US" w:bidi="ar-SA"/>
        </w:rPr>
        <w:t>7.</w:t>
      </w:r>
      <w:r w:rsidRPr="00AB1102">
        <w:rPr>
          <w:rFonts w:eastAsiaTheme="minorHAnsi"/>
          <w:b/>
          <w:bCs/>
          <w:color w:val="000000"/>
          <w:sz w:val="19"/>
          <w:szCs w:val="19"/>
          <w:lang w:eastAsia="en-US" w:bidi="ar-SA"/>
        </w:rPr>
        <w:tab/>
      </w:r>
      <w:r w:rsidR="00172135" w:rsidRPr="00AB1102">
        <w:rPr>
          <w:rFonts w:eastAsiaTheme="minorHAnsi"/>
          <w:bCs/>
          <w:color w:val="000000"/>
          <w:sz w:val="19"/>
          <w:szCs w:val="19"/>
          <w:lang w:eastAsia="en-US" w:bidi="ar-SA"/>
        </w:rPr>
        <w:t>“Sevdiğiniz şeylerden Allah yolunda harcamadıkça iyiliğe asla erişemezsiniz. Her ne harcarsanız Allah onu bilir.” (Âl-i İmrân suresi, 92. ayet)</w:t>
      </w:r>
    </w:p>
    <w:p w14:paraId="5A29200F"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ab/>
        <w:t xml:space="preserve">Bu ayetin mesajına </w:t>
      </w:r>
      <w:r w:rsidRPr="00AB1102">
        <w:rPr>
          <w:rFonts w:eastAsiaTheme="minorHAnsi"/>
          <w:b/>
          <w:bCs/>
          <w:color w:val="000000"/>
          <w:sz w:val="19"/>
          <w:szCs w:val="19"/>
          <w:u w:val="single"/>
          <w:lang w:eastAsia="en-US" w:bidi="ar-SA"/>
        </w:rPr>
        <w:t>en uygun</w:t>
      </w:r>
      <w:r w:rsidRPr="00AB1102">
        <w:rPr>
          <w:rFonts w:eastAsiaTheme="minorHAnsi"/>
          <w:b/>
          <w:bCs/>
          <w:color w:val="000000"/>
          <w:sz w:val="19"/>
          <w:szCs w:val="19"/>
          <w:lang w:eastAsia="en-US" w:bidi="ar-SA"/>
        </w:rPr>
        <w:t xml:space="preserve"> davranış aşağıdakilerden hangisidir?</w:t>
      </w:r>
    </w:p>
    <w:p w14:paraId="76BFBBC2"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
          <w:bCs/>
          <w:color w:val="000000"/>
          <w:sz w:val="19"/>
          <w:szCs w:val="19"/>
          <w:lang w:eastAsia="en-US" w:bidi="ar-SA"/>
        </w:rPr>
        <w:tab/>
      </w:r>
      <w:r w:rsidRPr="00AB1102">
        <w:rPr>
          <w:rFonts w:eastAsiaTheme="minorHAnsi"/>
          <w:bCs/>
          <w:color w:val="000000"/>
          <w:sz w:val="19"/>
          <w:szCs w:val="19"/>
          <w:lang w:eastAsia="en-US" w:bidi="ar-SA"/>
        </w:rPr>
        <w:t>A) Okunmuş kitabı kütüphaneye bağışlamak</w:t>
      </w:r>
    </w:p>
    <w:p w14:paraId="3492F94A"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B) Özlediği bir yiyeceği arkadaşıyla paylaşmak</w:t>
      </w:r>
    </w:p>
    <w:p w14:paraId="05725072"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C) Oynanmayan oyuncakları başkasına vermek</w:t>
      </w:r>
    </w:p>
    <w:p w14:paraId="3DA9872E" w14:textId="050759C3" w:rsidR="00696F1E"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D) Zamanla küçülen elbiseleri kardeşe bırakmak</w:t>
      </w:r>
    </w:p>
    <w:p w14:paraId="2BB3C6A1"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8.</w:t>
      </w:r>
      <w:r w:rsidRPr="00AB1102">
        <w:rPr>
          <w:rFonts w:eastAsiaTheme="minorHAnsi"/>
          <w:b/>
          <w:bCs/>
          <w:color w:val="000000"/>
          <w:sz w:val="19"/>
          <w:szCs w:val="19"/>
          <w:lang w:eastAsia="en-US" w:bidi="ar-SA"/>
        </w:rPr>
        <w:tab/>
        <w:t>Aşağıdaki hadislerden hangisi aile büyüklerinin küçüklere karşı görevleriyle ilgilidir?</w:t>
      </w:r>
    </w:p>
    <w:p w14:paraId="2AD7DCF1"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“Yüce Allah, anne-babaya asi olmanızı haram kıldı.”</w:t>
      </w:r>
    </w:p>
    <w:p w14:paraId="3643C3D9"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B) “Çocuklarınıza iyi davranın ve güzel terbiye edin.”</w:t>
      </w:r>
    </w:p>
    <w:p w14:paraId="60BD1B72" w14:textId="77777777"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C) “Anne babasına itaat eden, ikram ve ihsanda bulunana ne mutlu!”</w:t>
      </w:r>
    </w:p>
    <w:p w14:paraId="1E12E731" w14:textId="071E5E4A" w:rsidR="00172135"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D) “Anne babanıza iyilik edin ve ihsanda bulunun ki çocuklarınız da size itaat etsin ve saygı göstersinler.”</w:t>
      </w:r>
    </w:p>
    <w:p w14:paraId="4838FEE7" w14:textId="77777777" w:rsidR="008E504A" w:rsidRPr="00AB1102" w:rsidRDefault="00172135"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i/>
          <w:color w:val="000000"/>
          <w:sz w:val="19"/>
          <w:szCs w:val="19"/>
          <w:lang w:eastAsia="en-US" w:bidi="ar-SA"/>
        </w:rPr>
      </w:pPr>
      <w:r w:rsidRPr="00AB1102">
        <w:rPr>
          <w:rFonts w:eastAsiaTheme="minorHAnsi"/>
          <w:b/>
          <w:bCs/>
          <w:color w:val="000000"/>
          <w:sz w:val="19"/>
          <w:szCs w:val="19"/>
          <w:lang w:eastAsia="en-US" w:bidi="ar-SA"/>
        </w:rPr>
        <w:t>9</w:t>
      </w:r>
      <w:r w:rsidR="007C54CF" w:rsidRPr="00AB1102">
        <w:rPr>
          <w:rFonts w:eastAsiaTheme="minorHAnsi"/>
          <w:b/>
          <w:bCs/>
          <w:color w:val="000000"/>
          <w:sz w:val="19"/>
          <w:szCs w:val="19"/>
          <w:lang w:eastAsia="en-US" w:bidi="ar-SA"/>
        </w:rPr>
        <w:t>.</w:t>
      </w:r>
      <w:r w:rsidR="007C54CF" w:rsidRPr="00AB1102">
        <w:rPr>
          <w:rFonts w:eastAsiaTheme="minorHAnsi"/>
          <w:b/>
          <w:bCs/>
          <w:color w:val="000000"/>
          <w:sz w:val="19"/>
          <w:szCs w:val="19"/>
          <w:lang w:eastAsia="en-US" w:bidi="ar-SA"/>
        </w:rPr>
        <w:tab/>
      </w:r>
      <w:r w:rsidR="008E504A" w:rsidRPr="00AB1102">
        <w:rPr>
          <w:rFonts w:eastAsiaTheme="minorHAnsi"/>
          <w:b/>
          <w:bCs/>
          <w:i/>
          <w:color w:val="000000"/>
          <w:sz w:val="19"/>
          <w:szCs w:val="19"/>
          <w:lang w:eastAsia="en-US" w:bidi="ar-SA"/>
        </w:rPr>
        <w:t xml:space="preserve">• İslam düşüncesindeki amelî yorumlardan biridir. </w:t>
      </w:r>
    </w:p>
    <w:p w14:paraId="4D97BBBC" w14:textId="146825D3" w:rsidR="008E504A" w:rsidRPr="008E504A" w:rsidRDefault="00AB1102"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i/>
          <w:color w:val="000000"/>
          <w:sz w:val="19"/>
          <w:szCs w:val="19"/>
          <w:lang w:eastAsia="en-US" w:bidi="ar-SA"/>
        </w:rPr>
      </w:pPr>
      <w:r>
        <w:rPr>
          <w:rFonts w:eastAsiaTheme="minorHAnsi"/>
          <w:b/>
          <w:bCs/>
          <w:i/>
          <w:color w:val="000000"/>
          <w:sz w:val="19"/>
          <w:szCs w:val="19"/>
          <w:lang w:eastAsia="en-US" w:bidi="ar-SA"/>
        </w:rPr>
        <w:t xml:space="preserve">     </w:t>
      </w:r>
      <w:r w:rsidR="008E504A" w:rsidRPr="008E504A">
        <w:rPr>
          <w:rFonts w:eastAsiaTheme="minorHAnsi"/>
          <w:b/>
          <w:bCs/>
          <w:i/>
          <w:color w:val="000000"/>
          <w:sz w:val="19"/>
          <w:szCs w:val="19"/>
          <w:lang w:eastAsia="en-US" w:bidi="ar-SA"/>
        </w:rPr>
        <w:t xml:space="preserve">• Ebu Hanife’nin yöntem ve görüşlerine dayanır. </w:t>
      </w:r>
    </w:p>
    <w:p w14:paraId="5109F0A4" w14:textId="7C0D9BF0" w:rsidR="008E504A" w:rsidRPr="008E504A" w:rsidRDefault="00AB1102"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i/>
          <w:color w:val="000000"/>
          <w:sz w:val="19"/>
          <w:szCs w:val="19"/>
          <w:lang w:eastAsia="en-US" w:bidi="ar-SA"/>
        </w:rPr>
      </w:pPr>
      <w:r>
        <w:rPr>
          <w:rFonts w:eastAsiaTheme="minorHAnsi"/>
          <w:b/>
          <w:bCs/>
          <w:i/>
          <w:color w:val="000000"/>
          <w:sz w:val="19"/>
          <w:szCs w:val="19"/>
          <w:lang w:eastAsia="en-US" w:bidi="ar-SA"/>
        </w:rPr>
        <w:t xml:space="preserve">     </w:t>
      </w:r>
      <w:r w:rsidR="008E504A" w:rsidRPr="008E504A">
        <w:rPr>
          <w:rFonts w:eastAsiaTheme="minorHAnsi"/>
          <w:b/>
          <w:bCs/>
          <w:i/>
          <w:color w:val="000000"/>
          <w:sz w:val="19"/>
          <w:szCs w:val="19"/>
          <w:lang w:eastAsia="en-US" w:bidi="ar-SA"/>
        </w:rPr>
        <w:t>• Türkiye, Suriye, Irak, Pakistan, Kafkaslar ve Balkanlarda yaygındır.</w:t>
      </w:r>
    </w:p>
    <w:p w14:paraId="05619926" w14:textId="562AB485" w:rsidR="008E504A" w:rsidRPr="008E504A" w:rsidRDefault="00FE7843"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 xml:space="preserve">      </w:t>
      </w:r>
      <w:r w:rsidR="008E504A" w:rsidRPr="008E504A">
        <w:rPr>
          <w:rFonts w:eastAsiaTheme="minorHAnsi"/>
          <w:b/>
          <w:bCs/>
          <w:color w:val="000000"/>
          <w:sz w:val="19"/>
          <w:szCs w:val="19"/>
          <w:lang w:eastAsia="en-US" w:bidi="ar-SA"/>
        </w:rPr>
        <w:t xml:space="preserve">Bu bilgiler aşağıdaki fıkhi yorumlardan hangisiyle ilgilidir? </w:t>
      </w:r>
    </w:p>
    <w:p w14:paraId="05E64FFC" w14:textId="46DC2904" w:rsidR="000F165D" w:rsidRPr="00AB1102"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i/>
          <w:color w:val="000000"/>
          <w:sz w:val="19"/>
          <w:szCs w:val="19"/>
          <w:lang w:eastAsia="en-US" w:bidi="ar-SA"/>
        </w:rPr>
      </w:pPr>
      <w:r w:rsidRPr="008E504A">
        <w:rPr>
          <w:rFonts w:eastAsiaTheme="minorHAnsi"/>
          <w:b/>
          <w:bCs/>
          <w:color w:val="000000"/>
          <w:sz w:val="19"/>
          <w:szCs w:val="19"/>
          <w:lang w:eastAsia="en-US" w:bidi="ar-SA"/>
        </w:rPr>
        <w:t>A</w:t>
      </w:r>
      <w:r w:rsidRPr="008E504A">
        <w:rPr>
          <w:rFonts w:eastAsiaTheme="minorHAnsi"/>
          <w:color w:val="000000"/>
          <w:sz w:val="19"/>
          <w:szCs w:val="19"/>
          <w:lang w:eastAsia="en-US" w:bidi="ar-SA"/>
        </w:rPr>
        <w:t xml:space="preserve">) Şafiilik      B) Malikilik     C) Hanbelilik </w:t>
      </w:r>
      <w:r w:rsidRPr="008E504A">
        <w:rPr>
          <w:rFonts w:eastAsiaTheme="minorHAnsi"/>
          <w:color w:val="000000"/>
          <w:sz w:val="19"/>
          <w:szCs w:val="19"/>
          <w:lang w:eastAsia="en-US" w:bidi="ar-SA"/>
        </w:rPr>
        <w:tab/>
        <w:t xml:space="preserve">     D) Hanefilik</w:t>
      </w:r>
    </w:p>
    <w:p w14:paraId="0DBFB8C4" w14:textId="77777777" w:rsidR="00AB1102" w:rsidRDefault="00AB1102" w:rsidP="00AB1102">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p>
    <w:p w14:paraId="6F973D6D" w14:textId="38D2E59E"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b/>
          <w:sz w:val="19"/>
          <w:szCs w:val="19"/>
        </w:rPr>
        <w:t>10.</w:t>
      </w:r>
      <w:r w:rsidRPr="00AB1102">
        <w:rPr>
          <w:b/>
          <w:sz w:val="19"/>
          <w:szCs w:val="19"/>
        </w:rPr>
        <w:tab/>
      </w:r>
      <w:r w:rsidRPr="00AB1102">
        <w:rPr>
          <w:sz w:val="19"/>
          <w:szCs w:val="19"/>
        </w:rPr>
        <w:t>“Andolsun ki Kur’an’ı, düşünülsün diye kolaylaştırdık. Düşünecek yok mu?” (Kamer suresi, 17. ayet)</w:t>
      </w:r>
    </w:p>
    <w:p w14:paraId="181C785C" w14:textId="77777777"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rPr>
      </w:pPr>
      <w:r w:rsidRPr="00AB1102">
        <w:rPr>
          <w:sz w:val="19"/>
          <w:szCs w:val="19"/>
        </w:rPr>
        <w:tab/>
      </w:r>
      <w:r w:rsidRPr="00AB1102">
        <w:rPr>
          <w:b/>
          <w:sz w:val="19"/>
          <w:szCs w:val="19"/>
        </w:rPr>
        <w:t>Bu ayetin Kur’an’la ilgili mesajı aşağıdaki ifadelerin hangisinde doğru verilmiştir?</w:t>
      </w:r>
    </w:p>
    <w:p w14:paraId="17421B58" w14:textId="77777777"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sz w:val="19"/>
          <w:szCs w:val="19"/>
        </w:rPr>
        <w:tab/>
        <w:t>A) Anlaşılır bir kitaptır.</w:t>
      </w:r>
      <w:r w:rsidRPr="00AB1102">
        <w:rPr>
          <w:sz w:val="19"/>
          <w:szCs w:val="19"/>
        </w:rPr>
        <w:tab/>
        <w:t>B) Son ilahi kitaptır.</w:t>
      </w:r>
    </w:p>
    <w:p w14:paraId="03665610" w14:textId="07D4BBC6"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sectPr w:rsidR="00696F1E" w:rsidRPr="00AB1102">
          <w:type w:val="continuous"/>
          <w:pgSz w:w="11910" w:h="16840"/>
          <w:pgMar w:top="700" w:right="600" w:bottom="280" w:left="620" w:header="708" w:footer="708" w:gutter="0"/>
          <w:cols w:num="2" w:space="708" w:equalWidth="0">
            <w:col w:w="5123" w:space="359"/>
            <w:col w:w="5208"/>
          </w:cols>
        </w:sectPr>
      </w:pPr>
      <w:r w:rsidRPr="00AB1102">
        <w:rPr>
          <w:sz w:val="19"/>
          <w:szCs w:val="19"/>
        </w:rPr>
        <w:tab/>
        <w:t>C) Allah göndermiştir.</w:t>
      </w:r>
      <w:r w:rsidRPr="00AB1102">
        <w:rPr>
          <w:sz w:val="19"/>
          <w:szCs w:val="19"/>
        </w:rPr>
        <w:tab/>
        <w:t>D)Yol</w:t>
      </w:r>
      <w:r w:rsidR="00FE7843" w:rsidRPr="00AB1102">
        <w:rPr>
          <w:sz w:val="19"/>
          <w:szCs w:val="19"/>
        </w:rPr>
        <w:t xml:space="preserve">  </w:t>
      </w:r>
      <w:r w:rsidRPr="00AB1102">
        <w:rPr>
          <w:sz w:val="19"/>
          <w:szCs w:val="19"/>
        </w:rPr>
        <w:t>göstericidi</w:t>
      </w:r>
      <w:r w:rsidR="00FE7843" w:rsidRPr="00AB1102">
        <w:rPr>
          <w:sz w:val="19"/>
          <w:szCs w:val="19"/>
        </w:rPr>
        <w:t>r</w:t>
      </w:r>
    </w:p>
    <w:p w14:paraId="7D9E5FD7" w14:textId="39ED1600" w:rsidR="008E504A" w:rsidRPr="00AB1102" w:rsidRDefault="00FE7843"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5</w:t>
      </w:r>
      <w:r w:rsidR="00696F1E" w:rsidRPr="00AB1102">
        <w:rPr>
          <w:rFonts w:eastAsiaTheme="minorHAnsi"/>
          <w:b/>
          <w:bCs/>
          <w:color w:val="000000"/>
          <w:sz w:val="19"/>
          <w:szCs w:val="19"/>
          <w:lang w:eastAsia="en-US" w:bidi="ar-SA"/>
        </w:rPr>
        <w:t>.</w:t>
      </w:r>
      <w:r w:rsidR="008E504A" w:rsidRPr="00AB1102">
        <w:rPr>
          <w:rFonts w:eastAsiaTheme="minorHAnsi"/>
          <w:b/>
          <w:bCs/>
          <w:color w:val="000000"/>
          <w:sz w:val="19"/>
          <w:szCs w:val="19"/>
          <w:lang w:eastAsia="en-US" w:bidi="ar-SA"/>
        </w:rPr>
        <w:t xml:space="preserve"> Aşağıda verilen din tariflerinden hangisi yanlıştır?</w:t>
      </w:r>
    </w:p>
    <w:p w14:paraId="3FCFB1A4" w14:textId="77777777" w:rsidR="008E504A"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A) Yüce Allah tarafından gönderilen ilahi kurallar bütünü.</w:t>
      </w:r>
    </w:p>
    <w:p w14:paraId="1DDEC835" w14:textId="77777777" w:rsidR="008E504A"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B) İslam âlimlerinin yorumlarından oluşan kurallar bütünü.</w:t>
      </w:r>
    </w:p>
    <w:p w14:paraId="28C705C5" w14:textId="48515312" w:rsidR="008E504A"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C) Yüce Allah tarafından vahiy yoluyla ve peygamberler aracılığıyla gönderilen ilahi</w:t>
      </w:r>
      <w:r w:rsidR="00FE7843" w:rsidRPr="00AB1102">
        <w:rPr>
          <w:rFonts w:eastAsiaTheme="minorHAnsi"/>
          <w:bCs/>
          <w:color w:val="000000"/>
          <w:sz w:val="19"/>
          <w:szCs w:val="19"/>
          <w:lang w:eastAsia="en-US" w:bidi="ar-SA"/>
        </w:rPr>
        <w:t xml:space="preserve">  </w:t>
      </w:r>
      <w:r w:rsidRPr="008E504A">
        <w:rPr>
          <w:rFonts w:eastAsiaTheme="minorHAnsi"/>
          <w:bCs/>
          <w:color w:val="000000"/>
          <w:sz w:val="19"/>
          <w:szCs w:val="19"/>
          <w:lang w:eastAsia="en-US" w:bidi="ar-SA"/>
        </w:rPr>
        <w:t>kurallar bütünü.</w:t>
      </w:r>
    </w:p>
    <w:p w14:paraId="024D656B" w14:textId="42F048D6" w:rsidR="00FE7843"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D) Peygamberlerin insanlara tebliğ ettiği kurallar bütünü.</w:t>
      </w:r>
    </w:p>
    <w:p w14:paraId="5CE1D251" w14:textId="60AC3D5E" w:rsidR="00696F1E" w:rsidRPr="00AB1102" w:rsidRDefault="00FE7843"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6</w:t>
      </w:r>
      <w:r w:rsidR="00696F1E" w:rsidRPr="00AB1102">
        <w:rPr>
          <w:rFonts w:eastAsiaTheme="minorHAnsi"/>
          <w:b/>
          <w:bCs/>
          <w:color w:val="000000"/>
          <w:sz w:val="19"/>
          <w:szCs w:val="19"/>
          <w:lang w:eastAsia="en-US" w:bidi="ar-SA"/>
        </w:rPr>
        <w:t>.</w:t>
      </w:r>
      <w:r w:rsidR="00696F1E" w:rsidRPr="00AB1102">
        <w:rPr>
          <w:rFonts w:eastAsiaTheme="minorHAnsi"/>
          <w:b/>
          <w:bCs/>
          <w:color w:val="000000"/>
          <w:sz w:val="19"/>
          <w:szCs w:val="19"/>
          <w:lang w:eastAsia="en-US" w:bidi="ar-SA"/>
        </w:rPr>
        <w:tab/>
        <w:t xml:space="preserve">Aşağıdakilerden hangisi Peygamberimizin Kur’an’ı açıklamasıyla ilgili </w:t>
      </w:r>
      <w:r w:rsidR="00696F1E" w:rsidRPr="00AB1102">
        <w:rPr>
          <w:rFonts w:eastAsiaTheme="minorHAnsi"/>
          <w:b/>
          <w:bCs/>
          <w:color w:val="000000"/>
          <w:sz w:val="19"/>
          <w:szCs w:val="19"/>
          <w:u w:val="single"/>
          <w:lang w:eastAsia="en-US" w:bidi="ar-SA"/>
        </w:rPr>
        <w:t>yanlış</w:t>
      </w:r>
      <w:r w:rsidR="00696F1E" w:rsidRPr="00AB1102">
        <w:rPr>
          <w:rFonts w:eastAsiaTheme="minorHAnsi"/>
          <w:b/>
          <w:bCs/>
          <w:color w:val="000000"/>
          <w:sz w:val="19"/>
          <w:szCs w:val="19"/>
          <w:lang w:eastAsia="en-US" w:bidi="ar-SA"/>
        </w:rPr>
        <w:t xml:space="preserve"> bir yargıdır?</w:t>
      </w:r>
    </w:p>
    <w:p w14:paraId="5E4E5127" w14:textId="77777777"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Her ayeti ayrıntılı bir şekilde açıklamıştır.</w:t>
      </w:r>
    </w:p>
    <w:p w14:paraId="7D8C3C4D" w14:textId="77777777"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B) Ayetlerin anlaşılmayan yerlerini açıklamıştır.</w:t>
      </w:r>
    </w:p>
    <w:p w14:paraId="07F24ED6" w14:textId="77777777"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C) Muhatabının anlamadığı kelimeleri açıklamıştır.</w:t>
      </w:r>
    </w:p>
    <w:p w14:paraId="725AC5CA" w14:textId="5324E9A8" w:rsidR="00696F1E"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D) Yaşantısı, Kur’an’ın anlaşılmasını kolaylaştırmıştır.</w:t>
      </w:r>
    </w:p>
    <w:p w14:paraId="20784163" w14:textId="77777777" w:rsidR="00FE7843" w:rsidRPr="00AB1102" w:rsidRDefault="00FE7843"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p>
    <w:p w14:paraId="253BF077" w14:textId="5C6B6E6D" w:rsidR="008E504A" w:rsidRPr="00AB1102" w:rsidRDefault="00696F1E"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
          <w:bCs/>
          <w:color w:val="000000"/>
          <w:sz w:val="19"/>
          <w:szCs w:val="19"/>
          <w:lang w:eastAsia="en-US" w:bidi="ar-SA"/>
        </w:rPr>
        <w:t>1</w:t>
      </w:r>
      <w:r w:rsidR="00FE7843" w:rsidRPr="00AB1102">
        <w:rPr>
          <w:rFonts w:eastAsiaTheme="minorHAnsi"/>
          <w:b/>
          <w:bCs/>
          <w:color w:val="000000"/>
          <w:sz w:val="19"/>
          <w:szCs w:val="19"/>
          <w:lang w:eastAsia="en-US" w:bidi="ar-SA"/>
        </w:rPr>
        <w:t>1</w:t>
      </w:r>
      <w:r w:rsidRPr="00AB1102">
        <w:rPr>
          <w:rFonts w:eastAsiaTheme="minorHAnsi"/>
          <w:b/>
          <w:bCs/>
          <w:color w:val="000000"/>
          <w:sz w:val="19"/>
          <w:szCs w:val="19"/>
          <w:lang w:eastAsia="en-US" w:bidi="ar-SA"/>
        </w:rPr>
        <w:t>.</w:t>
      </w:r>
      <w:r w:rsidRPr="00AB1102">
        <w:rPr>
          <w:rFonts w:eastAsiaTheme="minorHAnsi"/>
          <w:bCs/>
          <w:color w:val="000000"/>
          <w:sz w:val="19"/>
          <w:szCs w:val="19"/>
          <w:lang w:eastAsia="en-US" w:bidi="ar-SA"/>
        </w:rPr>
        <w:tab/>
      </w:r>
      <w:r w:rsidR="008E504A" w:rsidRPr="00AB1102">
        <w:rPr>
          <w:rFonts w:eastAsiaTheme="minorHAnsi"/>
          <w:bCs/>
          <w:color w:val="000000"/>
          <w:sz w:val="19"/>
          <w:szCs w:val="19"/>
          <w:lang w:eastAsia="en-US" w:bidi="ar-SA"/>
        </w:rPr>
        <w:t>Aşağıdaki seçeneklerden hangisinde İslam’ın temel kaynakları doğru verilmiştir?</w:t>
      </w:r>
    </w:p>
    <w:p w14:paraId="0784DCD4" w14:textId="77777777" w:rsidR="008E504A"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 xml:space="preserve">A) Kur’an-Sünnet  </w:t>
      </w:r>
      <w:r w:rsidRPr="008E504A">
        <w:rPr>
          <w:rFonts w:eastAsiaTheme="minorHAnsi"/>
          <w:bCs/>
          <w:color w:val="000000"/>
          <w:sz w:val="19"/>
          <w:szCs w:val="19"/>
          <w:lang w:eastAsia="en-US" w:bidi="ar-SA"/>
        </w:rPr>
        <w:tab/>
      </w:r>
      <w:r w:rsidRPr="008E504A">
        <w:rPr>
          <w:rFonts w:eastAsiaTheme="minorHAnsi"/>
          <w:bCs/>
          <w:color w:val="000000"/>
          <w:sz w:val="19"/>
          <w:szCs w:val="19"/>
          <w:lang w:eastAsia="en-US" w:bidi="ar-SA"/>
        </w:rPr>
        <w:tab/>
        <w:t xml:space="preserve"> B) Hadis-Sünnet </w:t>
      </w:r>
    </w:p>
    <w:p w14:paraId="0F186219" w14:textId="7D02B282" w:rsidR="008E504A" w:rsidRPr="008E504A" w:rsidRDefault="008E504A"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8E504A">
        <w:rPr>
          <w:rFonts w:eastAsiaTheme="minorHAnsi"/>
          <w:bCs/>
          <w:color w:val="000000"/>
          <w:sz w:val="19"/>
          <w:szCs w:val="19"/>
          <w:lang w:eastAsia="en-US" w:bidi="ar-SA"/>
        </w:rPr>
        <w:t>C) Yorumlar-Mezhepler</w:t>
      </w:r>
      <w:r w:rsidRPr="008E504A">
        <w:rPr>
          <w:rFonts w:eastAsiaTheme="minorHAnsi"/>
          <w:bCs/>
          <w:color w:val="000000"/>
          <w:sz w:val="19"/>
          <w:szCs w:val="19"/>
          <w:lang w:eastAsia="en-US" w:bidi="ar-SA"/>
        </w:rPr>
        <w:tab/>
      </w:r>
      <w:r w:rsidRPr="00AB1102">
        <w:rPr>
          <w:rFonts w:eastAsiaTheme="minorHAnsi"/>
          <w:bCs/>
          <w:color w:val="000000"/>
          <w:sz w:val="19"/>
          <w:szCs w:val="19"/>
          <w:lang w:eastAsia="en-US" w:bidi="ar-SA"/>
        </w:rPr>
        <w:t xml:space="preserve">              </w:t>
      </w:r>
      <w:r w:rsidRPr="008E504A">
        <w:rPr>
          <w:rFonts w:eastAsiaTheme="minorHAnsi"/>
          <w:bCs/>
          <w:color w:val="000000"/>
          <w:sz w:val="19"/>
          <w:szCs w:val="19"/>
          <w:lang w:eastAsia="en-US" w:bidi="ar-SA"/>
        </w:rPr>
        <w:t xml:space="preserve"> D) Fıkıh-Hadis</w:t>
      </w:r>
    </w:p>
    <w:p w14:paraId="62316CA7" w14:textId="35780B96"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p>
    <w:p w14:paraId="1D222487" w14:textId="757411E9"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1</w:t>
      </w:r>
      <w:r w:rsidR="00FE7843" w:rsidRPr="00AB1102">
        <w:rPr>
          <w:rFonts w:eastAsiaTheme="minorHAnsi"/>
          <w:b/>
          <w:bCs/>
          <w:color w:val="000000"/>
          <w:sz w:val="19"/>
          <w:szCs w:val="19"/>
          <w:lang w:eastAsia="en-US" w:bidi="ar-SA"/>
        </w:rPr>
        <w:t>2</w:t>
      </w:r>
      <w:r w:rsidRPr="00AB1102">
        <w:rPr>
          <w:rFonts w:eastAsiaTheme="minorHAnsi"/>
          <w:b/>
          <w:bCs/>
          <w:color w:val="000000"/>
          <w:sz w:val="19"/>
          <w:szCs w:val="19"/>
          <w:lang w:eastAsia="en-US" w:bidi="ar-SA"/>
        </w:rPr>
        <w:t>.</w:t>
      </w:r>
      <w:r w:rsidRPr="00AB1102">
        <w:rPr>
          <w:rFonts w:eastAsiaTheme="minorHAnsi"/>
          <w:b/>
          <w:bCs/>
          <w:color w:val="000000"/>
          <w:sz w:val="19"/>
          <w:szCs w:val="19"/>
          <w:lang w:eastAsia="en-US" w:bidi="ar-SA"/>
        </w:rPr>
        <w:tab/>
        <w:t xml:space="preserve">Aşağıdakilerden hangisi İslam düşüncesindeki yorum farklılıklarının sebeplerinden biri </w:t>
      </w:r>
      <w:r w:rsidRPr="00AB1102">
        <w:rPr>
          <w:rFonts w:eastAsiaTheme="minorHAnsi"/>
          <w:b/>
          <w:bCs/>
          <w:color w:val="000000"/>
          <w:sz w:val="19"/>
          <w:szCs w:val="19"/>
          <w:u w:val="single"/>
          <w:lang w:eastAsia="en-US" w:bidi="ar-SA"/>
        </w:rPr>
        <w:t>değildir</w:t>
      </w:r>
      <w:r w:rsidRPr="00AB1102">
        <w:rPr>
          <w:rFonts w:eastAsiaTheme="minorHAnsi"/>
          <w:b/>
          <w:bCs/>
          <w:color w:val="000000"/>
          <w:sz w:val="19"/>
          <w:szCs w:val="19"/>
          <w:lang w:eastAsia="en-US" w:bidi="ar-SA"/>
        </w:rPr>
        <w:t>?</w:t>
      </w:r>
    </w:p>
    <w:p w14:paraId="41E00B10"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Kültürel farklılıklar</w:t>
      </w:r>
      <w:r w:rsidRPr="00AB1102">
        <w:rPr>
          <w:rFonts w:eastAsiaTheme="minorHAnsi"/>
          <w:bCs/>
          <w:color w:val="000000"/>
          <w:sz w:val="19"/>
          <w:szCs w:val="19"/>
          <w:lang w:eastAsia="en-US" w:bidi="ar-SA"/>
        </w:rPr>
        <w:tab/>
      </w:r>
      <w:r w:rsidRPr="00AB1102">
        <w:rPr>
          <w:rFonts w:eastAsiaTheme="minorHAnsi"/>
          <w:bCs/>
          <w:color w:val="000000"/>
          <w:sz w:val="19"/>
          <w:szCs w:val="19"/>
          <w:lang w:eastAsia="en-US" w:bidi="ar-SA"/>
        </w:rPr>
        <w:tab/>
        <w:t>B) Sosyal çevre</w:t>
      </w:r>
    </w:p>
    <w:p w14:paraId="4B152B3F" w14:textId="77777777" w:rsidR="00696F1E"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 xml:space="preserve">C) Fiziksel özellikler </w:t>
      </w:r>
      <w:r w:rsidRPr="00AB1102">
        <w:rPr>
          <w:rFonts w:eastAsiaTheme="minorHAnsi"/>
          <w:bCs/>
          <w:color w:val="000000"/>
          <w:sz w:val="19"/>
          <w:szCs w:val="19"/>
          <w:lang w:eastAsia="en-US" w:bidi="ar-SA"/>
        </w:rPr>
        <w:tab/>
      </w:r>
      <w:r w:rsidRPr="00AB1102">
        <w:rPr>
          <w:rFonts w:eastAsiaTheme="minorHAnsi"/>
          <w:bCs/>
          <w:color w:val="000000"/>
          <w:sz w:val="19"/>
          <w:szCs w:val="19"/>
          <w:lang w:eastAsia="en-US" w:bidi="ar-SA"/>
        </w:rPr>
        <w:tab/>
        <w:t>D) Eğitim düzeyi</w:t>
      </w:r>
    </w:p>
    <w:p w14:paraId="243073DF" w14:textId="3C25549A" w:rsidR="00C07237" w:rsidRPr="00AB1102" w:rsidRDefault="00205779" w:rsidP="00AB1102">
      <w:pPr>
        <w:pStyle w:val="BasicParagraph"/>
        <w:tabs>
          <w:tab w:val="left" w:pos="340"/>
          <w:tab w:val="left" w:pos="624"/>
          <w:tab w:val="left" w:pos="737"/>
          <w:tab w:val="left" w:pos="850"/>
        </w:tabs>
        <w:spacing w:after="113" w:line="276" w:lineRule="auto"/>
        <w:ind w:left="340" w:hanging="340"/>
        <w:rPr>
          <w:rFonts w:ascii="Arial" w:hAnsi="Arial" w:cs="Arial"/>
          <w:sz w:val="19"/>
          <w:szCs w:val="19"/>
        </w:rPr>
      </w:pPr>
      <w:r w:rsidRPr="00AB1102">
        <w:rPr>
          <w:rFonts w:ascii="Arial" w:hAnsi="Arial" w:cs="Arial"/>
          <w:color w:val="231F20"/>
          <w:sz w:val="19"/>
          <w:szCs w:val="19"/>
        </w:rPr>
        <w:br w:type="column"/>
      </w:r>
      <w:r w:rsidR="007C54CF" w:rsidRPr="00AB1102">
        <w:rPr>
          <w:rFonts w:ascii="Arial" w:hAnsi="Arial" w:cs="Arial"/>
          <w:b/>
          <w:bCs/>
          <w:sz w:val="19"/>
          <w:szCs w:val="19"/>
          <w:lang w:val="tr-TR"/>
        </w:rPr>
        <w:lastRenderedPageBreak/>
        <w:t>1</w:t>
      </w:r>
      <w:r w:rsidR="00FE7843" w:rsidRPr="00AB1102">
        <w:rPr>
          <w:rFonts w:ascii="Arial" w:hAnsi="Arial" w:cs="Arial"/>
          <w:b/>
          <w:bCs/>
          <w:sz w:val="19"/>
          <w:szCs w:val="19"/>
          <w:lang w:val="tr-TR"/>
        </w:rPr>
        <w:t>3</w:t>
      </w:r>
      <w:r w:rsidR="007C54CF" w:rsidRPr="00AB1102">
        <w:rPr>
          <w:rFonts w:ascii="Arial" w:hAnsi="Arial" w:cs="Arial"/>
          <w:b/>
          <w:bCs/>
          <w:sz w:val="19"/>
          <w:szCs w:val="19"/>
          <w:lang w:val="tr-TR"/>
        </w:rPr>
        <w:t>.</w:t>
      </w:r>
      <w:r w:rsidR="000F165D" w:rsidRPr="00AB1102">
        <w:rPr>
          <w:rFonts w:ascii="Arial" w:hAnsi="Arial" w:cs="Arial"/>
          <w:b/>
          <w:sz w:val="19"/>
          <w:szCs w:val="19"/>
        </w:rPr>
        <w:t xml:space="preserve"> </w:t>
      </w:r>
      <w:r w:rsidR="00C07237" w:rsidRPr="00AB1102">
        <w:rPr>
          <w:rFonts w:ascii="Arial" w:hAnsi="Arial" w:cs="Arial"/>
          <w:b/>
          <w:bCs/>
          <w:sz w:val="19"/>
          <w:szCs w:val="19"/>
        </w:rPr>
        <w:t xml:space="preserve">Aşağıdakilerden hangisi din ve din anlayışı arasındaki farkı ortaya koyan bir ifade değildir?                                         </w:t>
      </w:r>
      <w:r w:rsidR="00C07237" w:rsidRPr="00AB1102">
        <w:rPr>
          <w:rFonts w:ascii="Arial" w:hAnsi="Arial" w:cs="Arial"/>
          <w:sz w:val="19"/>
          <w:szCs w:val="19"/>
        </w:rPr>
        <w:t xml:space="preserve">A) Din vahye dayanır, din anlayışı vahyin yorumuna dayanır.                                                                                      B) Din Allah’ındır, din anlayışı insanların dini algılamalarıdır.                                                                              C) Din yerel ve bölgeseldir, din anlayışı evrensel karakterdedir.                                                                                  D) Din hiçbir zaman değişmez, din anlayışı zaman ve zemine göre farklılaşabilir.  </w:t>
      </w:r>
    </w:p>
    <w:p w14:paraId="3E0775D1" w14:textId="71D9F7C4" w:rsidR="004E129D" w:rsidRPr="00AB1102" w:rsidRDefault="007C54CF" w:rsidP="00AB1102">
      <w:pPr>
        <w:pStyle w:val="BasicParagraph"/>
        <w:tabs>
          <w:tab w:val="left" w:pos="340"/>
          <w:tab w:val="left" w:pos="624"/>
          <w:tab w:val="left" w:pos="737"/>
          <w:tab w:val="left" w:pos="850"/>
        </w:tabs>
        <w:spacing w:after="113" w:line="276" w:lineRule="auto"/>
        <w:ind w:left="340" w:hanging="340"/>
        <w:rPr>
          <w:rFonts w:ascii="Arial" w:hAnsi="Arial" w:cs="Arial"/>
          <w:bCs/>
          <w:sz w:val="19"/>
          <w:szCs w:val="19"/>
        </w:rPr>
      </w:pPr>
      <w:r w:rsidRPr="00AB1102">
        <w:rPr>
          <w:rFonts w:ascii="Arial" w:hAnsi="Arial" w:cs="Arial"/>
          <w:b/>
          <w:bCs/>
          <w:sz w:val="19"/>
          <w:szCs w:val="19"/>
        </w:rPr>
        <w:t>1</w:t>
      </w:r>
      <w:r w:rsidR="00FE7843" w:rsidRPr="00AB1102">
        <w:rPr>
          <w:rFonts w:ascii="Arial" w:hAnsi="Arial" w:cs="Arial"/>
          <w:b/>
          <w:bCs/>
          <w:sz w:val="19"/>
          <w:szCs w:val="19"/>
        </w:rPr>
        <w:t>4</w:t>
      </w:r>
      <w:r w:rsidRPr="00AB1102">
        <w:rPr>
          <w:rFonts w:ascii="Arial" w:hAnsi="Arial" w:cs="Arial"/>
          <w:b/>
          <w:bCs/>
          <w:sz w:val="19"/>
          <w:szCs w:val="19"/>
        </w:rPr>
        <w:t>.</w:t>
      </w:r>
      <w:r w:rsidRPr="00AB1102">
        <w:rPr>
          <w:rFonts w:ascii="Arial" w:hAnsi="Arial" w:cs="Arial"/>
          <w:b/>
          <w:bCs/>
          <w:sz w:val="19"/>
          <w:szCs w:val="19"/>
        </w:rPr>
        <w:tab/>
      </w:r>
      <w:r w:rsidR="004E129D" w:rsidRPr="00AB1102">
        <w:rPr>
          <w:rFonts w:ascii="Arial" w:hAnsi="Arial" w:cs="Arial"/>
          <w:bCs/>
          <w:sz w:val="19"/>
          <w:szCs w:val="19"/>
        </w:rPr>
        <w:t>I. Çözüm üretirken iman esasları dikkate alınmamıştır.</w:t>
      </w:r>
    </w:p>
    <w:p w14:paraId="3F3FB130"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
          <w:bCs/>
          <w:color w:val="000000"/>
          <w:sz w:val="19"/>
          <w:szCs w:val="19"/>
          <w:lang w:eastAsia="en-US" w:bidi="ar-SA"/>
        </w:rPr>
        <w:tab/>
      </w:r>
      <w:r w:rsidRPr="00AB1102">
        <w:rPr>
          <w:rFonts w:eastAsiaTheme="minorHAnsi"/>
          <w:bCs/>
          <w:color w:val="000000"/>
          <w:sz w:val="19"/>
          <w:szCs w:val="19"/>
          <w:lang w:eastAsia="en-US" w:bidi="ar-SA"/>
        </w:rPr>
        <w:t>II. Bir problemle ilgili birden çok çözüm üretilmiştir.</w:t>
      </w:r>
    </w:p>
    <w:p w14:paraId="097D4540"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III. Sorun çözme yöntemleri birbirinden farklıdır.</w:t>
      </w:r>
    </w:p>
    <w:p w14:paraId="25D64E51"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Cs/>
          <w:color w:val="000000"/>
          <w:sz w:val="19"/>
          <w:szCs w:val="19"/>
          <w:lang w:eastAsia="en-US" w:bidi="ar-SA"/>
        </w:rPr>
        <w:tab/>
      </w:r>
      <w:r w:rsidRPr="00AB1102">
        <w:rPr>
          <w:rFonts w:eastAsiaTheme="minorHAnsi"/>
          <w:b/>
          <w:bCs/>
          <w:color w:val="000000"/>
          <w:sz w:val="19"/>
          <w:szCs w:val="19"/>
          <w:lang w:eastAsia="en-US" w:bidi="ar-SA"/>
        </w:rPr>
        <w:t xml:space="preserve">Din anlayışındaki yorum farklılıklarıyla ilgili numaralanmış bilgilerin hangileri </w:t>
      </w:r>
      <w:r w:rsidRPr="00AB1102">
        <w:rPr>
          <w:rFonts w:eastAsiaTheme="minorHAnsi"/>
          <w:b/>
          <w:bCs/>
          <w:color w:val="000000"/>
          <w:sz w:val="19"/>
          <w:szCs w:val="19"/>
          <w:u w:val="single"/>
          <w:lang w:eastAsia="en-US" w:bidi="ar-SA"/>
        </w:rPr>
        <w:t>yanlıştır</w:t>
      </w:r>
      <w:r w:rsidRPr="00AB1102">
        <w:rPr>
          <w:rFonts w:eastAsiaTheme="minorHAnsi"/>
          <w:b/>
          <w:bCs/>
          <w:color w:val="000000"/>
          <w:sz w:val="19"/>
          <w:szCs w:val="19"/>
          <w:lang w:eastAsia="en-US" w:bidi="ar-SA"/>
        </w:rPr>
        <w:t>?</w:t>
      </w:r>
    </w:p>
    <w:p w14:paraId="29873765"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Yalnız I.</w:t>
      </w:r>
      <w:r w:rsidRPr="00AB1102">
        <w:rPr>
          <w:rFonts w:eastAsiaTheme="minorHAnsi"/>
          <w:bCs/>
          <w:color w:val="000000"/>
          <w:sz w:val="19"/>
          <w:szCs w:val="19"/>
          <w:lang w:eastAsia="en-US" w:bidi="ar-SA"/>
        </w:rPr>
        <w:tab/>
      </w:r>
      <w:r w:rsidRPr="00AB1102">
        <w:rPr>
          <w:rFonts w:eastAsiaTheme="minorHAnsi"/>
          <w:bCs/>
          <w:color w:val="000000"/>
          <w:sz w:val="19"/>
          <w:szCs w:val="19"/>
          <w:lang w:eastAsia="en-US" w:bidi="ar-SA"/>
        </w:rPr>
        <w:tab/>
        <w:t xml:space="preserve"> B) Yalnız II.</w:t>
      </w:r>
    </w:p>
    <w:p w14:paraId="0EF841F1" w14:textId="48CF57A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 xml:space="preserve">C) I ve II. </w:t>
      </w:r>
      <w:r w:rsidRPr="00AB1102">
        <w:rPr>
          <w:rFonts w:eastAsiaTheme="minorHAnsi"/>
          <w:bCs/>
          <w:color w:val="000000"/>
          <w:sz w:val="19"/>
          <w:szCs w:val="19"/>
          <w:lang w:eastAsia="en-US" w:bidi="ar-SA"/>
        </w:rPr>
        <w:tab/>
      </w:r>
      <w:r w:rsidRPr="00AB1102">
        <w:rPr>
          <w:rFonts w:eastAsiaTheme="minorHAnsi"/>
          <w:bCs/>
          <w:color w:val="000000"/>
          <w:sz w:val="19"/>
          <w:szCs w:val="19"/>
          <w:lang w:eastAsia="en-US" w:bidi="ar-SA"/>
        </w:rPr>
        <w:tab/>
        <w:t xml:space="preserve"> D) II ve III.</w:t>
      </w:r>
    </w:p>
    <w:p w14:paraId="6506707F" w14:textId="100B0EF5" w:rsidR="004E129D"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AB1102">
        <w:rPr>
          <w:rFonts w:eastAsiaTheme="minorHAnsi"/>
          <w:b/>
          <w:bCs/>
          <w:color w:val="000000"/>
          <w:sz w:val="19"/>
          <w:szCs w:val="19"/>
          <w:lang w:eastAsia="en-US" w:bidi="ar-SA"/>
        </w:rPr>
        <w:t>1</w:t>
      </w:r>
      <w:r w:rsidR="00FE7843" w:rsidRPr="00AB1102">
        <w:rPr>
          <w:rFonts w:eastAsiaTheme="minorHAnsi"/>
          <w:b/>
          <w:bCs/>
          <w:color w:val="000000"/>
          <w:sz w:val="19"/>
          <w:szCs w:val="19"/>
          <w:lang w:eastAsia="en-US" w:bidi="ar-SA"/>
        </w:rPr>
        <w:t>5</w:t>
      </w:r>
      <w:r w:rsidRPr="00AB1102">
        <w:rPr>
          <w:rFonts w:eastAsiaTheme="minorHAnsi"/>
          <w:b/>
          <w:bCs/>
          <w:color w:val="000000"/>
          <w:sz w:val="19"/>
          <w:szCs w:val="19"/>
          <w:lang w:eastAsia="en-US" w:bidi="ar-SA"/>
        </w:rPr>
        <w:t>.</w:t>
      </w:r>
      <w:r w:rsidRPr="00AB1102">
        <w:rPr>
          <w:rFonts w:eastAsiaTheme="minorHAnsi"/>
          <w:b/>
          <w:color w:val="000000"/>
          <w:sz w:val="19"/>
          <w:szCs w:val="19"/>
          <w:lang w:eastAsia="en-US" w:bidi="ar-SA"/>
        </w:rPr>
        <w:tab/>
      </w:r>
      <w:r w:rsidR="004E129D" w:rsidRPr="00AB1102">
        <w:rPr>
          <w:rFonts w:eastAsiaTheme="minorHAnsi"/>
          <w:b/>
          <w:color w:val="000000"/>
          <w:sz w:val="19"/>
          <w:szCs w:val="19"/>
          <w:lang w:eastAsia="en-US" w:bidi="ar-SA"/>
        </w:rPr>
        <w:t xml:space="preserve">Aşağıdakilerden hangisi İslam düşüncesindeki yorum biçimlerinden biri </w:t>
      </w:r>
      <w:r w:rsidR="004E129D" w:rsidRPr="00AB1102">
        <w:rPr>
          <w:rFonts w:eastAsiaTheme="minorHAnsi"/>
          <w:b/>
          <w:color w:val="000000"/>
          <w:sz w:val="19"/>
          <w:szCs w:val="19"/>
          <w:u w:val="single"/>
          <w:lang w:eastAsia="en-US" w:bidi="ar-SA"/>
        </w:rPr>
        <w:t>değildir</w:t>
      </w:r>
      <w:r w:rsidR="004E129D" w:rsidRPr="00AB1102">
        <w:rPr>
          <w:rFonts w:eastAsiaTheme="minorHAnsi"/>
          <w:b/>
          <w:color w:val="000000"/>
          <w:sz w:val="19"/>
          <w:szCs w:val="19"/>
          <w:lang w:eastAsia="en-US" w:bidi="ar-SA"/>
        </w:rPr>
        <w:t>?</w:t>
      </w:r>
    </w:p>
    <w:p w14:paraId="4316AFF2"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b/>
          <w:color w:val="000000"/>
          <w:sz w:val="19"/>
          <w:szCs w:val="19"/>
          <w:lang w:eastAsia="en-US" w:bidi="ar-SA"/>
        </w:rPr>
        <w:tab/>
      </w:r>
      <w:r w:rsidRPr="00AB1102">
        <w:rPr>
          <w:rFonts w:eastAsiaTheme="minorHAnsi"/>
          <w:color w:val="000000"/>
          <w:sz w:val="19"/>
          <w:szCs w:val="19"/>
          <w:lang w:eastAsia="en-US" w:bidi="ar-SA"/>
        </w:rPr>
        <w:t>A) Fıkhi yorumlar</w:t>
      </w:r>
      <w:r w:rsidRPr="00AB1102">
        <w:rPr>
          <w:rFonts w:eastAsiaTheme="minorHAnsi"/>
          <w:color w:val="000000"/>
          <w:sz w:val="19"/>
          <w:szCs w:val="19"/>
          <w:lang w:eastAsia="en-US" w:bidi="ar-SA"/>
        </w:rPr>
        <w:tab/>
        <w:t xml:space="preserve"> B) Tasavvufi yorumlar</w:t>
      </w:r>
    </w:p>
    <w:p w14:paraId="5868C1C3" w14:textId="77777777" w:rsidR="000F165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AB1102">
        <w:rPr>
          <w:rFonts w:eastAsiaTheme="minorHAnsi"/>
          <w:color w:val="000000"/>
          <w:sz w:val="19"/>
          <w:szCs w:val="19"/>
          <w:lang w:eastAsia="en-US" w:bidi="ar-SA"/>
        </w:rPr>
        <w:tab/>
        <w:t xml:space="preserve">C) Siyasi yorumlar </w:t>
      </w:r>
      <w:r w:rsidRPr="00AB1102">
        <w:rPr>
          <w:rFonts w:eastAsiaTheme="minorHAnsi"/>
          <w:color w:val="000000"/>
          <w:sz w:val="19"/>
          <w:szCs w:val="19"/>
          <w:lang w:eastAsia="en-US" w:bidi="ar-SA"/>
        </w:rPr>
        <w:tab/>
        <w:t xml:space="preserve"> D) İnançla ilgili yorumlar</w:t>
      </w:r>
    </w:p>
    <w:p w14:paraId="45DE306E"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p>
    <w:p w14:paraId="77F4B696" w14:textId="095C379F" w:rsidR="004E129D" w:rsidRPr="00AB1102" w:rsidRDefault="007C54CF"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AB1102">
        <w:rPr>
          <w:rFonts w:eastAsiaTheme="minorHAnsi"/>
          <w:b/>
          <w:bCs/>
          <w:color w:val="000000"/>
          <w:sz w:val="19"/>
          <w:szCs w:val="19"/>
          <w:lang w:eastAsia="en-US" w:bidi="ar-SA"/>
        </w:rPr>
        <w:t>1</w:t>
      </w:r>
      <w:r w:rsidR="00FE7843" w:rsidRPr="00AB1102">
        <w:rPr>
          <w:rFonts w:eastAsiaTheme="minorHAnsi"/>
          <w:b/>
          <w:bCs/>
          <w:color w:val="000000"/>
          <w:sz w:val="19"/>
          <w:szCs w:val="19"/>
          <w:lang w:eastAsia="en-US" w:bidi="ar-SA"/>
        </w:rPr>
        <w:t>6</w:t>
      </w:r>
      <w:r w:rsidRPr="00AB1102">
        <w:rPr>
          <w:rFonts w:eastAsiaTheme="minorHAnsi"/>
          <w:b/>
          <w:bCs/>
          <w:color w:val="000000"/>
          <w:sz w:val="19"/>
          <w:szCs w:val="19"/>
          <w:lang w:eastAsia="en-US" w:bidi="ar-SA"/>
        </w:rPr>
        <w:t>.</w:t>
      </w:r>
      <w:r w:rsidR="00BB6ACB" w:rsidRPr="00AB1102">
        <w:rPr>
          <w:b/>
          <w:sz w:val="19"/>
          <w:szCs w:val="19"/>
        </w:rPr>
        <w:t xml:space="preserve"> </w:t>
      </w:r>
      <w:r w:rsidR="004E129D" w:rsidRPr="00AB1102">
        <w:rPr>
          <w:rFonts w:eastAsiaTheme="minorHAnsi"/>
          <w:b/>
          <w:bCs/>
          <w:color w:val="000000"/>
          <w:sz w:val="19"/>
          <w:szCs w:val="19"/>
          <w:lang w:eastAsia="en-US" w:bidi="ar-SA"/>
        </w:rPr>
        <w:t xml:space="preserve">Aşağıdakilerden hangisi İslam düşüncesinde, inançla ilgili yorumların amaçlarından biri </w:t>
      </w:r>
      <w:r w:rsidR="004E129D" w:rsidRPr="00AB1102">
        <w:rPr>
          <w:rFonts w:eastAsiaTheme="minorHAnsi"/>
          <w:b/>
          <w:bCs/>
          <w:color w:val="000000"/>
          <w:sz w:val="19"/>
          <w:szCs w:val="19"/>
          <w:u w:val="single"/>
          <w:lang w:eastAsia="en-US" w:bidi="ar-SA"/>
        </w:rPr>
        <w:t>değildir</w:t>
      </w:r>
      <w:r w:rsidR="004E129D" w:rsidRPr="00AB1102">
        <w:rPr>
          <w:rFonts w:eastAsiaTheme="minorHAnsi"/>
          <w:b/>
          <w:bCs/>
          <w:color w:val="000000"/>
          <w:sz w:val="19"/>
          <w:szCs w:val="19"/>
          <w:lang w:eastAsia="en-US" w:bidi="ar-SA"/>
        </w:rPr>
        <w:t>?</w:t>
      </w:r>
    </w:p>
    <w:p w14:paraId="020D9567"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A) İbadetler hakkında ayrıntılı bilgi vermek</w:t>
      </w:r>
    </w:p>
    <w:p w14:paraId="5E293C1A"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B) Hurafe ve batıl inançları ortaya çıkarmak</w:t>
      </w:r>
    </w:p>
    <w:p w14:paraId="6EF38750" w14:textId="77777777" w:rsidR="004E129D"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C) İslam’a yöneltilen eleştirilere cevap vermek</w:t>
      </w:r>
    </w:p>
    <w:p w14:paraId="0F9AFF0D" w14:textId="77777777" w:rsidR="0012720B" w:rsidRPr="00AB1102" w:rsidRDefault="004E129D" w:rsidP="00AB1102">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AB1102">
        <w:rPr>
          <w:rFonts w:eastAsiaTheme="minorHAnsi"/>
          <w:bCs/>
          <w:color w:val="000000"/>
          <w:sz w:val="19"/>
          <w:szCs w:val="19"/>
          <w:lang w:eastAsia="en-US" w:bidi="ar-SA"/>
        </w:rPr>
        <w:tab/>
        <w:t>D) Tevhit inancının doğru anlaşılmasını sağlamak</w:t>
      </w:r>
    </w:p>
    <w:p w14:paraId="0E8F5DB7" w14:textId="26D1A0DE" w:rsidR="00193BFB" w:rsidRPr="00AB1102" w:rsidRDefault="00C07237"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rFonts w:eastAsiaTheme="minorHAnsi"/>
          <w:b/>
          <w:bCs/>
          <w:color w:val="000000"/>
          <w:sz w:val="19"/>
          <w:szCs w:val="19"/>
          <w:lang w:eastAsia="en-US" w:bidi="ar-SA"/>
        </w:rPr>
        <w:t>17</w:t>
      </w:r>
      <w:r w:rsidR="007C54CF" w:rsidRPr="00AB1102">
        <w:rPr>
          <w:rFonts w:eastAsiaTheme="minorHAnsi"/>
          <w:b/>
          <w:bCs/>
          <w:color w:val="000000"/>
          <w:sz w:val="19"/>
          <w:szCs w:val="19"/>
          <w:lang w:eastAsia="en-US" w:bidi="ar-SA"/>
        </w:rPr>
        <w:t>.</w:t>
      </w:r>
      <w:r w:rsidR="004E129D" w:rsidRPr="00AB1102">
        <w:rPr>
          <w:sz w:val="19"/>
          <w:szCs w:val="19"/>
        </w:rPr>
        <w:t xml:space="preserve"> </w:t>
      </w:r>
      <w:r w:rsidR="004E129D" w:rsidRPr="00AB1102">
        <w:rPr>
          <w:sz w:val="19"/>
          <w:szCs w:val="19"/>
        </w:rPr>
        <w:tab/>
      </w:r>
      <w:r w:rsidR="00193BFB" w:rsidRPr="00AB1102">
        <w:rPr>
          <w:sz w:val="19"/>
          <w:szCs w:val="19"/>
        </w:rPr>
        <w:t>Din, Allah Teâlâ’nın, insanları iyiliğe yöneltmek ve kötülükten alıkoymak için, peygamberleri vasıtasıyla bildirdiği emir ve hükümlerdir. Akıl sahibi insanları kendi tercihleriyle bizzat hayırlı olan şeylere götüren ilahi bir kanundur.</w:t>
      </w:r>
    </w:p>
    <w:p w14:paraId="2D0AFBFD" w14:textId="77777777" w:rsidR="00193BFB" w:rsidRPr="00AB1102" w:rsidRDefault="00193BFB" w:rsidP="00AB1102">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u w:val="single"/>
        </w:rPr>
      </w:pPr>
      <w:r w:rsidRPr="00AB1102">
        <w:rPr>
          <w:sz w:val="19"/>
          <w:szCs w:val="19"/>
        </w:rPr>
        <w:tab/>
      </w:r>
      <w:r w:rsidRPr="00AB1102">
        <w:rPr>
          <w:b/>
          <w:sz w:val="19"/>
          <w:szCs w:val="19"/>
        </w:rPr>
        <w:t xml:space="preserve">Bu tanımda din kavramı ile ilgili aşağıdaki bilgilerden hangisi </w:t>
      </w:r>
      <w:r w:rsidRPr="00AB1102">
        <w:rPr>
          <w:b/>
          <w:sz w:val="19"/>
          <w:szCs w:val="19"/>
          <w:u w:val="single"/>
        </w:rPr>
        <w:t>yer almaz?</w:t>
      </w:r>
    </w:p>
    <w:p w14:paraId="1971EFD4" w14:textId="77777777" w:rsidR="00193BFB" w:rsidRPr="00AB1102" w:rsidRDefault="00193BFB"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sz w:val="19"/>
          <w:szCs w:val="19"/>
        </w:rPr>
        <w:tab/>
        <w:t>A) Kimleri muhatap aldığı</w:t>
      </w:r>
    </w:p>
    <w:p w14:paraId="430A6677" w14:textId="77777777" w:rsidR="00193BFB" w:rsidRPr="00AB1102" w:rsidRDefault="00193BFB"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sz w:val="19"/>
          <w:szCs w:val="19"/>
        </w:rPr>
        <w:tab/>
        <w:t>B) Kim tarafından gönderildiği</w:t>
      </w:r>
    </w:p>
    <w:p w14:paraId="071B1DC8" w14:textId="77777777" w:rsidR="003D4750" w:rsidRDefault="00193BFB"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sz w:val="19"/>
          <w:szCs w:val="19"/>
        </w:rPr>
        <w:tab/>
        <w:t>C) Kimler aracılığı ile gönderildiği</w:t>
      </w:r>
    </w:p>
    <w:p w14:paraId="6EACC171" w14:textId="72AD8D85" w:rsidR="00AE000F" w:rsidRDefault="00193BFB" w:rsidP="00AB1102">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AB1102">
        <w:rPr>
          <w:sz w:val="19"/>
          <w:szCs w:val="19"/>
        </w:rPr>
        <w:tab/>
        <w:t>D) Emir ve yasaklarının neler olduğu</w:t>
      </w:r>
    </w:p>
    <w:p w14:paraId="5548DCE1" w14:textId="77777777" w:rsidR="00AB1102" w:rsidRDefault="00C07237" w:rsidP="00AB1102">
      <w:pPr>
        <w:pStyle w:val="Balk1"/>
        <w:tabs>
          <w:tab w:val="left" w:pos="8243"/>
        </w:tabs>
        <w:spacing w:line="276" w:lineRule="auto"/>
        <w:rPr>
          <w:rFonts w:ascii="Arial" w:hAnsi="Arial" w:cs="Arial"/>
          <w:sz w:val="19"/>
          <w:szCs w:val="19"/>
        </w:rPr>
      </w:pPr>
      <w:r w:rsidRPr="00C07237">
        <w:rPr>
          <w:rFonts w:ascii="Arial" w:hAnsi="Arial" w:cs="Arial"/>
          <w:b/>
          <w:sz w:val="19"/>
          <w:szCs w:val="19"/>
        </w:rPr>
        <w:t>1</w:t>
      </w:r>
      <w:r w:rsidRPr="00AB1102">
        <w:rPr>
          <w:rFonts w:ascii="Arial" w:hAnsi="Arial" w:cs="Arial"/>
          <w:b/>
          <w:sz w:val="19"/>
          <w:szCs w:val="19"/>
        </w:rPr>
        <w:t>8</w:t>
      </w:r>
      <w:r w:rsidRPr="00C07237">
        <w:rPr>
          <w:rFonts w:ascii="Arial" w:hAnsi="Arial" w:cs="Arial"/>
          <w:b/>
          <w:sz w:val="19"/>
          <w:szCs w:val="19"/>
        </w:rPr>
        <w:t>.</w:t>
      </w:r>
      <w:r w:rsidRPr="00C07237">
        <w:rPr>
          <w:rFonts w:ascii="Arial" w:hAnsi="Arial" w:cs="Arial"/>
          <w:sz w:val="19"/>
          <w:szCs w:val="19"/>
        </w:rPr>
        <w:t xml:space="preserve"> “ … O Muhammed Allah’ın resulü ve nebilerin sonuncusudur. Allah her şeyi hakkıyla bilendir.” (Ahzâb suresi, 40. ayet.)</w:t>
      </w:r>
    </w:p>
    <w:p w14:paraId="672CA994" w14:textId="77777777" w:rsidR="00AB1102"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w:t>
      </w:r>
      <w:r w:rsidRPr="00C07237">
        <w:rPr>
          <w:rFonts w:ascii="Arial" w:hAnsi="Arial" w:cs="Arial"/>
          <w:b/>
          <w:sz w:val="19"/>
          <w:szCs w:val="19"/>
        </w:rPr>
        <w:t>Yukarıda meali verilen ayetten hangi sonuç çıkarılamaz?</w:t>
      </w:r>
      <w:r w:rsidRPr="00C07237">
        <w:rPr>
          <w:rFonts w:ascii="Arial" w:hAnsi="Arial" w:cs="Arial"/>
          <w:sz w:val="19"/>
          <w:szCs w:val="19"/>
        </w:rPr>
        <w:t xml:space="preserve"> </w:t>
      </w:r>
    </w:p>
    <w:p w14:paraId="3DB45159" w14:textId="77777777" w:rsidR="00AB1102"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w:t>
      </w:r>
    </w:p>
    <w:p w14:paraId="519118D2" w14:textId="377279B8" w:rsidR="00C07237" w:rsidRPr="00AB1102" w:rsidRDefault="00C07237" w:rsidP="00AB1102">
      <w:pPr>
        <w:pStyle w:val="Balk1"/>
        <w:tabs>
          <w:tab w:val="left" w:pos="8243"/>
        </w:tabs>
        <w:spacing w:line="276" w:lineRule="auto"/>
        <w:ind w:left="0"/>
        <w:rPr>
          <w:rFonts w:ascii="Arial" w:hAnsi="Arial" w:cs="Arial"/>
          <w:sz w:val="19"/>
          <w:szCs w:val="19"/>
        </w:rPr>
      </w:pPr>
      <w:r w:rsidRPr="00C07237">
        <w:rPr>
          <w:rFonts w:ascii="Arial" w:hAnsi="Arial" w:cs="Arial"/>
          <w:sz w:val="19"/>
          <w:szCs w:val="19"/>
        </w:rPr>
        <w:t xml:space="preserve">  A) Hz. Muhammed (s.a.v.) son peygamberdir.                                   B) Allah (c.c.) her şeyi bilmektedir.                                                       C) Artık peygamber gelmeyecektir.                                                           D) Kur’an Hz. Muhammed’e (s.a.v.) indirilmiştir. </w:t>
      </w:r>
    </w:p>
    <w:p w14:paraId="2158DE2C" w14:textId="694FFA26" w:rsidR="00C07237" w:rsidRPr="00AB1102" w:rsidRDefault="00C07237" w:rsidP="00AB1102">
      <w:pPr>
        <w:pStyle w:val="Balk1"/>
        <w:tabs>
          <w:tab w:val="left" w:pos="8243"/>
        </w:tabs>
        <w:spacing w:line="276" w:lineRule="auto"/>
        <w:rPr>
          <w:rFonts w:ascii="Arial" w:hAnsi="Arial" w:cs="Arial"/>
          <w:sz w:val="19"/>
          <w:szCs w:val="19"/>
        </w:rPr>
      </w:pPr>
    </w:p>
    <w:p w14:paraId="6B0BE78C" w14:textId="77777777" w:rsidR="00193BFB" w:rsidRPr="00AB1102" w:rsidRDefault="00193BFB" w:rsidP="00AB1102">
      <w:pPr>
        <w:pStyle w:val="Balk1"/>
        <w:tabs>
          <w:tab w:val="left" w:pos="8243"/>
        </w:tabs>
        <w:spacing w:line="276" w:lineRule="auto"/>
        <w:ind w:left="0"/>
        <w:rPr>
          <w:rFonts w:ascii="Arial" w:hAnsi="Arial" w:cs="Arial"/>
          <w:sz w:val="19"/>
          <w:szCs w:val="19"/>
        </w:rPr>
      </w:pPr>
    </w:p>
    <w:p w14:paraId="25627FA1" w14:textId="77777777" w:rsidR="00C07237" w:rsidRPr="00C07237"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“Kim zerre  miktarı  hayır  yapmışsa  onu (karşılığını) görür.</w:t>
      </w:r>
    </w:p>
    <w:p w14:paraId="4EC70A72" w14:textId="2F5550F6" w:rsidR="00C07237"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Kim de  zerre  miktarı şer  işlemişse onu (karşılığını) görür.”   (Zilzâl Suresi, 7 ve 8. ayetler)</w:t>
      </w:r>
    </w:p>
    <w:p w14:paraId="770FC76E" w14:textId="77777777" w:rsidR="00AB1102" w:rsidRPr="00C07237" w:rsidRDefault="00AB1102" w:rsidP="00AB1102">
      <w:pPr>
        <w:pStyle w:val="Balk1"/>
        <w:tabs>
          <w:tab w:val="left" w:pos="8243"/>
        </w:tabs>
        <w:spacing w:line="276" w:lineRule="auto"/>
        <w:rPr>
          <w:rFonts w:ascii="Arial" w:hAnsi="Arial" w:cs="Arial"/>
          <w:sz w:val="19"/>
          <w:szCs w:val="19"/>
        </w:rPr>
      </w:pPr>
    </w:p>
    <w:p w14:paraId="44E891C7" w14:textId="66A9C4AB" w:rsidR="00C07237" w:rsidRPr="00C07237" w:rsidRDefault="00C07237" w:rsidP="00AB1102">
      <w:pPr>
        <w:pStyle w:val="Balk1"/>
        <w:tabs>
          <w:tab w:val="left" w:pos="8243"/>
        </w:tabs>
        <w:spacing w:line="276" w:lineRule="auto"/>
        <w:rPr>
          <w:rFonts w:ascii="Arial" w:hAnsi="Arial" w:cs="Arial"/>
          <w:b/>
          <w:bCs/>
          <w:sz w:val="19"/>
          <w:szCs w:val="19"/>
        </w:rPr>
      </w:pPr>
      <w:r w:rsidRPr="00C07237">
        <w:rPr>
          <w:rFonts w:ascii="Arial" w:hAnsi="Arial" w:cs="Arial"/>
          <w:b/>
          <w:sz w:val="19"/>
          <w:szCs w:val="19"/>
        </w:rPr>
        <w:t xml:space="preserve"> </w:t>
      </w:r>
      <w:r w:rsidRPr="00AB1102">
        <w:rPr>
          <w:rFonts w:ascii="Arial" w:hAnsi="Arial" w:cs="Arial"/>
          <w:b/>
          <w:sz w:val="19"/>
          <w:szCs w:val="19"/>
        </w:rPr>
        <w:t>19</w:t>
      </w:r>
      <w:r w:rsidRPr="00C07237">
        <w:rPr>
          <w:rFonts w:ascii="Arial" w:hAnsi="Arial" w:cs="Arial"/>
          <w:b/>
          <w:sz w:val="19"/>
          <w:szCs w:val="19"/>
        </w:rPr>
        <w:t>-</w:t>
      </w:r>
      <w:r w:rsidRPr="00C07237">
        <w:rPr>
          <w:rFonts w:ascii="Arial" w:hAnsi="Arial" w:cs="Arial"/>
          <w:sz w:val="19"/>
          <w:szCs w:val="19"/>
        </w:rPr>
        <w:t xml:space="preserve">   </w:t>
      </w:r>
      <w:r w:rsidRPr="00C07237">
        <w:rPr>
          <w:rFonts w:ascii="Arial" w:hAnsi="Arial" w:cs="Arial"/>
          <w:b/>
          <w:bCs/>
          <w:sz w:val="19"/>
          <w:szCs w:val="19"/>
        </w:rPr>
        <w:t>Bu  ayetler  aşağıdaki  kavramların  hangisiyle doğrudan ilgilidir?</w:t>
      </w:r>
    </w:p>
    <w:p w14:paraId="6BA8543B" w14:textId="77777777" w:rsidR="00AB1102"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A) Hesap                   B) Diriliş                  </w:t>
      </w:r>
    </w:p>
    <w:p w14:paraId="292D5B62" w14:textId="7FF34266" w:rsidR="00C07237" w:rsidRPr="00C07237" w:rsidRDefault="00AB1102" w:rsidP="00AB1102">
      <w:pPr>
        <w:pStyle w:val="Balk1"/>
        <w:tabs>
          <w:tab w:val="left" w:pos="8243"/>
        </w:tabs>
        <w:spacing w:line="276" w:lineRule="auto"/>
        <w:rPr>
          <w:rFonts w:ascii="Arial" w:hAnsi="Arial" w:cs="Arial"/>
          <w:sz w:val="19"/>
          <w:szCs w:val="19"/>
        </w:rPr>
      </w:pPr>
      <w:r>
        <w:rPr>
          <w:rFonts w:ascii="Arial" w:hAnsi="Arial" w:cs="Arial"/>
          <w:sz w:val="19"/>
          <w:szCs w:val="19"/>
        </w:rPr>
        <w:t xml:space="preserve">           </w:t>
      </w:r>
      <w:r w:rsidR="00C07237" w:rsidRPr="00C07237">
        <w:rPr>
          <w:rFonts w:ascii="Arial" w:hAnsi="Arial" w:cs="Arial"/>
          <w:sz w:val="19"/>
          <w:szCs w:val="19"/>
        </w:rPr>
        <w:t xml:space="preserve"> C) Ölüm                   D) Kıyamet</w:t>
      </w:r>
    </w:p>
    <w:p w14:paraId="2D53EBDB" w14:textId="77777777" w:rsidR="00C07237" w:rsidRPr="00AB1102" w:rsidRDefault="00C07237" w:rsidP="00AB1102">
      <w:pPr>
        <w:pStyle w:val="Balk1"/>
        <w:tabs>
          <w:tab w:val="left" w:pos="8243"/>
        </w:tabs>
        <w:spacing w:line="276" w:lineRule="auto"/>
        <w:ind w:left="0"/>
        <w:rPr>
          <w:rFonts w:ascii="Arial" w:hAnsi="Arial" w:cs="Arial"/>
          <w:sz w:val="19"/>
          <w:szCs w:val="19"/>
        </w:rPr>
      </w:pPr>
    </w:p>
    <w:p w14:paraId="55203451" w14:textId="77777777" w:rsidR="00C07237" w:rsidRPr="00C07237" w:rsidRDefault="00C07237" w:rsidP="00AB1102">
      <w:pPr>
        <w:pStyle w:val="Balk1"/>
        <w:tabs>
          <w:tab w:val="left" w:pos="8243"/>
        </w:tabs>
        <w:spacing w:line="276" w:lineRule="auto"/>
        <w:rPr>
          <w:rFonts w:ascii="Arial" w:hAnsi="Arial" w:cs="Arial"/>
          <w:sz w:val="19"/>
          <w:szCs w:val="19"/>
        </w:rPr>
      </w:pPr>
      <w:r w:rsidRPr="00C07237">
        <w:rPr>
          <w:rFonts w:ascii="Arial" w:hAnsi="Arial" w:cs="Arial"/>
          <w:b/>
          <w:sz w:val="19"/>
          <w:szCs w:val="19"/>
        </w:rPr>
        <w:t xml:space="preserve">        </w:t>
      </w:r>
      <w:r w:rsidRPr="00C07237">
        <w:rPr>
          <w:rFonts w:ascii="Arial" w:hAnsi="Arial" w:cs="Arial"/>
          <w:sz w:val="19"/>
          <w:szCs w:val="19"/>
        </w:rPr>
        <w:t xml:space="preserve">“De ki; ‘Ey Kâfirler! Ben sizin kulluk ettiklerinize kulluk etmem.  Siz de benim kulluk ettiğime kulluk edecek   </w:t>
      </w:r>
    </w:p>
    <w:p w14:paraId="4F83EFBA" w14:textId="77777777" w:rsidR="00C07237" w:rsidRPr="00C07237"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değilsiniz. Ben  sizin  ibadet  ettiklerinize  ibadet  edecek  değilim. Siz de  benim  ibadet  ettiğime ibadet</w:t>
      </w:r>
    </w:p>
    <w:p w14:paraId="1390866B" w14:textId="32474D00" w:rsidR="00C07237"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edecek  değilsiniz. Sizin  dininiz  size, benim  dinim de  banadır.”</w:t>
      </w:r>
    </w:p>
    <w:p w14:paraId="7461BBE8" w14:textId="77777777" w:rsidR="00AB1102" w:rsidRPr="00C07237" w:rsidRDefault="00AB1102" w:rsidP="00AB1102">
      <w:pPr>
        <w:pStyle w:val="Balk1"/>
        <w:tabs>
          <w:tab w:val="left" w:pos="8243"/>
        </w:tabs>
        <w:spacing w:line="276" w:lineRule="auto"/>
        <w:rPr>
          <w:rFonts w:ascii="Arial" w:hAnsi="Arial" w:cs="Arial"/>
          <w:sz w:val="19"/>
          <w:szCs w:val="19"/>
        </w:rPr>
      </w:pPr>
    </w:p>
    <w:p w14:paraId="2A81742A" w14:textId="5119FF4C" w:rsidR="00C07237" w:rsidRDefault="00C07237" w:rsidP="00AB1102">
      <w:pPr>
        <w:pStyle w:val="Balk1"/>
        <w:tabs>
          <w:tab w:val="left" w:pos="8243"/>
        </w:tabs>
        <w:spacing w:line="276" w:lineRule="auto"/>
        <w:rPr>
          <w:rFonts w:ascii="Arial" w:hAnsi="Arial" w:cs="Arial"/>
          <w:b/>
          <w:sz w:val="19"/>
          <w:szCs w:val="19"/>
        </w:rPr>
      </w:pPr>
      <w:r w:rsidRPr="00C07237">
        <w:rPr>
          <w:rFonts w:ascii="Arial" w:hAnsi="Arial" w:cs="Arial"/>
          <w:b/>
          <w:sz w:val="19"/>
          <w:szCs w:val="19"/>
        </w:rPr>
        <w:t xml:space="preserve"> </w:t>
      </w:r>
      <w:r w:rsidR="00AB1102" w:rsidRPr="00AB1102">
        <w:rPr>
          <w:rFonts w:ascii="Arial" w:hAnsi="Arial" w:cs="Arial"/>
          <w:b/>
          <w:sz w:val="19"/>
          <w:szCs w:val="19"/>
        </w:rPr>
        <w:t>20</w:t>
      </w:r>
      <w:r w:rsidRPr="00C07237">
        <w:rPr>
          <w:rFonts w:ascii="Arial" w:hAnsi="Arial" w:cs="Arial"/>
          <w:sz w:val="19"/>
          <w:szCs w:val="19"/>
        </w:rPr>
        <w:t xml:space="preserve">- </w:t>
      </w:r>
      <w:r w:rsidRPr="00C07237">
        <w:rPr>
          <w:rFonts w:ascii="Arial" w:hAnsi="Arial" w:cs="Arial"/>
          <w:b/>
          <w:sz w:val="19"/>
          <w:szCs w:val="19"/>
        </w:rPr>
        <w:t>Yukarıda  Türkçesi  verilen  surenin adı  aşağıdakilerden  hangisidir?</w:t>
      </w:r>
    </w:p>
    <w:p w14:paraId="6D63F99F" w14:textId="77777777" w:rsidR="00AB1102" w:rsidRPr="00C07237" w:rsidRDefault="00AB1102" w:rsidP="00AB1102">
      <w:pPr>
        <w:pStyle w:val="Balk1"/>
        <w:tabs>
          <w:tab w:val="left" w:pos="8243"/>
        </w:tabs>
        <w:spacing w:line="276" w:lineRule="auto"/>
        <w:rPr>
          <w:rFonts w:ascii="Arial" w:hAnsi="Arial" w:cs="Arial"/>
          <w:b/>
          <w:sz w:val="19"/>
          <w:szCs w:val="19"/>
        </w:rPr>
      </w:pPr>
    </w:p>
    <w:p w14:paraId="1B4F222A" w14:textId="77777777" w:rsidR="00AB1102" w:rsidRPr="00AB1102" w:rsidRDefault="00C07237" w:rsidP="00AB1102">
      <w:pPr>
        <w:pStyle w:val="Balk1"/>
        <w:tabs>
          <w:tab w:val="left" w:pos="8243"/>
        </w:tabs>
        <w:spacing w:line="276" w:lineRule="auto"/>
        <w:rPr>
          <w:rFonts w:ascii="Arial" w:hAnsi="Arial" w:cs="Arial"/>
          <w:sz w:val="19"/>
          <w:szCs w:val="19"/>
        </w:rPr>
      </w:pPr>
      <w:r w:rsidRPr="00C07237">
        <w:rPr>
          <w:rFonts w:ascii="Arial" w:hAnsi="Arial" w:cs="Arial"/>
          <w:sz w:val="19"/>
          <w:szCs w:val="19"/>
        </w:rPr>
        <w:t xml:space="preserve">           A)  Fatiha  Suresi   </w:t>
      </w:r>
      <w:r w:rsidRPr="00AB1102">
        <w:rPr>
          <w:rFonts w:ascii="Arial" w:hAnsi="Arial" w:cs="Arial"/>
          <w:sz w:val="19"/>
          <w:szCs w:val="19"/>
        </w:rPr>
        <w:t xml:space="preserve">B)  Felak  Suresi             </w:t>
      </w:r>
    </w:p>
    <w:p w14:paraId="4931E1E7" w14:textId="2BBF2702" w:rsidR="00C07237" w:rsidRPr="00C07237" w:rsidRDefault="00AB1102" w:rsidP="00AB1102">
      <w:pPr>
        <w:pStyle w:val="Balk1"/>
        <w:tabs>
          <w:tab w:val="left" w:pos="8243"/>
        </w:tabs>
        <w:spacing w:line="276" w:lineRule="auto"/>
        <w:rPr>
          <w:rFonts w:ascii="Arial" w:hAnsi="Arial" w:cs="Arial"/>
          <w:sz w:val="19"/>
          <w:szCs w:val="19"/>
        </w:rPr>
      </w:pPr>
      <w:r w:rsidRPr="00AB1102">
        <w:rPr>
          <w:rFonts w:ascii="Arial" w:hAnsi="Arial" w:cs="Arial"/>
          <w:sz w:val="19"/>
          <w:szCs w:val="19"/>
        </w:rPr>
        <w:t xml:space="preserve">        </w:t>
      </w:r>
      <w:r w:rsidR="00C07237" w:rsidRPr="00AB1102">
        <w:rPr>
          <w:rFonts w:ascii="Arial" w:hAnsi="Arial" w:cs="Arial"/>
          <w:sz w:val="19"/>
          <w:szCs w:val="19"/>
        </w:rPr>
        <w:t xml:space="preserve">  C)  Kafirun  Suresi</w:t>
      </w:r>
      <w:r w:rsidRPr="00AB1102">
        <w:rPr>
          <w:rFonts w:ascii="Arial" w:hAnsi="Arial" w:cs="Arial"/>
          <w:sz w:val="19"/>
          <w:szCs w:val="19"/>
          <w:lang w:bidi="ar-SA"/>
        </w:rPr>
        <w:t xml:space="preserve"> </w:t>
      </w:r>
      <w:r w:rsidRPr="00AB1102">
        <w:rPr>
          <w:rFonts w:ascii="Arial" w:hAnsi="Arial" w:cs="Arial"/>
          <w:sz w:val="19"/>
          <w:szCs w:val="19"/>
        </w:rPr>
        <w:t>D)  Nas   Suresi</w:t>
      </w:r>
      <w:r w:rsidR="00C07237" w:rsidRPr="00AB1102">
        <w:rPr>
          <w:rFonts w:ascii="Arial" w:hAnsi="Arial" w:cs="Arial"/>
          <w:sz w:val="19"/>
          <w:szCs w:val="19"/>
        </w:rPr>
        <w:tab/>
      </w:r>
    </w:p>
    <w:p w14:paraId="6EF17B1F" w14:textId="77777777" w:rsidR="00C07237" w:rsidRPr="00C07237" w:rsidRDefault="00C07237" w:rsidP="00AB1102">
      <w:pPr>
        <w:pStyle w:val="Balk1"/>
        <w:tabs>
          <w:tab w:val="left" w:pos="8243"/>
        </w:tabs>
        <w:spacing w:line="276" w:lineRule="auto"/>
        <w:rPr>
          <w:rFonts w:ascii="Arial" w:hAnsi="Arial" w:cs="Arial"/>
          <w:sz w:val="19"/>
          <w:szCs w:val="19"/>
        </w:rPr>
      </w:pPr>
    </w:p>
    <w:p w14:paraId="2FBE97A2" w14:textId="134522C7" w:rsidR="00AB1102" w:rsidRPr="00AB1102" w:rsidRDefault="00AB1102" w:rsidP="00AB1102">
      <w:pPr>
        <w:pStyle w:val="Balk1"/>
        <w:tabs>
          <w:tab w:val="left" w:pos="8243"/>
        </w:tabs>
        <w:spacing w:line="276" w:lineRule="auto"/>
        <w:rPr>
          <w:rFonts w:ascii="Arial" w:hAnsi="Arial" w:cs="Arial"/>
          <w:b/>
          <w:bCs/>
          <w:sz w:val="19"/>
          <w:szCs w:val="19"/>
        </w:rPr>
      </w:pPr>
      <w:r>
        <w:rPr>
          <w:rFonts w:ascii="Arial" w:hAnsi="Arial" w:cs="Arial"/>
          <w:sz w:val="19"/>
          <w:szCs w:val="19"/>
        </w:rPr>
        <w:t>21.JOKER SORU:</w:t>
      </w:r>
      <w:r w:rsidRPr="00AB1102">
        <w:rPr>
          <w:rFonts w:ascii="Arial" w:hAnsi="Arial" w:cs="Arial"/>
          <w:b/>
          <w:bCs/>
          <w:sz w:val="19"/>
          <w:szCs w:val="19"/>
        </w:rPr>
        <w:t>Peygamberlerin sonuncusu, kendisinden sonra kesinlikle peygamber gelmeyecek olan.” anlamında ki Hz. Muhammed’in  sıfatı?</w:t>
      </w:r>
    </w:p>
    <w:p w14:paraId="3DCBE117" w14:textId="77777777" w:rsidR="00AB1102" w:rsidRPr="00AB1102" w:rsidRDefault="00AB1102" w:rsidP="00AB1102">
      <w:pPr>
        <w:pStyle w:val="Balk1"/>
        <w:tabs>
          <w:tab w:val="left" w:pos="8243"/>
        </w:tabs>
        <w:spacing w:line="276" w:lineRule="auto"/>
        <w:rPr>
          <w:rFonts w:ascii="Arial" w:hAnsi="Arial" w:cs="Arial"/>
          <w:b/>
          <w:bCs/>
          <w:sz w:val="19"/>
          <w:szCs w:val="19"/>
        </w:rPr>
      </w:pPr>
    </w:p>
    <w:p w14:paraId="6D6166B8" w14:textId="771DE1C0" w:rsidR="00AB1102" w:rsidRPr="00AB1102" w:rsidRDefault="00AB1102" w:rsidP="00AB1102">
      <w:pPr>
        <w:pStyle w:val="Balk1"/>
        <w:tabs>
          <w:tab w:val="left" w:pos="8243"/>
        </w:tabs>
        <w:spacing w:line="276" w:lineRule="auto"/>
        <w:rPr>
          <w:rFonts w:ascii="Arial" w:hAnsi="Arial" w:cs="Arial"/>
          <w:sz w:val="19"/>
          <w:szCs w:val="19"/>
        </w:rPr>
      </w:pPr>
      <w:r w:rsidRPr="00AB1102">
        <w:rPr>
          <w:rFonts w:ascii="Arial" w:hAnsi="Arial" w:cs="Arial"/>
          <w:sz w:val="19"/>
          <w:szCs w:val="19"/>
        </w:rPr>
        <w:t xml:space="preserve">A)Nebi </w:t>
      </w:r>
      <w:r>
        <w:rPr>
          <w:rFonts w:ascii="Arial" w:hAnsi="Arial" w:cs="Arial"/>
          <w:sz w:val="19"/>
          <w:szCs w:val="19"/>
        </w:rPr>
        <w:t xml:space="preserve">                             </w:t>
      </w:r>
      <w:r w:rsidRPr="00AB1102">
        <w:rPr>
          <w:rFonts w:ascii="Arial" w:hAnsi="Arial" w:cs="Arial"/>
          <w:sz w:val="19"/>
          <w:szCs w:val="19"/>
        </w:rPr>
        <w:t>B)Resul</w:t>
      </w:r>
    </w:p>
    <w:p w14:paraId="5F0AA49B" w14:textId="77777777" w:rsidR="003D4750" w:rsidRDefault="00AB1102" w:rsidP="00AB1102">
      <w:pPr>
        <w:pStyle w:val="Balk1"/>
        <w:tabs>
          <w:tab w:val="left" w:pos="8243"/>
        </w:tabs>
        <w:spacing w:line="276" w:lineRule="auto"/>
        <w:rPr>
          <w:rFonts w:ascii="Arial" w:hAnsi="Arial" w:cs="Arial"/>
          <w:sz w:val="19"/>
          <w:szCs w:val="19"/>
        </w:rPr>
      </w:pPr>
      <w:r w:rsidRPr="00AB1102">
        <w:rPr>
          <w:rFonts w:ascii="Arial" w:hAnsi="Arial" w:cs="Arial"/>
          <w:sz w:val="19"/>
          <w:szCs w:val="19"/>
        </w:rPr>
        <w:t>C)El emin</w:t>
      </w:r>
      <w:r w:rsidRPr="00AB1102">
        <w:rPr>
          <w:rFonts w:ascii="Arial" w:eastAsia="Kalam-Regular" w:hAnsi="Arial" w:cs="Arial"/>
          <w:sz w:val="19"/>
          <w:szCs w:val="19"/>
          <w:lang w:eastAsia="en-US" w:bidi="ar-SA"/>
        </w:rPr>
        <w:t xml:space="preserve"> </w:t>
      </w:r>
      <w:r>
        <w:rPr>
          <w:rFonts w:ascii="Arial" w:eastAsia="Kalam-Regular" w:hAnsi="Arial" w:cs="Arial"/>
          <w:sz w:val="19"/>
          <w:szCs w:val="19"/>
          <w:lang w:eastAsia="en-US" w:bidi="ar-SA"/>
        </w:rPr>
        <w:t xml:space="preserve">                         </w:t>
      </w:r>
      <w:r w:rsidRPr="00AB1102">
        <w:rPr>
          <w:rFonts w:ascii="Arial" w:hAnsi="Arial" w:cs="Arial"/>
          <w:sz w:val="19"/>
          <w:szCs w:val="19"/>
        </w:rPr>
        <w:t>D)Hatemül Enbiya</w:t>
      </w:r>
    </w:p>
    <w:p w14:paraId="13DB3614" w14:textId="3659BD47" w:rsidR="00AB1102" w:rsidRPr="00AB1102" w:rsidRDefault="00AB1102" w:rsidP="003D4750">
      <w:pPr>
        <w:pStyle w:val="Balk1"/>
        <w:tabs>
          <w:tab w:val="left" w:pos="8243"/>
        </w:tabs>
        <w:spacing w:line="276" w:lineRule="auto"/>
        <w:rPr>
          <w:rFonts w:ascii="Arial" w:hAnsi="Arial" w:cs="Arial"/>
          <w:sz w:val="19"/>
          <w:szCs w:val="19"/>
        </w:rPr>
      </w:pPr>
      <w:r w:rsidRPr="00AB1102">
        <w:rPr>
          <w:rFonts w:ascii="Arial" w:hAnsi="Arial" w:cs="Arial"/>
          <w:sz w:val="19"/>
          <w:szCs w:val="19"/>
        </w:rPr>
        <w:tab/>
      </w:r>
    </w:p>
    <w:p w14:paraId="74581B3F" w14:textId="77777777" w:rsidR="00C07237" w:rsidRPr="00AB1102" w:rsidRDefault="00C07237" w:rsidP="00AB1102">
      <w:pPr>
        <w:pStyle w:val="Balk1"/>
        <w:tabs>
          <w:tab w:val="left" w:pos="8243"/>
        </w:tabs>
        <w:spacing w:line="276" w:lineRule="auto"/>
        <w:ind w:left="0"/>
        <w:rPr>
          <w:rFonts w:ascii="Arial" w:hAnsi="Arial" w:cs="Arial"/>
          <w:sz w:val="19"/>
          <w:szCs w:val="19"/>
        </w:rPr>
      </w:pPr>
    </w:p>
    <w:p w14:paraId="4DEC08A0" w14:textId="494D18DC" w:rsidR="00C07237" w:rsidRPr="00AB1102" w:rsidRDefault="00AB1102" w:rsidP="00AB1102">
      <w:pPr>
        <w:pStyle w:val="Balk1"/>
        <w:tabs>
          <w:tab w:val="left" w:pos="8243"/>
        </w:tabs>
        <w:spacing w:line="276" w:lineRule="auto"/>
        <w:ind w:left="0"/>
        <w:rPr>
          <w:rFonts w:ascii="Arial" w:hAnsi="Arial" w:cs="Arial"/>
          <w:sz w:val="19"/>
          <w:szCs w:val="19"/>
        </w:rPr>
      </w:pPr>
      <w:r>
        <w:rPr>
          <w:rFonts w:ascii="Arial" w:hAnsi="Arial" w:cs="Arial"/>
          <w:sz w:val="19"/>
          <w:szCs w:val="19"/>
        </w:rPr>
        <w:t>Allah zihin açıklığı versin..</w:t>
      </w:r>
    </w:p>
    <w:p w14:paraId="595DAA89" w14:textId="77777777" w:rsidR="00C07237" w:rsidRPr="00AB1102" w:rsidRDefault="00C07237" w:rsidP="00AB1102">
      <w:pPr>
        <w:pStyle w:val="Balk1"/>
        <w:tabs>
          <w:tab w:val="left" w:pos="8243"/>
        </w:tabs>
        <w:spacing w:line="276" w:lineRule="auto"/>
        <w:ind w:left="0"/>
        <w:rPr>
          <w:rFonts w:ascii="Arial" w:hAnsi="Arial" w:cs="Arial"/>
          <w:sz w:val="19"/>
          <w:szCs w:val="19"/>
        </w:rPr>
      </w:pPr>
    </w:p>
    <w:p w14:paraId="7485EE0E" w14:textId="09FA00A5" w:rsidR="00C07237" w:rsidRPr="00AB1102" w:rsidRDefault="00C07237" w:rsidP="00AB1102">
      <w:pPr>
        <w:pStyle w:val="Balk1"/>
        <w:tabs>
          <w:tab w:val="left" w:pos="8243"/>
        </w:tabs>
        <w:spacing w:line="276" w:lineRule="auto"/>
        <w:ind w:left="0"/>
        <w:rPr>
          <w:rFonts w:ascii="Arial" w:hAnsi="Arial" w:cs="Arial"/>
          <w:sz w:val="19"/>
          <w:szCs w:val="19"/>
        </w:rPr>
        <w:sectPr w:rsidR="00C07237" w:rsidRPr="00AB1102" w:rsidSect="00193BFB">
          <w:type w:val="continuous"/>
          <w:pgSz w:w="11910" w:h="16840"/>
          <w:pgMar w:top="700" w:right="600" w:bottom="280" w:left="620" w:header="708" w:footer="708" w:gutter="0"/>
          <w:cols w:num="2" w:space="708"/>
        </w:sectPr>
      </w:pPr>
    </w:p>
    <w:p w14:paraId="510A8AF1" w14:textId="01865CF6" w:rsidR="00AE000F" w:rsidRPr="00AB1102" w:rsidRDefault="00205779" w:rsidP="00AB1102">
      <w:pPr>
        <w:pStyle w:val="Balk1"/>
        <w:tabs>
          <w:tab w:val="left" w:pos="8243"/>
        </w:tabs>
        <w:spacing w:line="276" w:lineRule="auto"/>
        <w:ind w:left="0"/>
        <w:rPr>
          <w:rFonts w:ascii="Arial" w:hAnsi="Arial" w:cs="Arial"/>
          <w:sz w:val="19"/>
          <w:szCs w:val="19"/>
        </w:rPr>
      </w:pPr>
      <w:r w:rsidRPr="00AB1102">
        <w:rPr>
          <w:rFonts w:ascii="Arial" w:hAnsi="Arial" w:cs="Arial"/>
          <w:sz w:val="19"/>
          <w:szCs w:val="19"/>
        </w:rPr>
        <w:tab/>
      </w:r>
      <w:r w:rsidR="00E352C1" w:rsidRPr="00AB1102">
        <w:rPr>
          <w:rFonts w:ascii="Arial" w:hAnsi="Arial" w:cs="Arial"/>
          <w:noProof/>
          <w:position w:val="3"/>
          <w:sz w:val="19"/>
          <w:szCs w:val="19"/>
        </w:rPr>
        <mc:AlternateContent>
          <mc:Choice Requires="wps">
            <w:drawing>
              <wp:inline distT="0" distB="0" distL="0" distR="0" wp14:anchorId="016A306D" wp14:editId="0A395FF7">
                <wp:extent cx="1406525" cy="1064895"/>
                <wp:effectExtent l="0" t="0" r="22225" b="20955"/>
                <wp:docPr id="2" name="Text Box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6525" cy="1064895"/>
                        </a:xfrm>
                        <a:prstGeom prst="rect">
                          <a:avLst/>
                        </a:prstGeom>
                        <a:noFill/>
                        <a:ln w="6350">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1A01E89A" w14:textId="77777777" w:rsidR="00AE000F" w:rsidRDefault="00AE000F">
                            <w:pPr>
                              <w:pStyle w:val="GvdeMetni"/>
                              <w:spacing w:before="10"/>
                              <w:rPr>
                                <w:sz w:val="16"/>
                              </w:rPr>
                            </w:pPr>
                          </w:p>
                          <w:p w14:paraId="564514F7" w14:textId="77777777" w:rsidR="00AE000F" w:rsidRDefault="00205779">
                            <w:pPr>
                              <w:pStyle w:val="GvdeMetni"/>
                              <w:spacing w:line="388" w:lineRule="auto"/>
                              <w:ind w:left="287" w:right="286"/>
                              <w:jc w:val="center"/>
                            </w:pPr>
                            <w:r>
                              <w:rPr>
                                <w:color w:val="231F20"/>
                              </w:rPr>
                              <w:t>Süre: 40 dakikadır. Başarılar Dilerim.</w:t>
                            </w:r>
                          </w:p>
                          <w:p w14:paraId="33422A56" w14:textId="10DF2D5F" w:rsidR="00AE000F" w:rsidRDefault="003D4750">
                            <w:pPr>
                              <w:spacing w:line="217" w:lineRule="exact"/>
                              <w:ind w:left="286" w:right="286"/>
                              <w:jc w:val="center"/>
                              <w:rPr>
                                <w:b/>
                                <w:i/>
                                <w:sz w:val="19"/>
                              </w:rPr>
                            </w:pPr>
                            <w:r>
                              <w:rPr>
                                <w:b/>
                                <w:i/>
                                <w:color w:val="231F20"/>
                                <w:sz w:val="19"/>
                              </w:rPr>
                              <w:t>…………….</w:t>
                            </w:r>
                          </w:p>
                          <w:p w14:paraId="0C5F0095" w14:textId="77777777" w:rsidR="00AE000F" w:rsidRDefault="00205779">
                            <w:pPr>
                              <w:pStyle w:val="GvdeMetni"/>
                              <w:spacing w:before="135"/>
                              <w:ind w:left="286" w:right="286"/>
                              <w:jc w:val="center"/>
                            </w:pPr>
                            <w:r>
                              <w:rPr>
                                <w:color w:val="231F20"/>
                              </w:rPr>
                              <w:t>DKAB Öğretmeni</w:t>
                            </w:r>
                          </w:p>
                        </w:txbxContent>
                      </wps:txbx>
                      <wps:bodyPr rot="0" vert="horz" wrap="square" lIns="0" tIns="0" rIns="0" bIns="0" anchor="t" anchorCtr="0" upright="1">
                        <a:noAutofit/>
                      </wps:bodyPr>
                    </wps:wsp>
                  </a:graphicData>
                </a:graphic>
              </wp:inline>
            </w:drawing>
          </mc:Choice>
          <mc:Fallback>
            <w:pict>
              <v:shape w14:anchorId="016A306D" id="Text Box 2" o:spid="_x0000_s1029" type="#_x0000_t202" href="https://www.sorubak.com/sinav/" style="width:110.75pt;height:8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" o:button="t" filled="f" strokecolor="#231f20" strokeweight=".5pt">
                <v:fill o:detectmouseclick="t"/>
                <v:textbox inset="0,0,0,0">
                  <w:txbxContent>
                    <w:p w14:paraId="1A01E89A" w14:textId="77777777" w:rsidR="00AE000F" w:rsidRDefault="00AE000F">
                      <w:pPr>
                        <w:pStyle w:val="GvdeMetni"/>
                        <w:spacing w:before="10"/>
                        <w:rPr>
                          <w:sz w:val="16"/>
                        </w:rPr>
                      </w:pPr>
                    </w:p>
                    <w:p w14:paraId="564514F7" w14:textId="77777777" w:rsidR="00AE000F" w:rsidRDefault="00205779">
                      <w:pPr>
                        <w:pStyle w:val="GvdeMetni"/>
                        <w:spacing w:line="388" w:lineRule="auto"/>
                        <w:ind w:left="287" w:right="286"/>
                        <w:jc w:val="center"/>
                      </w:pPr>
                      <w:r>
                        <w:rPr>
                          <w:color w:val="231F20"/>
                        </w:rPr>
                        <w:t>Süre: 40 dakikadır. Başarılar Dilerim.</w:t>
                      </w:r>
                    </w:p>
                    <w:p w14:paraId="33422A56" w14:textId="10DF2D5F" w:rsidR="00AE000F" w:rsidRDefault="003D4750">
                      <w:pPr>
                        <w:spacing w:line="217" w:lineRule="exact"/>
                        <w:ind w:left="286" w:right="286"/>
                        <w:jc w:val="center"/>
                        <w:rPr>
                          <w:b/>
                          <w:i/>
                          <w:sz w:val="19"/>
                        </w:rPr>
                      </w:pPr>
                      <w:r>
                        <w:rPr>
                          <w:b/>
                          <w:i/>
                          <w:color w:val="231F20"/>
                          <w:sz w:val="19"/>
                        </w:rPr>
                        <w:t>…………….</w:t>
                      </w:r>
                    </w:p>
                    <w:p w14:paraId="0C5F0095" w14:textId="77777777" w:rsidR="00AE000F" w:rsidRDefault="00205779">
                      <w:pPr>
                        <w:pStyle w:val="GvdeMetni"/>
                        <w:spacing w:before="135"/>
                        <w:ind w:left="286" w:right="286"/>
                        <w:jc w:val="center"/>
                      </w:pPr>
                      <w:r>
                        <w:rPr>
                          <w:color w:val="231F20"/>
                        </w:rPr>
                        <w:t>DKAB Öğretmeni</w:t>
                      </w:r>
                    </w:p>
                  </w:txbxContent>
                </v:textbox>
                <w10:anchorlock/>
              </v:shape>
            </w:pict>
          </mc:Fallback>
        </mc:AlternateContent>
      </w:r>
    </w:p>
    <w:sectPr w:rsidR="00AE000F" w:rsidRPr="00AB1102" w:rsidSect="00193BFB">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44A6" w14:textId="77777777" w:rsidR="00093174" w:rsidRDefault="00093174" w:rsidP="004278BB">
      <w:r>
        <w:separator/>
      </w:r>
    </w:p>
  </w:endnote>
  <w:endnote w:type="continuationSeparator" w:id="0">
    <w:p w14:paraId="0B6782B5" w14:textId="77777777" w:rsidR="00093174" w:rsidRDefault="00093174" w:rsidP="004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Kalam-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46FD" w14:textId="77777777" w:rsidR="00093174" w:rsidRDefault="00093174" w:rsidP="004278BB">
      <w:r>
        <w:separator/>
      </w:r>
    </w:p>
  </w:footnote>
  <w:footnote w:type="continuationSeparator" w:id="0">
    <w:p w14:paraId="5588B135" w14:textId="77777777" w:rsidR="00093174" w:rsidRDefault="00093174" w:rsidP="0042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abstractNum w:abstractNumId="3" w15:restartNumberingAfterBreak="0">
    <w:nsid w:val="5474347F"/>
    <w:multiLevelType w:val="hybridMultilevel"/>
    <w:tmpl w:val="0812EABE"/>
    <w:lvl w:ilvl="0" w:tplc="5D3C4C5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num w:numId="1" w16cid:durableId="305668717">
    <w:abstractNumId w:val="1"/>
  </w:num>
  <w:num w:numId="2" w16cid:durableId="518007400">
    <w:abstractNumId w:val="2"/>
  </w:num>
  <w:num w:numId="3" w16cid:durableId="1621760844">
    <w:abstractNumId w:val="0"/>
  </w:num>
  <w:num w:numId="4" w16cid:durableId="304353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0F"/>
    <w:rsid w:val="00093174"/>
    <w:rsid w:val="000F165D"/>
    <w:rsid w:val="0012720B"/>
    <w:rsid w:val="00172135"/>
    <w:rsid w:val="00193BFB"/>
    <w:rsid w:val="001F6BC3"/>
    <w:rsid w:val="00202B03"/>
    <w:rsid w:val="00205779"/>
    <w:rsid w:val="002430F6"/>
    <w:rsid w:val="00257A69"/>
    <w:rsid w:val="002D23BB"/>
    <w:rsid w:val="003354AB"/>
    <w:rsid w:val="0034047E"/>
    <w:rsid w:val="003817DC"/>
    <w:rsid w:val="003D4750"/>
    <w:rsid w:val="004278BB"/>
    <w:rsid w:val="004459D1"/>
    <w:rsid w:val="004A40FA"/>
    <w:rsid w:val="004D7EE3"/>
    <w:rsid w:val="004E129D"/>
    <w:rsid w:val="00565F4C"/>
    <w:rsid w:val="005C0AF1"/>
    <w:rsid w:val="006501B2"/>
    <w:rsid w:val="00696F1E"/>
    <w:rsid w:val="007038B6"/>
    <w:rsid w:val="007C54CF"/>
    <w:rsid w:val="007C79A9"/>
    <w:rsid w:val="007D4E89"/>
    <w:rsid w:val="00875802"/>
    <w:rsid w:val="00890C90"/>
    <w:rsid w:val="008E504A"/>
    <w:rsid w:val="009F0F15"/>
    <w:rsid w:val="00AB1102"/>
    <w:rsid w:val="00AE000F"/>
    <w:rsid w:val="00B04719"/>
    <w:rsid w:val="00B26F68"/>
    <w:rsid w:val="00BB6ACB"/>
    <w:rsid w:val="00BC2758"/>
    <w:rsid w:val="00C07237"/>
    <w:rsid w:val="00C86238"/>
    <w:rsid w:val="00D65C3C"/>
    <w:rsid w:val="00D81C6F"/>
    <w:rsid w:val="00E113B2"/>
    <w:rsid w:val="00E352C1"/>
    <w:rsid w:val="00EE134A"/>
    <w:rsid w:val="00FC7547"/>
    <w:rsid w:val="00FE78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4D539"/>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4278BB"/>
    <w:pPr>
      <w:tabs>
        <w:tab w:val="center" w:pos="4536"/>
        <w:tab w:val="right" w:pos="9072"/>
      </w:tabs>
    </w:pPr>
  </w:style>
  <w:style w:type="character" w:customStyle="1" w:styleId="stBilgiChar">
    <w:name w:val="Üst Bilgi Char"/>
    <w:basedOn w:val="VarsaylanParagrafYazTipi"/>
    <w:link w:val="stBilgi"/>
    <w:uiPriority w:val="99"/>
    <w:rsid w:val="004278BB"/>
    <w:rPr>
      <w:rFonts w:ascii="Arial" w:eastAsia="Arial" w:hAnsi="Arial" w:cs="Arial"/>
      <w:lang w:val="tr-TR" w:eastAsia="tr-TR" w:bidi="tr-TR"/>
    </w:rPr>
  </w:style>
  <w:style w:type="paragraph" w:styleId="AltBilgi">
    <w:name w:val="footer"/>
    <w:basedOn w:val="Normal"/>
    <w:link w:val="AltBilgiChar"/>
    <w:uiPriority w:val="99"/>
    <w:unhideWhenUsed/>
    <w:rsid w:val="004278BB"/>
    <w:pPr>
      <w:tabs>
        <w:tab w:val="center" w:pos="4536"/>
        <w:tab w:val="right" w:pos="9072"/>
      </w:tabs>
    </w:pPr>
  </w:style>
  <w:style w:type="character" w:customStyle="1" w:styleId="AltBilgiChar">
    <w:name w:val="Alt Bilgi Char"/>
    <w:basedOn w:val="VarsaylanParagrafYazTipi"/>
    <w:link w:val="AltBilgi"/>
    <w:uiPriority w:val="99"/>
    <w:rsid w:val="004278BB"/>
    <w:rPr>
      <w:rFonts w:ascii="Arial" w:eastAsia="Arial" w:hAnsi="Arial" w:cs="Arial"/>
      <w:lang w:val="tr-TR" w:eastAsia="tr-TR" w:bidi="tr-TR"/>
    </w:rPr>
  </w:style>
  <w:style w:type="character" w:styleId="Kpr">
    <w:name w:val="Hyperlink"/>
    <w:basedOn w:val="VarsaylanParagrafYazTipi"/>
    <w:uiPriority w:val="99"/>
    <w:unhideWhenUsed/>
    <w:rsid w:val="00257A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59795">
      <w:bodyDiv w:val="1"/>
      <w:marLeft w:val="0"/>
      <w:marRight w:val="0"/>
      <w:marTop w:val="0"/>
      <w:marBottom w:val="0"/>
      <w:divBdr>
        <w:top w:val="none" w:sz="0" w:space="0" w:color="auto"/>
        <w:left w:val="none" w:sz="0" w:space="0" w:color="auto"/>
        <w:bottom w:val="none" w:sz="0" w:space="0" w:color="auto"/>
        <w:right w:val="none" w:sz="0" w:space="0" w:color="auto"/>
      </w:divBdr>
    </w:div>
    <w:div w:id="1753314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1101</Words>
  <Characters>6281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ayşe uysal</dc:creator>
  <cp:keywords>https:/www.sorubak.com</cp:keywords>
  <dc:description>https://www.sorubak.com/</dc:description>
  <cp:lastModifiedBy>Burhan Demir</cp:lastModifiedBy>
  <cp:revision>3</cp:revision>
  <dcterms:created xsi:type="dcterms:W3CDTF">2022-05-15T12:15:00Z</dcterms:created>
  <dcterms:modified xsi:type="dcterms:W3CDTF">2022-05-16T07:55:00Z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