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AC2" w:rsidRPr="008C0EDC" w:rsidRDefault="008C0EDC">
      <w:pPr>
        <w:rPr>
          <w:rFonts w:ascii="Segoe UI" w:hAnsi="Segoe UI" w:cs="Segoe UI"/>
          <w:sz w:val="21"/>
          <w:szCs w:val="21"/>
        </w:rPr>
      </w:pPr>
      <w:r>
        <w:rPr>
          <w:rFonts w:ascii="Segoe UI" w:hAnsi="Segoe UI" w:cs="Segoe UI"/>
          <w:noProof/>
          <w:sz w:val="21"/>
          <w:szCs w:val="21"/>
          <w:lang w:eastAsia="tr-TR"/>
        </w:rPr>
        <mc:AlternateContent>
          <mc:Choice Requires="wps">
            <w:drawing>
              <wp:anchor distT="0" distB="0" distL="114300" distR="114300" simplePos="0" relativeHeight="251659264" behindDoc="0" locked="0" layoutInCell="1" allowOverlap="1" wp14:anchorId="335A1DD4" wp14:editId="23372C21">
                <wp:simplePos x="0" y="0"/>
                <wp:positionH relativeFrom="column">
                  <wp:posOffset>1609090</wp:posOffset>
                </wp:positionH>
                <wp:positionV relativeFrom="paragraph">
                  <wp:posOffset>11430</wp:posOffset>
                </wp:positionV>
                <wp:extent cx="4905375" cy="476250"/>
                <wp:effectExtent l="0" t="0" r="28575" b="19050"/>
                <wp:wrapNone/>
                <wp:docPr id="1" name="Dikdörtgen 1"/>
                <wp:cNvGraphicFramePr/>
                <a:graphic xmlns:a="http://schemas.openxmlformats.org/drawingml/2006/main">
                  <a:graphicData uri="http://schemas.microsoft.com/office/word/2010/wordprocessingShape">
                    <wps:wsp>
                      <wps:cNvSpPr/>
                      <wps:spPr>
                        <a:xfrm>
                          <a:off x="0" y="0"/>
                          <a:ext cx="4905375" cy="476250"/>
                        </a:xfrm>
                        <a:prstGeom prst="rect">
                          <a:avLst/>
                        </a:prstGeom>
                      </wps:spPr>
                      <wps:style>
                        <a:lnRef idx="2">
                          <a:schemeClr val="accent6"/>
                        </a:lnRef>
                        <a:fillRef idx="1">
                          <a:schemeClr val="lt1"/>
                        </a:fillRef>
                        <a:effectRef idx="0">
                          <a:schemeClr val="accent6"/>
                        </a:effectRef>
                        <a:fontRef idx="minor">
                          <a:schemeClr val="dk1"/>
                        </a:fontRef>
                      </wps:style>
                      <wps:txbx>
                        <w:txbxContent>
                          <w:p w:rsidR="008C0EDC" w:rsidRPr="003C5773" w:rsidRDefault="008C0EDC" w:rsidP="008C0EDC">
                            <w:pPr>
                              <w:jc w:val="center"/>
                              <w:rPr>
                                <w:rFonts w:cs="Segoe UI"/>
                                <w:b/>
                                <w:sz w:val="21"/>
                                <w:szCs w:val="21"/>
                              </w:rPr>
                            </w:pPr>
                            <w:r w:rsidRPr="003C5773">
                              <w:rPr>
                                <w:rFonts w:cs="Segoe UI"/>
                                <w:b/>
                                <w:sz w:val="21"/>
                                <w:szCs w:val="21"/>
                              </w:rPr>
                              <w:t>2021 -2022 EĞİTİM ÖĞRETİM YILI ATATÜRK ORTAOKULU</w:t>
                            </w:r>
                            <w:r w:rsidRPr="003C5773">
                              <w:rPr>
                                <w:rFonts w:cs="Segoe UI"/>
                                <w:b/>
                                <w:sz w:val="21"/>
                                <w:szCs w:val="21"/>
                              </w:rPr>
                              <w:br/>
                              <w:t xml:space="preserve">6.SINIF SOSYAL BİLGİLER 1.DÖNEM 2.YAZILI </w:t>
                            </w:r>
                            <w:r w:rsidRPr="003C5773">
                              <w:rPr>
                                <w:rFonts w:cs="Segoe UI"/>
                                <w:b/>
                                <w:sz w:val="21"/>
                                <w:szCs w:val="21"/>
                              </w:rPr>
                              <w:br/>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 o:spid="_x0000_s1026" style="position:absolute;margin-left:126.7pt;margin-top:.9pt;width:386.25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" fillcolor="white [3201]" strokecolor="#f79646 [3209]" strokeweight="2pt">
                <v:textbox>
                  <w:txbxContent>
                    <w:p w:rsidR="008C0EDC" w:rsidRPr="003C5773" w:rsidRDefault="008C0EDC" w:rsidP="008C0EDC">
                      <w:pPr>
                        <w:jc w:val="center"/>
                        <w:rPr>
                          <w:rFonts w:cs="Segoe UI"/>
                          <w:b/>
                          <w:sz w:val="21"/>
                          <w:szCs w:val="21"/>
                        </w:rPr>
                      </w:pPr>
                      <w:r w:rsidRPr="003C5773">
                        <w:rPr>
                          <w:rFonts w:cs="Segoe UI"/>
                          <w:b/>
                          <w:sz w:val="21"/>
                          <w:szCs w:val="21"/>
                        </w:rPr>
                        <w:t>2021 -2022 EĞİTİM ÖĞRETİM YILI ATATÜRK ORTAOKULU</w:t>
                      </w:r>
                      <w:r w:rsidRPr="003C5773">
                        <w:rPr>
                          <w:rFonts w:cs="Segoe UI"/>
                          <w:b/>
                          <w:sz w:val="21"/>
                          <w:szCs w:val="21"/>
                        </w:rPr>
                        <w:br/>
                        <w:t xml:space="preserve">6.SINIF SOSYAL BİLGİLER 1.DÖNEM 2.YAZILI </w:t>
                      </w:r>
                      <w:r w:rsidRPr="003C5773">
                        <w:rPr>
                          <w:rFonts w:cs="Segoe UI"/>
                          <w:b/>
                          <w:sz w:val="21"/>
                          <w:szCs w:val="21"/>
                        </w:rPr>
                        <w:br/>
                      </w:r>
                    </w:p>
                  </w:txbxContent>
                </v:textbox>
              </v:rect>
            </w:pict>
          </mc:Fallback>
        </mc:AlternateContent>
      </w:r>
      <w:r>
        <w:rPr>
          <w:rFonts w:ascii="Segoe UI" w:hAnsi="Segoe UI" w:cs="Segoe UI"/>
          <w:noProof/>
          <w:sz w:val="21"/>
          <w:szCs w:val="21"/>
          <w:lang w:eastAsia="tr-TR"/>
        </w:rPr>
        <mc:AlternateContent>
          <mc:Choice Requires="wps">
            <w:drawing>
              <wp:anchor distT="0" distB="0" distL="114300" distR="114300" simplePos="0" relativeHeight="251660288" behindDoc="0" locked="0" layoutInCell="1" allowOverlap="1" wp14:anchorId="6CFB993D" wp14:editId="0B32B518">
                <wp:simplePos x="0" y="0"/>
                <wp:positionH relativeFrom="column">
                  <wp:posOffset>-219710</wp:posOffset>
                </wp:positionH>
                <wp:positionV relativeFrom="paragraph">
                  <wp:posOffset>11430</wp:posOffset>
                </wp:positionV>
                <wp:extent cx="1828800" cy="476250"/>
                <wp:effectExtent l="0" t="0" r="19050" b="19050"/>
                <wp:wrapNone/>
                <wp:docPr id="2" name="Dikdörtgen 2"/>
                <wp:cNvGraphicFramePr/>
                <a:graphic xmlns:a="http://schemas.openxmlformats.org/drawingml/2006/main">
                  <a:graphicData uri="http://schemas.microsoft.com/office/word/2010/wordprocessingShape">
                    <wps:wsp>
                      <wps:cNvSpPr/>
                      <wps:spPr>
                        <a:xfrm>
                          <a:off x="0" y="0"/>
                          <a:ext cx="1828800" cy="476250"/>
                        </a:xfrm>
                        <a:prstGeom prst="rect">
                          <a:avLst/>
                        </a:prstGeom>
                      </wps:spPr>
                      <wps:style>
                        <a:lnRef idx="2">
                          <a:schemeClr val="accent6"/>
                        </a:lnRef>
                        <a:fillRef idx="1">
                          <a:schemeClr val="lt1"/>
                        </a:fillRef>
                        <a:effectRef idx="0">
                          <a:schemeClr val="accent6"/>
                        </a:effectRef>
                        <a:fontRef idx="minor">
                          <a:schemeClr val="dk1"/>
                        </a:fontRef>
                      </wps:style>
                      <wps:txbx>
                        <w:txbxContent>
                          <w:p w:rsidR="008C0EDC" w:rsidRPr="003C5773" w:rsidRDefault="008C0EDC" w:rsidP="008C0EDC">
                            <w:pPr>
                              <w:rPr>
                                <w:rFonts w:cs="Segoe UI"/>
                                <w:sz w:val="21"/>
                                <w:szCs w:val="21"/>
                              </w:rPr>
                            </w:pPr>
                            <w:r w:rsidRPr="003C5773">
                              <w:rPr>
                                <w:rFonts w:cs="Segoe UI"/>
                                <w:sz w:val="21"/>
                                <w:szCs w:val="21"/>
                              </w:rPr>
                              <w:t>ADI SOYADI:</w:t>
                            </w:r>
                            <w:r w:rsidRPr="003C5773">
                              <w:rPr>
                                <w:rFonts w:cs="Segoe UI"/>
                                <w:sz w:val="21"/>
                                <w:szCs w:val="21"/>
                              </w:rPr>
                              <w:br/>
                              <w:t>SINIFI NO:</w:t>
                            </w:r>
                            <w:bookmarkStart w:id="0" w:name="_GoBack"/>
                            <w:bookmarkEnd w:id="0"/>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Dikdörtgen 2" o:spid="_x0000_s1027" style="position:absolute;margin-left:-17.3pt;margin-top:.9pt;width:2in;height:3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" fillcolor="white [3201]" strokecolor="#f79646 [3209]" strokeweight="2pt">
                <v:textbox>
                  <w:txbxContent>
                    <w:p w:rsidR="008C0EDC" w:rsidRPr="003C5773" w:rsidRDefault="008C0EDC" w:rsidP="008C0EDC">
                      <w:pPr>
                        <w:rPr>
                          <w:rFonts w:cs="Segoe UI"/>
                          <w:sz w:val="21"/>
                          <w:szCs w:val="21"/>
                        </w:rPr>
                      </w:pPr>
                      <w:r w:rsidRPr="003C5773">
                        <w:rPr>
                          <w:rFonts w:cs="Segoe UI"/>
                          <w:sz w:val="21"/>
                          <w:szCs w:val="21"/>
                        </w:rPr>
                        <w:t>ADI SOYADI:</w:t>
                      </w:r>
                      <w:r w:rsidRPr="003C5773">
                        <w:rPr>
                          <w:rFonts w:cs="Segoe UI"/>
                          <w:sz w:val="21"/>
                          <w:szCs w:val="21"/>
                        </w:rPr>
                        <w:br/>
                        <w:t>SINIFI NO:</w:t>
                      </w:r>
                      <w:bookmarkStart w:id="1" w:name="_GoBack"/>
                      <w:bookmarkEnd w:id="1"/>
                    </w:p>
                  </w:txbxContent>
                </v:textbox>
              </v:rect>
            </w:pict>
          </mc:Fallback>
        </mc:AlternateContent>
      </w:r>
    </w:p>
    <w:p w:rsidR="008C0EDC" w:rsidRPr="003C5773" w:rsidRDefault="008C0EDC" w:rsidP="008C0EDC">
      <w:pPr>
        <w:spacing w:after="0" w:line="240" w:lineRule="auto"/>
        <w:rPr>
          <w:rFonts w:cs="Segoe UI"/>
          <w:sz w:val="20"/>
          <w:szCs w:val="20"/>
        </w:rPr>
      </w:pPr>
    </w:p>
    <w:p w:rsidR="008C0EDC" w:rsidRPr="003C5773" w:rsidRDefault="008C0EDC" w:rsidP="008C0EDC">
      <w:pPr>
        <w:spacing w:after="0" w:line="240" w:lineRule="auto"/>
        <w:rPr>
          <w:rFonts w:cs="Segoe UI"/>
          <w:b/>
          <w:bCs/>
          <w:color w:val="000000"/>
          <w:sz w:val="20"/>
          <w:szCs w:val="20"/>
        </w:rPr>
      </w:pPr>
    </w:p>
    <w:p w:rsidR="008C0EDC" w:rsidRPr="003C5773" w:rsidRDefault="008C0EDC" w:rsidP="008C0EDC">
      <w:pPr>
        <w:spacing w:after="0" w:line="240" w:lineRule="auto"/>
        <w:rPr>
          <w:rFonts w:cs="Segoe UI"/>
          <w:b/>
          <w:bCs/>
          <w:color w:val="000000"/>
          <w:sz w:val="20"/>
          <w:szCs w:val="20"/>
        </w:rPr>
      </w:pPr>
      <w:r w:rsidRPr="003C5773">
        <w:rPr>
          <w:rFonts w:cs="Segoe UI"/>
          <w:b/>
          <w:bCs/>
          <w:color w:val="000000"/>
          <w:sz w:val="20"/>
          <w:szCs w:val="20"/>
        </w:rPr>
        <w:t>1. Aşağıdakilerden hangisi doğuştan sahip olduğumuz rollerden biridir?</w:t>
      </w:r>
    </w:p>
    <w:p w:rsidR="008C0EDC" w:rsidRPr="003C5773" w:rsidRDefault="008C0EDC" w:rsidP="008C0EDC">
      <w:pPr>
        <w:spacing w:after="0" w:line="240" w:lineRule="auto"/>
        <w:rPr>
          <w:rFonts w:cs="Segoe UI"/>
          <w:bCs/>
          <w:color w:val="FF0000"/>
          <w:sz w:val="20"/>
          <w:szCs w:val="20"/>
        </w:rPr>
      </w:pPr>
      <w:r w:rsidRPr="003C5773">
        <w:rPr>
          <w:rFonts w:cs="Segoe UI"/>
          <w:bCs/>
          <w:color w:val="FF0000"/>
          <w:sz w:val="20"/>
          <w:szCs w:val="20"/>
        </w:rPr>
        <w:t xml:space="preserve">A) Evlat                          </w:t>
      </w:r>
      <w:r w:rsidRPr="003C5773">
        <w:rPr>
          <w:rFonts w:cs="Segoe UI"/>
          <w:bCs/>
          <w:color w:val="000000"/>
          <w:sz w:val="20"/>
          <w:szCs w:val="20"/>
        </w:rPr>
        <w:t>B) Futbolcu</w:t>
      </w:r>
    </w:p>
    <w:p w:rsidR="008C0EDC" w:rsidRPr="003C5773" w:rsidRDefault="008C0EDC" w:rsidP="008C0EDC">
      <w:pPr>
        <w:spacing w:after="0" w:line="240" w:lineRule="auto"/>
        <w:rPr>
          <w:rFonts w:cs="Segoe UI"/>
          <w:bCs/>
          <w:color w:val="000000"/>
          <w:sz w:val="20"/>
          <w:szCs w:val="20"/>
        </w:rPr>
      </w:pPr>
      <w:r w:rsidRPr="003C5773">
        <w:rPr>
          <w:rFonts w:cs="Segoe UI"/>
          <w:bCs/>
          <w:color w:val="000000"/>
          <w:sz w:val="20"/>
          <w:szCs w:val="20"/>
        </w:rPr>
        <w:t>C) Öğretmen                 D) Milletvekili</w:t>
      </w:r>
    </w:p>
    <w:p w:rsidR="008C0EDC" w:rsidRPr="003C5773" w:rsidRDefault="008C0EDC" w:rsidP="008C0EDC">
      <w:pPr>
        <w:spacing w:after="0" w:line="240" w:lineRule="auto"/>
        <w:rPr>
          <w:rFonts w:cs="Segoe UI"/>
          <w:b/>
          <w:bCs/>
          <w:color w:val="000000"/>
          <w:sz w:val="20"/>
          <w:szCs w:val="20"/>
        </w:rPr>
      </w:pPr>
    </w:p>
    <w:p w:rsidR="008C0EDC" w:rsidRPr="003C5773" w:rsidRDefault="008C0EDC" w:rsidP="008C0EDC">
      <w:pPr>
        <w:spacing w:after="0" w:line="240" w:lineRule="auto"/>
        <w:rPr>
          <w:rFonts w:cs="Segoe UI"/>
          <w:b/>
          <w:bCs/>
          <w:color w:val="000000"/>
          <w:sz w:val="20"/>
          <w:szCs w:val="20"/>
        </w:rPr>
      </w:pPr>
    </w:p>
    <w:p w:rsidR="008C0EDC" w:rsidRPr="003C5773" w:rsidRDefault="008C0EDC" w:rsidP="008C0EDC">
      <w:pPr>
        <w:spacing w:after="0" w:line="240" w:lineRule="auto"/>
        <w:rPr>
          <w:rFonts w:cs="Segoe UI"/>
          <w:b/>
          <w:bCs/>
          <w:color w:val="000000"/>
          <w:sz w:val="20"/>
          <w:szCs w:val="20"/>
        </w:rPr>
      </w:pPr>
      <w:r w:rsidRPr="003C5773">
        <w:rPr>
          <w:rFonts w:cs="Segoe UI"/>
          <w:b/>
          <w:bCs/>
          <w:color w:val="000000"/>
          <w:sz w:val="20"/>
          <w:szCs w:val="20"/>
        </w:rPr>
        <w:t xml:space="preserve">2. Aşağıdakilerden hangisi sosyal yardımlaşma ve dayanışmanın sağladığı yarardan </w:t>
      </w:r>
      <w:r w:rsidRPr="003C5773">
        <w:rPr>
          <w:rFonts w:cs="Segoe UI"/>
          <w:b/>
          <w:bCs/>
          <w:color w:val="000000"/>
          <w:sz w:val="20"/>
          <w:szCs w:val="20"/>
          <w:u w:val="single"/>
        </w:rPr>
        <w:t>değildir?</w:t>
      </w:r>
    </w:p>
    <w:p w:rsidR="008C0EDC" w:rsidRPr="003C5773" w:rsidRDefault="008C0EDC" w:rsidP="008C0EDC">
      <w:pPr>
        <w:spacing w:after="0" w:line="240" w:lineRule="auto"/>
        <w:rPr>
          <w:rFonts w:cs="Segoe UI"/>
          <w:bCs/>
          <w:color w:val="000000"/>
          <w:sz w:val="20"/>
          <w:szCs w:val="20"/>
        </w:rPr>
      </w:pPr>
      <w:r w:rsidRPr="003C5773">
        <w:rPr>
          <w:rFonts w:cs="Segoe UI"/>
          <w:bCs/>
          <w:color w:val="000000"/>
          <w:sz w:val="20"/>
          <w:szCs w:val="20"/>
        </w:rPr>
        <w:t>A) Toplumsal huzuru sağlar.</w:t>
      </w:r>
    </w:p>
    <w:p w:rsidR="008C0EDC" w:rsidRPr="003C5773" w:rsidRDefault="008C0EDC" w:rsidP="008C0EDC">
      <w:pPr>
        <w:spacing w:after="0" w:line="240" w:lineRule="auto"/>
        <w:rPr>
          <w:rFonts w:cs="Segoe UI"/>
          <w:bCs/>
          <w:color w:val="000000"/>
          <w:sz w:val="20"/>
          <w:szCs w:val="20"/>
        </w:rPr>
      </w:pPr>
      <w:r w:rsidRPr="003C5773">
        <w:rPr>
          <w:rFonts w:cs="Segoe UI"/>
          <w:bCs/>
          <w:color w:val="000000"/>
          <w:sz w:val="20"/>
          <w:szCs w:val="20"/>
        </w:rPr>
        <w:t>B) Sosyal bağlarımızı güçlendirir.</w:t>
      </w:r>
    </w:p>
    <w:p w:rsidR="008C0EDC" w:rsidRPr="003C5773" w:rsidRDefault="008C0EDC" w:rsidP="008C0EDC">
      <w:pPr>
        <w:spacing w:after="0" w:line="240" w:lineRule="auto"/>
        <w:rPr>
          <w:rFonts w:cs="Segoe UI"/>
          <w:bCs/>
          <w:color w:val="000000"/>
          <w:sz w:val="20"/>
          <w:szCs w:val="20"/>
        </w:rPr>
      </w:pPr>
      <w:r w:rsidRPr="003C5773">
        <w:rPr>
          <w:rFonts w:cs="Segoe UI"/>
          <w:bCs/>
          <w:color w:val="000000"/>
          <w:sz w:val="20"/>
          <w:szCs w:val="20"/>
        </w:rPr>
        <w:t>C) Bir arada yaşamamızı sağlar.</w:t>
      </w:r>
    </w:p>
    <w:p w:rsidR="008C0EDC" w:rsidRPr="003C5773" w:rsidRDefault="008C0EDC" w:rsidP="008C0EDC">
      <w:pPr>
        <w:spacing w:after="0" w:line="240" w:lineRule="auto"/>
        <w:rPr>
          <w:rFonts w:cs="Segoe UI"/>
          <w:bCs/>
          <w:color w:val="FF0000"/>
          <w:sz w:val="20"/>
          <w:szCs w:val="20"/>
        </w:rPr>
      </w:pPr>
      <w:r w:rsidRPr="003C5773">
        <w:rPr>
          <w:rFonts w:cs="Segoe UI"/>
          <w:bCs/>
          <w:color w:val="FF0000"/>
          <w:sz w:val="20"/>
          <w:szCs w:val="20"/>
        </w:rPr>
        <w:t>D) İnsanlar arası iletişimi azaltır.</w:t>
      </w:r>
    </w:p>
    <w:p w:rsidR="008C0EDC" w:rsidRPr="003C5773" w:rsidRDefault="008C0EDC" w:rsidP="008C0EDC">
      <w:pPr>
        <w:spacing w:after="0" w:line="240" w:lineRule="auto"/>
        <w:rPr>
          <w:rFonts w:cs="Segoe UI"/>
          <w:b/>
          <w:bCs/>
          <w:color w:val="000000"/>
          <w:sz w:val="20"/>
          <w:szCs w:val="20"/>
        </w:rPr>
      </w:pPr>
    </w:p>
    <w:p w:rsidR="008C0EDC" w:rsidRPr="003C5773" w:rsidRDefault="008C0EDC" w:rsidP="008C0EDC">
      <w:pPr>
        <w:spacing w:after="0" w:line="240" w:lineRule="auto"/>
        <w:rPr>
          <w:rFonts w:cs="Segoe UI"/>
          <w:b/>
          <w:bCs/>
          <w:color w:val="000000"/>
          <w:sz w:val="20"/>
          <w:szCs w:val="20"/>
        </w:rPr>
      </w:pPr>
    </w:p>
    <w:p w:rsidR="008C0EDC" w:rsidRPr="003C5773" w:rsidRDefault="008C0EDC" w:rsidP="008C0EDC">
      <w:pPr>
        <w:spacing w:after="0" w:line="240" w:lineRule="auto"/>
        <w:rPr>
          <w:rFonts w:cs="Segoe UI"/>
          <w:color w:val="000000"/>
          <w:sz w:val="20"/>
          <w:szCs w:val="20"/>
        </w:rPr>
      </w:pPr>
      <w:r w:rsidRPr="003C5773">
        <w:rPr>
          <w:rFonts w:cs="Segoe UI"/>
          <w:b/>
          <w:sz w:val="20"/>
          <w:szCs w:val="20"/>
        </w:rPr>
        <w:t>3.</w:t>
      </w:r>
      <w:r w:rsidRPr="003C5773">
        <w:rPr>
          <w:rFonts w:cs="Segoe UI"/>
          <w:sz w:val="20"/>
          <w:szCs w:val="20"/>
        </w:rPr>
        <w:t xml:space="preserve"> </w:t>
      </w:r>
      <w:r w:rsidRPr="003C5773">
        <w:rPr>
          <w:rFonts w:cs="Segoe UI"/>
          <w:color w:val="000000"/>
          <w:sz w:val="20"/>
          <w:szCs w:val="20"/>
        </w:rPr>
        <w:t>Kültürel ögelerimizden biri de düğünlerimizdir. Toplumun her kesiminden insanların katılımıyla gerçekleşen düğünlerde türküler söylenir, yemekler verilir ve evlenenlerin mutluluğu için dualar edilir.</w:t>
      </w:r>
    </w:p>
    <w:p w:rsidR="008C0EDC" w:rsidRPr="003C5773" w:rsidRDefault="008C0EDC" w:rsidP="008C0EDC">
      <w:pPr>
        <w:spacing w:after="0" w:line="240" w:lineRule="auto"/>
        <w:rPr>
          <w:rFonts w:cs="Segoe UI"/>
          <w:b/>
          <w:bCs/>
          <w:color w:val="000000"/>
          <w:sz w:val="20"/>
          <w:szCs w:val="20"/>
        </w:rPr>
      </w:pPr>
      <w:r w:rsidRPr="003C5773">
        <w:rPr>
          <w:rFonts w:cs="Segoe UI"/>
          <w:b/>
          <w:bCs/>
          <w:color w:val="000000"/>
          <w:sz w:val="20"/>
          <w:szCs w:val="20"/>
        </w:rPr>
        <w:t xml:space="preserve">Buna göre aşağıdakilerden hangisine </w:t>
      </w:r>
      <w:r w:rsidRPr="003C5773">
        <w:rPr>
          <w:rFonts w:cs="Segoe UI"/>
          <w:b/>
          <w:bCs/>
          <w:color w:val="000000"/>
          <w:sz w:val="20"/>
          <w:szCs w:val="20"/>
          <w:u w:val="single"/>
        </w:rPr>
        <w:t>ulaşılamaz?</w:t>
      </w:r>
    </w:p>
    <w:p w:rsidR="008C0EDC" w:rsidRPr="003C5773" w:rsidRDefault="008C0EDC" w:rsidP="008C0EDC">
      <w:pPr>
        <w:spacing w:after="0" w:line="240" w:lineRule="auto"/>
        <w:rPr>
          <w:rFonts w:cs="Segoe UI"/>
          <w:color w:val="000000"/>
          <w:sz w:val="20"/>
          <w:szCs w:val="20"/>
        </w:rPr>
      </w:pPr>
      <w:r w:rsidRPr="003C5773">
        <w:rPr>
          <w:rFonts w:cs="Segoe UI"/>
          <w:bCs/>
          <w:color w:val="000000"/>
          <w:sz w:val="20"/>
          <w:szCs w:val="20"/>
        </w:rPr>
        <w:t xml:space="preserve">A) </w:t>
      </w:r>
      <w:r w:rsidRPr="003C5773">
        <w:rPr>
          <w:rFonts w:cs="Segoe UI"/>
          <w:color w:val="000000"/>
          <w:sz w:val="20"/>
          <w:szCs w:val="20"/>
        </w:rPr>
        <w:t>Düğünlerde dini uygulamalar da yerini almıştır.</w:t>
      </w:r>
    </w:p>
    <w:p w:rsidR="008C0EDC" w:rsidRPr="003C5773" w:rsidRDefault="008C0EDC" w:rsidP="008C0EDC">
      <w:pPr>
        <w:spacing w:after="0" w:line="240" w:lineRule="auto"/>
        <w:rPr>
          <w:rFonts w:cs="Segoe UI"/>
          <w:color w:val="FF0000"/>
          <w:sz w:val="20"/>
          <w:szCs w:val="20"/>
        </w:rPr>
      </w:pPr>
      <w:r w:rsidRPr="003C5773">
        <w:rPr>
          <w:rFonts w:cs="Segoe UI"/>
          <w:bCs/>
          <w:color w:val="FF0000"/>
          <w:sz w:val="20"/>
          <w:szCs w:val="20"/>
        </w:rPr>
        <w:t xml:space="preserve">B) </w:t>
      </w:r>
      <w:r w:rsidRPr="003C5773">
        <w:rPr>
          <w:rFonts w:cs="Segoe UI"/>
          <w:color w:val="FF0000"/>
          <w:sz w:val="20"/>
          <w:szCs w:val="20"/>
        </w:rPr>
        <w:t>Düğünler ülkenin her yerinde aynı şekilde kutlanır.</w:t>
      </w:r>
    </w:p>
    <w:p w:rsidR="008C0EDC" w:rsidRPr="003C5773" w:rsidRDefault="008C0EDC" w:rsidP="008C0EDC">
      <w:pPr>
        <w:spacing w:after="0" w:line="240" w:lineRule="auto"/>
        <w:rPr>
          <w:rFonts w:cs="Segoe UI"/>
          <w:color w:val="000000"/>
          <w:sz w:val="20"/>
          <w:szCs w:val="20"/>
        </w:rPr>
      </w:pPr>
      <w:r w:rsidRPr="003C5773">
        <w:rPr>
          <w:rFonts w:cs="Segoe UI"/>
          <w:bCs/>
          <w:color w:val="000000"/>
          <w:sz w:val="20"/>
          <w:szCs w:val="20"/>
        </w:rPr>
        <w:t xml:space="preserve">C) </w:t>
      </w:r>
      <w:r w:rsidRPr="003C5773">
        <w:rPr>
          <w:rFonts w:cs="Segoe UI"/>
          <w:color w:val="000000"/>
          <w:sz w:val="20"/>
          <w:szCs w:val="20"/>
        </w:rPr>
        <w:t>Kültürel ögeler toplumda kaynaştırıcı bir özelliğe sahiptir.</w:t>
      </w:r>
    </w:p>
    <w:p w:rsidR="008C0EDC" w:rsidRPr="003C5773" w:rsidRDefault="008C0EDC" w:rsidP="008C0EDC">
      <w:pPr>
        <w:spacing w:after="0" w:line="240" w:lineRule="auto"/>
        <w:rPr>
          <w:rFonts w:cs="Segoe UI"/>
          <w:color w:val="000000"/>
          <w:sz w:val="20"/>
          <w:szCs w:val="20"/>
        </w:rPr>
      </w:pPr>
      <w:r w:rsidRPr="003C5773">
        <w:rPr>
          <w:rFonts w:cs="Segoe UI"/>
          <w:bCs/>
          <w:color w:val="000000"/>
          <w:sz w:val="20"/>
          <w:szCs w:val="20"/>
        </w:rPr>
        <w:t>D)</w:t>
      </w:r>
      <w:r w:rsidRPr="003C5773">
        <w:rPr>
          <w:rFonts w:cs="Segoe UI"/>
          <w:b/>
          <w:bCs/>
          <w:color w:val="000000"/>
          <w:sz w:val="20"/>
          <w:szCs w:val="20"/>
        </w:rPr>
        <w:t xml:space="preserve"> </w:t>
      </w:r>
      <w:r w:rsidRPr="003C5773">
        <w:rPr>
          <w:rFonts w:cs="Segoe UI"/>
          <w:color w:val="000000"/>
          <w:sz w:val="20"/>
          <w:szCs w:val="20"/>
        </w:rPr>
        <w:t>Kültürel ögeler bir arada yaşama isteğinin önemli göstergelerinden biridir.</w:t>
      </w:r>
    </w:p>
    <w:p w:rsidR="008C0EDC" w:rsidRPr="003C5773" w:rsidRDefault="008C0EDC" w:rsidP="008C0EDC">
      <w:pPr>
        <w:spacing w:after="0" w:line="240" w:lineRule="auto"/>
        <w:rPr>
          <w:rFonts w:cs="Segoe UI"/>
          <w:b/>
          <w:bCs/>
          <w:color w:val="FF1A40"/>
          <w:sz w:val="20"/>
          <w:szCs w:val="20"/>
        </w:rPr>
      </w:pPr>
    </w:p>
    <w:p w:rsidR="008C0EDC" w:rsidRPr="003C5773" w:rsidRDefault="008C0EDC" w:rsidP="008C0EDC">
      <w:pPr>
        <w:spacing w:after="0" w:line="240" w:lineRule="auto"/>
        <w:rPr>
          <w:rFonts w:cs="Segoe UI"/>
          <w:b/>
          <w:bCs/>
          <w:color w:val="FF1A40"/>
          <w:sz w:val="20"/>
          <w:szCs w:val="20"/>
        </w:rPr>
      </w:pPr>
    </w:p>
    <w:p w:rsidR="008C0EDC" w:rsidRPr="003C5773" w:rsidRDefault="008C0EDC" w:rsidP="008C0EDC">
      <w:pPr>
        <w:spacing w:after="0" w:line="240" w:lineRule="auto"/>
        <w:rPr>
          <w:rFonts w:cs="Segoe UI"/>
          <w:bCs/>
          <w:sz w:val="20"/>
          <w:szCs w:val="20"/>
        </w:rPr>
      </w:pPr>
      <w:r w:rsidRPr="003C5773">
        <w:rPr>
          <w:rFonts w:cs="Segoe UI"/>
          <w:b/>
          <w:bCs/>
          <w:sz w:val="20"/>
          <w:szCs w:val="20"/>
        </w:rPr>
        <w:t>4.</w:t>
      </w:r>
      <w:r w:rsidRPr="003C5773">
        <w:rPr>
          <w:rFonts w:cs="Segoe UI"/>
          <w:bCs/>
          <w:sz w:val="20"/>
          <w:szCs w:val="20"/>
        </w:rPr>
        <w:t xml:space="preserve"> Türk milleti, geçmişiyle bağlarını koparmadığını yaşadığı zaferleri çeşitli etkinliklerle kutlayarak göstermektedir.</w:t>
      </w:r>
    </w:p>
    <w:p w:rsidR="008C0EDC" w:rsidRPr="003C5773" w:rsidRDefault="008C0EDC" w:rsidP="008C0EDC">
      <w:pPr>
        <w:spacing w:after="0" w:line="240" w:lineRule="auto"/>
        <w:rPr>
          <w:rFonts w:cs="Segoe UI"/>
          <w:b/>
          <w:bCs/>
          <w:sz w:val="20"/>
          <w:szCs w:val="20"/>
        </w:rPr>
      </w:pPr>
      <w:r w:rsidRPr="003C5773">
        <w:rPr>
          <w:rFonts w:cs="Segoe UI"/>
          <w:b/>
          <w:bCs/>
          <w:sz w:val="20"/>
          <w:szCs w:val="20"/>
        </w:rPr>
        <w:t>Türk milletinin her yıl geçmişindeki zaferleri kutlaması millet olarak hangi bilinci kazandığını gösterir?</w:t>
      </w:r>
    </w:p>
    <w:p w:rsidR="008C0EDC" w:rsidRPr="003C5773" w:rsidRDefault="008C0EDC" w:rsidP="008C0EDC">
      <w:pPr>
        <w:spacing w:after="0" w:line="240" w:lineRule="auto"/>
        <w:rPr>
          <w:rFonts w:cs="Segoe UI"/>
          <w:bCs/>
          <w:sz w:val="20"/>
          <w:szCs w:val="20"/>
        </w:rPr>
      </w:pPr>
      <w:r w:rsidRPr="003C5773">
        <w:rPr>
          <w:rFonts w:cs="Segoe UI"/>
          <w:bCs/>
          <w:sz w:val="20"/>
          <w:szCs w:val="20"/>
        </w:rPr>
        <w:t xml:space="preserve">A) Dil                       B) Din </w:t>
      </w:r>
    </w:p>
    <w:p w:rsidR="008C0EDC" w:rsidRPr="003C5773" w:rsidRDefault="008C0EDC" w:rsidP="008C0EDC">
      <w:pPr>
        <w:spacing w:after="0" w:line="240" w:lineRule="auto"/>
        <w:rPr>
          <w:rFonts w:cs="Segoe UI"/>
          <w:bCs/>
          <w:color w:val="FF1A40"/>
          <w:sz w:val="20"/>
          <w:szCs w:val="20"/>
        </w:rPr>
      </w:pPr>
      <w:r w:rsidRPr="003C5773">
        <w:rPr>
          <w:rFonts w:cs="Segoe UI"/>
          <w:bCs/>
          <w:sz w:val="20"/>
          <w:szCs w:val="20"/>
        </w:rPr>
        <w:t xml:space="preserve">C) Sanat                  </w:t>
      </w:r>
      <w:r w:rsidRPr="003C5773">
        <w:rPr>
          <w:rFonts w:cs="Segoe UI"/>
          <w:bCs/>
          <w:color w:val="FF1A40"/>
          <w:sz w:val="20"/>
          <w:szCs w:val="20"/>
        </w:rPr>
        <w:t>D) Tarih</w:t>
      </w:r>
    </w:p>
    <w:p w:rsidR="008C0EDC" w:rsidRPr="003C5773" w:rsidRDefault="008C0EDC" w:rsidP="008C0EDC">
      <w:pPr>
        <w:spacing w:after="0" w:line="240" w:lineRule="auto"/>
        <w:rPr>
          <w:rFonts w:cs="Segoe UI"/>
          <w:b/>
          <w:bCs/>
          <w:color w:val="FF1A40"/>
          <w:sz w:val="20"/>
          <w:szCs w:val="20"/>
        </w:rPr>
      </w:pPr>
    </w:p>
    <w:p w:rsidR="008C0EDC" w:rsidRPr="003C5773" w:rsidRDefault="008C0EDC" w:rsidP="008C0EDC">
      <w:pPr>
        <w:spacing w:after="0" w:line="240" w:lineRule="auto"/>
        <w:rPr>
          <w:rFonts w:cs="Segoe UI"/>
          <w:b/>
          <w:bCs/>
          <w:color w:val="FF1A40"/>
          <w:sz w:val="20"/>
          <w:szCs w:val="20"/>
        </w:rPr>
      </w:pPr>
    </w:p>
    <w:p w:rsidR="008C0EDC" w:rsidRPr="003C5773" w:rsidRDefault="008C0EDC" w:rsidP="008C0EDC">
      <w:pPr>
        <w:spacing w:after="0" w:line="240" w:lineRule="auto"/>
        <w:rPr>
          <w:rFonts w:cs="Segoe UI"/>
          <w:color w:val="000000"/>
          <w:sz w:val="20"/>
          <w:szCs w:val="20"/>
        </w:rPr>
      </w:pPr>
      <w:r w:rsidRPr="003C5773">
        <w:rPr>
          <w:rFonts w:cs="Segoe UI"/>
          <w:b/>
          <w:color w:val="000000"/>
          <w:sz w:val="20"/>
          <w:szCs w:val="20"/>
        </w:rPr>
        <w:t>5.</w:t>
      </w:r>
      <w:r w:rsidRPr="003C5773">
        <w:rPr>
          <w:rFonts w:cs="Segoe UI"/>
          <w:color w:val="000000"/>
          <w:sz w:val="20"/>
          <w:szCs w:val="20"/>
        </w:rPr>
        <w:t xml:space="preserve"> Aldığı telefonun bozuk olduğunu fark eden Şevval Hanım ürünü aldığı mağazaya götürerek yenisi ile değiştirmiştir.</w:t>
      </w:r>
    </w:p>
    <w:p w:rsidR="008C0EDC" w:rsidRPr="003C5773" w:rsidRDefault="008C0EDC" w:rsidP="008C0EDC">
      <w:pPr>
        <w:spacing w:after="0" w:line="240" w:lineRule="auto"/>
        <w:rPr>
          <w:rFonts w:cs="Segoe UI"/>
          <w:b/>
          <w:bCs/>
          <w:color w:val="000000"/>
          <w:sz w:val="20"/>
          <w:szCs w:val="20"/>
        </w:rPr>
      </w:pPr>
      <w:r w:rsidRPr="003C5773">
        <w:rPr>
          <w:rFonts w:cs="Segoe UI"/>
          <w:b/>
          <w:bCs/>
          <w:color w:val="000000"/>
          <w:sz w:val="20"/>
          <w:szCs w:val="20"/>
        </w:rPr>
        <w:t>Şevval Hanımın bu davranışı ile ilgili olarak aşağıdakilerden hangisi söylenebilir?</w:t>
      </w:r>
    </w:p>
    <w:p w:rsidR="008C0EDC" w:rsidRPr="003C5773" w:rsidRDefault="008C0EDC" w:rsidP="008C0EDC">
      <w:pPr>
        <w:spacing w:after="0" w:line="240" w:lineRule="auto"/>
        <w:rPr>
          <w:rFonts w:cs="Segoe UI"/>
          <w:color w:val="000000"/>
          <w:sz w:val="20"/>
          <w:szCs w:val="20"/>
        </w:rPr>
      </w:pPr>
      <w:r w:rsidRPr="003C5773">
        <w:rPr>
          <w:rFonts w:cs="Segoe UI"/>
          <w:bCs/>
          <w:color w:val="000000"/>
          <w:sz w:val="20"/>
          <w:szCs w:val="20"/>
        </w:rPr>
        <w:t xml:space="preserve">A) </w:t>
      </w:r>
      <w:r w:rsidRPr="003C5773">
        <w:rPr>
          <w:rFonts w:cs="Segoe UI"/>
          <w:color w:val="000000"/>
          <w:sz w:val="20"/>
          <w:szCs w:val="20"/>
        </w:rPr>
        <w:t>Sorunu görmezden gelmiştir.</w:t>
      </w:r>
    </w:p>
    <w:p w:rsidR="008C0EDC" w:rsidRPr="003C5773" w:rsidRDefault="008C0EDC" w:rsidP="008C0EDC">
      <w:pPr>
        <w:spacing w:after="0" w:line="240" w:lineRule="auto"/>
        <w:rPr>
          <w:rFonts w:cs="Segoe UI"/>
          <w:color w:val="000000"/>
          <w:sz w:val="20"/>
          <w:szCs w:val="20"/>
        </w:rPr>
      </w:pPr>
      <w:r w:rsidRPr="003C5773">
        <w:rPr>
          <w:rFonts w:cs="Segoe UI"/>
          <w:bCs/>
          <w:color w:val="000000"/>
          <w:sz w:val="20"/>
          <w:szCs w:val="20"/>
        </w:rPr>
        <w:t xml:space="preserve">B) </w:t>
      </w:r>
      <w:r w:rsidRPr="003C5773">
        <w:rPr>
          <w:rFonts w:cs="Segoe UI"/>
          <w:color w:val="000000"/>
          <w:sz w:val="20"/>
          <w:szCs w:val="20"/>
        </w:rPr>
        <w:t>Sorumluluklarını yerine getirmemiştir.</w:t>
      </w:r>
    </w:p>
    <w:p w:rsidR="008C0EDC" w:rsidRPr="003C5773" w:rsidRDefault="008C0EDC" w:rsidP="008C0EDC">
      <w:pPr>
        <w:spacing w:after="0" w:line="240" w:lineRule="auto"/>
        <w:rPr>
          <w:rFonts w:cs="Segoe UI"/>
          <w:color w:val="FF0000"/>
          <w:sz w:val="20"/>
          <w:szCs w:val="20"/>
        </w:rPr>
      </w:pPr>
      <w:r w:rsidRPr="003C5773">
        <w:rPr>
          <w:rFonts w:cs="Segoe UI"/>
          <w:bCs/>
          <w:color w:val="FF0000"/>
          <w:sz w:val="20"/>
          <w:szCs w:val="20"/>
        </w:rPr>
        <w:t xml:space="preserve">C) </w:t>
      </w:r>
      <w:r w:rsidRPr="003C5773">
        <w:rPr>
          <w:rFonts w:cs="Segoe UI"/>
          <w:color w:val="FF0000"/>
          <w:sz w:val="20"/>
          <w:szCs w:val="20"/>
        </w:rPr>
        <w:t>Sorunun çözümü için haklarını kullanmıştır.</w:t>
      </w:r>
    </w:p>
    <w:p w:rsidR="008C0EDC" w:rsidRPr="003C5773" w:rsidRDefault="008C0EDC" w:rsidP="008C0EDC">
      <w:pPr>
        <w:spacing w:after="0" w:line="240" w:lineRule="auto"/>
        <w:rPr>
          <w:rFonts w:cs="Segoe UI"/>
          <w:color w:val="000000"/>
          <w:sz w:val="20"/>
          <w:szCs w:val="20"/>
        </w:rPr>
      </w:pPr>
      <w:r w:rsidRPr="003C5773">
        <w:rPr>
          <w:rFonts w:cs="Segoe UI"/>
          <w:bCs/>
          <w:color w:val="000000"/>
          <w:sz w:val="20"/>
          <w:szCs w:val="20"/>
        </w:rPr>
        <w:t xml:space="preserve">D) </w:t>
      </w:r>
      <w:r w:rsidRPr="003C5773">
        <w:rPr>
          <w:rFonts w:cs="Segoe UI"/>
          <w:color w:val="000000"/>
          <w:sz w:val="20"/>
          <w:szCs w:val="20"/>
        </w:rPr>
        <w:t>Sorunun çözümünde yanlış bir yöntem uygulamıştır.</w:t>
      </w:r>
    </w:p>
    <w:p w:rsidR="008C0EDC" w:rsidRPr="003C5773" w:rsidRDefault="008C0EDC" w:rsidP="008C0EDC">
      <w:pPr>
        <w:spacing w:after="0" w:line="240" w:lineRule="auto"/>
        <w:rPr>
          <w:rFonts w:cs="Segoe UI"/>
          <w:sz w:val="20"/>
          <w:szCs w:val="20"/>
        </w:rPr>
      </w:pPr>
    </w:p>
    <w:p w:rsidR="008C0EDC" w:rsidRPr="003C5773" w:rsidRDefault="008C0EDC" w:rsidP="008C0EDC">
      <w:pPr>
        <w:spacing w:after="0" w:line="240" w:lineRule="auto"/>
        <w:rPr>
          <w:rFonts w:cs="Segoe UI"/>
          <w:color w:val="000000"/>
          <w:sz w:val="20"/>
          <w:szCs w:val="20"/>
        </w:rPr>
      </w:pPr>
      <w:r w:rsidRPr="003C5773">
        <w:rPr>
          <w:rFonts w:cs="Segoe UI"/>
          <w:b/>
          <w:sz w:val="20"/>
          <w:szCs w:val="20"/>
        </w:rPr>
        <w:t xml:space="preserve">6. </w:t>
      </w:r>
      <w:r w:rsidRPr="003C5773">
        <w:rPr>
          <w:rFonts w:cs="Segoe UI"/>
          <w:color w:val="000000"/>
          <w:sz w:val="20"/>
          <w:szCs w:val="20"/>
        </w:rPr>
        <w:t>Teoman tarafından kurulmuştur. Tarihte kurulan ilk Türk devletidir. Oğuz Kağan destanını yazmışlardır. En önemli Hakanları Mete Handır.</w:t>
      </w:r>
    </w:p>
    <w:p w:rsidR="008C0EDC" w:rsidRPr="003C5773" w:rsidRDefault="008C0EDC" w:rsidP="008C0EDC">
      <w:pPr>
        <w:spacing w:after="0" w:line="240" w:lineRule="auto"/>
        <w:rPr>
          <w:rFonts w:cs="Segoe UI"/>
          <w:b/>
          <w:color w:val="000000"/>
          <w:sz w:val="20"/>
          <w:szCs w:val="20"/>
        </w:rPr>
      </w:pPr>
      <w:r w:rsidRPr="003C5773">
        <w:rPr>
          <w:rFonts w:cs="Segoe UI"/>
          <w:b/>
          <w:color w:val="000000"/>
          <w:sz w:val="20"/>
          <w:szCs w:val="20"/>
        </w:rPr>
        <w:t>Murat’ın verdiği bilgilere göre bu devlet aşağıdakilerden hangisidir?</w:t>
      </w:r>
    </w:p>
    <w:p w:rsidR="003C5773" w:rsidRDefault="008C0EDC" w:rsidP="008C0EDC">
      <w:pPr>
        <w:spacing w:after="0" w:line="240" w:lineRule="auto"/>
        <w:rPr>
          <w:rFonts w:cs="Segoe UI"/>
          <w:color w:val="000000"/>
          <w:sz w:val="20"/>
          <w:szCs w:val="20"/>
        </w:rPr>
      </w:pPr>
      <w:r w:rsidRPr="003C5773">
        <w:rPr>
          <w:rFonts w:cs="Segoe UI"/>
          <w:color w:val="000000"/>
          <w:sz w:val="20"/>
          <w:szCs w:val="20"/>
        </w:rPr>
        <w:t xml:space="preserve">A) Kutluk Devleti       </w:t>
      </w:r>
    </w:p>
    <w:p w:rsidR="008C0EDC" w:rsidRPr="003C5773" w:rsidRDefault="008C0EDC" w:rsidP="008C0EDC">
      <w:pPr>
        <w:spacing w:after="0" w:line="240" w:lineRule="auto"/>
        <w:rPr>
          <w:rFonts w:cs="Segoe UI"/>
          <w:color w:val="000000"/>
          <w:sz w:val="20"/>
          <w:szCs w:val="20"/>
        </w:rPr>
      </w:pPr>
      <w:r w:rsidRPr="003C5773">
        <w:rPr>
          <w:rFonts w:cs="Segoe UI"/>
          <w:color w:val="FF0000"/>
          <w:sz w:val="20"/>
          <w:szCs w:val="20"/>
        </w:rPr>
        <w:t>B) Asya Hun Devleti</w:t>
      </w:r>
    </w:p>
    <w:p w:rsidR="003C5773" w:rsidRDefault="008C0EDC" w:rsidP="008C0EDC">
      <w:pPr>
        <w:spacing w:after="0" w:line="240" w:lineRule="auto"/>
        <w:rPr>
          <w:rFonts w:cs="Segoe UI"/>
          <w:color w:val="000000"/>
          <w:sz w:val="20"/>
          <w:szCs w:val="20"/>
        </w:rPr>
      </w:pPr>
      <w:r w:rsidRPr="003C5773">
        <w:rPr>
          <w:rFonts w:cs="Segoe UI"/>
          <w:color w:val="000000"/>
          <w:sz w:val="20"/>
          <w:szCs w:val="20"/>
        </w:rPr>
        <w:t xml:space="preserve">C) Uygur Devleti        </w:t>
      </w:r>
    </w:p>
    <w:p w:rsidR="008C0EDC" w:rsidRDefault="008C0EDC" w:rsidP="008C0EDC">
      <w:pPr>
        <w:spacing w:after="0" w:line="240" w:lineRule="auto"/>
        <w:rPr>
          <w:rFonts w:cs="Segoe UI"/>
          <w:color w:val="000000"/>
          <w:sz w:val="20"/>
          <w:szCs w:val="20"/>
        </w:rPr>
      </w:pPr>
      <w:r w:rsidRPr="003C5773">
        <w:rPr>
          <w:rFonts w:cs="Segoe UI"/>
          <w:color w:val="000000"/>
          <w:sz w:val="20"/>
          <w:szCs w:val="20"/>
        </w:rPr>
        <w:t>D) Kök Türk Devleti</w:t>
      </w:r>
    </w:p>
    <w:p w:rsidR="003C5773" w:rsidRDefault="003C5773" w:rsidP="008C0EDC">
      <w:pPr>
        <w:spacing w:after="0" w:line="240" w:lineRule="auto"/>
        <w:rPr>
          <w:rFonts w:cs="Segoe UI"/>
          <w:color w:val="000000"/>
          <w:sz w:val="20"/>
          <w:szCs w:val="20"/>
        </w:rPr>
      </w:pPr>
    </w:p>
    <w:p w:rsidR="003C5773" w:rsidRDefault="003C5773" w:rsidP="008C0EDC">
      <w:pPr>
        <w:spacing w:after="0" w:line="240" w:lineRule="auto"/>
        <w:rPr>
          <w:rFonts w:cs="Segoe UI"/>
          <w:color w:val="000000"/>
          <w:sz w:val="20"/>
          <w:szCs w:val="20"/>
        </w:rPr>
      </w:pPr>
    </w:p>
    <w:p w:rsidR="003C5773" w:rsidRPr="003C5773" w:rsidRDefault="003C5773" w:rsidP="008C0EDC">
      <w:pPr>
        <w:spacing w:after="0" w:line="240" w:lineRule="auto"/>
        <w:rPr>
          <w:rFonts w:cs="Segoe UI"/>
          <w:color w:val="000000"/>
          <w:sz w:val="20"/>
          <w:szCs w:val="20"/>
        </w:rPr>
      </w:pPr>
    </w:p>
    <w:p w:rsidR="008C0EDC" w:rsidRPr="003C5773" w:rsidRDefault="008C0EDC" w:rsidP="008C0EDC">
      <w:pPr>
        <w:spacing w:after="0" w:line="240" w:lineRule="auto"/>
        <w:rPr>
          <w:rFonts w:cs="Segoe UI"/>
          <w:sz w:val="20"/>
          <w:szCs w:val="20"/>
        </w:rPr>
      </w:pPr>
    </w:p>
    <w:p w:rsidR="008C0EDC" w:rsidRPr="003C5773" w:rsidRDefault="008C0EDC" w:rsidP="008C0EDC">
      <w:pPr>
        <w:spacing w:after="0" w:line="240" w:lineRule="auto"/>
        <w:rPr>
          <w:rFonts w:cs="Segoe UI"/>
          <w:b/>
          <w:bCs/>
          <w:color w:val="000000"/>
          <w:sz w:val="20"/>
          <w:szCs w:val="20"/>
        </w:rPr>
      </w:pPr>
      <w:r w:rsidRPr="003C5773">
        <w:rPr>
          <w:rFonts w:cs="Segoe UI"/>
          <w:b/>
          <w:bCs/>
          <w:color w:val="000000"/>
          <w:sz w:val="20"/>
          <w:szCs w:val="20"/>
        </w:rPr>
        <w:t>7. İlk Türk Devletlerinin sanat eserlerini taşınabilir malzemelerden yapmalarının nedeni aşağıdakilerden hangisidir?</w:t>
      </w:r>
    </w:p>
    <w:p w:rsidR="008C0EDC" w:rsidRPr="003C5773" w:rsidRDefault="008C0EDC" w:rsidP="008C0EDC">
      <w:pPr>
        <w:spacing w:after="0" w:line="240" w:lineRule="auto"/>
        <w:rPr>
          <w:rFonts w:cs="Segoe UI"/>
          <w:color w:val="000000"/>
          <w:sz w:val="20"/>
          <w:szCs w:val="20"/>
        </w:rPr>
      </w:pPr>
      <w:r w:rsidRPr="003C5773">
        <w:rPr>
          <w:rFonts w:cs="Segoe UI"/>
          <w:bCs/>
          <w:color w:val="000000"/>
          <w:sz w:val="20"/>
          <w:szCs w:val="20"/>
        </w:rPr>
        <w:t xml:space="preserve">A) </w:t>
      </w:r>
      <w:r w:rsidRPr="003C5773">
        <w:rPr>
          <w:rFonts w:cs="Segoe UI"/>
          <w:color w:val="000000"/>
          <w:sz w:val="20"/>
          <w:szCs w:val="20"/>
        </w:rPr>
        <w:t>Dinî inançlarının etkisi</w:t>
      </w:r>
    </w:p>
    <w:p w:rsidR="008C0EDC" w:rsidRPr="003C5773" w:rsidRDefault="008C0EDC" w:rsidP="008C0EDC">
      <w:pPr>
        <w:spacing w:after="0" w:line="240" w:lineRule="auto"/>
        <w:rPr>
          <w:rFonts w:cs="Segoe UI"/>
          <w:color w:val="FF0000"/>
          <w:sz w:val="20"/>
          <w:szCs w:val="20"/>
        </w:rPr>
      </w:pPr>
      <w:r w:rsidRPr="003C5773">
        <w:rPr>
          <w:rFonts w:cs="Segoe UI"/>
          <w:bCs/>
          <w:color w:val="FF0000"/>
          <w:sz w:val="20"/>
          <w:szCs w:val="20"/>
        </w:rPr>
        <w:t xml:space="preserve">B) </w:t>
      </w:r>
      <w:r w:rsidRPr="003C5773">
        <w:rPr>
          <w:rFonts w:cs="Segoe UI"/>
          <w:color w:val="FF0000"/>
          <w:sz w:val="20"/>
          <w:szCs w:val="20"/>
        </w:rPr>
        <w:t>Göçebe yaşam sürmeleri</w:t>
      </w:r>
    </w:p>
    <w:p w:rsidR="008C0EDC" w:rsidRPr="003C5773" w:rsidRDefault="008C0EDC" w:rsidP="008C0EDC">
      <w:pPr>
        <w:spacing w:after="0" w:line="240" w:lineRule="auto"/>
        <w:rPr>
          <w:rFonts w:cs="Segoe UI"/>
          <w:color w:val="000000"/>
          <w:sz w:val="20"/>
          <w:szCs w:val="20"/>
        </w:rPr>
      </w:pPr>
      <w:r w:rsidRPr="003C5773">
        <w:rPr>
          <w:rFonts w:cs="Segoe UI"/>
          <w:bCs/>
          <w:color w:val="000000"/>
          <w:sz w:val="20"/>
          <w:szCs w:val="20"/>
        </w:rPr>
        <w:t xml:space="preserve">C) </w:t>
      </w:r>
      <w:r w:rsidRPr="003C5773">
        <w:rPr>
          <w:rFonts w:cs="Segoe UI"/>
          <w:color w:val="000000"/>
          <w:sz w:val="20"/>
          <w:szCs w:val="20"/>
        </w:rPr>
        <w:t>Ordu millet olarak tanınmaları</w:t>
      </w:r>
    </w:p>
    <w:p w:rsidR="008C0EDC" w:rsidRPr="003C5773" w:rsidRDefault="008C0EDC" w:rsidP="008C0EDC">
      <w:pPr>
        <w:spacing w:after="0" w:line="240" w:lineRule="auto"/>
        <w:rPr>
          <w:rFonts w:cs="Segoe UI"/>
          <w:color w:val="000000"/>
          <w:sz w:val="20"/>
          <w:szCs w:val="20"/>
        </w:rPr>
      </w:pPr>
      <w:r w:rsidRPr="003C5773">
        <w:rPr>
          <w:rFonts w:cs="Segoe UI"/>
          <w:bCs/>
          <w:color w:val="000000"/>
          <w:sz w:val="20"/>
          <w:szCs w:val="20"/>
        </w:rPr>
        <w:t xml:space="preserve">D) </w:t>
      </w:r>
      <w:r w:rsidRPr="003C5773">
        <w:rPr>
          <w:rFonts w:cs="Segoe UI"/>
          <w:color w:val="000000"/>
          <w:sz w:val="20"/>
          <w:szCs w:val="20"/>
        </w:rPr>
        <w:t>Kurultay'ın danışma meclisi şeklinde çalışması</w:t>
      </w:r>
    </w:p>
    <w:p w:rsidR="008C0EDC" w:rsidRDefault="008C0EDC" w:rsidP="008C0EDC">
      <w:pPr>
        <w:spacing w:after="0" w:line="240" w:lineRule="auto"/>
        <w:rPr>
          <w:rFonts w:cs="Segoe UI"/>
          <w:color w:val="000000"/>
          <w:sz w:val="20"/>
          <w:szCs w:val="20"/>
        </w:rPr>
      </w:pPr>
    </w:p>
    <w:p w:rsidR="003C5773" w:rsidRPr="003C5773" w:rsidRDefault="003C5773" w:rsidP="008C0EDC">
      <w:pPr>
        <w:spacing w:after="0" w:line="240" w:lineRule="auto"/>
        <w:rPr>
          <w:rFonts w:cs="Segoe UI"/>
          <w:color w:val="000000"/>
          <w:sz w:val="20"/>
          <w:szCs w:val="20"/>
        </w:rPr>
      </w:pPr>
    </w:p>
    <w:p w:rsidR="008C0EDC" w:rsidRPr="003C5773" w:rsidRDefault="008C0EDC" w:rsidP="008C0EDC">
      <w:pPr>
        <w:spacing w:after="0" w:line="240" w:lineRule="auto"/>
        <w:rPr>
          <w:rFonts w:cs="Segoe UI"/>
          <w:b/>
          <w:color w:val="000000"/>
          <w:sz w:val="20"/>
          <w:szCs w:val="20"/>
        </w:rPr>
      </w:pPr>
      <w:r w:rsidRPr="003C5773">
        <w:rPr>
          <w:rFonts w:cs="Segoe UI"/>
          <w:b/>
          <w:color w:val="000000"/>
          <w:sz w:val="20"/>
          <w:szCs w:val="20"/>
        </w:rPr>
        <w:t xml:space="preserve">8. Aşağıdakilerden hangisi Uygurları diğer ilk Türk devletlerinden ayıran özelliklerden </w:t>
      </w:r>
      <w:r w:rsidRPr="003C5773">
        <w:rPr>
          <w:rFonts w:cs="Segoe UI"/>
          <w:b/>
          <w:color w:val="000000"/>
          <w:sz w:val="20"/>
          <w:szCs w:val="20"/>
          <w:u w:val="single"/>
        </w:rPr>
        <w:t>değildir?</w:t>
      </w:r>
    </w:p>
    <w:p w:rsidR="008C0EDC" w:rsidRPr="003C5773" w:rsidRDefault="008C0EDC" w:rsidP="008C0EDC">
      <w:pPr>
        <w:spacing w:after="0" w:line="240" w:lineRule="auto"/>
        <w:rPr>
          <w:rFonts w:cs="Segoe UI"/>
          <w:color w:val="000000"/>
          <w:sz w:val="20"/>
          <w:szCs w:val="20"/>
        </w:rPr>
      </w:pPr>
      <w:r w:rsidRPr="003C5773">
        <w:rPr>
          <w:rFonts w:cs="Segoe UI"/>
          <w:color w:val="000000"/>
          <w:sz w:val="20"/>
          <w:szCs w:val="20"/>
        </w:rPr>
        <w:t xml:space="preserve">A) Yerleşik hayata geçmeleri </w:t>
      </w:r>
    </w:p>
    <w:p w:rsidR="008C0EDC" w:rsidRPr="003C5773" w:rsidRDefault="008C0EDC" w:rsidP="008C0EDC">
      <w:pPr>
        <w:spacing w:after="0" w:line="240" w:lineRule="auto"/>
        <w:rPr>
          <w:rFonts w:cs="Segoe UI"/>
          <w:color w:val="000000"/>
          <w:sz w:val="20"/>
          <w:szCs w:val="20"/>
        </w:rPr>
      </w:pPr>
      <w:r w:rsidRPr="003C5773">
        <w:rPr>
          <w:rFonts w:cs="Segoe UI"/>
          <w:color w:val="000000"/>
          <w:sz w:val="20"/>
          <w:szCs w:val="20"/>
        </w:rPr>
        <w:t>B) Kâğıt ve matbaayı kullanmaları</w:t>
      </w:r>
    </w:p>
    <w:p w:rsidR="008C0EDC" w:rsidRPr="003C5773" w:rsidRDefault="008C0EDC" w:rsidP="008C0EDC">
      <w:pPr>
        <w:spacing w:after="0" w:line="240" w:lineRule="auto"/>
        <w:rPr>
          <w:rFonts w:cs="Segoe UI"/>
          <w:color w:val="FF0000"/>
          <w:sz w:val="20"/>
          <w:szCs w:val="20"/>
        </w:rPr>
      </w:pPr>
      <w:r w:rsidRPr="003C5773">
        <w:rPr>
          <w:rFonts w:cs="Segoe UI"/>
          <w:color w:val="FF0000"/>
          <w:sz w:val="20"/>
          <w:szCs w:val="20"/>
        </w:rPr>
        <w:t xml:space="preserve">C) Demircilik ve dokumacılıkla uğraşmaları </w:t>
      </w:r>
    </w:p>
    <w:p w:rsidR="008C0EDC" w:rsidRPr="003C5773" w:rsidRDefault="008C0EDC" w:rsidP="008C0EDC">
      <w:pPr>
        <w:spacing w:after="0" w:line="240" w:lineRule="auto"/>
        <w:rPr>
          <w:rFonts w:cs="Segoe UI"/>
          <w:color w:val="000000"/>
          <w:sz w:val="20"/>
          <w:szCs w:val="20"/>
        </w:rPr>
      </w:pPr>
      <w:r w:rsidRPr="003C5773">
        <w:rPr>
          <w:rFonts w:cs="Segoe UI"/>
          <w:color w:val="000000"/>
          <w:sz w:val="20"/>
          <w:szCs w:val="20"/>
        </w:rPr>
        <w:t>D) Mani dinini benimsemeleri</w:t>
      </w:r>
    </w:p>
    <w:p w:rsidR="008C0EDC" w:rsidRPr="003C5773" w:rsidRDefault="008C0EDC" w:rsidP="008C0EDC">
      <w:pPr>
        <w:spacing w:after="0" w:line="240" w:lineRule="auto"/>
        <w:rPr>
          <w:rFonts w:cs="Segoe UI"/>
          <w:sz w:val="20"/>
          <w:szCs w:val="20"/>
        </w:rPr>
      </w:pPr>
    </w:p>
    <w:p w:rsidR="003C5773" w:rsidRDefault="003C5773" w:rsidP="008C0EDC">
      <w:pPr>
        <w:spacing w:after="0" w:line="240" w:lineRule="auto"/>
        <w:rPr>
          <w:rFonts w:cs="Segoe UI"/>
          <w:b/>
          <w:sz w:val="20"/>
          <w:szCs w:val="20"/>
        </w:rPr>
      </w:pPr>
    </w:p>
    <w:p w:rsidR="008C0EDC" w:rsidRPr="003C5773" w:rsidRDefault="008C0EDC" w:rsidP="008C0EDC">
      <w:pPr>
        <w:spacing w:after="0" w:line="240" w:lineRule="auto"/>
        <w:rPr>
          <w:rFonts w:eastAsia="Calibri" w:cs="Segoe UI"/>
          <w:color w:val="000000"/>
          <w:sz w:val="20"/>
          <w:szCs w:val="20"/>
        </w:rPr>
      </w:pPr>
      <w:r w:rsidRPr="003C5773">
        <w:rPr>
          <w:rFonts w:cs="Segoe UI"/>
          <w:b/>
          <w:sz w:val="20"/>
          <w:szCs w:val="20"/>
        </w:rPr>
        <w:t>9.</w:t>
      </w:r>
      <w:r w:rsidRPr="003C5773">
        <w:rPr>
          <w:rFonts w:cs="Segoe UI"/>
          <w:sz w:val="20"/>
          <w:szCs w:val="20"/>
        </w:rPr>
        <w:t xml:space="preserve"> </w:t>
      </w:r>
      <w:r w:rsidRPr="003C5773">
        <w:rPr>
          <w:rFonts w:eastAsia="Calibri" w:cs="Segoe UI"/>
          <w:color w:val="000000"/>
          <w:sz w:val="20"/>
          <w:szCs w:val="20"/>
        </w:rPr>
        <w:t>Peygamberimizin vefatının ardından yönetime gelen ilk halifedir. Bu dönemde iç karışıklıklar bastırılmış, devletin parçalanması önlenmiştir. Savaşlarda pek çok hafızın şehit olması nedeniyle Kur’an-ı Kerim kitap hâline getirilmiştir.</w:t>
      </w:r>
    </w:p>
    <w:p w:rsidR="008C0EDC" w:rsidRPr="003C5773" w:rsidRDefault="008C0EDC" w:rsidP="008C0EDC">
      <w:pPr>
        <w:spacing w:after="0" w:line="240" w:lineRule="auto"/>
        <w:rPr>
          <w:rFonts w:eastAsia="Calibri" w:cs="Segoe UI"/>
          <w:b/>
          <w:color w:val="000000"/>
          <w:sz w:val="20"/>
          <w:szCs w:val="20"/>
        </w:rPr>
      </w:pPr>
      <w:r w:rsidRPr="003C5773">
        <w:rPr>
          <w:rFonts w:eastAsia="Calibri" w:cs="Segoe UI"/>
          <w:b/>
          <w:color w:val="000000"/>
          <w:sz w:val="20"/>
          <w:szCs w:val="20"/>
        </w:rPr>
        <w:t>Özellikleri verilen halife kimdir?</w:t>
      </w:r>
    </w:p>
    <w:p w:rsidR="008C0EDC" w:rsidRPr="003C5773" w:rsidRDefault="008C0EDC" w:rsidP="008C0EDC">
      <w:pPr>
        <w:spacing w:after="0" w:line="240" w:lineRule="auto"/>
        <w:rPr>
          <w:rFonts w:eastAsia="Calibri" w:cs="Segoe UI"/>
          <w:color w:val="000000"/>
          <w:sz w:val="20"/>
          <w:szCs w:val="20"/>
        </w:rPr>
      </w:pPr>
      <w:r w:rsidRPr="003C5773">
        <w:rPr>
          <w:rFonts w:eastAsia="Calibri" w:cs="Segoe UI"/>
          <w:color w:val="000000"/>
          <w:sz w:val="20"/>
          <w:szCs w:val="20"/>
        </w:rPr>
        <w:t xml:space="preserve"> A) Hz. Ali                     B) Hz. Osman       </w:t>
      </w:r>
    </w:p>
    <w:p w:rsidR="008C0EDC" w:rsidRPr="003C5773" w:rsidRDefault="008C0EDC" w:rsidP="008C0EDC">
      <w:pPr>
        <w:spacing w:after="0" w:line="240" w:lineRule="auto"/>
        <w:rPr>
          <w:rFonts w:eastAsia="Calibri" w:cs="Segoe UI"/>
          <w:color w:val="FF0000"/>
          <w:sz w:val="20"/>
          <w:szCs w:val="20"/>
        </w:rPr>
      </w:pPr>
      <w:r w:rsidRPr="003C5773">
        <w:rPr>
          <w:rFonts w:eastAsia="Calibri" w:cs="Segoe UI"/>
          <w:color w:val="000000"/>
          <w:sz w:val="20"/>
          <w:szCs w:val="20"/>
        </w:rPr>
        <w:t xml:space="preserve"> C) Hz. Ömer                </w:t>
      </w:r>
      <w:r w:rsidRPr="003C5773">
        <w:rPr>
          <w:rFonts w:eastAsia="Calibri" w:cs="Segoe UI"/>
          <w:color w:val="FF0000"/>
          <w:sz w:val="20"/>
          <w:szCs w:val="20"/>
        </w:rPr>
        <w:t>D) Hz. Ebubekir</w:t>
      </w:r>
    </w:p>
    <w:p w:rsidR="008C0EDC" w:rsidRPr="003C5773" w:rsidRDefault="008C0EDC" w:rsidP="008C0EDC">
      <w:pPr>
        <w:spacing w:after="0" w:line="240" w:lineRule="auto"/>
        <w:rPr>
          <w:rFonts w:eastAsia="Calibri" w:cs="Segoe UI"/>
          <w:color w:val="FF0000"/>
          <w:sz w:val="20"/>
          <w:szCs w:val="20"/>
        </w:rPr>
      </w:pPr>
    </w:p>
    <w:p w:rsidR="003C5773" w:rsidRDefault="003C5773" w:rsidP="008C0EDC">
      <w:pPr>
        <w:spacing w:after="0" w:line="240" w:lineRule="auto"/>
        <w:rPr>
          <w:rFonts w:eastAsia="Calibri" w:cs="Segoe UI"/>
          <w:b/>
          <w:color w:val="000000"/>
          <w:sz w:val="20"/>
          <w:szCs w:val="20"/>
        </w:rPr>
      </w:pPr>
    </w:p>
    <w:p w:rsidR="008C0EDC" w:rsidRPr="003C5773" w:rsidRDefault="008C0EDC" w:rsidP="008C0EDC">
      <w:pPr>
        <w:spacing w:after="0" w:line="240" w:lineRule="auto"/>
        <w:rPr>
          <w:rFonts w:eastAsia="Calibri" w:cs="Segoe UI"/>
          <w:b/>
          <w:color w:val="000000"/>
          <w:sz w:val="20"/>
          <w:szCs w:val="20"/>
        </w:rPr>
      </w:pPr>
      <w:r w:rsidRPr="003C5773">
        <w:rPr>
          <w:rFonts w:eastAsia="Calibri" w:cs="Segoe UI"/>
          <w:b/>
          <w:color w:val="000000"/>
          <w:sz w:val="20"/>
          <w:szCs w:val="20"/>
        </w:rPr>
        <w:t>10. Malazgirt Savaşının aşağıda verilen sonuçlarından hangisi Selçuklular için ekonomik bir kazanımdır?</w:t>
      </w:r>
    </w:p>
    <w:p w:rsidR="008C0EDC" w:rsidRPr="003C5773" w:rsidRDefault="008C0EDC" w:rsidP="008C0EDC">
      <w:pPr>
        <w:spacing w:after="0" w:line="240" w:lineRule="auto"/>
        <w:rPr>
          <w:rFonts w:eastAsia="Calibri" w:cs="Segoe UI"/>
          <w:color w:val="FF0000"/>
          <w:sz w:val="20"/>
          <w:szCs w:val="20"/>
        </w:rPr>
      </w:pPr>
      <w:r w:rsidRPr="003C5773">
        <w:rPr>
          <w:rFonts w:eastAsia="Calibri" w:cs="Segoe UI"/>
          <w:color w:val="FF0000"/>
          <w:sz w:val="20"/>
          <w:szCs w:val="20"/>
        </w:rPr>
        <w:t>A) Bizans’ın Selçuklulara her yıl vergi ödemesi kararlaştırıldı.</w:t>
      </w:r>
    </w:p>
    <w:p w:rsidR="008C0EDC" w:rsidRPr="003C5773" w:rsidRDefault="008C0EDC" w:rsidP="008C0EDC">
      <w:pPr>
        <w:spacing w:after="0" w:line="240" w:lineRule="auto"/>
        <w:rPr>
          <w:rFonts w:eastAsia="Calibri" w:cs="Segoe UI"/>
          <w:color w:val="000000"/>
          <w:sz w:val="20"/>
          <w:szCs w:val="20"/>
        </w:rPr>
      </w:pPr>
      <w:r w:rsidRPr="003C5773">
        <w:rPr>
          <w:rFonts w:eastAsia="Calibri" w:cs="Segoe UI"/>
          <w:color w:val="000000"/>
          <w:sz w:val="20"/>
          <w:szCs w:val="20"/>
        </w:rPr>
        <w:t>B) Anadolu’nun kapıları Türklere açıldı.</w:t>
      </w:r>
    </w:p>
    <w:p w:rsidR="008C0EDC" w:rsidRPr="003C5773" w:rsidRDefault="008C0EDC" w:rsidP="008C0EDC">
      <w:pPr>
        <w:spacing w:after="0" w:line="240" w:lineRule="auto"/>
        <w:rPr>
          <w:rFonts w:eastAsia="Calibri" w:cs="Segoe UI"/>
          <w:color w:val="000000"/>
          <w:sz w:val="20"/>
          <w:szCs w:val="20"/>
        </w:rPr>
      </w:pPr>
      <w:r w:rsidRPr="003C5773">
        <w:rPr>
          <w:rFonts w:eastAsia="Calibri" w:cs="Segoe UI"/>
          <w:color w:val="000000"/>
          <w:sz w:val="20"/>
          <w:szCs w:val="20"/>
        </w:rPr>
        <w:t>C) Anadolu’da İslamiyet hızla yayılmaya başladı.</w:t>
      </w:r>
    </w:p>
    <w:p w:rsidR="008C0EDC" w:rsidRPr="003C5773" w:rsidRDefault="008C0EDC" w:rsidP="008C0EDC">
      <w:pPr>
        <w:spacing w:after="0" w:line="240" w:lineRule="auto"/>
        <w:rPr>
          <w:rFonts w:eastAsia="Calibri" w:cs="Segoe UI"/>
          <w:color w:val="000000"/>
          <w:sz w:val="20"/>
          <w:szCs w:val="20"/>
        </w:rPr>
      </w:pPr>
      <w:r w:rsidRPr="003C5773">
        <w:rPr>
          <w:rFonts w:eastAsia="Calibri" w:cs="Segoe UI"/>
          <w:color w:val="000000"/>
          <w:sz w:val="20"/>
          <w:szCs w:val="20"/>
        </w:rPr>
        <w:t>D) Anadolu’nun Türk yurdu olma süreci başladı.</w:t>
      </w:r>
    </w:p>
    <w:p w:rsidR="008C0EDC" w:rsidRDefault="008C0EDC" w:rsidP="008C0EDC">
      <w:pPr>
        <w:spacing w:after="0" w:line="240" w:lineRule="auto"/>
        <w:rPr>
          <w:rFonts w:eastAsia="Calibri" w:cs="Segoe UI"/>
          <w:color w:val="FF0000"/>
          <w:sz w:val="20"/>
          <w:szCs w:val="20"/>
        </w:rPr>
      </w:pPr>
    </w:p>
    <w:p w:rsidR="003C5773" w:rsidRPr="003C5773" w:rsidRDefault="003C5773" w:rsidP="008C0EDC">
      <w:pPr>
        <w:spacing w:after="0" w:line="240" w:lineRule="auto"/>
        <w:rPr>
          <w:rFonts w:eastAsia="Calibri" w:cs="Segoe UI"/>
          <w:color w:val="FF0000"/>
          <w:sz w:val="20"/>
          <w:szCs w:val="20"/>
        </w:rPr>
      </w:pPr>
    </w:p>
    <w:p w:rsidR="008C0EDC" w:rsidRPr="003C5773" w:rsidRDefault="008C0EDC" w:rsidP="008C0EDC">
      <w:pPr>
        <w:spacing w:after="0" w:line="240" w:lineRule="auto"/>
        <w:rPr>
          <w:rFonts w:cs="Segoe UI"/>
          <w:b/>
          <w:bCs/>
          <w:color w:val="000000"/>
          <w:sz w:val="20"/>
          <w:szCs w:val="20"/>
        </w:rPr>
      </w:pPr>
      <w:r w:rsidRPr="003C5773">
        <w:rPr>
          <w:rFonts w:cs="Segoe UI"/>
          <w:b/>
          <w:bCs/>
          <w:color w:val="000000"/>
          <w:sz w:val="20"/>
          <w:szCs w:val="20"/>
        </w:rPr>
        <w:t>11. Aşağıdakilerden hangisi Türkiye Selçuklu Devleti’nin ticarete önem verdiklerinin göstergesidir?</w:t>
      </w:r>
    </w:p>
    <w:p w:rsidR="008C0EDC" w:rsidRPr="003C5773" w:rsidRDefault="008C0EDC" w:rsidP="008C0EDC">
      <w:pPr>
        <w:spacing w:after="0" w:line="240" w:lineRule="auto"/>
        <w:rPr>
          <w:rFonts w:cs="Segoe UI"/>
          <w:color w:val="000000"/>
          <w:sz w:val="20"/>
          <w:szCs w:val="20"/>
        </w:rPr>
      </w:pPr>
      <w:r w:rsidRPr="003C5773">
        <w:rPr>
          <w:rFonts w:cs="Segoe UI"/>
          <w:bCs/>
          <w:color w:val="000000"/>
          <w:sz w:val="20"/>
          <w:szCs w:val="20"/>
        </w:rPr>
        <w:t xml:space="preserve">A) </w:t>
      </w:r>
      <w:r w:rsidRPr="003C5773">
        <w:rPr>
          <w:rFonts w:cs="Segoe UI"/>
          <w:color w:val="000000"/>
          <w:sz w:val="20"/>
          <w:szCs w:val="20"/>
        </w:rPr>
        <w:t>Medreseler yapılması</w:t>
      </w:r>
    </w:p>
    <w:p w:rsidR="008C0EDC" w:rsidRPr="003C5773" w:rsidRDefault="008C0EDC" w:rsidP="008C0EDC">
      <w:pPr>
        <w:spacing w:after="0" w:line="240" w:lineRule="auto"/>
        <w:rPr>
          <w:rFonts w:cs="Segoe UI"/>
          <w:color w:val="FF0000"/>
          <w:sz w:val="20"/>
          <w:szCs w:val="20"/>
        </w:rPr>
      </w:pPr>
      <w:r w:rsidRPr="003C5773">
        <w:rPr>
          <w:rFonts w:cs="Segoe UI"/>
          <w:bCs/>
          <w:color w:val="FF0000"/>
          <w:sz w:val="20"/>
          <w:szCs w:val="20"/>
        </w:rPr>
        <w:t xml:space="preserve">B) </w:t>
      </w:r>
      <w:r w:rsidRPr="003C5773">
        <w:rPr>
          <w:rFonts w:cs="Segoe UI"/>
          <w:color w:val="FF0000"/>
          <w:sz w:val="20"/>
          <w:szCs w:val="20"/>
        </w:rPr>
        <w:t>Kervansaraylar yapılması</w:t>
      </w:r>
    </w:p>
    <w:p w:rsidR="008C0EDC" w:rsidRPr="003C5773" w:rsidRDefault="008C0EDC" w:rsidP="008C0EDC">
      <w:pPr>
        <w:spacing w:after="0" w:line="240" w:lineRule="auto"/>
        <w:rPr>
          <w:rFonts w:cs="Segoe UI"/>
          <w:color w:val="000000"/>
          <w:sz w:val="20"/>
          <w:szCs w:val="20"/>
        </w:rPr>
      </w:pPr>
      <w:r w:rsidRPr="003C5773">
        <w:rPr>
          <w:rFonts w:cs="Segoe UI"/>
          <w:bCs/>
          <w:color w:val="000000"/>
          <w:sz w:val="20"/>
          <w:szCs w:val="20"/>
        </w:rPr>
        <w:t xml:space="preserve">C) </w:t>
      </w:r>
      <w:r w:rsidRPr="003C5773">
        <w:rPr>
          <w:rFonts w:cs="Segoe UI"/>
          <w:color w:val="000000"/>
          <w:sz w:val="20"/>
          <w:szCs w:val="20"/>
        </w:rPr>
        <w:t>Moğollarla mücadele edilmesi</w:t>
      </w:r>
    </w:p>
    <w:p w:rsidR="008C0EDC" w:rsidRPr="003C5773" w:rsidRDefault="008C0EDC" w:rsidP="008C0EDC">
      <w:pPr>
        <w:spacing w:after="0" w:line="240" w:lineRule="auto"/>
        <w:rPr>
          <w:rFonts w:cs="Segoe UI"/>
          <w:color w:val="000000"/>
          <w:sz w:val="20"/>
          <w:szCs w:val="20"/>
        </w:rPr>
      </w:pPr>
      <w:r w:rsidRPr="003C5773">
        <w:rPr>
          <w:rFonts w:cs="Segoe UI"/>
          <w:bCs/>
          <w:color w:val="000000"/>
          <w:sz w:val="20"/>
          <w:szCs w:val="20"/>
        </w:rPr>
        <w:t xml:space="preserve">D) </w:t>
      </w:r>
      <w:r w:rsidRPr="003C5773">
        <w:rPr>
          <w:rFonts w:cs="Segoe UI"/>
          <w:color w:val="000000"/>
          <w:sz w:val="20"/>
          <w:szCs w:val="20"/>
        </w:rPr>
        <w:t>Haçlılarla mücadele edilmesi</w:t>
      </w:r>
    </w:p>
    <w:p w:rsidR="003C5773" w:rsidRDefault="003C5773" w:rsidP="008C0EDC">
      <w:pPr>
        <w:spacing w:after="0" w:line="240" w:lineRule="auto"/>
        <w:rPr>
          <w:rFonts w:cs="Segoe UI"/>
          <w:b/>
          <w:sz w:val="20"/>
          <w:szCs w:val="20"/>
        </w:rPr>
      </w:pPr>
    </w:p>
    <w:p w:rsidR="003C5773" w:rsidRDefault="003C5773" w:rsidP="008C0EDC">
      <w:pPr>
        <w:spacing w:after="0" w:line="240" w:lineRule="auto"/>
        <w:rPr>
          <w:rFonts w:cs="Segoe UI"/>
          <w:b/>
          <w:sz w:val="20"/>
          <w:szCs w:val="20"/>
        </w:rPr>
      </w:pPr>
    </w:p>
    <w:p w:rsidR="008C0EDC" w:rsidRPr="003C5773" w:rsidRDefault="008C0EDC" w:rsidP="008C0EDC">
      <w:pPr>
        <w:spacing w:after="0" w:line="240" w:lineRule="auto"/>
        <w:rPr>
          <w:rFonts w:cs="Segoe UI"/>
          <w:sz w:val="20"/>
          <w:szCs w:val="20"/>
        </w:rPr>
      </w:pPr>
      <w:r w:rsidRPr="003C5773">
        <w:rPr>
          <w:rFonts w:cs="Segoe UI"/>
          <w:b/>
          <w:sz w:val="20"/>
          <w:szCs w:val="20"/>
        </w:rPr>
        <w:t>12.</w:t>
      </w:r>
      <w:r w:rsidRPr="003C5773">
        <w:rPr>
          <w:rFonts w:cs="Segoe UI"/>
          <w:sz w:val="20"/>
          <w:szCs w:val="20"/>
        </w:rPr>
        <w:t xml:space="preserve"> </w:t>
      </w:r>
    </w:p>
    <w:p w:rsidR="008C0EDC" w:rsidRPr="003C5773" w:rsidRDefault="008C0EDC" w:rsidP="008C0EDC">
      <w:pPr>
        <w:pStyle w:val="ListeParagraf"/>
        <w:numPr>
          <w:ilvl w:val="0"/>
          <w:numId w:val="1"/>
        </w:numPr>
        <w:spacing w:after="0" w:line="240" w:lineRule="auto"/>
        <w:rPr>
          <w:rFonts w:cs="Segoe UI"/>
          <w:sz w:val="20"/>
          <w:szCs w:val="20"/>
        </w:rPr>
      </w:pPr>
      <w:r w:rsidRPr="003C5773">
        <w:rPr>
          <w:rFonts w:cs="Segoe UI"/>
          <w:sz w:val="20"/>
          <w:szCs w:val="20"/>
        </w:rPr>
        <w:t>Ticaret yolları üzerindeki konak yerleridir.</w:t>
      </w:r>
    </w:p>
    <w:p w:rsidR="008C0EDC" w:rsidRPr="003C5773" w:rsidRDefault="008C0EDC" w:rsidP="008C0EDC">
      <w:pPr>
        <w:pStyle w:val="ListeParagraf"/>
        <w:numPr>
          <w:ilvl w:val="0"/>
          <w:numId w:val="1"/>
        </w:numPr>
        <w:spacing w:after="0" w:line="240" w:lineRule="auto"/>
        <w:rPr>
          <w:rFonts w:cs="Segoe UI"/>
          <w:sz w:val="20"/>
          <w:szCs w:val="20"/>
        </w:rPr>
      </w:pPr>
      <w:r w:rsidRPr="003C5773">
        <w:rPr>
          <w:rFonts w:cs="Segoe UI"/>
          <w:sz w:val="20"/>
          <w:szCs w:val="20"/>
        </w:rPr>
        <w:t>Sağlık hizmeti verilen ve bu amaçla gerektiğinde hastaların yatarak tedavi oldukları kurumdur.</w:t>
      </w:r>
    </w:p>
    <w:p w:rsidR="008C0EDC" w:rsidRPr="003C5773" w:rsidRDefault="008C0EDC" w:rsidP="008C0EDC">
      <w:pPr>
        <w:pStyle w:val="ListeParagraf"/>
        <w:numPr>
          <w:ilvl w:val="0"/>
          <w:numId w:val="1"/>
        </w:numPr>
        <w:spacing w:after="0" w:line="240" w:lineRule="auto"/>
        <w:rPr>
          <w:rFonts w:cs="Segoe UI"/>
          <w:sz w:val="20"/>
          <w:szCs w:val="20"/>
        </w:rPr>
      </w:pPr>
      <w:r w:rsidRPr="003C5773">
        <w:rPr>
          <w:rFonts w:cs="Segoe UI"/>
          <w:sz w:val="20"/>
          <w:szCs w:val="20"/>
        </w:rPr>
        <w:t>Orta ve yükseköğretimin yapıldığı eğitim kurumlarının genel adıdır.</w:t>
      </w:r>
    </w:p>
    <w:p w:rsidR="008C0EDC" w:rsidRPr="003C5773" w:rsidRDefault="008C0EDC" w:rsidP="008C0EDC">
      <w:pPr>
        <w:spacing w:after="0" w:line="240" w:lineRule="auto"/>
        <w:rPr>
          <w:rFonts w:cs="Segoe UI"/>
          <w:b/>
          <w:sz w:val="20"/>
          <w:szCs w:val="20"/>
          <w:u w:val="single"/>
        </w:rPr>
      </w:pPr>
      <w:r w:rsidRPr="003C5773">
        <w:rPr>
          <w:rFonts w:cs="Segoe UI"/>
          <w:b/>
          <w:sz w:val="20"/>
          <w:szCs w:val="20"/>
        </w:rPr>
        <w:t xml:space="preserve">Yukarıdaki bilgiler aşağıdaki kurumlarla eşleştirildiğinde hangisi </w:t>
      </w:r>
      <w:r w:rsidRPr="003C5773">
        <w:rPr>
          <w:rFonts w:cs="Segoe UI"/>
          <w:b/>
          <w:sz w:val="20"/>
          <w:szCs w:val="20"/>
          <w:u w:val="single"/>
        </w:rPr>
        <w:t>açıkta kalır?</w:t>
      </w:r>
    </w:p>
    <w:p w:rsidR="008C0EDC" w:rsidRPr="003C5773" w:rsidRDefault="008C0EDC" w:rsidP="008C0EDC">
      <w:pPr>
        <w:spacing w:after="0" w:line="240" w:lineRule="auto"/>
        <w:rPr>
          <w:rFonts w:cs="Segoe UI"/>
          <w:sz w:val="20"/>
          <w:szCs w:val="20"/>
        </w:rPr>
      </w:pPr>
      <w:r w:rsidRPr="003C5773">
        <w:rPr>
          <w:rFonts w:cs="Segoe UI"/>
          <w:color w:val="FF0000"/>
          <w:sz w:val="20"/>
          <w:szCs w:val="20"/>
        </w:rPr>
        <w:t xml:space="preserve">A) </w:t>
      </w:r>
      <w:proofErr w:type="gramStart"/>
      <w:r w:rsidRPr="003C5773">
        <w:rPr>
          <w:rFonts w:cs="Segoe UI"/>
          <w:color w:val="FF0000"/>
          <w:sz w:val="20"/>
          <w:szCs w:val="20"/>
        </w:rPr>
        <w:t xml:space="preserve">Kümbet        </w:t>
      </w:r>
      <w:r w:rsidRPr="003C5773">
        <w:rPr>
          <w:rFonts w:cs="Segoe UI"/>
          <w:sz w:val="20"/>
          <w:szCs w:val="20"/>
        </w:rPr>
        <w:t>B</w:t>
      </w:r>
      <w:proofErr w:type="gramEnd"/>
      <w:r w:rsidRPr="003C5773">
        <w:rPr>
          <w:rFonts w:cs="Segoe UI"/>
          <w:sz w:val="20"/>
          <w:szCs w:val="20"/>
        </w:rPr>
        <w:t>) Darüşşifa</w:t>
      </w:r>
    </w:p>
    <w:p w:rsidR="008C0EDC" w:rsidRPr="003C5773" w:rsidRDefault="008C0EDC" w:rsidP="008C0EDC">
      <w:pPr>
        <w:spacing w:after="0" w:line="240" w:lineRule="auto"/>
        <w:rPr>
          <w:rFonts w:cs="Segoe UI"/>
          <w:sz w:val="20"/>
          <w:szCs w:val="20"/>
        </w:rPr>
      </w:pPr>
      <w:r w:rsidRPr="003C5773">
        <w:rPr>
          <w:rFonts w:cs="Segoe UI"/>
          <w:sz w:val="20"/>
          <w:szCs w:val="20"/>
        </w:rPr>
        <w:t>C) Kervansaray D) Medrese</w:t>
      </w:r>
    </w:p>
    <w:p w:rsidR="008C0EDC" w:rsidRPr="003C5773" w:rsidRDefault="008C0EDC" w:rsidP="008C0EDC">
      <w:pPr>
        <w:spacing w:after="0" w:line="240" w:lineRule="auto"/>
        <w:rPr>
          <w:rFonts w:cs="Segoe UI"/>
          <w:sz w:val="20"/>
          <w:szCs w:val="20"/>
        </w:rPr>
      </w:pPr>
    </w:p>
    <w:p w:rsidR="003C5773" w:rsidRDefault="003C5773" w:rsidP="008C0EDC">
      <w:pPr>
        <w:spacing w:after="0" w:line="240" w:lineRule="auto"/>
        <w:rPr>
          <w:rFonts w:cs="Segoe UI"/>
          <w:b/>
          <w:sz w:val="20"/>
          <w:szCs w:val="20"/>
        </w:rPr>
      </w:pPr>
    </w:p>
    <w:p w:rsidR="008C0EDC" w:rsidRPr="003C5773" w:rsidRDefault="008C0EDC" w:rsidP="008C0EDC">
      <w:pPr>
        <w:spacing w:after="0" w:line="240" w:lineRule="auto"/>
        <w:rPr>
          <w:rFonts w:cs="Segoe UI"/>
          <w:sz w:val="20"/>
          <w:szCs w:val="20"/>
        </w:rPr>
      </w:pPr>
      <w:r w:rsidRPr="003C5773">
        <w:rPr>
          <w:rFonts w:cs="Segoe UI"/>
          <w:b/>
          <w:sz w:val="20"/>
          <w:szCs w:val="20"/>
        </w:rPr>
        <w:t>13.</w:t>
      </w:r>
      <w:r w:rsidRPr="003C5773">
        <w:rPr>
          <w:rFonts w:cs="Segoe UI"/>
          <w:sz w:val="20"/>
          <w:szCs w:val="20"/>
        </w:rPr>
        <w:t xml:space="preserve"> Ekvatordan kutuplara gittikçe paralellerin boyları kısalır.</w:t>
      </w:r>
    </w:p>
    <w:p w:rsidR="008C0EDC" w:rsidRPr="003C5773" w:rsidRDefault="008C0EDC" w:rsidP="008C0EDC">
      <w:pPr>
        <w:spacing w:after="0" w:line="240" w:lineRule="auto"/>
        <w:rPr>
          <w:rFonts w:cs="Segoe UI"/>
          <w:b/>
          <w:sz w:val="20"/>
          <w:szCs w:val="20"/>
        </w:rPr>
      </w:pPr>
      <w:r w:rsidRPr="003C5773">
        <w:rPr>
          <w:rFonts w:cs="Segoe UI"/>
          <w:b/>
          <w:sz w:val="20"/>
          <w:szCs w:val="20"/>
        </w:rPr>
        <w:t>Bu durumun temel nedeni hangisidir?</w:t>
      </w:r>
    </w:p>
    <w:p w:rsidR="008C0EDC" w:rsidRPr="003C5773" w:rsidRDefault="008C0EDC" w:rsidP="008C0EDC">
      <w:pPr>
        <w:spacing w:after="0" w:line="240" w:lineRule="auto"/>
        <w:rPr>
          <w:rFonts w:cs="Segoe UI"/>
          <w:color w:val="FF0000"/>
          <w:sz w:val="20"/>
          <w:szCs w:val="20"/>
        </w:rPr>
      </w:pPr>
      <w:r w:rsidRPr="003C5773">
        <w:rPr>
          <w:rFonts w:cs="Segoe UI"/>
          <w:color w:val="FF0000"/>
          <w:sz w:val="20"/>
          <w:szCs w:val="20"/>
        </w:rPr>
        <w:t>A) Dünyanın yuvarlak şekle sahip olması</w:t>
      </w:r>
    </w:p>
    <w:p w:rsidR="008C0EDC" w:rsidRPr="003C5773" w:rsidRDefault="008C0EDC" w:rsidP="008C0EDC">
      <w:pPr>
        <w:spacing w:after="0" w:line="240" w:lineRule="auto"/>
        <w:rPr>
          <w:rFonts w:cs="Segoe UI"/>
          <w:sz w:val="20"/>
          <w:szCs w:val="20"/>
        </w:rPr>
      </w:pPr>
      <w:r w:rsidRPr="003C5773">
        <w:rPr>
          <w:rFonts w:cs="Segoe UI"/>
          <w:sz w:val="20"/>
          <w:szCs w:val="20"/>
        </w:rPr>
        <w:t>B) Karaların daha az yer kaplaması</w:t>
      </w:r>
    </w:p>
    <w:p w:rsidR="008C0EDC" w:rsidRPr="003C5773" w:rsidRDefault="008C0EDC" w:rsidP="008C0EDC">
      <w:pPr>
        <w:spacing w:after="0" w:line="240" w:lineRule="auto"/>
        <w:rPr>
          <w:rFonts w:cs="Segoe UI"/>
          <w:sz w:val="20"/>
          <w:szCs w:val="20"/>
        </w:rPr>
      </w:pPr>
      <w:r w:rsidRPr="003C5773">
        <w:rPr>
          <w:rFonts w:cs="Segoe UI"/>
          <w:sz w:val="20"/>
          <w:szCs w:val="20"/>
        </w:rPr>
        <w:t>C) Güneş ışınlarının geliş açısı</w:t>
      </w:r>
    </w:p>
    <w:p w:rsidR="008C0EDC" w:rsidRPr="003C5773" w:rsidRDefault="008C0EDC" w:rsidP="008C0EDC">
      <w:pPr>
        <w:spacing w:after="0" w:line="240" w:lineRule="auto"/>
        <w:rPr>
          <w:rFonts w:cs="Segoe UI"/>
          <w:sz w:val="20"/>
          <w:szCs w:val="20"/>
        </w:rPr>
      </w:pPr>
      <w:r w:rsidRPr="003C5773">
        <w:rPr>
          <w:rFonts w:cs="Segoe UI"/>
          <w:sz w:val="20"/>
          <w:szCs w:val="20"/>
        </w:rPr>
        <w:t>D) Kuzey Yarım Küre’nin daha sıcak olması</w:t>
      </w:r>
    </w:p>
    <w:p w:rsidR="008C0EDC" w:rsidRDefault="008C0EDC" w:rsidP="008C0EDC">
      <w:pPr>
        <w:spacing w:after="0" w:line="240" w:lineRule="auto"/>
        <w:rPr>
          <w:rFonts w:cs="Segoe UI"/>
          <w:sz w:val="20"/>
          <w:szCs w:val="20"/>
        </w:rPr>
      </w:pPr>
    </w:p>
    <w:p w:rsidR="003C5773" w:rsidRPr="003C5773" w:rsidRDefault="003C5773" w:rsidP="008C0EDC">
      <w:pPr>
        <w:spacing w:after="0" w:line="240" w:lineRule="auto"/>
        <w:rPr>
          <w:rFonts w:cs="Segoe UI"/>
          <w:sz w:val="20"/>
          <w:szCs w:val="20"/>
        </w:rPr>
      </w:pPr>
    </w:p>
    <w:p w:rsidR="008C0EDC" w:rsidRPr="003C5773" w:rsidRDefault="008C0EDC" w:rsidP="008C0EDC">
      <w:pPr>
        <w:spacing w:after="0" w:line="240" w:lineRule="auto"/>
        <w:rPr>
          <w:rFonts w:cs="Segoe UI"/>
          <w:b/>
          <w:color w:val="000000"/>
          <w:sz w:val="20"/>
          <w:szCs w:val="20"/>
          <w:u w:val="single"/>
        </w:rPr>
      </w:pPr>
      <w:r w:rsidRPr="003C5773">
        <w:rPr>
          <w:rFonts w:cs="Segoe UI"/>
          <w:b/>
          <w:color w:val="000000"/>
          <w:sz w:val="20"/>
          <w:szCs w:val="20"/>
        </w:rPr>
        <w:t xml:space="preserve">14. Aşağıdakilerden hangisi, Türkiye’nin matematik konumunun bir sonucu </w:t>
      </w:r>
      <w:r w:rsidRPr="003C5773">
        <w:rPr>
          <w:rFonts w:cs="Segoe UI"/>
          <w:b/>
          <w:color w:val="000000"/>
          <w:sz w:val="20"/>
          <w:szCs w:val="20"/>
          <w:u w:val="single"/>
        </w:rPr>
        <w:t>değildir?</w:t>
      </w:r>
    </w:p>
    <w:p w:rsidR="008C0EDC" w:rsidRPr="003C5773" w:rsidRDefault="008C0EDC" w:rsidP="008C0EDC">
      <w:pPr>
        <w:spacing w:after="0" w:line="240" w:lineRule="auto"/>
        <w:rPr>
          <w:rFonts w:cs="Segoe UI"/>
          <w:color w:val="FF0000"/>
          <w:sz w:val="20"/>
          <w:szCs w:val="20"/>
        </w:rPr>
      </w:pPr>
      <w:r w:rsidRPr="003C5773">
        <w:rPr>
          <w:rFonts w:cs="Segoe UI"/>
          <w:color w:val="FF0000"/>
          <w:sz w:val="20"/>
          <w:szCs w:val="20"/>
        </w:rPr>
        <w:t>A) Farklı iklimlerin yaşanması</w:t>
      </w:r>
    </w:p>
    <w:p w:rsidR="008C0EDC" w:rsidRPr="003C5773" w:rsidRDefault="008C0EDC" w:rsidP="008C0EDC">
      <w:pPr>
        <w:spacing w:after="0" w:line="240" w:lineRule="auto"/>
        <w:rPr>
          <w:rFonts w:cs="Segoe UI"/>
          <w:color w:val="000000"/>
          <w:sz w:val="20"/>
          <w:szCs w:val="20"/>
        </w:rPr>
      </w:pPr>
      <w:r w:rsidRPr="003C5773">
        <w:rPr>
          <w:rFonts w:cs="Segoe UI"/>
          <w:color w:val="000000"/>
          <w:sz w:val="20"/>
          <w:szCs w:val="20"/>
        </w:rPr>
        <w:t>B) Ekvator’un kuzeyinde yer alması</w:t>
      </w:r>
    </w:p>
    <w:p w:rsidR="008C0EDC" w:rsidRPr="003C5773" w:rsidRDefault="008C0EDC" w:rsidP="008C0EDC">
      <w:pPr>
        <w:spacing w:after="0" w:line="240" w:lineRule="auto"/>
        <w:rPr>
          <w:rFonts w:cs="Segoe UI"/>
          <w:color w:val="000000"/>
          <w:sz w:val="20"/>
          <w:szCs w:val="20"/>
        </w:rPr>
      </w:pPr>
      <w:r w:rsidRPr="003C5773">
        <w:rPr>
          <w:rFonts w:cs="Segoe UI"/>
          <w:color w:val="000000"/>
          <w:sz w:val="20"/>
          <w:szCs w:val="20"/>
        </w:rPr>
        <w:t>C) Başlangıç meridyeninin doğusunda yer alması</w:t>
      </w:r>
    </w:p>
    <w:p w:rsidR="008C0EDC" w:rsidRPr="003C5773" w:rsidRDefault="008C0EDC" w:rsidP="008C0EDC">
      <w:pPr>
        <w:spacing w:after="0" w:line="240" w:lineRule="auto"/>
        <w:rPr>
          <w:rFonts w:cs="Segoe UI"/>
          <w:color w:val="000000"/>
          <w:sz w:val="20"/>
          <w:szCs w:val="20"/>
        </w:rPr>
      </w:pPr>
      <w:r w:rsidRPr="003C5773">
        <w:rPr>
          <w:rFonts w:cs="Segoe UI"/>
          <w:color w:val="000000"/>
          <w:sz w:val="20"/>
          <w:szCs w:val="20"/>
        </w:rPr>
        <w:t>D) Doğusu ile batısı arasında 76 dakikalık zaman farkının olması</w:t>
      </w:r>
    </w:p>
    <w:p w:rsidR="008C0EDC" w:rsidRDefault="008C0EDC" w:rsidP="008C0EDC">
      <w:pPr>
        <w:spacing w:after="0" w:line="240" w:lineRule="auto"/>
        <w:rPr>
          <w:rFonts w:cs="Segoe UI"/>
          <w:color w:val="000000"/>
          <w:sz w:val="20"/>
          <w:szCs w:val="20"/>
        </w:rPr>
      </w:pPr>
    </w:p>
    <w:p w:rsidR="003C5773" w:rsidRPr="003C5773" w:rsidRDefault="003C5773" w:rsidP="008C0EDC">
      <w:pPr>
        <w:spacing w:after="0" w:line="240" w:lineRule="auto"/>
        <w:rPr>
          <w:rFonts w:cs="Segoe UI"/>
          <w:color w:val="000000"/>
          <w:sz w:val="20"/>
          <w:szCs w:val="20"/>
        </w:rPr>
      </w:pPr>
    </w:p>
    <w:p w:rsidR="008C0EDC" w:rsidRPr="003C5773" w:rsidRDefault="008C0EDC" w:rsidP="008C0EDC">
      <w:pPr>
        <w:spacing w:after="0" w:line="240" w:lineRule="auto"/>
        <w:rPr>
          <w:rFonts w:cs="Segoe UI"/>
          <w:color w:val="000000"/>
          <w:sz w:val="20"/>
          <w:szCs w:val="20"/>
        </w:rPr>
      </w:pPr>
      <w:r w:rsidRPr="003C5773">
        <w:rPr>
          <w:rFonts w:cs="Segoe UI"/>
          <w:b/>
          <w:sz w:val="20"/>
          <w:szCs w:val="20"/>
        </w:rPr>
        <w:t>15.</w:t>
      </w:r>
      <w:r w:rsidRPr="003C5773">
        <w:rPr>
          <w:rFonts w:cs="Segoe UI"/>
          <w:sz w:val="20"/>
          <w:szCs w:val="20"/>
        </w:rPr>
        <w:t xml:space="preserve"> </w:t>
      </w:r>
      <w:r w:rsidRPr="003C5773">
        <w:rPr>
          <w:rFonts w:cs="Segoe UI"/>
          <w:color w:val="000000"/>
          <w:sz w:val="20"/>
          <w:szCs w:val="20"/>
        </w:rPr>
        <w:t>Dünya’nın en büyük yüz ölçüme sahip kıtasıdır. Hint Okyanusu ile Büyük Okyanus’a kıyısı vardır. Ayrıca Dünya’nın en yüksek dağı ile en büyük gölü bu kıtadadır.</w:t>
      </w:r>
    </w:p>
    <w:p w:rsidR="008C0EDC" w:rsidRPr="003C5773" w:rsidRDefault="008C0EDC" w:rsidP="008C0EDC">
      <w:pPr>
        <w:spacing w:after="0" w:line="240" w:lineRule="auto"/>
        <w:rPr>
          <w:rFonts w:cs="Segoe UI"/>
          <w:b/>
          <w:color w:val="000000"/>
          <w:sz w:val="20"/>
          <w:szCs w:val="20"/>
        </w:rPr>
      </w:pPr>
      <w:r w:rsidRPr="003C5773">
        <w:rPr>
          <w:rFonts w:cs="Segoe UI"/>
          <w:b/>
          <w:color w:val="000000"/>
          <w:sz w:val="20"/>
          <w:szCs w:val="20"/>
        </w:rPr>
        <w:t>Yukarıdaki kişinin sözünü ettiği kıta aşağıdakilerden hangisidir?</w:t>
      </w:r>
    </w:p>
    <w:p w:rsidR="008C0EDC" w:rsidRPr="003C5773" w:rsidRDefault="008C0EDC" w:rsidP="008C0EDC">
      <w:pPr>
        <w:spacing w:after="0" w:line="240" w:lineRule="auto"/>
        <w:rPr>
          <w:rFonts w:cs="Segoe UI"/>
          <w:color w:val="000000"/>
          <w:sz w:val="20"/>
          <w:szCs w:val="20"/>
        </w:rPr>
      </w:pPr>
      <w:r w:rsidRPr="003C5773">
        <w:rPr>
          <w:rFonts w:cs="Segoe UI"/>
          <w:color w:val="FF0000"/>
          <w:sz w:val="20"/>
          <w:szCs w:val="20"/>
        </w:rPr>
        <w:t xml:space="preserve">A) Asya                     </w:t>
      </w:r>
      <w:r w:rsidRPr="003C5773">
        <w:rPr>
          <w:rFonts w:cs="Segoe UI"/>
          <w:color w:val="000000"/>
          <w:sz w:val="20"/>
          <w:szCs w:val="20"/>
        </w:rPr>
        <w:t>B) Afrika</w:t>
      </w:r>
    </w:p>
    <w:p w:rsidR="008C0EDC" w:rsidRPr="003C5773" w:rsidRDefault="008C0EDC" w:rsidP="008C0EDC">
      <w:pPr>
        <w:spacing w:after="0" w:line="240" w:lineRule="auto"/>
        <w:rPr>
          <w:rFonts w:cs="Segoe UI"/>
          <w:color w:val="000000"/>
          <w:sz w:val="20"/>
          <w:szCs w:val="20"/>
        </w:rPr>
      </w:pPr>
      <w:r w:rsidRPr="003C5773">
        <w:rPr>
          <w:rFonts w:cs="Segoe UI"/>
          <w:color w:val="000000"/>
          <w:sz w:val="20"/>
          <w:szCs w:val="20"/>
        </w:rPr>
        <w:t>C) Avrupa                 D) Kuzey Amerika</w:t>
      </w:r>
    </w:p>
    <w:p w:rsidR="008C0EDC" w:rsidRPr="003C5773" w:rsidRDefault="008C0EDC" w:rsidP="008C0EDC">
      <w:pPr>
        <w:spacing w:after="0" w:line="240" w:lineRule="auto"/>
        <w:rPr>
          <w:rFonts w:cs="Segoe UI"/>
          <w:color w:val="000000"/>
          <w:sz w:val="20"/>
          <w:szCs w:val="20"/>
        </w:rPr>
      </w:pPr>
    </w:p>
    <w:p w:rsidR="003C5773" w:rsidRDefault="003C5773" w:rsidP="008C0EDC">
      <w:pPr>
        <w:spacing w:after="0" w:line="240" w:lineRule="auto"/>
        <w:rPr>
          <w:rFonts w:cs="Segoe UI"/>
          <w:b/>
          <w:sz w:val="20"/>
          <w:szCs w:val="20"/>
        </w:rPr>
      </w:pPr>
    </w:p>
    <w:p w:rsidR="003C5773" w:rsidRDefault="003C5773" w:rsidP="008C0EDC">
      <w:pPr>
        <w:spacing w:after="0" w:line="240" w:lineRule="auto"/>
        <w:rPr>
          <w:rFonts w:cs="Segoe UI"/>
          <w:b/>
          <w:sz w:val="20"/>
          <w:szCs w:val="20"/>
        </w:rPr>
      </w:pPr>
    </w:p>
    <w:p w:rsidR="008C0EDC" w:rsidRPr="003C5773" w:rsidRDefault="008C0EDC" w:rsidP="008C0EDC">
      <w:pPr>
        <w:spacing w:after="0" w:line="240" w:lineRule="auto"/>
        <w:rPr>
          <w:rFonts w:cs="Segoe UI"/>
          <w:sz w:val="20"/>
          <w:szCs w:val="20"/>
        </w:rPr>
      </w:pPr>
      <w:r w:rsidRPr="003C5773">
        <w:rPr>
          <w:rFonts w:cs="Segoe UI"/>
          <w:b/>
          <w:sz w:val="20"/>
          <w:szCs w:val="20"/>
        </w:rPr>
        <w:t>16.</w:t>
      </w:r>
      <w:r w:rsidRPr="003C5773">
        <w:rPr>
          <w:rFonts w:cs="Segoe UI"/>
          <w:sz w:val="20"/>
          <w:szCs w:val="20"/>
        </w:rPr>
        <w:t xml:space="preserve"> Bir yerin çevresine göre önemli ve stratejik noktalardaki durumuna özel konum denir. </w:t>
      </w:r>
    </w:p>
    <w:p w:rsidR="008C0EDC" w:rsidRPr="003C5773" w:rsidRDefault="008C0EDC" w:rsidP="008C0EDC">
      <w:pPr>
        <w:spacing w:after="0" w:line="240" w:lineRule="auto"/>
        <w:rPr>
          <w:rFonts w:cs="Segoe UI"/>
          <w:b/>
          <w:sz w:val="20"/>
          <w:szCs w:val="20"/>
        </w:rPr>
      </w:pPr>
      <w:r w:rsidRPr="003C5773">
        <w:rPr>
          <w:rFonts w:cs="Segoe UI"/>
          <w:b/>
          <w:sz w:val="20"/>
          <w:szCs w:val="20"/>
        </w:rPr>
        <w:t xml:space="preserve">Buna göre aşağıdakilerden hangisi özel konumla ilgili değildir? </w:t>
      </w:r>
    </w:p>
    <w:p w:rsidR="008C0EDC" w:rsidRPr="003C5773" w:rsidRDefault="008C0EDC" w:rsidP="008C0EDC">
      <w:pPr>
        <w:spacing w:after="0" w:line="240" w:lineRule="auto"/>
        <w:rPr>
          <w:rFonts w:cs="Segoe UI"/>
          <w:sz w:val="20"/>
          <w:szCs w:val="20"/>
        </w:rPr>
      </w:pPr>
      <w:r w:rsidRPr="003C5773">
        <w:rPr>
          <w:rFonts w:cs="Segoe UI"/>
          <w:sz w:val="20"/>
          <w:szCs w:val="20"/>
        </w:rPr>
        <w:t xml:space="preserve">A) Kıtalara göre konumu </w:t>
      </w:r>
    </w:p>
    <w:p w:rsidR="008C0EDC" w:rsidRPr="003C5773" w:rsidRDefault="008C0EDC" w:rsidP="008C0EDC">
      <w:pPr>
        <w:spacing w:after="0" w:line="240" w:lineRule="auto"/>
        <w:rPr>
          <w:rFonts w:cs="Segoe UI"/>
          <w:sz w:val="20"/>
          <w:szCs w:val="20"/>
        </w:rPr>
      </w:pPr>
      <w:r w:rsidRPr="003C5773">
        <w:rPr>
          <w:rFonts w:cs="Segoe UI"/>
          <w:sz w:val="20"/>
          <w:szCs w:val="20"/>
        </w:rPr>
        <w:t xml:space="preserve">B) Komşu ülkelere göre konumu </w:t>
      </w:r>
    </w:p>
    <w:p w:rsidR="008C0EDC" w:rsidRPr="003C5773" w:rsidRDefault="008C0EDC" w:rsidP="008C0EDC">
      <w:pPr>
        <w:spacing w:after="0" w:line="240" w:lineRule="auto"/>
        <w:rPr>
          <w:rFonts w:cs="Segoe UI"/>
          <w:color w:val="FF0000"/>
          <w:sz w:val="20"/>
          <w:szCs w:val="20"/>
        </w:rPr>
      </w:pPr>
      <w:r w:rsidRPr="003C5773">
        <w:rPr>
          <w:rFonts w:cs="Segoe UI"/>
          <w:color w:val="FF0000"/>
          <w:sz w:val="20"/>
          <w:szCs w:val="20"/>
        </w:rPr>
        <w:t xml:space="preserve">C) Paralel ve meridyenlere göre konumu </w:t>
      </w:r>
    </w:p>
    <w:p w:rsidR="008C0EDC" w:rsidRPr="003C5773" w:rsidRDefault="008C0EDC" w:rsidP="008C0EDC">
      <w:pPr>
        <w:spacing w:after="0" w:line="240" w:lineRule="auto"/>
        <w:rPr>
          <w:rFonts w:cs="Segoe UI"/>
          <w:sz w:val="20"/>
          <w:szCs w:val="20"/>
        </w:rPr>
      </w:pPr>
      <w:r w:rsidRPr="003C5773">
        <w:rPr>
          <w:rFonts w:cs="Segoe UI"/>
          <w:sz w:val="20"/>
          <w:szCs w:val="20"/>
        </w:rPr>
        <w:t>D) Deniz ve okyanuslara göre konumu</w:t>
      </w:r>
    </w:p>
    <w:p w:rsidR="008C0EDC" w:rsidRPr="003C5773" w:rsidRDefault="008C0EDC" w:rsidP="008C0EDC">
      <w:pPr>
        <w:spacing w:after="0" w:line="240" w:lineRule="auto"/>
        <w:rPr>
          <w:rFonts w:cs="Segoe UI"/>
          <w:sz w:val="20"/>
          <w:szCs w:val="20"/>
        </w:rPr>
      </w:pPr>
    </w:p>
    <w:p w:rsidR="008C0EDC" w:rsidRPr="003C5773" w:rsidRDefault="008C0EDC" w:rsidP="008C0EDC">
      <w:pPr>
        <w:spacing w:after="0" w:line="240" w:lineRule="auto"/>
        <w:rPr>
          <w:rFonts w:cs="Segoe UI"/>
          <w:b/>
          <w:color w:val="000000"/>
          <w:sz w:val="20"/>
          <w:szCs w:val="20"/>
        </w:rPr>
      </w:pPr>
    </w:p>
    <w:p w:rsidR="008C0EDC" w:rsidRPr="003C5773" w:rsidRDefault="008C0EDC" w:rsidP="008C0EDC">
      <w:pPr>
        <w:spacing w:after="0" w:line="240" w:lineRule="auto"/>
        <w:rPr>
          <w:rFonts w:cs="Segoe UI"/>
          <w:b/>
          <w:color w:val="000000"/>
          <w:sz w:val="20"/>
          <w:szCs w:val="20"/>
        </w:rPr>
      </w:pPr>
    </w:p>
    <w:p w:rsidR="008C0EDC" w:rsidRPr="003C5773" w:rsidRDefault="008C0EDC" w:rsidP="008C0EDC">
      <w:pPr>
        <w:spacing w:after="0" w:line="240" w:lineRule="auto"/>
        <w:rPr>
          <w:rFonts w:cs="Segoe UI"/>
          <w:color w:val="000000"/>
          <w:sz w:val="20"/>
          <w:szCs w:val="20"/>
        </w:rPr>
      </w:pPr>
      <w:r w:rsidRPr="003C5773">
        <w:rPr>
          <w:rFonts w:cs="Segoe UI"/>
          <w:b/>
          <w:color w:val="000000"/>
          <w:sz w:val="20"/>
          <w:szCs w:val="20"/>
        </w:rPr>
        <w:t>17.</w:t>
      </w:r>
      <w:r w:rsidRPr="003C5773">
        <w:rPr>
          <w:rFonts w:cs="Segoe UI"/>
          <w:color w:val="000000"/>
          <w:sz w:val="20"/>
          <w:szCs w:val="20"/>
        </w:rPr>
        <w:t xml:space="preserve"> Ekvator'dan kutuplara doğru gidildikçe ekonomik faaliyetler, bitki örtüleri, tarım ürünleri ve giysilerde değişme görülür. </w:t>
      </w:r>
    </w:p>
    <w:p w:rsidR="008C0EDC" w:rsidRPr="003C5773" w:rsidRDefault="008C0EDC" w:rsidP="008C0EDC">
      <w:pPr>
        <w:spacing w:after="0" w:line="240" w:lineRule="auto"/>
        <w:rPr>
          <w:rFonts w:cs="Segoe UI"/>
          <w:b/>
          <w:color w:val="000000"/>
          <w:sz w:val="20"/>
          <w:szCs w:val="20"/>
        </w:rPr>
      </w:pPr>
      <w:r w:rsidRPr="003C5773">
        <w:rPr>
          <w:rFonts w:cs="Segoe UI"/>
          <w:b/>
          <w:color w:val="000000"/>
          <w:sz w:val="20"/>
          <w:szCs w:val="20"/>
        </w:rPr>
        <w:t xml:space="preserve">Bu durum aşağıdaki yargılardan hangisiyle açıklanabilir? </w:t>
      </w:r>
    </w:p>
    <w:p w:rsidR="008C0EDC" w:rsidRPr="003C5773" w:rsidRDefault="008C0EDC" w:rsidP="008C0EDC">
      <w:pPr>
        <w:spacing w:after="0" w:line="240" w:lineRule="auto"/>
        <w:rPr>
          <w:rFonts w:cs="Segoe UI"/>
          <w:color w:val="000000"/>
          <w:sz w:val="20"/>
          <w:szCs w:val="20"/>
        </w:rPr>
      </w:pPr>
      <w:r w:rsidRPr="003C5773">
        <w:rPr>
          <w:rFonts w:cs="Segoe UI"/>
          <w:color w:val="000000"/>
          <w:sz w:val="20"/>
          <w:szCs w:val="20"/>
        </w:rPr>
        <w:t xml:space="preserve">A) Ülkelerin ekonomik düzeyinin farklı olmasıyla </w:t>
      </w:r>
    </w:p>
    <w:p w:rsidR="008C0EDC" w:rsidRPr="003C5773" w:rsidRDefault="008C0EDC" w:rsidP="008C0EDC">
      <w:pPr>
        <w:spacing w:after="0" w:line="240" w:lineRule="auto"/>
        <w:rPr>
          <w:rFonts w:cs="Segoe UI"/>
          <w:color w:val="000000"/>
          <w:sz w:val="20"/>
          <w:szCs w:val="20"/>
        </w:rPr>
      </w:pPr>
      <w:r w:rsidRPr="003C5773">
        <w:rPr>
          <w:rFonts w:cs="Segoe UI"/>
          <w:color w:val="000000"/>
          <w:sz w:val="20"/>
          <w:szCs w:val="20"/>
        </w:rPr>
        <w:t xml:space="preserve">B) Yer şekillerinin farklı olmasıyla </w:t>
      </w:r>
    </w:p>
    <w:p w:rsidR="008C0EDC" w:rsidRPr="003C5773" w:rsidRDefault="008C0EDC" w:rsidP="008C0EDC">
      <w:pPr>
        <w:spacing w:after="0" w:line="240" w:lineRule="auto"/>
        <w:rPr>
          <w:rFonts w:cs="Segoe UI"/>
          <w:color w:val="FF0000"/>
          <w:sz w:val="20"/>
          <w:szCs w:val="20"/>
        </w:rPr>
      </w:pPr>
      <w:r w:rsidRPr="003C5773">
        <w:rPr>
          <w:rFonts w:cs="Segoe UI"/>
          <w:color w:val="FF0000"/>
          <w:sz w:val="20"/>
          <w:szCs w:val="20"/>
        </w:rPr>
        <w:t xml:space="preserve">C) Kutuplara doğru sıcaklığın azalmasıyla </w:t>
      </w:r>
    </w:p>
    <w:p w:rsidR="008C0EDC" w:rsidRPr="003C5773" w:rsidRDefault="008C0EDC" w:rsidP="008C0EDC">
      <w:pPr>
        <w:spacing w:after="0" w:line="240" w:lineRule="auto"/>
        <w:rPr>
          <w:rFonts w:cs="Segoe UI"/>
          <w:color w:val="000000"/>
          <w:sz w:val="20"/>
          <w:szCs w:val="20"/>
        </w:rPr>
      </w:pPr>
      <w:r w:rsidRPr="003C5773">
        <w:rPr>
          <w:rFonts w:cs="Segoe UI"/>
          <w:color w:val="000000"/>
          <w:sz w:val="20"/>
          <w:szCs w:val="20"/>
        </w:rPr>
        <w:t>D) Yükseltilerinin farklı olmasıyla</w:t>
      </w:r>
    </w:p>
    <w:p w:rsidR="008C0EDC" w:rsidRPr="003C5773" w:rsidRDefault="008C0EDC" w:rsidP="008C0EDC">
      <w:pPr>
        <w:spacing w:after="0" w:line="240" w:lineRule="auto"/>
        <w:rPr>
          <w:rFonts w:cs="Segoe UI"/>
          <w:sz w:val="20"/>
          <w:szCs w:val="20"/>
        </w:rPr>
      </w:pPr>
    </w:p>
    <w:p w:rsidR="003C5773" w:rsidRDefault="003C5773" w:rsidP="008C0EDC">
      <w:pPr>
        <w:spacing w:after="0" w:line="240" w:lineRule="auto"/>
        <w:rPr>
          <w:rFonts w:cs="Segoe UI"/>
          <w:b/>
          <w:sz w:val="20"/>
          <w:szCs w:val="20"/>
        </w:rPr>
      </w:pPr>
    </w:p>
    <w:p w:rsidR="003C5773" w:rsidRDefault="003C5773" w:rsidP="008C0EDC">
      <w:pPr>
        <w:spacing w:after="0" w:line="240" w:lineRule="auto"/>
        <w:rPr>
          <w:rFonts w:cs="Segoe UI"/>
          <w:b/>
          <w:sz w:val="20"/>
          <w:szCs w:val="20"/>
        </w:rPr>
      </w:pPr>
    </w:p>
    <w:p w:rsidR="003C5773" w:rsidRDefault="003C5773" w:rsidP="008C0EDC">
      <w:pPr>
        <w:spacing w:after="0" w:line="240" w:lineRule="auto"/>
        <w:rPr>
          <w:rFonts w:cs="Segoe UI"/>
          <w:b/>
          <w:sz w:val="20"/>
          <w:szCs w:val="20"/>
        </w:rPr>
      </w:pPr>
    </w:p>
    <w:p w:rsidR="003C5773" w:rsidRDefault="003C5773" w:rsidP="008C0EDC">
      <w:pPr>
        <w:spacing w:after="0" w:line="240" w:lineRule="auto"/>
        <w:rPr>
          <w:rFonts w:cs="Segoe UI"/>
          <w:b/>
          <w:sz w:val="20"/>
          <w:szCs w:val="20"/>
        </w:rPr>
      </w:pPr>
    </w:p>
    <w:p w:rsidR="003C5773" w:rsidRDefault="003C5773" w:rsidP="008C0EDC">
      <w:pPr>
        <w:spacing w:after="0" w:line="240" w:lineRule="auto"/>
        <w:rPr>
          <w:rFonts w:cs="Segoe UI"/>
          <w:b/>
          <w:sz w:val="20"/>
          <w:szCs w:val="20"/>
        </w:rPr>
      </w:pPr>
      <w:r w:rsidRPr="003C5773">
        <w:rPr>
          <w:rFonts w:ascii="Times New Roman" w:eastAsia="Calibri" w:hAnsi="Times New Roman" w:cs="Times New Roman"/>
          <w:noProof/>
          <w:sz w:val="24"/>
          <w:szCs w:val="24"/>
          <w:lang w:eastAsia="tr-TR"/>
        </w:rPr>
        <mc:AlternateContent>
          <mc:Choice Requires="wps">
            <w:drawing>
              <wp:anchor distT="0" distB="0" distL="114300" distR="114300" simplePos="0" relativeHeight="251662336" behindDoc="0" locked="0" layoutInCell="1" allowOverlap="1" wp14:anchorId="62AC2E67" wp14:editId="027D2061">
                <wp:simplePos x="0" y="0"/>
                <wp:positionH relativeFrom="column">
                  <wp:posOffset>-324485</wp:posOffset>
                </wp:positionH>
                <wp:positionV relativeFrom="paragraph">
                  <wp:posOffset>114300</wp:posOffset>
                </wp:positionV>
                <wp:extent cx="6943725" cy="781050"/>
                <wp:effectExtent l="0" t="0" r="28575" b="19050"/>
                <wp:wrapNone/>
                <wp:docPr id="5" name="Dikdörtgen 5"/>
                <wp:cNvGraphicFramePr/>
                <a:graphic xmlns:a="http://schemas.openxmlformats.org/drawingml/2006/main">
                  <a:graphicData uri="http://schemas.microsoft.com/office/word/2010/wordprocessingShape">
                    <wps:wsp>
                      <wps:cNvSpPr/>
                      <wps:spPr>
                        <a:xfrm>
                          <a:off x="0" y="0"/>
                          <a:ext cx="6943725" cy="781050"/>
                        </a:xfrm>
                        <a:prstGeom prst="rect">
                          <a:avLst/>
                        </a:prstGeom>
                        <a:solidFill>
                          <a:sysClr val="window" lastClr="FFFFFF"/>
                        </a:solidFill>
                        <a:ln w="25400" cap="flat" cmpd="sng" algn="ctr">
                          <a:solidFill>
                            <a:srgbClr val="F79646"/>
                          </a:solidFill>
                          <a:prstDash val="solid"/>
                        </a:ln>
                        <a:effectLst/>
                      </wps:spPr>
                      <wps:txbx>
                        <w:txbxContent>
                          <w:p w:rsidR="003C5773" w:rsidRDefault="003C5773" w:rsidP="003C5773">
                            <w:pPr>
                              <w:pStyle w:val="AralkYok"/>
                              <w:jc w:val="center"/>
                              <w:rPr>
                                <w:sz w:val="20"/>
                                <w:szCs w:val="20"/>
                              </w:rPr>
                            </w:pPr>
                            <w:r>
                              <w:rPr>
                                <w:sz w:val="20"/>
                                <w:szCs w:val="20"/>
                              </w:rPr>
                              <w:t>NOT: Her soru 5 puandır. Süre 40 dakikadır.</w:t>
                            </w:r>
                            <w:r>
                              <w:rPr>
                                <w:sz w:val="20"/>
                                <w:szCs w:val="20"/>
                              </w:rPr>
                              <w:br/>
                              <w:t xml:space="preserve">Yapamadığınız bir soruyu boş bırakıp yerine joker soruyu yapabilirsiniz. </w:t>
                            </w:r>
                          </w:p>
                          <w:p w:rsidR="003C5773" w:rsidRDefault="003C5773" w:rsidP="003C5773">
                            <w:pPr>
                              <w:pStyle w:val="AralkYok"/>
                              <w:jc w:val="center"/>
                              <w:rPr>
                                <w:sz w:val="20"/>
                                <w:szCs w:val="20"/>
                              </w:rPr>
                            </w:pPr>
                            <w:r>
                              <w:rPr>
                                <w:sz w:val="20"/>
                                <w:szCs w:val="20"/>
                              </w:rPr>
                              <w:t xml:space="preserve">Zeki DOĞAN - </w:t>
                            </w:r>
                            <w:hyperlink r:id="rId6" w:history="1">
                              <w:r>
                                <w:rPr>
                                  <w:rStyle w:val="Kpr"/>
                                  <w:sz w:val="20"/>
                                  <w:szCs w:val="20"/>
                                </w:rPr>
                                <w:t>Sosyalciniz.net</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5" o:spid="_x0000_s1028" style="position:absolute;margin-left:-25.55pt;margin-top:9pt;width:546.75pt;height:6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" fillcolor="window" strokecolor="#f79646" strokeweight="2pt">
                <v:textbox>
                  <w:txbxContent>
                    <w:p w:rsidR="003C5773" w:rsidRDefault="003C5773" w:rsidP="003C5773">
                      <w:pPr>
                        <w:pStyle w:val="AralkYok"/>
                        <w:jc w:val="center"/>
                        <w:rPr>
                          <w:sz w:val="20"/>
                          <w:szCs w:val="20"/>
                        </w:rPr>
                      </w:pPr>
                      <w:r>
                        <w:rPr>
                          <w:sz w:val="20"/>
                          <w:szCs w:val="20"/>
                        </w:rPr>
                        <w:t>NOT: Her soru 5 puandır. Süre 40 dakikadır.</w:t>
                      </w:r>
                      <w:r>
                        <w:rPr>
                          <w:sz w:val="20"/>
                          <w:szCs w:val="20"/>
                        </w:rPr>
                        <w:br/>
                        <w:t xml:space="preserve">Yapamadığınız bir soruyu boş bırakıp yerine joker soruyu yapabilirsiniz. </w:t>
                      </w:r>
                    </w:p>
                    <w:p w:rsidR="003C5773" w:rsidRDefault="003C5773" w:rsidP="003C5773">
                      <w:pPr>
                        <w:pStyle w:val="AralkYok"/>
                        <w:jc w:val="center"/>
                        <w:rPr>
                          <w:sz w:val="20"/>
                          <w:szCs w:val="20"/>
                        </w:rPr>
                      </w:pPr>
                      <w:r>
                        <w:rPr>
                          <w:sz w:val="20"/>
                          <w:szCs w:val="20"/>
                        </w:rPr>
                        <w:t xml:space="preserve">Zeki DOĞAN - </w:t>
                      </w:r>
                      <w:hyperlink r:id="rId7" w:history="1">
                        <w:r>
                          <w:rPr>
                            <w:rStyle w:val="Kpr"/>
                            <w:sz w:val="20"/>
                            <w:szCs w:val="20"/>
                          </w:rPr>
                          <w:t>Sosyalciniz.net</w:t>
                        </w:r>
                      </w:hyperlink>
                    </w:p>
                  </w:txbxContent>
                </v:textbox>
              </v:rect>
            </w:pict>
          </mc:Fallback>
        </mc:AlternateContent>
      </w:r>
    </w:p>
    <w:p w:rsidR="003C5773" w:rsidRDefault="003C5773" w:rsidP="008C0EDC">
      <w:pPr>
        <w:spacing w:after="0" w:line="240" w:lineRule="auto"/>
        <w:rPr>
          <w:rFonts w:cs="Segoe UI"/>
          <w:b/>
          <w:sz w:val="20"/>
          <w:szCs w:val="20"/>
        </w:rPr>
      </w:pPr>
    </w:p>
    <w:p w:rsidR="003C5773" w:rsidRDefault="003C5773" w:rsidP="008C0EDC">
      <w:pPr>
        <w:spacing w:after="0" w:line="240" w:lineRule="auto"/>
        <w:rPr>
          <w:rFonts w:cs="Segoe UI"/>
          <w:b/>
          <w:sz w:val="20"/>
          <w:szCs w:val="20"/>
        </w:rPr>
      </w:pPr>
    </w:p>
    <w:p w:rsidR="003C5773" w:rsidRDefault="003C5773" w:rsidP="008C0EDC">
      <w:pPr>
        <w:spacing w:after="0" w:line="240" w:lineRule="auto"/>
        <w:rPr>
          <w:rFonts w:cs="Segoe UI"/>
          <w:b/>
          <w:sz w:val="20"/>
          <w:szCs w:val="20"/>
        </w:rPr>
      </w:pPr>
    </w:p>
    <w:p w:rsidR="003C5773" w:rsidRDefault="003C5773" w:rsidP="008C0EDC">
      <w:pPr>
        <w:spacing w:after="0" w:line="240" w:lineRule="auto"/>
        <w:rPr>
          <w:rFonts w:cs="Segoe UI"/>
          <w:b/>
          <w:sz w:val="20"/>
          <w:szCs w:val="20"/>
        </w:rPr>
      </w:pPr>
    </w:p>
    <w:p w:rsidR="003C5773" w:rsidRDefault="003C5773" w:rsidP="008C0EDC">
      <w:pPr>
        <w:spacing w:after="0" w:line="240" w:lineRule="auto"/>
        <w:rPr>
          <w:rFonts w:cs="Segoe UI"/>
          <w:b/>
          <w:sz w:val="20"/>
          <w:szCs w:val="20"/>
        </w:rPr>
      </w:pPr>
    </w:p>
    <w:p w:rsidR="008C0EDC" w:rsidRPr="003C5773" w:rsidRDefault="008C0EDC" w:rsidP="008C0EDC">
      <w:pPr>
        <w:spacing w:after="0" w:line="240" w:lineRule="auto"/>
        <w:rPr>
          <w:rFonts w:cs="Segoe UI"/>
          <w:sz w:val="20"/>
          <w:szCs w:val="20"/>
        </w:rPr>
      </w:pPr>
      <w:r w:rsidRPr="003C5773">
        <w:rPr>
          <w:rFonts w:cs="Segoe UI"/>
          <w:b/>
          <w:sz w:val="20"/>
          <w:szCs w:val="20"/>
        </w:rPr>
        <w:t>18.</w:t>
      </w:r>
      <w:r w:rsidRPr="003C5773">
        <w:rPr>
          <w:rFonts w:cs="Segoe UI"/>
          <w:sz w:val="20"/>
          <w:szCs w:val="20"/>
        </w:rPr>
        <w:t xml:space="preserve"> Ülkemizde farklı tarım ürünleri yetiştirilebilmektedir.</w:t>
      </w:r>
    </w:p>
    <w:p w:rsidR="008C0EDC" w:rsidRPr="003C5773" w:rsidRDefault="008C0EDC" w:rsidP="008C0EDC">
      <w:pPr>
        <w:spacing w:after="0" w:line="240" w:lineRule="auto"/>
        <w:rPr>
          <w:rFonts w:cs="Segoe UI"/>
          <w:b/>
          <w:sz w:val="20"/>
          <w:szCs w:val="20"/>
        </w:rPr>
      </w:pPr>
      <w:r w:rsidRPr="003C5773">
        <w:rPr>
          <w:rFonts w:cs="Segoe UI"/>
          <w:b/>
          <w:sz w:val="20"/>
          <w:szCs w:val="20"/>
        </w:rPr>
        <w:t xml:space="preserve">Türkiye’de farklı tarım ürünlerinin yetiştirilebilmesinin </w:t>
      </w:r>
      <w:r w:rsidRPr="003C5773">
        <w:rPr>
          <w:rFonts w:cs="Segoe UI"/>
          <w:b/>
          <w:sz w:val="20"/>
          <w:szCs w:val="20"/>
          <w:u w:val="single"/>
        </w:rPr>
        <w:t>temel nedeni</w:t>
      </w:r>
      <w:r w:rsidRPr="003C5773">
        <w:rPr>
          <w:rFonts w:cs="Segoe UI"/>
          <w:b/>
          <w:sz w:val="20"/>
          <w:szCs w:val="20"/>
        </w:rPr>
        <w:t xml:space="preserve"> aşağıdakilerden hangisidir?</w:t>
      </w:r>
    </w:p>
    <w:p w:rsidR="008C0EDC" w:rsidRPr="003C5773" w:rsidRDefault="008C0EDC" w:rsidP="008C0EDC">
      <w:pPr>
        <w:spacing w:after="0" w:line="240" w:lineRule="auto"/>
        <w:rPr>
          <w:rFonts w:cs="Segoe UI"/>
          <w:color w:val="FF0000"/>
          <w:sz w:val="20"/>
          <w:szCs w:val="20"/>
        </w:rPr>
      </w:pPr>
      <w:r w:rsidRPr="003C5773">
        <w:rPr>
          <w:rFonts w:cs="Segoe UI"/>
          <w:color w:val="FF0000"/>
          <w:sz w:val="20"/>
          <w:szCs w:val="20"/>
        </w:rPr>
        <w:t>A) Değişik iklimlerin görülmesi</w:t>
      </w:r>
    </w:p>
    <w:p w:rsidR="008C0EDC" w:rsidRPr="003C5773" w:rsidRDefault="008C0EDC" w:rsidP="008C0EDC">
      <w:pPr>
        <w:spacing w:after="0" w:line="240" w:lineRule="auto"/>
        <w:rPr>
          <w:rFonts w:cs="Segoe UI"/>
          <w:sz w:val="20"/>
          <w:szCs w:val="20"/>
        </w:rPr>
      </w:pPr>
      <w:r w:rsidRPr="003C5773">
        <w:rPr>
          <w:rFonts w:cs="Segoe UI"/>
          <w:sz w:val="20"/>
          <w:szCs w:val="20"/>
        </w:rPr>
        <w:t>B) Yer altı kaynakları bakımından zengin olması</w:t>
      </w:r>
    </w:p>
    <w:p w:rsidR="008C0EDC" w:rsidRPr="003C5773" w:rsidRDefault="008C0EDC" w:rsidP="008C0EDC">
      <w:pPr>
        <w:spacing w:after="0" w:line="240" w:lineRule="auto"/>
        <w:rPr>
          <w:rFonts w:cs="Segoe UI"/>
          <w:sz w:val="20"/>
          <w:szCs w:val="20"/>
        </w:rPr>
      </w:pPr>
      <w:r w:rsidRPr="003C5773">
        <w:rPr>
          <w:rFonts w:cs="Segoe UI"/>
          <w:sz w:val="20"/>
          <w:szCs w:val="20"/>
        </w:rPr>
        <w:t>C) Asya ile Avrupa arasında köprü olması</w:t>
      </w:r>
    </w:p>
    <w:p w:rsidR="008C0EDC" w:rsidRPr="003C5773" w:rsidRDefault="008C0EDC" w:rsidP="008C0EDC">
      <w:pPr>
        <w:spacing w:after="0" w:line="240" w:lineRule="auto"/>
        <w:rPr>
          <w:rFonts w:cs="Segoe UI"/>
          <w:sz w:val="20"/>
          <w:szCs w:val="20"/>
        </w:rPr>
      </w:pPr>
      <w:r w:rsidRPr="003C5773">
        <w:rPr>
          <w:rFonts w:cs="Segoe UI"/>
          <w:sz w:val="20"/>
          <w:szCs w:val="20"/>
        </w:rPr>
        <w:t xml:space="preserve">D) Çeşitli tohumlara kolay ulaşılabilmesi                    </w:t>
      </w:r>
    </w:p>
    <w:p w:rsidR="008C0EDC" w:rsidRPr="003C5773" w:rsidRDefault="008C0EDC" w:rsidP="008C0EDC">
      <w:pPr>
        <w:spacing w:after="0" w:line="240" w:lineRule="auto"/>
        <w:rPr>
          <w:rFonts w:cs="Segoe UI"/>
          <w:sz w:val="20"/>
          <w:szCs w:val="20"/>
        </w:rPr>
      </w:pPr>
    </w:p>
    <w:p w:rsidR="003C5773" w:rsidRDefault="003C5773" w:rsidP="008C0EDC">
      <w:pPr>
        <w:spacing w:after="0" w:line="240" w:lineRule="auto"/>
        <w:rPr>
          <w:rFonts w:cs="Segoe UI"/>
          <w:b/>
          <w:sz w:val="20"/>
          <w:szCs w:val="20"/>
        </w:rPr>
      </w:pPr>
    </w:p>
    <w:p w:rsidR="003C5773" w:rsidRDefault="003C5773" w:rsidP="008C0EDC">
      <w:pPr>
        <w:spacing w:after="0" w:line="240" w:lineRule="auto"/>
        <w:rPr>
          <w:rFonts w:cs="Segoe UI"/>
          <w:b/>
          <w:sz w:val="20"/>
          <w:szCs w:val="20"/>
        </w:rPr>
      </w:pPr>
    </w:p>
    <w:p w:rsidR="008C0EDC" w:rsidRPr="003C5773" w:rsidRDefault="008C0EDC" w:rsidP="008C0EDC">
      <w:pPr>
        <w:spacing w:after="0" w:line="240" w:lineRule="auto"/>
        <w:rPr>
          <w:rFonts w:cs="Segoe UI"/>
          <w:sz w:val="20"/>
          <w:szCs w:val="20"/>
        </w:rPr>
      </w:pPr>
      <w:r w:rsidRPr="003C5773">
        <w:rPr>
          <w:rFonts w:cs="Segoe UI"/>
          <w:b/>
          <w:sz w:val="20"/>
          <w:szCs w:val="20"/>
        </w:rPr>
        <w:t>19.</w:t>
      </w:r>
      <w:r w:rsidRPr="003C5773">
        <w:rPr>
          <w:rFonts w:cs="Segoe UI"/>
          <w:sz w:val="20"/>
          <w:szCs w:val="20"/>
        </w:rPr>
        <w:t xml:space="preserve"> Türkiye'de yaşayan Azra Hanım, ev almak için daireleri dolaşırken "İyi güneş almıyor." diyerek kuzey cephedeki dairelere bakmak istememiştir.</w:t>
      </w:r>
    </w:p>
    <w:p w:rsidR="008C0EDC" w:rsidRPr="003C5773" w:rsidRDefault="008C0EDC" w:rsidP="008C0EDC">
      <w:pPr>
        <w:spacing w:after="0" w:line="240" w:lineRule="auto"/>
        <w:rPr>
          <w:rFonts w:cs="Segoe UI"/>
          <w:sz w:val="20"/>
          <w:szCs w:val="20"/>
        </w:rPr>
      </w:pPr>
      <w:r w:rsidRPr="003C5773">
        <w:rPr>
          <w:rFonts w:cs="Segoe UI"/>
          <w:b/>
          <w:sz w:val="20"/>
          <w:szCs w:val="20"/>
        </w:rPr>
        <w:t>Azra Hanım'ın bu davranışı, iklimi etkileyen faktörlerden öncelikle hangisi ile</w:t>
      </w:r>
      <w:r w:rsidRPr="003C5773">
        <w:rPr>
          <w:rFonts w:cs="Segoe UI"/>
          <w:sz w:val="20"/>
          <w:szCs w:val="20"/>
        </w:rPr>
        <w:t xml:space="preserve"> açıklanabilir?</w:t>
      </w:r>
    </w:p>
    <w:p w:rsidR="008C0EDC" w:rsidRPr="003C5773" w:rsidRDefault="008C0EDC" w:rsidP="008C0EDC">
      <w:pPr>
        <w:spacing w:after="0" w:line="240" w:lineRule="auto"/>
        <w:rPr>
          <w:rFonts w:cs="Segoe UI"/>
          <w:sz w:val="20"/>
          <w:szCs w:val="20"/>
        </w:rPr>
      </w:pPr>
      <w:r w:rsidRPr="003C5773">
        <w:rPr>
          <w:rFonts w:cs="Segoe UI"/>
          <w:color w:val="FF0000"/>
          <w:sz w:val="20"/>
          <w:szCs w:val="20"/>
        </w:rPr>
        <w:t xml:space="preserve">A) Bakı                        </w:t>
      </w:r>
      <w:r w:rsidRPr="003C5773">
        <w:rPr>
          <w:rFonts w:cs="Segoe UI"/>
          <w:sz w:val="20"/>
          <w:szCs w:val="20"/>
        </w:rPr>
        <w:t>B) Yükselti</w:t>
      </w:r>
    </w:p>
    <w:p w:rsidR="008C0EDC" w:rsidRPr="003C5773" w:rsidRDefault="008C0EDC" w:rsidP="008C0EDC">
      <w:pPr>
        <w:spacing w:after="0" w:line="240" w:lineRule="auto"/>
        <w:rPr>
          <w:rFonts w:cs="Segoe UI"/>
          <w:sz w:val="20"/>
          <w:szCs w:val="20"/>
        </w:rPr>
      </w:pPr>
      <w:r w:rsidRPr="003C5773">
        <w:rPr>
          <w:rFonts w:cs="Segoe UI"/>
          <w:sz w:val="20"/>
          <w:szCs w:val="20"/>
        </w:rPr>
        <w:t xml:space="preserve">C) </w:t>
      </w:r>
      <w:proofErr w:type="spellStart"/>
      <w:r w:rsidRPr="003C5773">
        <w:rPr>
          <w:rFonts w:cs="Segoe UI"/>
          <w:sz w:val="20"/>
          <w:szCs w:val="20"/>
        </w:rPr>
        <w:t>Denizellik</w:t>
      </w:r>
      <w:proofErr w:type="spellEnd"/>
      <w:r w:rsidRPr="003C5773">
        <w:rPr>
          <w:rFonts w:cs="Segoe UI"/>
          <w:sz w:val="20"/>
          <w:szCs w:val="20"/>
        </w:rPr>
        <w:t xml:space="preserve">               D) </w:t>
      </w:r>
      <w:proofErr w:type="gramStart"/>
      <w:r w:rsidRPr="003C5773">
        <w:rPr>
          <w:rFonts w:cs="Segoe UI"/>
          <w:sz w:val="20"/>
          <w:szCs w:val="20"/>
        </w:rPr>
        <w:t>Rüzgarlar</w:t>
      </w:r>
      <w:proofErr w:type="gramEnd"/>
    </w:p>
    <w:p w:rsidR="008C0EDC" w:rsidRPr="003C5773" w:rsidRDefault="008C0EDC" w:rsidP="008C0EDC">
      <w:pPr>
        <w:spacing w:after="0" w:line="240" w:lineRule="auto"/>
        <w:rPr>
          <w:rFonts w:cs="Segoe UI"/>
          <w:sz w:val="20"/>
          <w:szCs w:val="20"/>
        </w:rPr>
      </w:pPr>
    </w:p>
    <w:p w:rsidR="003C5773" w:rsidRDefault="003C5773" w:rsidP="008C0EDC">
      <w:pPr>
        <w:spacing w:after="0" w:line="240" w:lineRule="auto"/>
        <w:rPr>
          <w:rFonts w:cs="Segoe UI"/>
          <w:b/>
          <w:color w:val="000000"/>
          <w:sz w:val="20"/>
          <w:szCs w:val="20"/>
        </w:rPr>
      </w:pPr>
    </w:p>
    <w:p w:rsidR="003C5773" w:rsidRDefault="003C5773" w:rsidP="008C0EDC">
      <w:pPr>
        <w:spacing w:after="0" w:line="240" w:lineRule="auto"/>
        <w:rPr>
          <w:rFonts w:cs="Segoe UI"/>
          <w:b/>
          <w:color w:val="000000"/>
          <w:sz w:val="20"/>
          <w:szCs w:val="20"/>
        </w:rPr>
      </w:pPr>
    </w:p>
    <w:p w:rsidR="003C5773" w:rsidRDefault="003C5773" w:rsidP="008C0EDC">
      <w:pPr>
        <w:spacing w:after="0" w:line="240" w:lineRule="auto"/>
        <w:rPr>
          <w:rFonts w:cs="Segoe UI"/>
          <w:b/>
          <w:color w:val="000000"/>
          <w:sz w:val="20"/>
          <w:szCs w:val="20"/>
        </w:rPr>
      </w:pPr>
    </w:p>
    <w:p w:rsidR="008C0EDC" w:rsidRPr="003C5773" w:rsidRDefault="008C0EDC" w:rsidP="008C0EDC">
      <w:pPr>
        <w:spacing w:after="0" w:line="240" w:lineRule="auto"/>
        <w:rPr>
          <w:rFonts w:cs="Segoe UI"/>
          <w:color w:val="000000"/>
          <w:sz w:val="20"/>
          <w:szCs w:val="20"/>
        </w:rPr>
      </w:pPr>
      <w:r w:rsidRPr="003C5773">
        <w:rPr>
          <w:rFonts w:cs="Segoe UI"/>
          <w:b/>
          <w:color w:val="000000"/>
          <w:sz w:val="20"/>
          <w:szCs w:val="20"/>
        </w:rPr>
        <w:t>20.</w:t>
      </w:r>
      <w:r w:rsidRPr="003C5773">
        <w:rPr>
          <w:rFonts w:cs="Segoe UI"/>
          <w:color w:val="000000"/>
          <w:sz w:val="20"/>
          <w:szCs w:val="20"/>
        </w:rPr>
        <w:t xml:space="preserve"> Ülkemizin özellikle iç kesimlerinde, İç Anadolu, Doğu Anadolu ve Güneydoğu Anadolu bölgelerinde karasal iklim görülür. Yazları sıcak ve kurak, kışları soğuk ve kar yağışlı geçen bu iklimde en fazla yağış ilkbaharda düşer.</w:t>
      </w:r>
    </w:p>
    <w:p w:rsidR="008C0EDC" w:rsidRPr="003C5773" w:rsidRDefault="008C0EDC" w:rsidP="008C0EDC">
      <w:pPr>
        <w:spacing w:after="0" w:line="240" w:lineRule="auto"/>
        <w:rPr>
          <w:rFonts w:cs="Segoe UI"/>
          <w:b/>
          <w:color w:val="000000"/>
          <w:sz w:val="20"/>
          <w:szCs w:val="20"/>
        </w:rPr>
      </w:pPr>
      <w:r w:rsidRPr="003C5773">
        <w:rPr>
          <w:rFonts w:cs="Segoe UI"/>
          <w:b/>
          <w:color w:val="000000"/>
          <w:sz w:val="20"/>
          <w:szCs w:val="20"/>
        </w:rPr>
        <w:t xml:space="preserve">Buna göre ülkemizin iç kesimlerine giden bir araştırma grubu aşağıdakilerden hangisine </w:t>
      </w:r>
      <w:r w:rsidRPr="003C5773">
        <w:rPr>
          <w:rFonts w:cs="Segoe UI"/>
          <w:b/>
          <w:color w:val="000000"/>
          <w:sz w:val="20"/>
          <w:szCs w:val="20"/>
          <w:u w:val="single"/>
        </w:rPr>
        <w:t>daha az</w:t>
      </w:r>
      <w:r w:rsidRPr="003C5773">
        <w:rPr>
          <w:rFonts w:cs="Segoe UI"/>
          <w:b/>
          <w:color w:val="000000"/>
          <w:sz w:val="20"/>
          <w:szCs w:val="20"/>
        </w:rPr>
        <w:t xml:space="preserve"> rastlar?</w:t>
      </w:r>
    </w:p>
    <w:p w:rsidR="008C0EDC" w:rsidRPr="003C5773" w:rsidRDefault="008C0EDC" w:rsidP="008C0EDC">
      <w:pPr>
        <w:spacing w:after="0" w:line="240" w:lineRule="auto"/>
        <w:rPr>
          <w:rFonts w:cs="Segoe UI"/>
          <w:color w:val="FF0000"/>
          <w:sz w:val="20"/>
          <w:szCs w:val="20"/>
        </w:rPr>
      </w:pPr>
      <w:r w:rsidRPr="003C5773">
        <w:rPr>
          <w:rFonts w:cs="Segoe UI"/>
          <w:color w:val="FF0000"/>
          <w:sz w:val="20"/>
          <w:szCs w:val="20"/>
        </w:rPr>
        <w:t xml:space="preserve">A) Geniş ve gür ormanlık alanlara </w:t>
      </w:r>
    </w:p>
    <w:p w:rsidR="008C0EDC" w:rsidRPr="003C5773" w:rsidRDefault="008C0EDC" w:rsidP="008C0EDC">
      <w:pPr>
        <w:spacing w:after="0" w:line="240" w:lineRule="auto"/>
        <w:rPr>
          <w:rFonts w:cs="Segoe UI"/>
          <w:color w:val="000000"/>
          <w:sz w:val="20"/>
          <w:szCs w:val="20"/>
        </w:rPr>
      </w:pPr>
      <w:r w:rsidRPr="003C5773">
        <w:rPr>
          <w:rFonts w:cs="Segoe UI"/>
          <w:color w:val="000000"/>
          <w:sz w:val="20"/>
          <w:szCs w:val="20"/>
        </w:rPr>
        <w:t>B) Kerpiçten yapılmış evlere</w:t>
      </w:r>
    </w:p>
    <w:p w:rsidR="008C0EDC" w:rsidRPr="003C5773" w:rsidRDefault="008C0EDC" w:rsidP="008C0EDC">
      <w:pPr>
        <w:spacing w:after="0" w:line="240" w:lineRule="auto"/>
        <w:rPr>
          <w:rFonts w:cs="Segoe UI"/>
          <w:color w:val="000000"/>
          <w:sz w:val="20"/>
          <w:szCs w:val="20"/>
        </w:rPr>
      </w:pPr>
      <w:r w:rsidRPr="003C5773">
        <w:rPr>
          <w:rFonts w:cs="Segoe UI"/>
          <w:color w:val="000000"/>
          <w:sz w:val="20"/>
          <w:szCs w:val="20"/>
        </w:rPr>
        <w:t>C) Tahıl tarımının yapıldığı tarım alanlarına</w:t>
      </w:r>
    </w:p>
    <w:p w:rsidR="008C0EDC" w:rsidRPr="003C5773" w:rsidRDefault="008C0EDC" w:rsidP="008C0EDC">
      <w:pPr>
        <w:spacing w:after="0" w:line="240" w:lineRule="auto"/>
        <w:rPr>
          <w:rFonts w:cs="Segoe UI"/>
          <w:color w:val="000000"/>
          <w:sz w:val="20"/>
          <w:szCs w:val="20"/>
        </w:rPr>
      </w:pPr>
      <w:r w:rsidRPr="003C5773">
        <w:rPr>
          <w:rFonts w:cs="Segoe UI"/>
          <w:color w:val="000000"/>
          <w:sz w:val="20"/>
          <w:szCs w:val="20"/>
        </w:rPr>
        <w:t>D) Küçükbaş hayvancılığın yapıldığı meralara</w:t>
      </w:r>
    </w:p>
    <w:p w:rsidR="008C0EDC" w:rsidRPr="003C5773" w:rsidRDefault="008C0EDC" w:rsidP="008C0EDC">
      <w:pPr>
        <w:spacing w:after="0" w:line="240" w:lineRule="auto"/>
        <w:rPr>
          <w:rFonts w:cs="Segoe UI"/>
          <w:color w:val="000000"/>
          <w:sz w:val="20"/>
          <w:szCs w:val="20"/>
        </w:rPr>
      </w:pPr>
    </w:p>
    <w:p w:rsidR="003C5773" w:rsidRDefault="003C5773" w:rsidP="008C0EDC">
      <w:pPr>
        <w:spacing w:after="0" w:line="240" w:lineRule="auto"/>
        <w:jc w:val="center"/>
        <w:rPr>
          <w:rFonts w:cs="Segoe UI"/>
          <w:b/>
          <w:color w:val="000000"/>
          <w:sz w:val="20"/>
          <w:szCs w:val="20"/>
        </w:rPr>
      </w:pPr>
    </w:p>
    <w:p w:rsidR="008C0EDC" w:rsidRPr="003C5773" w:rsidRDefault="008C0EDC" w:rsidP="008C0EDC">
      <w:pPr>
        <w:spacing w:after="0" w:line="240" w:lineRule="auto"/>
        <w:jc w:val="center"/>
        <w:rPr>
          <w:rFonts w:cs="Segoe UI"/>
          <w:b/>
          <w:color w:val="000000"/>
          <w:sz w:val="20"/>
          <w:szCs w:val="20"/>
        </w:rPr>
      </w:pPr>
      <w:r w:rsidRPr="003C5773">
        <w:rPr>
          <w:rFonts w:cs="Segoe UI"/>
          <w:b/>
          <w:color w:val="000000"/>
          <w:sz w:val="20"/>
          <w:szCs w:val="20"/>
        </w:rPr>
        <w:t>JOKER SORU</w:t>
      </w:r>
    </w:p>
    <w:p w:rsidR="008C0EDC" w:rsidRPr="003C5773" w:rsidRDefault="008C0EDC" w:rsidP="008C0EDC">
      <w:pPr>
        <w:spacing w:after="0" w:line="240" w:lineRule="auto"/>
        <w:rPr>
          <w:rFonts w:cs="Segoe UI"/>
          <w:color w:val="000000"/>
          <w:sz w:val="20"/>
          <w:szCs w:val="20"/>
        </w:rPr>
      </w:pPr>
    </w:p>
    <w:p w:rsidR="003C5773" w:rsidRDefault="003C5773" w:rsidP="008C0EDC">
      <w:pPr>
        <w:spacing w:after="0" w:line="240" w:lineRule="auto"/>
        <w:rPr>
          <w:rFonts w:cs="Segoe UI"/>
          <w:b/>
          <w:bCs/>
          <w:color w:val="000000"/>
          <w:sz w:val="20"/>
          <w:szCs w:val="20"/>
        </w:rPr>
      </w:pPr>
    </w:p>
    <w:p w:rsidR="008C0EDC" w:rsidRPr="003C5773" w:rsidRDefault="008C0EDC" w:rsidP="008C0EDC">
      <w:pPr>
        <w:spacing w:after="0" w:line="240" w:lineRule="auto"/>
        <w:rPr>
          <w:rFonts w:cs="Segoe UI"/>
          <w:b/>
          <w:bCs/>
          <w:color w:val="000000"/>
          <w:sz w:val="20"/>
          <w:szCs w:val="20"/>
        </w:rPr>
      </w:pPr>
      <w:r w:rsidRPr="003C5773">
        <w:rPr>
          <w:rFonts w:cs="Segoe UI"/>
          <w:b/>
          <w:bCs/>
          <w:color w:val="000000"/>
          <w:sz w:val="20"/>
          <w:szCs w:val="20"/>
        </w:rPr>
        <w:t xml:space="preserve">21. Aşağıdakilerden hangisi İpek Yolu için </w:t>
      </w:r>
      <w:r w:rsidRPr="003C5773">
        <w:rPr>
          <w:rFonts w:cs="Segoe UI"/>
          <w:b/>
          <w:bCs/>
          <w:color w:val="000000"/>
          <w:sz w:val="20"/>
          <w:szCs w:val="20"/>
          <w:u w:val="single"/>
        </w:rPr>
        <w:t>söylenemez?</w:t>
      </w:r>
    </w:p>
    <w:p w:rsidR="008C0EDC" w:rsidRPr="003C5773" w:rsidRDefault="008C0EDC" w:rsidP="008C0EDC">
      <w:pPr>
        <w:spacing w:after="0" w:line="240" w:lineRule="auto"/>
        <w:rPr>
          <w:rFonts w:cs="Segoe UI"/>
          <w:color w:val="000000"/>
          <w:sz w:val="20"/>
          <w:szCs w:val="20"/>
        </w:rPr>
      </w:pPr>
      <w:r w:rsidRPr="003C5773">
        <w:rPr>
          <w:rFonts w:cs="Segoe UI"/>
          <w:bCs/>
          <w:color w:val="000000"/>
          <w:sz w:val="20"/>
          <w:szCs w:val="20"/>
        </w:rPr>
        <w:t xml:space="preserve">A) </w:t>
      </w:r>
      <w:r w:rsidRPr="003C5773">
        <w:rPr>
          <w:rFonts w:cs="Segoe UI"/>
          <w:color w:val="000000"/>
          <w:sz w:val="20"/>
          <w:szCs w:val="20"/>
        </w:rPr>
        <w:t>Çin'den başlayan bir ticaret yoludur.</w:t>
      </w:r>
    </w:p>
    <w:p w:rsidR="008C0EDC" w:rsidRPr="003C5773" w:rsidRDefault="008C0EDC" w:rsidP="008C0EDC">
      <w:pPr>
        <w:spacing w:after="0" w:line="240" w:lineRule="auto"/>
        <w:rPr>
          <w:rFonts w:cs="Segoe UI"/>
          <w:color w:val="000000"/>
          <w:sz w:val="20"/>
          <w:szCs w:val="20"/>
        </w:rPr>
      </w:pPr>
      <w:r w:rsidRPr="003C5773">
        <w:rPr>
          <w:rFonts w:cs="Segoe UI"/>
          <w:bCs/>
          <w:color w:val="000000"/>
          <w:sz w:val="20"/>
          <w:szCs w:val="20"/>
        </w:rPr>
        <w:t xml:space="preserve">B) </w:t>
      </w:r>
      <w:r w:rsidRPr="003C5773">
        <w:rPr>
          <w:rFonts w:cs="Segoe UI"/>
          <w:color w:val="000000"/>
          <w:sz w:val="20"/>
          <w:szCs w:val="20"/>
        </w:rPr>
        <w:t>Kültürel etkileşime neden olmuştur</w:t>
      </w:r>
    </w:p>
    <w:p w:rsidR="008C0EDC" w:rsidRPr="003C5773" w:rsidRDefault="008C0EDC" w:rsidP="008C0EDC">
      <w:pPr>
        <w:spacing w:after="0" w:line="240" w:lineRule="auto"/>
        <w:rPr>
          <w:rFonts w:cs="Segoe UI"/>
          <w:color w:val="000000"/>
          <w:sz w:val="20"/>
          <w:szCs w:val="20"/>
        </w:rPr>
      </w:pPr>
      <w:r w:rsidRPr="003C5773">
        <w:rPr>
          <w:rFonts w:cs="Segoe UI"/>
          <w:bCs/>
          <w:color w:val="000000"/>
          <w:sz w:val="20"/>
          <w:szCs w:val="20"/>
        </w:rPr>
        <w:t xml:space="preserve">C) </w:t>
      </w:r>
      <w:r w:rsidRPr="003C5773">
        <w:rPr>
          <w:rFonts w:cs="Segoe UI"/>
          <w:color w:val="000000"/>
          <w:sz w:val="20"/>
          <w:szCs w:val="20"/>
        </w:rPr>
        <w:t>Devletlerarası ilişkileri etkilemiştir.</w:t>
      </w:r>
    </w:p>
    <w:p w:rsidR="008C0EDC" w:rsidRPr="003C5773" w:rsidRDefault="008C0EDC" w:rsidP="008C0EDC">
      <w:pPr>
        <w:spacing w:after="0" w:line="240" w:lineRule="auto"/>
        <w:rPr>
          <w:rFonts w:cs="Segoe UI"/>
          <w:color w:val="FF0000"/>
          <w:sz w:val="20"/>
          <w:szCs w:val="20"/>
        </w:rPr>
      </w:pPr>
      <w:r w:rsidRPr="003C5773">
        <w:rPr>
          <w:rFonts w:cs="Segoe UI"/>
          <w:bCs/>
          <w:color w:val="FF0000"/>
          <w:sz w:val="20"/>
          <w:szCs w:val="20"/>
        </w:rPr>
        <w:t xml:space="preserve">D) </w:t>
      </w:r>
      <w:r w:rsidRPr="003C5773">
        <w:rPr>
          <w:rFonts w:cs="Segoe UI"/>
          <w:color w:val="FF0000"/>
          <w:sz w:val="20"/>
          <w:szCs w:val="20"/>
        </w:rPr>
        <w:t>Sadece ipek taşınmıştır.</w:t>
      </w:r>
    </w:p>
    <w:p w:rsidR="008C0EDC" w:rsidRDefault="008C0EDC">
      <w:pPr>
        <w:rPr>
          <w:rFonts w:ascii="Segoe UI" w:hAnsi="Segoe UI" w:cs="Segoe UI"/>
          <w:sz w:val="21"/>
          <w:szCs w:val="21"/>
        </w:rPr>
      </w:pPr>
      <w:r>
        <w:rPr>
          <w:rFonts w:ascii="Segoe UI" w:hAnsi="Segoe UI" w:cs="Segoe UI"/>
          <w:sz w:val="21"/>
          <w:szCs w:val="21"/>
        </w:rPr>
        <w:br/>
      </w:r>
    </w:p>
    <w:p w:rsidR="003C5773" w:rsidRPr="008C0EDC" w:rsidRDefault="003C5773">
      <w:pPr>
        <w:rPr>
          <w:rFonts w:ascii="Segoe UI" w:hAnsi="Segoe UI" w:cs="Segoe UI"/>
          <w:sz w:val="21"/>
          <w:szCs w:val="21"/>
        </w:rPr>
      </w:pPr>
    </w:p>
    <w:sectPr w:rsidR="003C5773" w:rsidRPr="008C0EDC" w:rsidSect="008C0EDC">
      <w:pgSz w:w="11906" w:h="16838"/>
      <w:pgMar w:top="1191" w:right="1021" w:bottom="1021" w:left="1021"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0D1857"/>
    <w:multiLevelType w:val="hybridMultilevel"/>
    <w:tmpl w:val="E50810F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EDC"/>
    <w:rsid w:val="0023777E"/>
    <w:rsid w:val="003C5773"/>
    <w:rsid w:val="008C0EDC"/>
    <w:rsid w:val="00CD49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C0EDC"/>
    <w:pPr>
      <w:ind w:left="720"/>
      <w:contextualSpacing/>
    </w:pPr>
  </w:style>
  <w:style w:type="paragraph" w:styleId="AralkYok">
    <w:name w:val="No Spacing"/>
    <w:uiPriority w:val="1"/>
    <w:qFormat/>
    <w:rsid w:val="003C5773"/>
    <w:pPr>
      <w:spacing w:after="0" w:line="240" w:lineRule="auto"/>
    </w:pPr>
  </w:style>
  <w:style w:type="character" w:styleId="Kpr">
    <w:name w:val="Hyperlink"/>
    <w:basedOn w:val="VarsaylanParagrafYazTipi"/>
    <w:uiPriority w:val="99"/>
    <w:semiHidden/>
    <w:unhideWhenUsed/>
    <w:rsid w:val="003C577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C0EDC"/>
    <w:pPr>
      <w:ind w:left="720"/>
      <w:contextualSpacing/>
    </w:pPr>
  </w:style>
  <w:style w:type="paragraph" w:styleId="AralkYok">
    <w:name w:val="No Spacing"/>
    <w:uiPriority w:val="1"/>
    <w:qFormat/>
    <w:rsid w:val="003C5773"/>
    <w:pPr>
      <w:spacing w:after="0" w:line="240" w:lineRule="auto"/>
    </w:pPr>
  </w:style>
  <w:style w:type="character" w:styleId="Kpr">
    <w:name w:val="Hyperlink"/>
    <w:basedOn w:val="VarsaylanParagrafYazTipi"/>
    <w:uiPriority w:val="99"/>
    <w:semiHidden/>
    <w:unhideWhenUsed/>
    <w:rsid w:val="003C57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osyalciniz.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syalciniz.ne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967</Words>
  <Characters>5514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dc:creator>
  <cp:lastModifiedBy>Zeki</cp:lastModifiedBy>
  <cp:revision>2</cp:revision>
  <dcterms:created xsi:type="dcterms:W3CDTF">2021-12-20T04:22:00Z</dcterms:created>
  <dcterms:modified xsi:type="dcterms:W3CDTF">2021-12-20T04:22:00Z</dcterms:modified>
</cp:coreProperties>
</file>