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A5CEE" w14:textId="77777777" w:rsidR="000A13B5" w:rsidRPr="004D03A3" w:rsidRDefault="003A6E00" w:rsidP="00EF0AC9">
      <w:pPr>
        <w:pStyle w:val="AralkYok"/>
      </w:pPr>
      <w:r>
        <w:rPr>
          <w:b/>
          <w:i/>
          <w:noProof/>
          <w:lang w:eastAsia="tr-TR"/>
        </w:rPr>
        <w:pict w14:anchorId="49C9A156">
          <v:group id="_x0000_s1062" style="position:absolute;margin-left:4.15pt;margin-top:-31.1pt;width:471.75pt;height:24.75pt;z-index:251685120" coordorigin="1500,795" coordsize="9435,495">
            <v:rect id="_x0000_s1050" style="position:absolute;left:1500;top:795;width:5535;height:495" strokecolor="white [3212]">
              <v:textbox style="mso-next-textbox:#_x0000_s1050">
                <w:txbxContent>
                  <w:p w14:paraId="7FCF4D29" w14:textId="77777777" w:rsidR="00EF0AC9" w:rsidRDefault="00EF0AC9">
                    <w:r w:rsidRPr="00EF0AC9">
                      <w:rPr>
                        <w:b/>
                        <w:i/>
                      </w:rPr>
                      <w:t>ADI-SOYADI:</w:t>
                    </w:r>
                    <w:r>
                      <w:t>___________________________________</w:t>
                    </w:r>
                  </w:p>
                </w:txbxContent>
              </v:textbox>
            </v:rect>
            <v:rect id="_x0000_s1051" style="position:absolute;left:8805;top:795;width:2130;height:495" strokecolor="white [3212]">
              <v:textbox style="mso-next-textbox:#_x0000_s1051">
                <w:txbxContent>
                  <w:p w14:paraId="22E2C274" w14:textId="77777777" w:rsidR="00EF0AC9" w:rsidRDefault="00EF0AC9" w:rsidP="00EF0AC9">
                    <w:r>
                      <w:rPr>
                        <w:b/>
                        <w:i/>
                      </w:rPr>
                      <w:t>PUAN</w:t>
                    </w:r>
                    <w:r w:rsidRPr="00EF0AC9">
                      <w:rPr>
                        <w:b/>
                        <w:i/>
                      </w:rPr>
                      <w:t>:</w:t>
                    </w:r>
                    <w:r>
                      <w:t>_______</w:t>
                    </w:r>
                  </w:p>
                </w:txbxContent>
              </v:textbox>
            </v:rect>
          </v:group>
        </w:pict>
      </w:r>
      <w:r w:rsidR="00EF0AC9">
        <w:rPr>
          <w:b/>
          <w:i/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573F41B9" wp14:editId="30C93C1C">
            <wp:simplePos x="0" y="0"/>
            <wp:positionH relativeFrom="column">
              <wp:posOffset>-566420</wp:posOffset>
            </wp:positionH>
            <wp:positionV relativeFrom="paragraph">
              <wp:posOffset>-585470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pict w14:anchorId="3313D936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href="https://www.sorubak.com/sinav/" style="position:absolute;margin-left:4.15pt;margin-top:13.15pt;width:434.25pt;height:17.25pt;z-index:251660288;mso-position-horizontal-relative:text;mso-position-vertical-relative:text" o:button="t" fillcolor="#9400ed" strokecolor="black [3213]" strokeweight="1pt">
            <v:fill color2="blue" o:detectmouseclick="t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4-A SINIFI SOSYAL BİLGİLER 2.DÖNEM 2.YAZILI SINAV"/>
            <w10:wrap type="square"/>
          </v:shape>
        </w:pict>
      </w:r>
    </w:p>
    <w:p w14:paraId="651BFDB6" w14:textId="77777777" w:rsidR="000A13B5" w:rsidRPr="004D03A3" w:rsidRDefault="003A6E00" w:rsidP="000A13B5">
      <w:pPr>
        <w:rPr>
          <w:rFonts w:cs="Tahoma"/>
          <w:i/>
        </w:rPr>
      </w:pPr>
      <w:r>
        <w:rPr>
          <w:b/>
          <w:i/>
          <w:noProof/>
          <w:lang w:eastAsia="tr-TR"/>
        </w:rPr>
        <w:pict w14:anchorId="1B80BAB2">
          <v:rect id="_x0000_s1048" style="position:absolute;margin-left:79.9pt;margin-top:14pt;width:61.5pt;height:18.75pt;z-index:251681792" fillcolor="yellow">
            <v:textbox style="mso-next-textbox:#_x0000_s1048">
              <w:txbxContent>
                <w:p w14:paraId="782989EB" w14:textId="77777777" w:rsidR="004813C8" w:rsidRPr="004813C8" w:rsidRDefault="00EF0AC9" w:rsidP="004813C8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7</w:t>
                  </w:r>
                  <w:r w:rsidR="004813C8">
                    <w:rPr>
                      <w:b/>
                      <w:i/>
                    </w:rPr>
                    <w:t xml:space="preserve"> x </w:t>
                  </w:r>
                  <w:r>
                    <w:rPr>
                      <w:b/>
                      <w:i/>
                    </w:rPr>
                    <w:t>3=21</w:t>
                  </w:r>
                </w:p>
              </w:txbxContent>
            </v:textbox>
          </v:rect>
        </w:pict>
      </w:r>
      <w:r w:rsidR="000A13B5" w:rsidRPr="004D03A3">
        <w:rPr>
          <w:b/>
          <w:i/>
        </w:rPr>
        <w:t xml:space="preserve"> </w:t>
      </w:r>
      <w:r w:rsidR="000A13B5" w:rsidRPr="004D03A3">
        <w:rPr>
          <w:rFonts w:cs="Tahoma"/>
          <w:b/>
          <w:i/>
        </w:rPr>
        <w:t>A) Aşağıdaki cümlelerde boş bırakılan yerlere kutucukların içinde bulunan kelimelerden uygun olanları yazalım.</w:t>
      </w:r>
      <w:r w:rsidR="000A13B5" w:rsidRPr="004D03A3">
        <w:rPr>
          <w:rFonts w:cs="Tahoma"/>
          <w:i/>
        </w:rPr>
        <w:tab/>
      </w:r>
      <w:r w:rsidR="000A13B5" w:rsidRPr="004D03A3">
        <w:rPr>
          <w:rFonts w:cs="Tahoma"/>
          <w:i/>
        </w:rPr>
        <w:tab/>
      </w:r>
      <w:r w:rsidR="000A13B5" w:rsidRPr="004D03A3">
        <w:rPr>
          <w:rFonts w:cs="Tahoma"/>
          <w:i/>
        </w:rPr>
        <w:tab/>
      </w:r>
      <w:r w:rsidR="000A13B5" w:rsidRPr="004D03A3">
        <w:rPr>
          <w:rFonts w:cs="Tahoma"/>
          <w:i/>
        </w:rPr>
        <w:tab/>
      </w:r>
    </w:p>
    <w:p w14:paraId="7DE1147E" w14:textId="77777777" w:rsidR="000A13B5" w:rsidRPr="004D03A3" w:rsidRDefault="003A6E00" w:rsidP="000A13B5">
      <w:pPr>
        <w:rPr>
          <w:rFonts w:cs="Tahoma"/>
          <w:i/>
        </w:rPr>
      </w:pPr>
      <w:r>
        <w:rPr>
          <w:b/>
          <w:i/>
          <w:noProof/>
          <w:lang w:eastAsia="tr-TR"/>
        </w:rPr>
        <w:pict w14:anchorId="3486FC7B">
          <v:group id="_x0000_s1049" style="position:absolute;margin-left:-2.6pt;margin-top:5.4pt;width:436.5pt;height:51.7pt;z-index:251664384" coordorigin="1365,3091" coordsize="8250,1034">
            <v:rect id="_x0000_s1027" style="position:absolute;left:3735;top:3660;width:1500;height:465" fillcolor="#f2f2f2 [3052]">
              <v:textbox style="mso-next-textbox:#_x0000_s1027">
                <w:txbxContent>
                  <w:p w14:paraId="5EDA1668" w14:textId="77777777" w:rsidR="000A13B5" w:rsidRPr="004D03A3" w:rsidRDefault="000A13B5" w:rsidP="000A13B5">
                    <w:pPr>
                      <w:jc w:val="center"/>
                      <w:rPr>
                        <w:b/>
                        <w:i/>
                      </w:rPr>
                    </w:pPr>
                    <w:r w:rsidRPr="004D03A3">
                      <w:rPr>
                        <w:rFonts w:cs="Tahoma"/>
                        <w:b/>
                        <w:i/>
                      </w:rPr>
                      <w:t>özgürlük</w:t>
                    </w:r>
                  </w:p>
                </w:txbxContent>
              </v:textbox>
            </v:rect>
            <v:rect id="_x0000_s1028" style="position:absolute;left:8025;top:3091;width:1590;height:465" fillcolor="#f2f2f2 [3052]">
              <v:textbox style="mso-next-textbox:#_x0000_s1028">
                <w:txbxContent>
                  <w:p w14:paraId="11FF035A" w14:textId="77777777" w:rsidR="000A13B5" w:rsidRPr="004D03A3" w:rsidRDefault="000A13B5" w:rsidP="000A13B5">
                    <w:pPr>
                      <w:jc w:val="center"/>
                      <w:rPr>
                        <w:b/>
                        <w:i/>
                      </w:rPr>
                    </w:pPr>
                    <w:r w:rsidRPr="004D03A3">
                      <w:rPr>
                        <w:rFonts w:cs="Tahoma"/>
                        <w:b/>
                        <w:i/>
                      </w:rPr>
                      <w:t>sorumluluk</w:t>
                    </w:r>
                  </w:p>
                </w:txbxContent>
              </v:textbox>
            </v:rect>
            <v:rect id="_x0000_s1029" style="position:absolute;left:3015;top:3091;width:1500;height:465" fillcolor="#f2f2f2 [3052]">
              <v:textbox style="mso-next-textbox:#_x0000_s1029">
                <w:txbxContent>
                  <w:p w14:paraId="7A8EAFFF" w14:textId="77777777" w:rsidR="000A13B5" w:rsidRPr="004D03A3" w:rsidRDefault="000A13B5" w:rsidP="000A13B5">
                    <w:pPr>
                      <w:jc w:val="center"/>
                      <w:rPr>
                        <w:b/>
                        <w:i/>
                      </w:rPr>
                    </w:pPr>
                    <w:r w:rsidRPr="004D03A3">
                      <w:rPr>
                        <w:rFonts w:cs="Tahoma"/>
                        <w:b/>
                        <w:i/>
                      </w:rPr>
                      <w:t>eğitim</w:t>
                    </w:r>
                  </w:p>
                </w:txbxContent>
              </v:textbox>
            </v:rect>
            <v:rect id="_x0000_s1030" style="position:absolute;left:4680;top:3091;width:1500;height:465" fillcolor="#f2f2f2 [3052]">
              <v:textbox style="mso-next-textbox:#_x0000_s1030">
                <w:txbxContent>
                  <w:p w14:paraId="39BE0693" w14:textId="77777777" w:rsidR="000A13B5" w:rsidRPr="004D03A3" w:rsidRDefault="000A13B5" w:rsidP="000A13B5">
                    <w:pPr>
                      <w:jc w:val="center"/>
                      <w:rPr>
                        <w:b/>
                        <w:i/>
                      </w:rPr>
                    </w:pPr>
                    <w:r w:rsidRPr="004D03A3">
                      <w:rPr>
                        <w:rFonts w:cs="Tahoma"/>
                        <w:b/>
                        <w:i/>
                      </w:rPr>
                      <w:t>temel</w:t>
                    </w:r>
                    <w:r w:rsidRPr="004D03A3">
                      <w:rPr>
                        <w:rFonts w:cs="Tahoma"/>
                        <w:b/>
                        <w:i/>
                      </w:rPr>
                      <w:tab/>
                    </w:r>
                  </w:p>
                </w:txbxContent>
              </v:textbox>
            </v:rect>
            <v:rect id="_x0000_s1031" style="position:absolute;left:1365;top:3091;width:1500;height:465" fillcolor="#f2f2f2 [3052]">
              <v:textbox style="mso-next-textbox:#_x0000_s1031">
                <w:txbxContent>
                  <w:p w14:paraId="407A9BAB" w14:textId="77777777" w:rsidR="000A13B5" w:rsidRPr="004D03A3" w:rsidRDefault="000A13B5" w:rsidP="000A13B5">
                    <w:pPr>
                      <w:jc w:val="center"/>
                      <w:rPr>
                        <w:b/>
                        <w:i/>
                      </w:rPr>
                    </w:pPr>
                    <w:r w:rsidRPr="004D03A3">
                      <w:rPr>
                        <w:rFonts w:cs="Tahoma"/>
                        <w:b/>
                        <w:i/>
                      </w:rPr>
                      <w:t>ihtiyaç</w:t>
                    </w:r>
                    <w:r w:rsidRPr="004D03A3">
                      <w:rPr>
                        <w:rFonts w:cs="Tahoma"/>
                        <w:b/>
                        <w:i/>
                      </w:rPr>
                      <w:tab/>
                    </w:r>
                  </w:p>
                </w:txbxContent>
              </v:textbox>
            </v:rect>
            <v:rect id="_x0000_s1032" style="position:absolute;left:6345;top:3091;width:1500;height:465" fillcolor="#f2f2f2 [3052]">
              <v:textbox style="mso-next-textbox:#_x0000_s1032">
                <w:txbxContent>
                  <w:p w14:paraId="767E466D" w14:textId="77777777" w:rsidR="000A13B5" w:rsidRPr="004D03A3" w:rsidRDefault="000A13B5" w:rsidP="000A13B5">
                    <w:pPr>
                      <w:jc w:val="center"/>
                      <w:rPr>
                        <w:b/>
                        <w:i/>
                      </w:rPr>
                    </w:pPr>
                    <w:r w:rsidRPr="004D03A3">
                      <w:rPr>
                        <w:rFonts w:cs="Tahoma"/>
                        <w:b/>
                        <w:i/>
                      </w:rPr>
                      <w:t>üretim</w:t>
                    </w:r>
                  </w:p>
                </w:txbxContent>
              </v:textbox>
            </v:rect>
            <v:rect id="_x0000_s1033" href="https://www.sorubak.com/sinav/" style="position:absolute;left:5535;top:3660;width:1500;height:465" o:button="t" fillcolor="#f2f2f2 [3052]">
              <v:fill o:detectmouseclick="t"/>
              <v:textbox style="mso-next-textbox:#_x0000_s1033">
                <w:txbxContent>
                  <w:p w14:paraId="4AF4106D" w14:textId="77777777" w:rsidR="000A13B5" w:rsidRPr="004D03A3" w:rsidRDefault="000A13B5" w:rsidP="000A13B5">
                    <w:pPr>
                      <w:jc w:val="center"/>
                      <w:rPr>
                        <w:b/>
                        <w:i/>
                      </w:rPr>
                    </w:pPr>
                    <w:r w:rsidRPr="004D03A3">
                      <w:rPr>
                        <w:rFonts w:cs="Tahoma"/>
                        <w:b/>
                        <w:i/>
                      </w:rPr>
                      <w:t>çocuk</w:t>
                    </w:r>
                  </w:p>
                </w:txbxContent>
              </v:textbox>
            </v:rect>
          </v:group>
        </w:pict>
      </w:r>
      <w:r w:rsidR="000A13B5" w:rsidRPr="004D03A3">
        <w:rPr>
          <w:rFonts w:cs="Tahoma"/>
          <w:i/>
        </w:rPr>
        <w:t xml:space="preserve">  </w:t>
      </w:r>
    </w:p>
    <w:p w14:paraId="3EDC1CC3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i/>
        </w:rPr>
        <w:t xml:space="preserve"> </w:t>
      </w:r>
    </w:p>
    <w:p w14:paraId="1D482967" w14:textId="77777777" w:rsidR="00EF0AC9" w:rsidRDefault="00EF0AC9" w:rsidP="00EF0AC9">
      <w:pPr>
        <w:pStyle w:val="AralkYok"/>
      </w:pPr>
      <w:r>
        <w:t xml:space="preserve"> </w:t>
      </w:r>
    </w:p>
    <w:p w14:paraId="74690F9C" w14:textId="77777777" w:rsidR="000A13B5" w:rsidRPr="004D03A3" w:rsidRDefault="004D03A3" w:rsidP="000A13B5">
      <w:pPr>
        <w:rPr>
          <w:rFonts w:cs="Tahoma"/>
          <w:i/>
        </w:rPr>
      </w:pPr>
      <w:r w:rsidRPr="004D03A3">
        <w:rPr>
          <w:rFonts w:cs="Tahoma"/>
          <w:b/>
          <w:i/>
          <w:sz w:val="28"/>
          <w:szCs w:val="28"/>
        </w:rPr>
        <w:t>»</w:t>
      </w:r>
      <w:r>
        <w:rPr>
          <w:rFonts w:cs="Tahoma"/>
          <w:b/>
          <w:i/>
          <w:sz w:val="28"/>
          <w:szCs w:val="28"/>
        </w:rPr>
        <w:t xml:space="preserve"> </w:t>
      </w:r>
      <w:r w:rsidR="000A13B5" w:rsidRPr="004D03A3">
        <w:rPr>
          <w:rFonts w:cs="Tahoma"/>
          <w:i/>
        </w:rPr>
        <w:t>Ekonomik faaliyetler  ..............., dağıtım ve tüketim ağından oluşur.</w:t>
      </w:r>
    </w:p>
    <w:p w14:paraId="7D88C08A" w14:textId="77777777" w:rsidR="000A13B5" w:rsidRPr="004D03A3" w:rsidRDefault="004D03A3" w:rsidP="000A13B5">
      <w:pPr>
        <w:rPr>
          <w:rFonts w:cs="Tahoma"/>
          <w:i/>
        </w:rPr>
      </w:pPr>
      <w:r w:rsidRPr="004D03A3">
        <w:rPr>
          <w:rFonts w:cs="Tahoma"/>
          <w:b/>
          <w:i/>
          <w:sz w:val="28"/>
          <w:szCs w:val="28"/>
        </w:rPr>
        <w:t>»</w:t>
      </w:r>
      <w:r>
        <w:rPr>
          <w:rFonts w:cs="Tahoma"/>
          <w:b/>
          <w:i/>
          <w:sz w:val="28"/>
          <w:szCs w:val="28"/>
        </w:rPr>
        <w:t xml:space="preserve"> </w:t>
      </w:r>
      <w:r w:rsidR="000A13B5" w:rsidRPr="004D03A3">
        <w:rPr>
          <w:rFonts w:cs="Tahoma"/>
          <w:i/>
        </w:rPr>
        <w:t>18 yaşına kadar her birey ................ olarak kabul edilir.</w:t>
      </w:r>
    </w:p>
    <w:p w14:paraId="024F6B7E" w14:textId="77777777" w:rsidR="000A13B5" w:rsidRPr="004D03A3" w:rsidRDefault="004D03A3" w:rsidP="000A13B5">
      <w:pPr>
        <w:rPr>
          <w:rFonts w:cs="Tahoma"/>
          <w:i/>
        </w:rPr>
      </w:pPr>
      <w:r w:rsidRPr="004D03A3">
        <w:rPr>
          <w:rFonts w:cs="Tahoma"/>
          <w:b/>
          <w:i/>
          <w:sz w:val="28"/>
          <w:szCs w:val="28"/>
        </w:rPr>
        <w:t>»</w:t>
      </w:r>
      <w:r>
        <w:rPr>
          <w:rFonts w:cs="Tahoma"/>
          <w:b/>
          <w:i/>
          <w:sz w:val="28"/>
          <w:szCs w:val="28"/>
        </w:rPr>
        <w:t xml:space="preserve"> </w:t>
      </w:r>
      <w:r w:rsidR="000A13B5" w:rsidRPr="004D03A3">
        <w:rPr>
          <w:rFonts w:cs="Tahoma"/>
          <w:i/>
        </w:rPr>
        <w:t>Sınırsız ............................................ yoktur.</w:t>
      </w:r>
    </w:p>
    <w:p w14:paraId="3BDB6FE7" w14:textId="77777777" w:rsidR="000A13B5" w:rsidRPr="004D03A3" w:rsidRDefault="004D03A3" w:rsidP="000A13B5">
      <w:pPr>
        <w:rPr>
          <w:rFonts w:cs="Tahoma"/>
          <w:i/>
        </w:rPr>
      </w:pPr>
      <w:r w:rsidRPr="004D03A3">
        <w:rPr>
          <w:rFonts w:cs="Tahoma"/>
          <w:b/>
          <w:i/>
          <w:sz w:val="28"/>
          <w:szCs w:val="28"/>
        </w:rPr>
        <w:t>»</w:t>
      </w:r>
      <w:r>
        <w:rPr>
          <w:rFonts w:cs="Tahoma"/>
          <w:b/>
          <w:i/>
          <w:sz w:val="28"/>
          <w:szCs w:val="28"/>
        </w:rPr>
        <w:t xml:space="preserve"> </w:t>
      </w:r>
      <w:r w:rsidR="000A13B5" w:rsidRPr="004D03A3">
        <w:rPr>
          <w:rFonts w:cs="Tahoma"/>
          <w:i/>
        </w:rPr>
        <w:t>Her çocuğun ........................................... alma hakkı vardır.</w:t>
      </w:r>
    </w:p>
    <w:p w14:paraId="6C60D46C" w14:textId="77777777" w:rsidR="000A13B5" w:rsidRPr="004D03A3" w:rsidRDefault="004D03A3" w:rsidP="000A13B5">
      <w:pPr>
        <w:rPr>
          <w:rFonts w:cs="Tahoma"/>
          <w:i/>
        </w:rPr>
      </w:pPr>
      <w:r w:rsidRPr="004D03A3">
        <w:rPr>
          <w:rFonts w:cs="Tahoma"/>
          <w:b/>
          <w:i/>
          <w:sz w:val="28"/>
          <w:szCs w:val="28"/>
        </w:rPr>
        <w:t>»</w:t>
      </w:r>
      <w:r>
        <w:rPr>
          <w:rFonts w:cs="Tahoma"/>
          <w:b/>
          <w:i/>
          <w:sz w:val="28"/>
          <w:szCs w:val="28"/>
        </w:rPr>
        <w:t xml:space="preserve"> </w:t>
      </w:r>
      <w:r w:rsidR="000A13B5" w:rsidRPr="004D03A3">
        <w:rPr>
          <w:rFonts w:cs="Tahoma"/>
          <w:i/>
        </w:rPr>
        <w:t>Öğrencilerin katıldıkları gruplarda .................................. üstlenmeleri gerekir.</w:t>
      </w:r>
    </w:p>
    <w:p w14:paraId="59C22C78" w14:textId="77777777" w:rsidR="000A13B5" w:rsidRPr="004D03A3" w:rsidRDefault="004D03A3" w:rsidP="000A13B5">
      <w:pPr>
        <w:rPr>
          <w:rFonts w:cs="Tahoma"/>
          <w:i/>
        </w:rPr>
      </w:pPr>
      <w:r w:rsidRPr="004D03A3">
        <w:rPr>
          <w:rFonts w:cs="Tahoma"/>
          <w:b/>
          <w:i/>
          <w:sz w:val="28"/>
          <w:szCs w:val="28"/>
        </w:rPr>
        <w:t>»</w:t>
      </w:r>
      <w:r>
        <w:rPr>
          <w:rFonts w:cs="Tahoma"/>
          <w:b/>
          <w:i/>
          <w:sz w:val="28"/>
          <w:szCs w:val="28"/>
        </w:rPr>
        <w:t xml:space="preserve"> </w:t>
      </w:r>
      <w:r w:rsidR="000A13B5" w:rsidRPr="004D03A3">
        <w:rPr>
          <w:rFonts w:cs="Tahoma"/>
          <w:i/>
        </w:rPr>
        <w:t>Yeme, içme, giyinme ve barınma ................................... ihtiyaçlarımızdandır.</w:t>
      </w:r>
    </w:p>
    <w:p w14:paraId="0930CD8A" w14:textId="77777777" w:rsidR="000A13B5" w:rsidRPr="004D03A3" w:rsidRDefault="004D03A3" w:rsidP="000A13B5">
      <w:pPr>
        <w:rPr>
          <w:rFonts w:cs="Tahoma"/>
          <w:i/>
        </w:rPr>
      </w:pPr>
      <w:r w:rsidRPr="004D03A3">
        <w:rPr>
          <w:rFonts w:cs="Tahoma"/>
          <w:b/>
          <w:i/>
          <w:sz w:val="28"/>
          <w:szCs w:val="28"/>
        </w:rPr>
        <w:t>»</w:t>
      </w:r>
      <w:r>
        <w:rPr>
          <w:rFonts w:cs="Tahoma"/>
          <w:b/>
          <w:i/>
          <w:sz w:val="28"/>
          <w:szCs w:val="28"/>
        </w:rPr>
        <w:t xml:space="preserve"> </w:t>
      </w:r>
      <w:r w:rsidR="000A13B5" w:rsidRPr="004D03A3">
        <w:rPr>
          <w:rFonts w:cs="Tahoma"/>
          <w:i/>
        </w:rPr>
        <w:t xml:space="preserve"> İnsan hayatının devamı için gerekli ve zorunlu olan maddelere ......................... denir.</w:t>
      </w:r>
    </w:p>
    <w:p w14:paraId="3049E7B9" w14:textId="246F5505" w:rsidR="000A13B5" w:rsidRPr="004D03A3" w:rsidRDefault="000A13B5" w:rsidP="000A13B5">
      <w:pPr>
        <w:pStyle w:val="AralkYok"/>
        <w:rPr>
          <w:i/>
        </w:rPr>
      </w:pPr>
    </w:p>
    <w:p w14:paraId="1E4B6DB7" w14:textId="77777777" w:rsidR="000A13B5" w:rsidRPr="004D03A3" w:rsidRDefault="000A13B5" w:rsidP="000A13B5">
      <w:pPr>
        <w:rPr>
          <w:rFonts w:cs="Tahoma"/>
          <w:b/>
          <w:i/>
        </w:rPr>
      </w:pPr>
      <w:r w:rsidRPr="004D03A3">
        <w:rPr>
          <w:rFonts w:cs="Tahoma"/>
          <w:b/>
          <w:i/>
        </w:rPr>
        <w:t>B) Aşağıdaki bilgiler doğru ise yay ayraç içine “D”, yanlış</w:t>
      </w:r>
      <w:r w:rsidR="004813C8">
        <w:rPr>
          <w:rFonts w:cs="Tahoma"/>
          <w:b/>
          <w:i/>
        </w:rPr>
        <w:t xml:space="preserve"> ise “Y” yazalım.</w:t>
      </w:r>
    </w:p>
    <w:p w14:paraId="4EBCC039" w14:textId="77777777" w:rsidR="004D03A3" w:rsidRPr="004D03A3" w:rsidRDefault="004D03A3" w:rsidP="000A13B5">
      <w:pPr>
        <w:rPr>
          <w:rFonts w:cs="Tahoma"/>
          <w:i/>
        </w:rPr>
      </w:pPr>
      <w:r w:rsidRPr="004D03A3">
        <w:rPr>
          <w:rFonts w:cs="Tahoma"/>
          <w:i/>
        </w:rPr>
        <w:t xml:space="preserve">(   ) Eğitsel ve sosyal etkinlikler, dayanışmayı ve iş birliğini geliştirir. </w:t>
      </w:r>
    </w:p>
    <w:p w14:paraId="3A273422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i/>
        </w:rPr>
        <w:t>(   ) Türkiye, Çocuk Haklarına Dair Sözleşme’yi imzalayan devletlerden biridir.</w:t>
      </w:r>
    </w:p>
    <w:p w14:paraId="0D07C5A3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i/>
        </w:rPr>
        <w:t xml:space="preserve">(   ) Derslere zamanında girmek okuldaki sorumluluklarımızdan biridir. </w:t>
      </w:r>
    </w:p>
    <w:p w14:paraId="7E35A40D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i/>
        </w:rPr>
        <w:t>(   ) Türkiye Cumhuriyeti, millî egemenlik ilkesine dayanan bir devlettir.</w:t>
      </w:r>
    </w:p>
    <w:p w14:paraId="6AE37C82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i/>
        </w:rPr>
        <w:t>(   ) Okullar insanların barınma ihtiyacını karşılamak amacıyla inşa edilmiştir.</w:t>
      </w:r>
    </w:p>
    <w:p w14:paraId="342C75BF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i/>
        </w:rPr>
        <w:t xml:space="preserve">(   ) İnsanlar temel ihtiyaçlarından önce sosyal ihtiyaçlarını karşılamalıdır. </w:t>
      </w:r>
    </w:p>
    <w:p w14:paraId="28ADF73B" w14:textId="77777777" w:rsidR="000A13B5" w:rsidRPr="004D03A3" w:rsidRDefault="000A13B5" w:rsidP="000A13B5">
      <w:pPr>
        <w:pStyle w:val="AralkYok"/>
        <w:rPr>
          <w:i/>
        </w:rPr>
      </w:pPr>
    </w:p>
    <w:p w14:paraId="34F259EB" w14:textId="77777777" w:rsidR="000A13B5" w:rsidRPr="004D03A3" w:rsidRDefault="000A13B5" w:rsidP="000A13B5">
      <w:pPr>
        <w:rPr>
          <w:rFonts w:cs="Tahoma"/>
          <w:b/>
          <w:i/>
        </w:rPr>
      </w:pPr>
      <w:r w:rsidRPr="004D03A3">
        <w:rPr>
          <w:rFonts w:cs="Tahoma"/>
          <w:b/>
          <w:i/>
        </w:rPr>
        <w:t>C) Aşağıda verilen çoktan seçmeli sorularda doğru seçeneği işaretleyiniz.</w:t>
      </w:r>
    </w:p>
    <w:p w14:paraId="50704AC9" w14:textId="77777777" w:rsidR="000A13B5" w:rsidRPr="004D03A3" w:rsidRDefault="000A13B5" w:rsidP="000A13B5">
      <w:pPr>
        <w:rPr>
          <w:rFonts w:cs="Tahoma"/>
          <w:b/>
          <w:i/>
        </w:rPr>
      </w:pPr>
      <w:r w:rsidRPr="004D03A3">
        <w:rPr>
          <w:rFonts w:cs="Tahoma"/>
          <w:b/>
          <w:i/>
        </w:rPr>
        <w:t>1 )</w:t>
      </w:r>
      <w:r w:rsidRPr="004D03A3">
        <w:rPr>
          <w:rFonts w:cs="Tahoma"/>
          <w:i/>
        </w:rPr>
        <w:t xml:space="preserve">Ayça ile annesi markette alışveriş yapıyorlardı. Annesi raftan bir paket makarna alınca Ayça ona neden bu ürünü tercih ettiğini sordu. Annesi </w:t>
      </w:r>
      <w:r w:rsidRPr="004D03A3">
        <w:rPr>
          <w:rFonts w:cs="Tahoma"/>
          <w:b/>
          <w:i/>
        </w:rPr>
        <w:t>“</w:t>
      </w:r>
      <w:r w:rsidRPr="004D03A3">
        <w:rPr>
          <w:rFonts w:cs="Tahoma"/>
          <w:i/>
        </w:rPr>
        <w:t>Çünkü ...................</w:t>
      </w:r>
      <w:r w:rsidRPr="004D03A3">
        <w:rPr>
          <w:rFonts w:cs="Tahoma"/>
          <w:b/>
          <w:i/>
        </w:rPr>
        <w:t xml:space="preserve">” </w:t>
      </w:r>
      <w:r w:rsidRPr="004D03A3">
        <w:rPr>
          <w:rFonts w:cs="Tahoma"/>
          <w:i/>
        </w:rPr>
        <w:t xml:space="preserve">diye cevap verdi. </w:t>
      </w:r>
      <w:r w:rsidRPr="004D03A3">
        <w:rPr>
          <w:rFonts w:cs="Tahoma"/>
          <w:b/>
          <w:i/>
        </w:rPr>
        <w:t>Bilinçli bir tüketici olan Ayça’nın annesi sözlerini aşağı</w:t>
      </w:r>
      <w:r w:rsidR="0029408E" w:rsidRPr="004D03A3">
        <w:rPr>
          <w:rFonts w:cs="Tahoma"/>
          <w:b/>
          <w:i/>
        </w:rPr>
        <w:t>daki ifadelerden hangisiyle sür</w:t>
      </w:r>
      <w:r w:rsidR="004813C8">
        <w:rPr>
          <w:rFonts w:cs="Tahoma"/>
          <w:b/>
          <w:i/>
        </w:rPr>
        <w:t xml:space="preserve">dürmüş olamaz? </w:t>
      </w:r>
    </w:p>
    <w:p w14:paraId="7EF1E69E" w14:textId="77777777" w:rsid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Pr="004D03A3">
        <w:rPr>
          <w:rFonts w:cs="Tahoma"/>
          <w:i/>
        </w:rPr>
        <w:t xml:space="preserve"> Ürünün üzerinde TSE damgası var. </w:t>
      </w:r>
      <w:r w:rsidR="004D03A3">
        <w:rPr>
          <w:rFonts w:cs="Tahoma"/>
          <w:i/>
        </w:rPr>
        <w:t xml:space="preserve">   </w:t>
      </w:r>
      <w:r w:rsidRPr="004D03A3">
        <w:rPr>
          <w:rFonts w:cs="Tahoma"/>
          <w:b/>
          <w:i/>
        </w:rPr>
        <w:t>B)</w:t>
      </w:r>
      <w:r w:rsidRPr="004D03A3">
        <w:rPr>
          <w:rFonts w:cs="Tahoma"/>
          <w:i/>
        </w:rPr>
        <w:t xml:space="preserve"> Ürünün tüketim tarihi geçmemiş. </w:t>
      </w:r>
      <w:r w:rsidR="004D03A3">
        <w:rPr>
          <w:rFonts w:cs="Tahoma"/>
          <w:i/>
        </w:rPr>
        <w:t xml:space="preserve"> </w:t>
      </w:r>
    </w:p>
    <w:p w14:paraId="2129474B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C)</w:t>
      </w:r>
      <w:r w:rsidRPr="004D03A3">
        <w:rPr>
          <w:rFonts w:cs="Tahoma"/>
          <w:i/>
        </w:rPr>
        <w:t xml:space="preserve"> Ürünün çok reklamı yapılıyor. </w:t>
      </w:r>
      <w:r w:rsidR="004D03A3">
        <w:rPr>
          <w:rFonts w:cs="Tahoma"/>
          <w:i/>
        </w:rPr>
        <w:t xml:space="preserve">    </w:t>
      </w:r>
      <w:r w:rsidRPr="004D03A3">
        <w:rPr>
          <w:rFonts w:cs="Tahoma"/>
          <w:b/>
          <w:i/>
        </w:rPr>
        <w:t>D)</w:t>
      </w:r>
      <w:r w:rsidRPr="004D03A3">
        <w:rPr>
          <w:rFonts w:cs="Tahoma"/>
          <w:i/>
        </w:rPr>
        <w:t xml:space="preserve"> Ürünün içinde sağlığa zararlı olabilecek maddeler bulunmuyor.</w:t>
      </w:r>
    </w:p>
    <w:p w14:paraId="47A0C084" w14:textId="5E1D6BF8" w:rsidR="000A13B5" w:rsidRPr="004D03A3" w:rsidRDefault="00EF0AC9" w:rsidP="000A13B5">
      <w:pPr>
        <w:rPr>
          <w:rFonts w:cs="Tahoma"/>
          <w:i/>
        </w:rPr>
      </w:pPr>
      <w:r>
        <w:rPr>
          <w:rFonts w:cs="Tahoma"/>
          <w:b/>
          <w:i/>
          <w:noProof/>
          <w:lang w:eastAsia="tr-TR"/>
        </w:rPr>
        <w:lastRenderedPageBreak/>
        <w:drawing>
          <wp:anchor distT="0" distB="0" distL="114300" distR="114300" simplePos="0" relativeHeight="251687936" behindDoc="0" locked="0" layoutInCell="1" allowOverlap="1" wp14:anchorId="54CB5249" wp14:editId="17209303">
            <wp:simplePos x="0" y="0"/>
            <wp:positionH relativeFrom="column">
              <wp:posOffset>5843905</wp:posOffset>
            </wp:positionH>
            <wp:positionV relativeFrom="paragraph">
              <wp:posOffset>-571500</wp:posOffset>
            </wp:positionV>
            <wp:extent cx="457200" cy="476250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E5CEB" w:rsidRPr="004D03A3">
        <w:rPr>
          <w:rFonts w:cs="Tahoma"/>
          <w:b/>
          <w:i/>
        </w:rPr>
        <w:t>2</w:t>
      </w:r>
      <w:r w:rsidR="000A13B5" w:rsidRPr="004D03A3">
        <w:rPr>
          <w:rFonts w:cs="Tahoma"/>
          <w:b/>
          <w:i/>
        </w:rPr>
        <w:t xml:space="preserve">)Ağıdakilerden hangisi çocuğun ailede üstlenmesi gereken sorumluluklardan biri değildir? </w:t>
      </w:r>
    </w:p>
    <w:p w14:paraId="7D067199" w14:textId="77777777" w:rsid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Pr="004D03A3">
        <w:rPr>
          <w:rFonts w:cs="Tahoma"/>
          <w:i/>
        </w:rPr>
        <w:t xml:space="preserve"> Yatağını toplamak </w:t>
      </w:r>
      <w:r w:rsidR="004D03A3">
        <w:rPr>
          <w:rFonts w:cs="Tahoma"/>
          <w:i/>
        </w:rPr>
        <w:t xml:space="preserve">                                </w:t>
      </w:r>
    </w:p>
    <w:p w14:paraId="7B40FF20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B)</w:t>
      </w:r>
      <w:r w:rsidRPr="004D03A3">
        <w:rPr>
          <w:rFonts w:cs="Tahoma"/>
          <w:i/>
        </w:rPr>
        <w:t xml:space="preserve"> Para kazanarak aile bütçesine katkıda bulunmak</w:t>
      </w:r>
    </w:p>
    <w:p w14:paraId="07887B45" w14:textId="77777777" w:rsid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C)</w:t>
      </w:r>
      <w:r w:rsidRPr="004D03A3">
        <w:rPr>
          <w:rFonts w:cs="Tahoma"/>
          <w:i/>
        </w:rPr>
        <w:t xml:space="preserve"> Sofranın kurulması ve toplanmasına yardım etmek </w:t>
      </w:r>
      <w:r w:rsidR="004D03A3">
        <w:rPr>
          <w:rFonts w:cs="Tahoma"/>
          <w:i/>
        </w:rPr>
        <w:t xml:space="preserve">          </w:t>
      </w:r>
    </w:p>
    <w:p w14:paraId="19EDB74C" w14:textId="77777777" w:rsidR="000A13B5" w:rsidRPr="004D03A3" w:rsidRDefault="004D03A3" w:rsidP="000A13B5">
      <w:pPr>
        <w:rPr>
          <w:rFonts w:cs="Tahoma"/>
          <w:i/>
        </w:rPr>
      </w:pPr>
      <w:r>
        <w:rPr>
          <w:rFonts w:cs="Tahoma"/>
          <w:i/>
        </w:rPr>
        <w:t xml:space="preserve"> </w:t>
      </w:r>
      <w:r w:rsidR="000A13B5" w:rsidRPr="004D03A3">
        <w:rPr>
          <w:rFonts w:cs="Tahoma"/>
          <w:b/>
          <w:i/>
        </w:rPr>
        <w:t>D)</w:t>
      </w:r>
      <w:r w:rsidR="000A13B5" w:rsidRPr="004D03A3">
        <w:rPr>
          <w:rFonts w:cs="Tahoma"/>
          <w:i/>
        </w:rPr>
        <w:t xml:space="preserve"> Ailede alınan kararlara uymak</w:t>
      </w:r>
    </w:p>
    <w:p w14:paraId="4F9D9F0C" w14:textId="77777777" w:rsidR="000A13B5" w:rsidRPr="004D03A3" w:rsidRDefault="000A13B5" w:rsidP="008E5CEB">
      <w:pPr>
        <w:pStyle w:val="AralkYok"/>
        <w:rPr>
          <w:i/>
        </w:rPr>
      </w:pPr>
    </w:p>
    <w:p w14:paraId="6CEB714A" w14:textId="77777777" w:rsidR="000A13B5" w:rsidRPr="004D03A3" w:rsidRDefault="008E5CEB" w:rsidP="000A13B5">
      <w:pPr>
        <w:rPr>
          <w:rFonts w:cs="Tahoma"/>
          <w:b/>
          <w:i/>
        </w:rPr>
      </w:pPr>
      <w:r w:rsidRPr="004D03A3">
        <w:rPr>
          <w:rFonts w:cs="Tahoma"/>
          <w:b/>
          <w:i/>
        </w:rPr>
        <w:t>3</w:t>
      </w:r>
      <w:r w:rsidR="000A13B5" w:rsidRPr="004D03A3">
        <w:rPr>
          <w:rFonts w:cs="Tahoma"/>
          <w:b/>
          <w:i/>
        </w:rPr>
        <w:t>) Aşağıdakilerden hangisi bağımsızlığımızın semboll</w:t>
      </w:r>
      <w:r w:rsidR="004D03A3">
        <w:rPr>
          <w:rFonts w:cs="Tahoma"/>
          <w:b/>
          <w:i/>
        </w:rPr>
        <w:t xml:space="preserve">erinden biri değildir? </w:t>
      </w:r>
    </w:p>
    <w:p w14:paraId="1F660D3C" w14:textId="77777777" w:rsidR="000A13B5" w:rsidRPr="004D03A3" w:rsidRDefault="008E5CEB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Pr="004D03A3">
        <w:rPr>
          <w:rFonts w:cs="Tahoma"/>
          <w:i/>
        </w:rPr>
        <w:t xml:space="preserve"> Millî marşımız        </w:t>
      </w:r>
      <w:r w:rsidR="000A13B5" w:rsidRPr="004D03A3">
        <w:rPr>
          <w:rFonts w:cs="Tahoma"/>
          <w:b/>
          <w:i/>
        </w:rPr>
        <w:t>B)</w:t>
      </w:r>
      <w:r w:rsidR="000A13B5" w:rsidRPr="004D03A3">
        <w:rPr>
          <w:rFonts w:cs="Tahoma"/>
          <w:i/>
        </w:rPr>
        <w:t xml:space="preserve"> Meclisimiz</w:t>
      </w:r>
      <w:r w:rsidRPr="004D03A3">
        <w:rPr>
          <w:rFonts w:cs="Tahoma"/>
          <w:i/>
        </w:rPr>
        <w:t xml:space="preserve">       </w:t>
      </w:r>
      <w:r w:rsidR="000A13B5" w:rsidRPr="004D03A3">
        <w:rPr>
          <w:rFonts w:cs="Tahoma"/>
          <w:b/>
          <w:i/>
        </w:rPr>
        <w:t>C)</w:t>
      </w:r>
      <w:r w:rsidR="000A13B5" w:rsidRPr="004D03A3">
        <w:rPr>
          <w:rFonts w:cs="Tahoma"/>
          <w:i/>
        </w:rPr>
        <w:t xml:space="preserve"> Okulumuz</w:t>
      </w:r>
      <w:r w:rsidRPr="004D03A3">
        <w:rPr>
          <w:rFonts w:cs="Tahoma"/>
          <w:i/>
        </w:rPr>
        <w:t xml:space="preserve">       </w:t>
      </w:r>
      <w:r w:rsidR="000A13B5" w:rsidRPr="004D03A3">
        <w:rPr>
          <w:rFonts w:cs="Tahoma"/>
          <w:b/>
          <w:i/>
        </w:rPr>
        <w:t>D)</w:t>
      </w:r>
      <w:r w:rsidR="000A13B5" w:rsidRPr="004D03A3">
        <w:rPr>
          <w:rFonts w:cs="Tahoma"/>
          <w:i/>
        </w:rPr>
        <w:t xml:space="preserve"> Bayrağımız</w:t>
      </w:r>
    </w:p>
    <w:p w14:paraId="29167943" w14:textId="77777777" w:rsidR="000A13B5" w:rsidRPr="004D03A3" w:rsidRDefault="000A13B5" w:rsidP="008E5CEB">
      <w:pPr>
        <w:pStyle w:val="AralkYok"/>
        <w:rPr>
          <w:i/>
        </w:rPr>
      </w:pPr>
    </w:p>
    <w:p w14:paraId="5E36B73C" w14:textId="77777777" w:rsidR="000A13B5" w:rsidRPr="004D03A3" w:rsidRDefault="008E5CEB" w:rsidP="000A13B5">
      <w:pPr>
        <w:rPr>
          <w:rFonts w:cs="Tahoma"/>
          <w:b/>
          <w:i/>
        </w:rPr>
      </w:pPr>
      <w:r w:rsidRPr="004D03A3">
        <w:rPr>
          <w:rFonts w:cs="Tahoma"/>
          <w:b/>
          <w:i/>
        </w:rPr>
        <w:t>4</w:t>
      </w:r>
      <w:r w:rsidR="000A13B5" w:rsidRPr="004D03A3">
        <w:rPr>
          <w:rFonts w:cs="Tahoma"/>
          <w:b/>
          <w:i/>
        </w:rPr>
        <w:t>)Aşağıdakilerden hangisi çocuk haklarına aykırı</w:t>
      </w:r>
      <w:r w:rsidR="004D03A3">
        <w:rPr>
          <w:rFonts w:cs="Tahoma"/>
          <w:b/>
          <w:i/>
        </w:rPr>
        <w:t xml:space="preserve"> durumlardan biridir? </w:t>
      </w:r>
    </w:p>
    <w:p w14:paraId="742065F7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Pr="004D03A3">
        <w:rPr>
          <w:rFonts w:cs="Tahoma"/>
          <w:i/>
        </w:rPr>
        <w:t xml:space="preserve"> Çalışmak isteyen çocuklara devlet tarafından iş bulunması</w:t>
      </w:r>
    </w:p>
    <w:p w14:paraId="19F4A786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B)</w:t>
      </w:r>
      <w:r w:rsidRPr="004D03A3">
        <w:rPr>
          <w:rFonts w:cs="Tahoma"/>
          <w:i/>
        </w:rPr>
        <w:t xml:space="preserve"> Çocuklara zorunlu eğitim verilmesi </w:t>
      </w:r>
    </w:p>
    <w:p w14:paraId="59CB7DA5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 xml:space="preserve">C) </w:t>
      </w:r>
      <w:r w:rsidRPr="004D03A3">
        <w:rPr>
          <w:rFonts w:cs="Tahoma"/>
          <w:i/>
        </w:rPr>
        <w:t xml:space="preserve">Çocukların gerektiğinde ailelerinden alınarak devletin korumasına verilmesi </w:t>
      </w:r>
    </w:p>
    <w:p w14:paraId="6EA00518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D)</w:t>
      </w:r>
      <w:r w:rsidRPr="004D03A3">
        <w:rPr>
          <w:rFonts w:cs="Tahoma"/>
          <w:i/>
        </w:rPr>
        <w:t xml:space="preserve"> Çocuklara onayları alınmadan aşı yapılması  </w:t>
      </w:r>
    </w:p>
    <w:p w14:paraId="0BF067FA" w14:textId="77777777" w:rsidR="000A13B5" w:rsidRPr="004D03A3" w:rsidRDefault="000A13B5" w:rsidP="008E5CEB">
      <w:pPr>
        <w:pStyle w:val="AralkYok"/>
        <w:rPr>
          <w:i/>
        </w:rPr>
      </w:pPr>
    </w:p>
    <w:p w14:paraId="20D197D9" w14:textId="77777777" w:rsidR="000A13B5" w:rsidRPr="004D03A3" w:rsidRDefault="008E5CEB" w:rsidP="000A13B5">
      <w:pPr>
        <w:rPr>
          <w:rFonts w:cs="Tahoma"/>
          <w:b/>
          <w:i/>
        </w:rPr>
      </w:pPr>
      <w:r w:rsidRPr="004D03A3">
        <w:rPr>
          <w:rFonts w:cs="Tahoma"/>
          <w:b/>
          <w:i/>
        </w:rPr>
        <w:t>5</w:t>
      </w:r>
      <w:r w:rsidR="000A13B5" w:rsidRPr="004D03A3">
        <w:rPr>
          <w:rFonts w:cs="Tahoma"/>
          <w:b/>
          <w:i/>
        </w:rPr>
        <w:t>) “Büyük Millet Meclisi ulusal egemenliğe dayanan bir kurumdur.” diyen biri bu görüşüne kanıt olarak Meclisin hangi öz</w:t>
      </w:r>
      <w:r w:rsidR="004D03A3">
        <w:rPr>
          <w:rFonts w:cs="Tahoma"/>
          <w:b/>
          <w:i/>
        </w:rPr>
        <w:t xml:space="preserve">elliğini gösterebilir? </w:t>
      </w:r>
      <w:r w:rsidR="000A13B5" w:rsidRPr="004D03A3">
        <w:rPr>
          <w:rFonts w:cs="Tahoma"/>
          <w:b/>
          <w:i/>
        </w:rPr>
        <w:t xml:space="preserve"> </w:t>
      </w:r>
    </w:p>
    <w:p w14:paraId="23BB11E3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Pr="004D03A3">
        <w:rPr>
          <w:rFonts w:cs="Tahoma"/>
          <w:i/>
        </w:rPr>
        <w:t xml:space="preserve"> Adında Türkiye kelimesinin geçmesini</w:t>
      </w:r>
      <w:r w:rsidR="004D03A3">
        <w:rPr>
          <w:rFonts w:cs="Tahoma"/>
          <w:i/>
        </w:rPr>
        <w:t xml:space="preserve">               </w:t>
      </w:r>
      <w:r w:rsidRPr="004D03A3">
        <w:rPr>
          <w:rFonts w:cs="Tahoma"/>
          <w:b/>
          <w:i/>
        </w:rPr>
        <w:t>B)</w:t>
      </w:r>
      <w:r w:rsidRPr="004D03A3">
        <w:rPr>
          <w:rFonts w:cs="Tahoma"/>
          <w:i/>
        </w:rPr>
        <w:t xml:space="preserve"> Üyelerinin millet tarafından seçilmesini</w:t>
      </w:r>
    </w:p>
    <w:p w14:paraId="5AA9F1D4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C)</w:t>
      </w:r>
      <w:r w:rsidRPr="004D03A3">
        <w:rPr>
          <w:rFonts w:cs="Tahoma"/>
          <w:i/>
        </w:rPr>
        <w:t xml:space="preserve"> Kurtuluş Savaşı sırasında açılmasını </w:t>
      </w:r>
      <w:r w:rsidR="004D03A3">
        <w:rPr>
          <w:rFonts w:cs="Tahoma"/>
          <w:i/>
        </w:rPr>
        <w:t xml:space="preserve">                 </w:t>
      </w:r>
      <w:r w:rsidRPr="004D03A3">
        <w:rPr>
          <w:rFonts w:cs="Tahoma"/>
          <w:b/>
          <w:i/>
        </w:rPr>
        <w:t>D)</w:t>
      </w:r>
      <w:r w:rsidRPr="004D03A3">
        <w:rPr>
          <w:rFonts w:cs="Tahoma"/>
          <w:i/>
        </w:rPr>
        <w:t xml:space="preserve"> Ankara’da bulunmasını</w:t>
      </w:r>
    </w:p>
    <w:p w14:paraId="44AF2CFB" w14:textId="77777777" w:rsidR="000A13B5" w:rsidRPr="004D03A3" w:rsidRDefault="000A13B5" w:rsidP="008E5CEB">
      <w:pPr>
        <w:pStyle w:val="AralkYok"/>
        <w:rPr>
          <w:i/>
        </w:rPr>
      </w:pPr>
    </w:p>
    <w:p w14:paraId="0F5D604B" w14:textId="77777777" w:rsidR="000A13B5" w:rsidRPr="004D03A3" w:rsidRDefault="008E5CEB" w:rsidP="000A13B5">
      <w:pPr>
        <w:rPr>
          <w:rFonts w:cs="Tahoma"/>
          <w:b/>
          <w:i/>
        </w:rPr>
      </w:pPr>
      <w:r w:rsidRPr="004D03A3">
        <w:rPr>
          <w:rFonts w:cs="Tahoma"/>
          <w:b/>
          <w:i/>
        </w:rPr>
        <w:t>6</w:t>
      </w:r>
      <w:r w:rsidR="000A13B5" w:rsidRPr="004D03A3">
        <w:rPr>
          <w:rFonts w:cs="Tahoma"/>
          <w:b/>
          <w:i/>
        </w:rPr>
        <w:t>) Aşağıdaki ifadeler</w:t>
      </w:r>
      <w:r w:rsidR="004D03A3">
        <w:rPr>
          <w:rFonts w:cs="Tahoma"/>
          <w:b/>
          <w:i/>
        </w:rPr>
        <w:t xml:space="preserve">den hangisi yanlıştır? </w:t>
      </w:r>
    </w:p>
    <w:p w14:paraId="0C43DF30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Pr="004D03A3">
        <w:rPr>
          <w:rFonts w:cs="Tahoma"/>
          <w:i/>
        </w:rPr>
        <w:t xml:space="preserve"> Çocuk hakları dünyadaki bütün çocuklar için geçerlidir.</w:t>
      </w:r>
    </w:p>
    <w:p w14:paraId="22D5E1EC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B)</w:t>
      </w:r>
      <w:r w:rsidRPr="004D03A3">
        <w:rPr>
          <w:rFonts w:cs="Tahoma"/>
          <w:i/>
        </w:rPr>
        <w:t xml:space="preserve"> Çocuk hakları doğuştan kazanılmıştır.</w:t>
      </w:r>
    </w:p>
    <w:p w14:paraId="0248D808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C)</w:t>
      </w:r>
      <w:r w:rsidRPr="004D03A3">
        <w:rPr>
          <w:rFonts w:cs="Tahoma"/>
          <w:i/>
        </w:rPr>
        <w:t xml:space="preserve"> Çocukların hangi haklardan yararlanacağına yöneticiler karar verir.</w:t>
      </w:r>
    </w:p>
    <w:p w14:paraId="3F944E59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D)</w:t>
      </w:r>
      <w:r w:rsidRPr="004D03A3">
        <w:rPr>
          <w:rFonts w:cs="Tahoma"/>
          <w:i/>
        </w:rPr>
        <w:t xml:space="preserve"> Mahkeme kararı olmadan hiçbir çocuk ailesinden koparılamaz.</w:t>
      </w:r>
    </w:p>
    <w:p w14:paraId="378E82F4" w14:textId="77777777" w:rsidR="000A13B5" w:rsidRPr="004D03A3" w:rsidRDefault="000A13B5" w:rsidP="008E5CEB">
      <w:pPr>
        <w:pStyle w:val="AralkYok"/>
        <w:rPr>
          <w:i/>
        </w:rPr>
      </w:pPr>
    </w:p>
    <w:p w14:paraId="71429438" w14:textId="77777777" w:rsidR="004813C8" w:rsidRDefault="008E5CEB" w:rsidP="000A13B5">
      <w:pPr>
        <w:rPr>
          <w:rFonts w:cs="Tahoma"/>
          <w:b/>
          <w:i/>
        </w:rPr>
      </w:pPr>
      <w:r w:rsidRPr="004D03A3">
        <w:rPr>
          <w:rFonts w:cs="Tahoma"/>
          <w:b/>
          <w:i/>
        </w:rPr>
        <w:t>7</w:t>
      </w:r>
      <w:r w:rsidR="000A13B5" w:rsidRPr="004D03A3">
        <w:rPr>
          <w:rFonts w:cs="Tahoma"/>
          <w:b/>
          <w:i/>
        </w:rPr>
        <w:t xml:space="preserve">) </w:t>
      </w:r>
      <w:r w:rsidR="000A13B5" w:rsidRPr="004813C8">
        <w:rPr>
          <w:rFonts w:cs="Tahoma"/>
          <w:i/>
        </w:rPr>
        <w:t>“Tarihî ve doğal güzelliklere sahip olan bu bölgemizde .................... dayalı ekonomik faaliyetler yürütülmektedir.”</w:t>
      </w:r>
      <w:r w:rsidR="000A13B5" w:rsidRPr="004D03A3">
        <w:rPr>
          <w:rFonts w:cs="Tahoma"/>
          <w:b/>
          <w:i/>
        </w:rPr>
        <w:t xml:space="preserve"> </w:t>
      </w:r>
      <w:r w:rsidR="004813C8">
        <w:rPr>
          <w:rFonts w:cs="Tahoma"/>
          <w:b/>
          <w:i/>
        </w:rPr>
        <w:t xml:space="preserve"> </w:t>
      </w:r>
    </w:p>
    <w:p w14:paraId="223D106C" w14:textId="77777777" w:rsidR="000A13B5" w:rsidRPr="004D03A3" w:rsidRDefault="004813C8" w:rsidP="000A13B5">
      <w:pPr>
        <w:rPr>
          <w:rFonts w:cs="Tahoma"/>
          <w:b/>
          <w:i/>
        </w:rPr>
      </w:pPr>
      <w:r>
        <w:rPr>
          <w:rFonts w:cs="Tahoma"/>
          <w:b/>
          <w:i/>
        </w:rPr>
        <w:t xml:space="preserve">Yukarıdaki </w:t>
      </w:r>
      <w:r w:rsidR="000A13B5" w:rsidRPr="004D03A3">
        <w:rPr>
          <w:rFonts w:cs="Tahoma"/>
          <w:b/>
          <w:i/>
        </w:rPr>
        <w:t xml:space="preserve"> cümleyi tamamlayacak en uygun kelime aşağı</w:t>
      </w:r>
      <w:r w:rsidR="004D03A3">
        <w:rPr>
          <w:rFonts w:cs="Tahoma"/>
          <w:b/>
          <w:i/>
        </w:rPr>
        <w:t xml:space="preserve">dakilerden hangisidir? </w:t>
      </w:r>
    </w:p>
    <w:p w14:paraId="1BABBE40" w14:textId="77777777" w:rsidR="000A13B5" w:rsidRPr="004D03A3" w:rsidRDefault="008E5CEB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Pr="004D03A3">
        <w:rPr>
          <w:rFonts w:cs="Tahoma"/>
          <w:i/>
        </w:rPr>
        <w:t xml:space="preserve"> H</w:t>
      </w:r>
      <w:r w:rsidR="000A13B5" w:rsidRPr="004D03A3">
        <w:rPr>
          <w:rFonts w:cs="Tahoma"/>
          <w:i/>
        </w:rPr>
        <w:t>ayvancılığa</w:t>
      </w:r>
      <w:r w:rsidRPr="004D03A3">
        <w:rPr>
          <w:rFonts w:cs="Tahoma"/>
          <w:i/>
        </w:rPr>
        <w:t xml:space="preserve">                </w:t>
      </w:r>
      <w:r w:rsidRPr="004D03A3">
        <w:rPr>
          <w:rFonts w:cs="Tahoma"/>
          <w:b/>
          <w:i/>
        </w:rPr>
        <w:t>B)</w:t>
      </w:r>
      <w:r w:rsidRPr="004D03A3">
        <w:rPr>
          <w:rFonts w:cs="Tahoma"/>
          <w:i/>
        </w:rPr>
        <w:t xml:space="preserve"> S</w:t>
      </w:r>
      <w:r w:rsidR="000A13B5" w:rsidRPr="004D03A3">
        <w:rPr>
          <w:rFonts w:cs="Tahoma"/>
          <w:i/>
        </w:rPr>
        <w:t>anayiye</w:t>
      </w:r>
      <w:r w:rsidRPr="004D03A3">
        <w:rPr>
          <w:rFonts w:cs="Tahoma"/>
          <w:i/>
        </w:rPr>
        <w:t xml:space="preserve">              </w:t>
      </w:r>
      <w:r w:rsidRPr="004D03A3">
        <w:rPr>
          <w:rFonts w:cs="Tahoma"/>
          <w:b/>
          <w:i/>
        </w:rPr>
        <w:t>C)</w:t>
      </w:r>
      <w:r w:rsidRPr="004D03A3">
        <w:rPr>
          <w:rFonts w:cs="Tahoma"/>
          <w:i/>
        </w:rPr>
        <w:t xml:space="preserve"> T</w:t>
      </w:r>
      <w:r w:rsidR="000A13B5" w:rsidRPr="004D03A3">
        <w:rPr>
          <w:rFonts w:cs="Tahoma"/>
          <w:i/>
        </w:rPr>
        <w:t>arıma</w:t>
      </w:r>
      <w:r w:rsidRPr="004D03A3">
        <w:rPr>
          <w:rFonts w:cs="Tahoma"/>
          <w:i/>
        </w:rPr>
        <w:t xml:space="preserve">             </w:t>
      </w:r>
      <w:r w:rsidRPr="004D03A3">
        <w:rPr>
          <w:rFonts w:cs="Tahoma"/>
          <w:b/>
          <w:i/>
        </w:rPr>
        <w:t>D)</w:t>
      </w:r>
      <w:r w:rsidRPr="004D03A3">
        <w:rPr>
          <w:rFonts w:cs="Tahoma"/>
          <w:i/>
        </w:rPr>
        <w:t xml:space="preserve"> T</w:t>
      </w:r>
      <w:r w:rsidR="000A13B5" w:rsidRPr="004D03A3">
        <w:rPr>
          <w:rFonts w:cs="Tahoma"/>
          <w:i/>
        </w:rPr>
        <w:t>urizme</w:t>
      </w:r>
    </w:p>
    <w:p w14:paraId="26AE6DE0" w14:textId="736FD5F0" w:rsidR="000A13B5" w:rsidRPr="004D03A3" w:rsidRDefault="00EF0AC9" w:rsidP="000A13B5">
      <w:pPr>
        <w:rPr>
          <w:rFonts w:cs="Tahoma"/>
          <w:b/>
          <w:i/>
        </w:rPr>
      </w:pPr>
      <w:r>
        <w:rPr>
          <w:rFonts w:cs="Tahoma"/>
          <w:b/>
          <w:i/>
          <w:noProof/>
          <w:lang w:eastAsia="tr-TR"/>
        </w:rPr>
        <w:lastRenderedPageBreak/>
        <w:drawing>
          <wp:anchor distT="0" distB="0" distL="114300" distR="114300" simplePos="0" relativeHeight="251689984" behindDoc="0" locked="0" layoutInCell="1" allowOverlap="1" wp14:anchorId="47A18313" wp14:editId="1A2E5DC0">
            <wp:simplePos x="0" y="0"/>
            <wp:positionH relativeFrom="column">
              <wp:posOffset>-528320</wp:posOffset>
            </wp:positionH>
            <wp:positionV relativeFrom="paragraph">
              <wp:posOffset>-567055</wp:posOffset>
            </wp:positionV>
            <wp:extent cx="457200" cy="471805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E5CEB" w:rsidRPr="004D03A3">
        <w:rPr>
          <w:rFonts w:cs="Tahoma"/>
          <w:b/>
          <w:i/>
        </w:rPr>
        <w:t>8</w:t>
      </w:r>
      <w:r w:rsidR="000A13B5" w:rsidRPr="004D03A3">
        <w:rPr>
          <w:rFonts w:cs="Tahoma"/>
          <w:b/>
          <w:i/>
        </w:rPr>
        <w:t>) Aşağıda bazı meslekler ile bu mesleklerin yaygın olarak yapıldığı yerler verilmiştir.Bu eşleştirmeler</w:t>
      </w:r>
      <w:r w:rsidR="004813C8">
        <w:rPr>
          <w:rFonts w:cs="Tahoma"/>
          <w:b/>
          <w:i/>
        </w:rPr>
        <w:t xml:space="preserve">den hangisi yanlıştır? </w:t>
      </w:r>
    </w:p>
    <w:p w14:paraId="0CB9EEF0" w14:textId="77777777" w:rsidR="008E5CEB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Pr="004D03A3">
        <w:rPr>
          <w:rFonts w:cs="Tahoma"/>
          <w:i/>
        </w:rPr>
        <w:t xml:space="preserve"> Hayvancılık – İzmit</w:t>
      </w:r>
      <w:r w:rsidR="008E5CEB" w:rsidRPr="004D03A3">
        <w:rPr>
          <w:rFonts w:cs="Tahoma"/>
          <w:i/>
        </w:rPr>
        <w:t xml:space="preserve">                              </w:t>
      </w:r>
      <w:r w:rsidRPr="004D03A3">
        <w:rPr>
          <w:rFonts w:cs="Tahoma"/>
          <w:b/>
          <w:i/>
        </w:rPr>
        <w:t>B)</w:t>
      </w:r>
      <w:r w:rsidRPr="004D03A3">
        <w:rPr>
          <w:rFonts w:cs="Tahoma"/>
          <w:i/>
        </w:rPr>
        <w:t xml:space="preserve"> Madencilik </w:t>
      </w:r>
      <w:r w:rsidR="008E5CEB" w:rsidRPr="004D03A3">
        <w:rPr>
          <w:rFonts w:cs="Tahoma"/>
          <w:i/>
        </w:rPr>
        <w:t>–</w:t>
      </w:r>
      <w:r w:rsidRPr="004D03A3">
        <w:rPr>
          <w:rFonts w:cs="Tahoma"/>
          <w:i/>
        </w:rPr>
        <w:t xml:space="preserve"> Zonguldak</w:t>
      </w:r>
      <w:r w:rsidR="008E5CEB" w:rsidRPr="004D03A3">
        <w:rPr>
          <w:rFonts w:cs="Tahoma"/>
          <w:i/>
        </w:rPr>
        <w:t xml:space="preserve"> </w:t>
      </w:r>
    </w:p>
    <w:p w14:paraId="54102861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C)</w:t>
      </w:r>
      <w:r w:rsidRPr="004D03A3">
        <w:rPr>
          <w:rFonts w:cs="Tahoma"/>
          <w:i/>
        </w:rPr>
        <w:t xml:space="preserve"> Fındık üreticiliği </w:t>
      </w:r>
      <w:r w:rsidR="008E5CEB" w:rsidRPr="004D03A3">
        <w:rPr>
          <w:rFonts w:cs="Tahoma"/>
          <w:i/>
        </w:rPr>
        <w:t>–</w:t>
      </w:r>
      <w:r w:rsidRPr="004D03A3">
        <w:rPr>
          <w:rFonts w:cs="Tahoma"/>
          <w:i/>
        </w:rPr>
        <w:t xml:space="preserve"> Ordu</w:t>
      </w:r>
      <w:r w:rsidR="008E5CEB" w:rsidRPr="004D03A3">
        <w:rPr>
          <w:rFonts w:cs="Tahoma"/>
          <w:i/>
        </w:rPr>
        <w:t xml:space="preserve">                        </w:t>
      </w:r>
      <w:r w:rsidRPr="004D03A3">
        <w:rPr>
          <w:rFonts w:cs="Tahoma"/>
          <w:b/>
          <w:i/>
        </w:rPr>
        <w:t>D)</w:t>
      </w:r>
      <w:r w:rsidRPr="004D03A3">
        <w:rPr>
          <w:rFonts w:cs="Tahoma"/>
          <w:i/>
        </w:rPr>
        <w:t xml:space="preserve"> Turist rehberliği – Antalya</w:t>
      </w:r>
    </w:p>
    <w:p w14:paraId="0AE9FE1D" w14:textId="77777777" w:rsidR="000A13B5" w:rsidRPr="004D03A3" w:rsidRDefault="000A13B5" w:rsidP="008E5CEB">
      <w:pPr>
        <w:pStyle w:val="AralkYok"/>
        <w:rPr>
          <w:i/>
        </w:rPr>
      </w:pPr>
      <w:r w:rsidRPr="004D03A3">
        <w:rPr>
          <w:i/>
        </w:rPr>
        <w:t xml:space="preserve"> </w:t>
      </w:r>
    </w:p>
    <w:p w14:paraId="4DC64F17" w14:textId="77777777" w:rsidR="000A13B5" w:rsidRPr="004D03A3" w:rsidRDefault="008E5CEB" w:rsidP="000A13B5">
      <w:pPr>
        <w:rPr>
          <w:rFonts w:cs="Tahoma"/>
          <w:b/>
          <w:i/>
        </w:rPr>
      </w:pPr>
      <w:r w:rsidRPr="004D03A3">
        <w:rPr>
          <w:rFonts w:cs="Tahoma"/>
          <w:b/>
          <w:i/>
        </w:rPr>
        <w:t xml:space="preserve">9) </w:t>
      </w:r>
      <w:r w:rsidR="000A13B5" w:rsidRPr="004D03A3">
        <w:rPr>
          <w:rFonts w:cs="Tahoma"/>
          <w:b/>
          <w:i/>
        </w:rPr>
        <w:t>Çocuk  Haklarına  Dair  Sözleşme,  aşağıdaki  uluslararası  kuruluşlardan  hangisi tarafından kabul edilmiştir?</w:t>
      </w:r>
    </w:p>
    <w:p w14:paraId="4BD4F3CE" w14:textId="77777777" w:rsidR="000A13B5" w:rsidRPr="004813C8" w:rsidRDefault="000A13B5" w:rsidP="004813C8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="008E5CEB" w:rsidRPr="004D03A3">
        <w:rPr>
          <w:rFonts w:cs="Tahoma"/>
          <w:i/>
        </w:rPr>
        <w:t xml:space="preserve"> </w:t>
      </w:r>
      <w:r w:rsidRPr="004D03A3">
        <w:rPr>
          <w:rFonts w:cs="Tahoma"/>
          <w:i/>
        </w:rPr>
        <w:t xml:space="preserve">Avrupa Konseyi        </w:t>
      </w:r>
      <w:r w:rsidRPr="004D03A3">
        <w:rPr>
          <w:rFonts w:cs="Tahoma"/>
          <w:b/>
          <w:i/>
        </w:rPr>
        <w:t>B)</w:t>
      </w:r>
      <w:r w:rsidR="008E5CEB" w:rsidRPr="004D03A3">
        <w:rPr>
          <w:rFonts w:cs="Tahoma"/>
          <w:i/>
        </w:rPr>
        <w:t xml:space="preserve"> </w:t>
      </w:r>
      <w:r w:rsidRPr="004D03A3">
        <w:rPr>
          <w:rFonts w:cs="Tahoma"/>
          <w:i/>
        </w:rPr>
        <w:t xml:space="preserve">Birleşmiş Milletler         </w:t>
      </w:r>
      <w:r w:rsidRPr="004D03A3">
        <w:rPr>
          <w:rFonts w:cs="Tahoma"/>
          <w:b/>
          <w:i/>
        </w:rPr>
        <w:t>C)</w:t>
      </w:r>
      <w:r w:rsidR="008E5CEB" w:rsidRPr="004D03A3">
        <w:rPr>
          <w:rFonts w:cs="Tahoma"/>
          <w:i/>
        </w:rPr>
        <w:t xml:space="preserve"> </w:t>
      </w:r>
      <w:r w:rsidRPr="004D03A3">
        <w:rPr>
          <w:rFonts w:cs="Tahoma"/>
          <w:i/>
        </w:rPr>
        <w:t xml:space="preserve">UNICEF          </w:t>
      </w:r>
      <w:r w:rsidRPr="004D03A3">
        <w:rPr>
          <w:rFonts w:cs="Tahoma"/>
          <w:b/>
          <w:i/>
        </w:rPr>
        <w:t>D)</w:t>
      </w:r>
      <w:r w:rsidR="008E5CEB" w:rsidRPr="004D03A3">
        <w:rPr>
          <w:rFonts w:cs="Tahoma"/>
          <w:i/>
        </w:rPr>
        <w:t xml:space="preserve"> </w:t>
      </w:r>
      <w:r w:rsidRPr="004D03A3">
        <w:rPr>
          <w:rFonts w:cs="Tahoma"/>
          <w:i/>
        </w:rPr>
        <w:t>UNESCO</w:t>
      </w:r>
    </w:p>
    <w:p w14:paraId="439A067E" w14:textId="77777777" w:rsidR="000A13B5" w:rsidRPr="004D03A3" w:rsidRDefault="000A13B5" w:rsidP="004813C8">
      <w:pPr>
        <w:pStyle w:val="AralkYok"/>
      </w:pPr>
    </w:p>
    <w:p w14:paraId="06F7F5C1" w14:textId="77777777" w:rsidR="000A13B5" w:rsidRPr="004D03A3" w:rsidRDefault="004813C8" w:rsidP="000A13B5">
      <w:pPr>
        <w:rPr>
          <w:rFonts w:cs="Tahoma"/>
          <w:i/>
        </w:rPr>
      </w:pPr>
      <w:r>
        <w:rPr>
          <w:rFonts w:cs="Tahoma"/>
          <w:b/>
          <w:i/>
        </w:rPr>
        <w:t>10</w:t>
      </w:r>
      <w:r w:rsidR="008E5CEB" w:rsidRPr="004D03A3">
        <w:rPr>
          <w:rFonts w:cs="Tahoma"/>
          <w:b/>
          <w:i/>
        </w:rPr>
        <w:t>)</w:t>
      </w:r>
      <w:r w:rsidR="008E5CEB" w:rsidRPr="004D03A3">
        <w:rPr>
          <w:rFonts w:cs="Tahoma"/>
          <w:i/>
        </w:rPr>
        <w:t xml:space="preserve"> </w:t>
      </w:r>
      <w:r w:rsidR="000A13B5" w:rsidRPr="004D03A3">
        <w:rPr>
          <w:rFonts w:cs="Tahoma"/>
          <w:i/>
        </w:rPr>
        <w:t>“Demokrasinin  tam  anlamıyla  işleyebilmesi  için özgürlükçü  bir  ortamın  oluşturulması  son derece  önemlidir.  Bireyler özgürce davranabilmeli, özgürlükçü tutum ve davranışlar sergilemelidir.”</w:t>
      </w:r>
    </w:p>
    <w:p w14:paraId="719BA8C1" w14:textId="77777777" w:rsidR="000A13B5" w:rsidRPr="004D03A3" w:rsidRDefault="000A13B5" w:rsidP="000A13B5">
      <w:pPr>
        <w:rPr>
          <w:rFonts w:cs="Tahoma"/>
          <w:b/>
          <w:i/>
        </w:rPr>
      </w:pPr>
      <w:r w:rsidRPr="004D03A3">
        <w:rPr>
          <w:rFonts w:cs="Tahoma"/>
          <w:b/>
          <w:i/>
        </w:rPr>
        <w:t>Bu  bilgiden  hareketle,  demokrasinin  ön koşulu aşağıdakilerden hangisidir?</w:t>
      </w:r>
    </w:p>
    <w:p w14:paraId="7BA5E46D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Pr="004D03A3">
        <w:rPr>
          <w:rFonts w:cs="Tahoma"/>
          <w:i/>
        </w:rPr>
        <w:t xml:space="preserve">  Çoğunluğun görüşlerinin geçerli olması</w:t>
      </w:r>
    </w:p>
    <w:p w14:paraId="26393497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B)</w:t>
      </w:r>
      <w:r w:rsidRPr="004D03A3">
        <w:rPr>
          <w:rFonts w:cs="Tahoma"/>
          <w:i/>
        </w:rPr>
        <w:t xml:space="preserve">  Bireylerin  her  istediklerini  yapabilmesi</w:t>
      </w:r>
    </w:p>
    <w:p w14:paraId="7BA35C98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C)</w:t>
      </w:r>
      <w:r w:rsidRPr="004D03A3">
        <w:rPr>
          <w:rFonts w:cs="Tahoma"/>
          <w:i/>
        </w:rPr>
        <w:t xml:space="preserve">  Bireylerin  farklı  görüşlere  sahip  olması</w:t>
      </w:r>
    </w:p>
    <w:p w14:paraId="452427F5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D)</w:t>
      </w:r>
      <w:r w:rsidRPr="004D03A3">
        <w:rPr>
          <w:rFonts w:cs="Tahoma"/>
          <w:i/>
        </w:rPr>
        <w:t xml:space="preserve">  Bireylerin  kendilerini  özgür  hissetmeleri</w:t>
      </w:r>
    </w:p>
    <w:p w14:paraId="171DBBD9" w14:textId="77777777" w:rsidR="008E5CEB" w:rsidRPr="004D03A3" w:rsidRDefault="008E5CEB" w:rsidP="008E5CEB">
      <w:pPr>
        <w:pStyle w:val="AralkYok"/>
        <w:rPr>
          <w:i/>
        </w:rPr>
      </w:pPr>
      <w:r w:rsidRPr="004D03A3">
        <w:rPr>
          <w:i/>
        </w:rPr>
        <w:t xml:space="preserve"> </w:t>
      </w:r>
    </w:p>
    <w:p w14:paraId="6ABC1F23" w14:textId="77777777" w:rsidR="000A13B5" w:rsidRPr="004D03A3" w:rsidRDefault="004813C8" w:rsidP="000A13B5">
      <w:pPr>
        <w:rPr>
          <w:rFonts w:cs="Tahoma"/>
          <w:b/>
          <w:i/>
        </w:rPr>
      </w:pPr>
      <w:r>
        <w:rPr>
          <w:rFonts w:cs="Tahoma"/>
          <w:b/>
          <w:i/>
        </w:rPr>
        <w:t>11</w:t>
      </w:r>
      <w:r w:rsidR="008E5CEB" w:rsidRPr="004D03A3">
        <w:rPr>
          <w:rFonts w:cs="Tahoma"/>
          <w:b/>
          <w:i/>
        </w:rPr>
        <w:t>)</w:t>
      </w:r>
      <w:r w:rsidR="000A13B5" w:rsidRPr="004D03A3">
        <w:rPr>
          <w:rFonts w:cs="Tahoma"/>
          <w:b/>
          <w:i/>
        </w:rPr>
        <w:t xml:space="preserve"> Aşağıdakilerden hangisi kıta değildir?</w:t>
      </w:r>
    </w:p>
    <w:p w14:paraId="4E038178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Pr="004D03A3">
        <w:rPr>
          <w:rFonts w:cs="Tahoma"/>
          <w:i/>
        </w:rPr>
        <w:t xml:space="preserve"> Avustralya           </w:t>
      </w:r>
      <w:r w:rsidRPr="004D03A3">
        <w:rPr>
          <w:rFonts w:cs="Tahoma"/>
          <w:b/>
          <w:i/>
        </w:rPr>
        <w:t>B)</w:t>
      </w:r>
      <w:r w:rsidRPr="004D03A3">
        <w:rPr>
          <w:rFonts w:cs="Tahoma"/>
          <w:i/>
        </w:rPr>
        <w:t xml:space="preserve"> Avusturya       </w:t>
      </w:r>
      <w:r w:rsidRPr="004D03A3">
        <w:rPr>
          <w:rFonts w:cs="Tahoma"/>
          <w:b/>
          <w:i/>
        </w:rPr>
        <w:t>C)</w:t>
      </w:r>
      <w:r w:rsidRPr="004D03A3">
        <w:rPr>
          <w:rFonts w:cs="Tahoma"/>
          <w:i/>
        </w:rPr>
        <w:t xml:space="preserve"> Avrupa            </w:t>
      </w:r>
      <w:r w:rsidRPr="004D03A3">
        <w:rPr>
          <w:rFonts w:cs="Tahoma"/>
          <w:b/>
          <w:i/>
        </w:rPr>
        <w:t>D)</w:t>
      </w:r>
      <w:r w:rsidRPr="004D03A3">
        <w:rPr>
          <w:rFonts w:cs="Tahoma"/>
          <w:i/>
        </w:rPr>
        <w:t xml:space="preserve"> Asya</w:t>
      </w:r>
    </w:p>
    <w:p w14:paraId="778AA6D1" w14:textId="77777777" w:rsidR="000A13B5" w:rsidRPr="004D03A3" w:rsidRDefault="000A13B5" w:rsidP="004813C8">
      <w:pPr>
        <w:pStyle w:val="AralkYok"/>
      </w:pPr>
      <w:r w:rsidRPr="004D03A3">
        <w:t xml:space="preserve"> </w:t>
      </w:r>
    </w:p>
    <w:p w14:paraId="1D2E920B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I -</w:t>
      </w:r>
      <w:r w:rsidRPr="004D03A3">
        <w:rPr>
          <w:rFonts w:cs="Tahoma"/>
          <w:i/>
        </w:rPr>
        <w:t xml:space="preserve"> Bulgaristan  </w:t>
      </w:r>
      <w:r w:rsidR="008E5CEB" w:rsidRPr="004D03A3">
        <w:rPr>
          <w:rFonts w:cs="Tahoma"/>
          <w:i/>
        </w:rPr>
        <w:t xml:space="preserve">      </w:t>
      </w:r>
      <w:r w:rsidRPr="004D03A3">
        <w:rPr>
          <w:rFonts w:cs="Tahoma"/>
          <w:b/>
          <w:i/>
        </w:rPr>
        <w:t>II -</w:t>
      </w:r>
      <w:r w:rsidRPr="004D03A3">
        <w:rPr>
          <w:rFonts w:cs="Tahoma"/>
          <w:i/>
        </w:rPr>
        <w:t xml:space="preserve"> Yunanistan  </w:t>
      </w:r>
      <w:r w:rsidR="008E5CEB" w:rsidRPr="004D03A3">
        <w:rPr>
          <w:rFonts w:cs="Tahoma"/>
          <w:i/>
        </w:rPr>
        <w:t xml:space="preserve">      </w:t>
      </w:r>
      <w:r w:rsidRPr="004D03A3">
        <w:rPr>
          <w:rFonts w:cs="Tahoma"/>
          <w:b/>
          <w:i/>
        </w:rPr>
        <w:t>III –</w:t>
      </w:r>
      <w:r w:rsidRPr="004D03A3">
        <w:rPr>
          <w:rFonts w:cs="Tahoma"/>
          <w:i/>
        </w:rPr>
        <w:t xml:space="preserve"> İran </w:t>
      </w:r>
    </w:p>
    <w:p w14:paraId="1EA57C0D" w14:textId="77777777" w:rsidR="000A13B5" w:rsidRPr="004D03A3" w:rsidRDefault="004813C8" w:rsidP="000A13B5">
      <w:pPr>
        <w:rPr>
          <w:rFonts w:cs="Tahoma"/>
          <w:b/>
          <w:i/>
        </w:rPr>
      </w:pPr>
      <w:r>
        <w:rPr>
          <w:rFonts w:cs="Tahoma"/>
          <w:b/>
          <w:i/>
        </w:rPr>
        <w:t>12</w:t>
      </w:r>
      <w:r w:rsidR="004D03A3">
        <w:rPr>
          <w:rFonts w:cs="Tahoma"/>
          <w:b/>
          <w:i/>
        </w:rPr>
        <w:t xml:space="preserve">) </w:t>
      </w:r>
      <w:r w:rsidR="000A13B5" w:rsidRPr="004D03A3">
        <w:rPr>
          <w:rFonts w:cs="Tahoma"/>
          <w:b/>
          <w:i/>
        </w:rPr>
        <w:t>Yukarıdaki  ülkelerin,  ülkemiz  açısından ortak özelliği aşağıdakilerden hangisidir?</w:t>
      </w:r>
    </w:p>
    <w:p w14:paraId="4D94C036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="008E5CEB" w:rsidRPr="004D03A3">
        <w:rPr>
          <w:rFonts w:cs="Tahoma"/>
          <w:i/>
        </w:rPr>
        <w:t xml:space="preserve"> </w:t>
      </w:r>
      <w:r w:rsidRPr="004D03A3">
        <w:rPr>
          <w:rFonts w:cs="Tahoma"/>
          <w:i/>
        </w:rPr>
        <w:t>Türkiye’nin  kuzeyinde  yer  alan  ülkelerdir.</w:t>
      </w:r>
    </w:p>
    <w:p w14:paraId="5E9EA804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B)</w:t>
      </w:r>
      <w:r w:rsidR="008E5CEB" w:rsidRPr="004D03A3">
        <w:rPr>
          <w:rFonts w:cs="Tahoma"/>
          <w:i/>
        </w:rPr>
        <w:t xml:space="preserve"> </w:t>
      </w:r>
      <w:r w:rsidRPr="004D03A3">
        <w:rPr>
          <w:rFonts w:cs="Tahoma"/>
          <w:i/>
        </w:rPr>
        <w:t xml:space="preserve">Türkiye’nin komşu ülkeleridir. </w:t>
      </w:r>
    </w:p>
    <w:p w14:paraId="07A07779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C)</w:t>
      </w:r>
      <w:r w:rsidR="008E5CEB" w:rsidRPr="004D03A3">
        <w:rPr>
          <w:rFonts w:cs="Tahoma"/>
          <w:i/>
        </w:rPr>
        <w:t xml:space="preserve"> </w:t>
      </w:r>
      <w:r w:rsidRPr="004D03A3">
        <w:rPr>
          <w:rFonts w:cs="Tahoma"/>
          <w:i/>
        </w:rPr>
        <w:t xml:space="preserve">Ortak para birimi kullanılır. </w:t>
      </w:r>
    </w:p>
    <w:p w14:paraId="32142484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D)</w:t>
      </w:r>
      <w:r w:rsidR="008E5CEB" w:rsidRPr="004D03A3">
        <w:rPr>
          <w:rFonts w:cs="Tahoma"/>
          <w:i/>
        </w:rPr>
        <w:t xml:space="preserve"> </w:t>
      </w:r>
      <w:r w:rsidRPr="004D03A3">
        <w:rPr>
          <w:rFonts w:cs="Tahoma"/>
          <w:i/>
        </w:rPr>
        <w:t>Ortak kültürel özelliklere sahiptirler.</w:t>
      </w:r>
    </w:p>
    <w:sectPr w:rsidR="000A13B5" w:rsidRPr="004D03A3" w:rsidSect="000A13B5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13B5"/>
    <w:rsid w:val="000A13B5"/>
    <w:rsid w:val="0029408E"/>
    <w:rsid w:val="003448A8"/>
    <w:rsid w:val="003A6E00"/>
    <w:rsid w:val="004813C8"/>
    <w:rsid w:val="004D03A3"/>
    <w:rsid w:val="008E5CEB"/>
    <w:rsid w:val="00C72CE6"/>
    <w:rsid w:val="00E961D1"/>
    <w:rsid w:val="00EF0AC9"/>
    <w:rsid w:val="00FB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,"/>
  <w:listSeparator w:val=";"/>
  <w14:docId w14:val="4C34274C"/>
  <w15:docId w15:val="{D514592C-4522-485E-A496-F9DF25106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E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A13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Burhan Demir</cp:lastModifiedBy>
  <cp:revision>3</cp:revision>
  <cp:lastPrinted>2022-05-19T20:20:00Z</cp:lastPrinted>
  <dcterms:created xsi:type="dcterms:W3CDTF">2022-05-19T19:21:00Z</dcterms:created>
  <dcterms:modified xsi:type="dcterms:W3CDTF">2022-05-20T06:46:00Z</dcterms:modified>
</cp:coreProperties>
</file>