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45B03" w14:textId="77777777" w:rsidR="0049205D" w:rsidRPr="00DB7114" w:rsidRDefault="0049205D" w:rsidP="0049205D">
      <w:pPr>
        <w:jc w:val="center"/>
        <w:rPr>
          <w:rFonts w:eastAsia="Times New Roman"/>
          <w:b/>
          <w:bCs/>
          <w:caps/>
          <w:sz w:val="16"/>
          <w:szCs w:val="16"/>
        </w:rPr>
      </w:pPr>
      <w:r w:rsidRPr="00DB7114">
        <w:rPr>
          <w:rFonts w:eastAsia="Times New Roman"/>
          <w:b/>
          <w:bCs/>
          <w:caps/>
          <w:sz w:val="16"/>
          <w:szCs w:val="16"/>
        </w:rPr>
        <w:t>2021-2022 Eğitim-Öğretim Yılı Çekerek Mesleki Eğitim Merkezi Müdürlüğü</w:t>
      </w:r>
    </w:p>
    <w:p w14:paraId="5BC45A6E" w14:textId="77777777" w:rsidR="0049205D" w:rsidRDefault="0049205D" w:rsidP="0049205D">
      <w:pPr>
        <w:jc w:val="center"/>
        <w:rPr>
          <w:rFonts w:eastAsia="Times New Roman"/>
          <w:b/>
          <w:bCs/>
          <w:caps/>
          <w:sz w:val="16"/>
          <w:szCs w:val="16"/>
        </w:rPr>
      </w:pPr>
      <w:r w:rsidRPr="00DB7114">
        <w:rPr>
          <w:rFonts w:eastAsia="Times New Roman"/>
          <w:b/>
          <w:bCs/>
          <w:caps/>
          <w:sz w:val="16"/>
          <w:szCs w:val="16"/>
        </w:rPr>
        <w:t xml:space="preserve">T.C. İNKILAP Tarihİ VE ATATÜRKÇÜLÜK 10. Sınıf 2. Dönem </w:t>
      </w:r>
      <w:r w:rsidR="002125A3">
        <w:rPr>
          <w:rFonts w:eastAsia="Times New Roman"/>
          <w:b/>
          <w:bCs/>
          <w:caps/>
          <w:sz w:val="16"/>
          <w:szCs w:val="16"/>
        </w:rPr>
        <w:t>2</w:t>
      </w:r>
      <w:r w:rsidRPr="00DB7114">
        <w:rPr>
          <w:rFonts w:eastAsia="Times New Roman"/>
          <w:b/>
          <w:bCs/>
          <w:caps/>
          <w:sz w:val="16"/>
          <w:szCs w:val="16"/>
        </w:rPr>
        <w:t>. Yazılı</w:t>
      </w:r>
    </w:p>
    <w:p w14:paraId="16CE0DB9" w14:textId="77777777" w:rsidR="0049205D" w:rsidRPr="00BD5405" w:rsidRDefault="004321B0" w:rsidP="00BD5405">
      <w:pPr>
        <w:jc w:val="center"/>
        <w:rPr>
          <w:rFonts w:eastAsia="Times New Roman"/>
          <w:b/>
          <w:bCs/>
          <w:caps/>
          <w:color w:val="FF0000"/>
        </w:rPr>
      </w:pPr>
      <w:r>
        <w:rPr>
          <w:rFonts w:eastAsia="Times New Roman"/>
          <w:b/>
          <w:bCs/>
          <w:caps/>
          <w:color w:val="FF0000"/>
        </w:rPr>
        <w:t>cevap anahtarı</w:t>
      </w:r>
    </w:p>
    <w:p w14:paraId="79F12AED" w14:textId="77777777" w:rsidR="00AA3BE4" w:rsidRPr="00DB7114" w:rsidRDefault="0049205D">
      <w:pPr>
        <w:rPr>
          <w:rFonts w:eastAsia="Times New Roman"/>
          <w:sz w:val="16"/>
          <w:szCs w:val="16"/>
        </w:rPr>
        <w:sectPr w:rsidR="00AA3BE4" w:rsidRPr="00DB7114" w:rsidSect="005E13FD">
          <w:pgSz w:w="11909" w:h="16834"/>
          <w:pgMar w:top="576" w:right="576" w:bottom="576" w:left="576" w:header="576" w:footer="576" w:gutter="0"/>
          <w:cols w:sep="1" w:space="709"/>
          <w:docGrid w:linePitch="360"/>
        </w:sectPr>
      </w:pPr>
      <w:r w:rsidRPr="00DB7114">
        <w:rPr>
          <w:rFonts w:eastAsia="Times New Roman"/>
          <w:b/>
          <w:bCs/>
          <w:caps/>
          <w:sz w:val="16"/>
          <w:szCs w:val="16"/>
        </w:rPr>
        <w:t xml:space="preserve">ADI SOYADI :                                         </w:t>
      </w:r>
    </w:p>
    <w:p w14:paraId="3408B332" w14:textId="77777777" w:rsidR="005C6008" w:rsidRDefault="005C6008" w:rsidP="005C6008">
      <w:pPr>
        <w:divId w:val="756753250"/>
        <w:rPr>
          <w:rFonts w:ascii="Verdana" w:eastAsia="Times New Roman" w:hAnsi="Verdana"/>
          <w:sz w:val="16"/>
          <w:szCs w:val="16"/>
        </w:rPr>
      </w:pPr>
      <w:r w:rsidRPr="005C6008">
        <w:rPr>
          <w:rFonts w:ascii="Verdana" w:hAnsi="Verdana"/>
          <w:sz w:val="16"/>
          <w:szCs w:val="16"/>
        </w:rPr>
        <w:t>1.</w:t>
      </w:r>
      <w:r w:rsidRPr="005C6008">
        <w:rPr>
          <w:rFonts w:ascii="Verdana" w:hAnsi="Verdana"/>
          <w:sz w:val="16"/>
          <w:szCs w:val="16"/>
        </w:rPr>
        <w:tab/>
        <w:t xml:space="preserve">Türk dilinin konuşulduğu ülkeler ile Türkiye’ye komşu olan ülkelerin kalkınmalarına yardımcı olmak üzere bu ülkelerle ekonomik, teknik, sosyokültürel ve eğitim işbirliği sağlamak amacıyla 1992’de oluşturulmuş, Türk İşbirliği ve Koordinasyon Ajansı Başkanlığı, örgütlenmesinin adının </w:t>
      </w:r>
      <w:r w:rsidR="007D21DC">
        <w:rPr>
          <w:rFonts w:ascii="Verdana" w:eastAsia="Times New Roman" w:hAnsi="Verdana"/>
          <w:sz w:val="16"/>
          <w:szCs w:val="16"/>
        </w:rPr>
        <w:t>kısaltmasını aşağıya</w:t>
      </w:r>
      <w:r w:rsidRPr="005C6008">
        <w:rPr>
          <w:rFonts w:ascii="Verdana" w:eastAsia="Times New Roman" w:hAnsi="Verdana"/>
          <w:sz w:val="16"/>
          <w:szCs w:val="16"/>
        </w:rPr>
        <w:t xml:space="preserve"> </w:t>
      </w:r>
      <w:r w:rsidR="007D21DC">
        <w:rPr>
          <w:rFonts w:ascii="Verdana" w:eastAsia="Times New Roman" w:hAnsi="Verdana"/>
          <w:sz w:val="16"/>
          <w:szCs w:val="16"/>
        </w:rPr>
        <w:t>yazınız</w:t>
      </w:r>
      <w:r w:rsidRPr="005C6008">
        <w:rPr>
          <w:rFonts w:ascii="Verdana" w:eastAsia="Times New Roman" w:hAnsi="Verdana"/>
          <w:sz w:val="16"/>
          <w:szCs w:val="16"/>
        </w:rPr>
        <w:t>?</w:t>
      </w:r>
    </w:p>
    <w:p w14:paraId="4CCF4A9F" w14:textId="77777777" w:rsidR="007D21DC" w:rsidRDefault="007D21DC" w:rsidP="005C6008">
      <w:pPr>
        <w:divId w:val="756753250"/>
        <w:rPr>
          <w:rFonts w:ascii="Verdana" w:eastAsia="Times New Roman" w:hAnsi="Verdana"/>
          <w:sz w:val="16"/>
          <w:szCs w:val="16"/>
        </w:rPr>
      </w:pPr>
    </w:p>
    <w:p w14:paraId="476E9E36" w14:textId="77777777" w:rsidR="004321B0" w:rsidRPr="004321B0" w:rsidRDefault="004321B0" w:rsidP="00FC431F">
      <w:pPr>
        <w:pStyle w:val="bosluk"/>
        <w:spacing w:line="0" w:lineRule="atLeast"/>
        <w:divId w:val="756753250"/>
        <w:rPr>
          <w:rFonts w:ascii="Verdana" w:eastAsia="Times New Roman" w:hAnsi="Verdana"/>
          <w:color w:val="FF0000"/>
          <w:sz w:val="16"/>
          <w:szCs w:val="16"/>
        </w:rPr>
      </w:pPr>
      <w:r w:rsidRPr="004321B0">
        <w:rPr>
          <w:rFonts w:ascii="Verdana" w:eastAsia="Times New Roman" w:hAnsi="Verdana"/>
          <w:color w:val="FF0000"/>
          <w:sz w:val="16"/>
          <w:szCs w:val="16"/>
        </w:rPr>
        <w:t xml:space="preserve">TİKA : </w:t>
      </w:r>
      <w:r w:rsidRPr="004321B0">
        <w:rPr>
          <w:rFonts w:ascii="Verdana" w:hAnsi="Verdana"/>
          <w:color w:val="FF0000"/>
          <w:sz w:val="16"/>
          <w:szCs w:val="16"/>
        </w:rPr>
        <w:t xml:space="preserve">Türk </w:t>
      </w:r>
      <w:proofErr w:type="gramStart"/>
      <w:r w:rsidRPr="004321B0">
        <w:rPr>
          <w:rFonts w:ascii="Verdana" w:hAnsi="Verdana"/>
          <w:color w:val="FF0000"/>
          <w:sz w:val="16"/>
          <w:szCs w:val="16"/>
        </w:rPr>
        <w:t>İşbirliği</w:t>
      </w:r>
      <w:proofErr w:type="gramEnd"/>
      <w:r w:rsidRPr="004321B0">
        <w:rPr>
          <w:rFonts w:ascii="Verdana" w:hAnsi="Verdana"/>
          <w:color w:val="FF0000"/>
          <w:sz w:val="16"/>
          <w:szCs w:val="16"/>
        </w:rPr>
        <w:t xml:space="preserve"> ve Koordinasyon Ajansı Başkanlığı</w:t>
      </w:r>
    </w:p>
    <w:p w14:paraId="79B85F65" w14:textId="77777777" w:rsidR="00FC431F" w:rsidRDefault="001104D5" w:rsidP="00FC431F">
      <w:pPr>
        <w:pStyle w:val="bosluk"/>
        <w:spacing w:line="0" w:lineRule="atLeast"/>
        <w:divId w:val="756753250"/>
        <w:rPr>
          <w:rFonts w:ascii="Verdana" w:hAnsi="Verdana"/>
          <w:sz w:val="16"/>
          <w:szCs w:val="16"/>
        </w:rPr>
      </w:pPr>
      <w:r w:rsidRPr="001104D5">
        <w:rPr>
          <w:sz w:val="16"/>
          <w:szCs w:val="16"/>
        </w:rPr>
        <w:t>2.</w:t>
      </w:r>
      <w:r w:rsidRPr="001104D5">
        <w:rPr>
          <w:sz w:val="16"/>
          <w:szCs w:val="16"/>
        </w:rPr>
        <w:tab/>
      </w:r>
      <w:r w:rsidRPr="001104D5">
        <w:rPr>
          <w:rFonts w:ascii="Verdana" w:hAnsi="Verdana"/>
          <w:sz w:val="16"/>
          <w:szCs w:val="16"/>
        </w:rPr>
        <w:t>Azerbaycan ile Ermenistan aras</w:t>
      </w:r>
      <w:r w:rsidR="00FC431F">
        <w:rPr>
          <w:rFonts w:ascii="Verdana" w:hAnsi="Verdana"/>
          <w:sz w:val="16"/>
          <w:szCs w:val="16"/>
        </w:rPr>
        <w:t>ında çatışmaya neden olan bölgeyi a</w:t>
      </w:r>
      <w:r w:rsidR="00FC431F" w:rsidRPr="00FC431F">
        <w:rPr>
          <w:rFonts w:ascii="Verdana" w:hAnsi="Verdana"/>
          <w:sz w:val="16"/>
          <w:szCs w:val="16"/>
        </w:rPr>
        <w:t>şağıya yazınız?</w:t>
      </w:r>
    </w:p>
    <w:p w14:paraId="3130A778" w14:textId="77777777" w:rsidR="00FC431F" w:rsidRPr="005B063F" w:rsidRDefault="005B063F" w:rsidP="00FC431F">
      <w:pPr>
        <w:pStyle w:val="bosluk"/>
        <w:spacing w:line="0" w:lineRule="atLeast"/>
        <w:divId w:val="756753250"/>
        <w:rPr>
          <w:rFonts w:ascii="Verdana" w:hAnsi="Verdana"/>
          <w:color w:val="FF0000"/>
          <w:sz w:val="16"/>
          <w:szCs w:val="16"/>
        </w:rPr>
      </w:pPr>
      <w:r w:rsidRPr="005B063F">
        <w:rPr>
          <w:rFonts w:ascii="Verdana" w:hAnsi="Verdana"/>
          <w:color w:val="FF0000"/>
          <w:sz w:val="16"/>
          <w:szCs w:val="16"/>
        </w:rPr>
        <w:t>Karabağ</w:t>
      </w:r>
    </w:p>
    <w:p w14:paraId="32957126" w14:textId="77777777" w:rsidR="00452D44" w:rsidRDefault="00452D44" w:rsidP="00452D44">
      <w:pPr>
        <w:divId w:val="756753250"/>
        <w:rPr>
          <w:rFonts w:ascii="Verdana" w:eastAsia="Times New Roman" w:hAnsi="Verdana"/>
          <w:sz w:val="16"/>
          <w:szCs w:val="16"/>
        </w:rPr>
      </w:pPr>
      <w:r>
        <w:rPr>
          <w:rFonts w:ascii="Verdana" w:hAnsi="Verdana"/>
          <w:sz w:val="16"/>
          <w:szCs w:val="16"/>
        </w:rPr>
        <w:t>3.</w:t>
      </w:r>
      <w:r w:rsidR="00FC431F" w:rsidRPr="00C60B37">
        <w:rPr>
          <w:rFonts w:ascii="Verdana" w:hAnsi="Verdana"/>
          <w:sz w:val="16"/>
          <w:szCs w:val="16"/>
        </w:rPr>
        <w:t xml:space="preserve"> </w:t>
      </w:r>
      <w:r w:rsidR="00C60B37" w:rsidRPr="00C60B37">
        <w:rPr>
          <w:rFonts w:ascii="Verdana" w:hAnsi="Verdana"/>
          <w:sz w:val="16"/>
          <w:szCs w:val="16"/>
        </w:rPr>
        <w:t>Türk İslam Kültürü'ne uygun alanlarda faaliyet göster</w:t>
      </w:r>
      <w:r>
        <w:rPr>
          <w:rFonts w:ascii="Verdana" w:hAnsi="Verdana"/>
          <w:sz w:val="16"/>
          <w:szCs w:val="16"/>
        </w:rPr>
        <w:t xml:space="preserve">en kuruluşu </w:t>
      </w:r>
      <w:r>
        <w:rPr>
          <w:rFonts w:ascii="Verdana" w:eastAsia="Times New Roman" w:hAnsi="Verdana"/>
          <w:sz w:val="16"/>
          <w:szCs w:val="16"/>
        </w:rPr>
        <w:t>aşağıya</w:t>
      </w:r>
      <w:r w:rsidRPr="005C6008">
        <w:rPr>
          <w:rFonts w:ascii="Verdana" w:eastAsia="Times New Roman" w:hAnsi="Verdana"/>
          <w:sz w:val="16"/>
          <w:szCs w:val="16"/>
        </w:rPr>
        <w:t xml:space="preserve"> </w:t>
      </w:r>
      <w:r>
        <w:rPr>
          <w:rFonts w:ascii="Verdana" w:eastAsia="Times New Roman" w:hAnsi="Verdana"/>
          <w:sz w:val="16"/>
          <w:szCs w:val="16"/>
        </w:rPr>
        <w:t>yazınız</w:t>
      </w:r>
      <w:r w:rsidRPr="005C6008">
        <w:rPr>
          <w:rFonts w:ascii="Verdana" w:eastAsia="Times New Roman" w:hAnsi="Verdana"/>
          <w:sz w:val="16"/>
          <w:szCs w:val="16"/>
        </w:rPr>
        <w:t>?</w:t>
      </w:r>
    </w:p>
    <w:p w14:paraId="2A228E61" w14:textId="77777777" w:rsidR="005B063F" w:rsidRPr="004321B0" w:rsidRDefault="005B063F" w:rsidP="005B063F">
      <w:pPr>
        <w:pStyle w:val="bosluk"/>
        <w:spacing w:line="0" w:lineRule="atLeast"/>
        <w:divId w:val="703796753"/>
        <w:rPr>
          <w:rFonts w:ascii="Verdana" w:eastAsia="Times New Roman" w:hAnsi="Verdana"/>
          <w:color w:val="FF0000"/>
          <w:sz w:val="16"/>
          <w:szCs w:val="16"/>
        </w:rPr>
      </w:pPr>
      <w:r w:rsidRPr="004321B0">
        <w:rPr>
          <w:rFonts w:ascii="Verdana" w:eastAsia="Times New Roman" w:hAnsi="Verdana"/>
          <w:color w:val="FF0000"/>
          <w:sz w:val="16"/>
          <w:szCs w:val="16"/>
        </w:rPr>
        <w:t xml:space="preserve">TİKA : </w:t>
      </w:r>
      <w:r w:rsidRPr="004321B0">
        <w:rPr>
          <w:rFonts w:ascii="Verdana" w:hAnsi="Verdana"/>
          <w:color w:val="FF0000"/>
          <w:sz w:val="16"/>
          <w:szCs w:val="16"/>
        </w:rPr>
        <w:t xml:space="preserve">Türk </w:t>
      </w:r>
      <w:proofErr w:type="gramStart"/>
      <w:r w:rsidRPr="004321B0">
        <w:rPr>
          <w:rFonts w:ascii="Verdana" w:hAnsi="Verdana"/>
          <w:color w:val="FF0000"/>
          <w:sz w:val="16"/>
          <w:szCs w:val="16"/>
        </w:rPr>
        <w:t>İşbirliği</w:t>
      </w:r>
      <w:proofErr w:type="gramEnd"/>
      <w:r w:rsidRPr="004321B0">
        <w:rPr>
          <w:rFonts w:ascii="Verdana" w:hAnsi="Verdana"/>
          <w:color w:val="FF0000"/>
          <w:sz w:val="16"/>
          <w:szCs w:val="16"/>
        </w:rPr>
        <w:t xml:space="preserve"> ve Koordinasyon Ajansı Başkanlığı</w:t>
      </w:r>
    </w:p>
    <w:p w14:paraId="0ABCF556" w14:textId="77777777" w:rsidR="00AA3BE4" w:rsidRPr="00DB7114" w:rsidRDefault="00AA3BE4">
      <w:pPr>
        <w:pStyle w:val="bosluk"/>
        <w:spacing w:before="0" w:beforeAutospacing="0" w:after="0" w:afterAutospacing="0" w:line="0" w:lineRule="atLeast"/>
        <w:divId w:val="703796753"/>
        <w:rPr>
          <w:sz w:val="16"/>
          <w:szCs w:val="16"/>
        </w:rPr>
      </w:pPr>
    </w:p>
    <w:p w14:paraId="0E1C8C68" w14:textId="77777777" w:rsidR="00452D44" w:rsidRPr="00E72544" w:rsidRDefault="00AA3BE4" w:rsidP="00E72544">
      <w:pPr>
        <w:pStyle w:val="bosluk"/>
        <w:spacing w:before="0" w:beforeAutospacing="0" w:after="0" w:afterAutospacing="0" w:line="240" w:lineRule="atLeast"/>
        <w:divId w:val="78983558"/>
        <w:rPr>
          <w:sz w:val="16"/>
          <w:szCs w:val="16"/>
        </w:rPr>
      </w:pPr>
      <w:r w:rsidRPr="00DB7114">
        <w:rPr>
          <w:sz w:val="16"/>
          <w:szCs w:val="16"/>
        </w:rPr>
        <w:t> </w:t>
      </w:r>
      <w:r w:rsidR="00ED5876" w:rsidRPr="00ED5876">
        <w:rPr>
          <w:sz w:val="16"/>
          <w:szCs w:val="16"/>
        </w:rPr>
        <w:t>4.</w:t>
      </w:r>
      <w:r w:rsidR="00ED5876" w:rsidRPr="00ED5876">
        <w:rPr>
          <w:sz w:val="16"/>
          <w:szCs w:val="16"/>
        </w:rPr>
        <w:tab/>
      </w:r>
      <w:r w:rsidR="00ED5876" w:rsidRPr="00445AD4">
        <w:rPr>
          <w:rFonts w:ascii="Verdana" w:hAnsi="Verdana"/>
          <w:sz w:val="16"/>
          <w:szCs w:val="16"/>
        </w:rPr>
        <w:t>1991' de SSCB'nin dağılmasıyla bağımsız olan Türk devletleri</w:t>
      </w:r>
      <w:r w:rsidR="00452D44">
        <w:rPr>
          <w:rFonts w:ascii="Verdana" w:hAnsi="Verdana"/>
          <w:sz w:val="16"/>
          <w:szCs w:val="16"/>
        </w:rPr>
        <w:t xml:space="preserve">nden 3 tanesini </w:t>
      </w:r>
      <w:r w:rsidR="00ED5876" w:rsidRPr="00445AD4">
        <w:rPr>
          <w:rFonts w:ascii="Verdana" w:hAnsi="Verdana"/>
          <w:sz w:val="16"/>
          <w:szCs w:val="16"/>
        </w:rPr>
        <w:t xml:space="preserve"> </w:t>
      </w:r>
      <w:r w:rsidR="00452D44">
        <w:rPr>
          <w:rFonts w:ascii="Verdana" w:eastAsia="Times New Roman" w:hAnsi="Verdana"/>
          <w:sz w:val="16"/>
          <w:szCs w:val="16"/>
        </w:rPr>
        <w:t>aşağıya</w:t>
      </w:r>
      <w:r w:rsidR="00452D44" w:rsidRPr="005C6008">
        <w:rPr>
          <w:rFonts w:ascii="Verdana" w:eastAsia="Times New Roman" w:hAnsi="Verdana"/>
          <w:sz w:val="16"/>
          <w:szCs w:val="16"/>
        </w:rPr>
        <w:t xml:space="preserve"> </w:t>
      </w:r>
      <w:r w:rsidR="00452D44">
        <w:rPr>
          <w:rFonts w:ascii="Verdana" w:eastAsia="Times New Roman" w:hAnsi="Verdana"/>
          <w:sz w:val="16"/>
          <w:szCs w:val="16"/>
        </w:rPr>
        <w:t>yazınız</w:t>
      </w:r>
      <w:r w:rsidR="00452D44" w:rsidRPr="005C6008">
        <w:rPr>
          <w:rFonts w:ascii="Verdana" w:eastAsia="Times New Roman" w:hAnsi="Verdana"/>
          <w:sz w:val="16"/>
          <w:szCs w:val="16"/>
        </w:rPr>
        <w:t>?</w:t>
      </w:r>
    </w:p>
    <w:p w14:paraId="7843330A" w14:textId="77777777" w:rsidR="00452D44" w:rsidRDefault="00452D44" w:rsidP="00452D44">
      <w:pPr>
        <w:divId w:val="78983558"/>
        <w:rPr>
          <w:rFonts w:ascii="Verdana" w:eastAsia="Times New Roman" w:hAnsi="Verdana"/>
          <w:sz w:val="16"/>
          <w:szCs w:val="16"/>
        </w:rPr>
      </w:pPr>
    </w:p>
    <w:p w14:paraId="450A0EDA" w14:textId="77777777" w:rsidR="00BE428E" w:rsidRPr="00BE428E" w:rsidRDefault="00BE428E" w:rsidP="00BE428E">
      <w:pPr>
        <w:pStyle w:val="bosluk"/>
        <w:spacing w:before="0" w:beforeAutospacing="0" w:after="0" w:afterAutospacing="0" w:line="240" w:lineRule="atLeast"/>
        <w:divId w:val="78983558"/>
        <w:rPr>
          <w:rFonts w:ascii="Verdana" w:hAnsi="Verdana"/>
          <w:color w:val="FF0000"/>
          <w:sz w:val="16"/>
          <w:szCs w:val="16"/>
        </w:rPr>
      </w:pPr>
      <w:r w:rsidRPr="00BE428E">
        <w:rPr>
          <w:rFonts w:ascii="Verdana" w:hAnsi="Verdana"/>
          <w:color w:val="FF0000"/>
          <w:sz w:val="16"/>
          <w:szCs w:val="16"/>
        </w:rPr>
        <w:t>Kazakistan</w:t>
      </w:r>
    </w:p>
    <w:p w14:paraId="2DE8A3BA" w14:textId="77777777" w:rsidR="00BE428E" w:rsidRPr="00BE428E" w:rsidRDefault="00BE428E" w:rsidP="00BE428E">
      <w:pPr>
        <w:pStyle w:val="bosluk"/>
        <w:spacing w:before="0" w:beforeAutospacing="0" w:after="0" w:afterAutospacing="0" w:line="240" w:lineRule="atLeast"/>
        <w:divId w:val="78983558"/>
        <w:rPr>
          <w:rFonts w:ascii="Verdana" w:hAnsi="Verdana"/>
          <w:color w:val="FF0000"/>
          <w:sz w:val="16"/>
          <w:szCs w:val="16"/>
        </w:rPr>
      </w:pPr>
      <w:r w:rsidRPr="00BE428E">
        <w:rPr>
          <w:rFonts w:ascii="Verdana" w:hAnsi="Verdana"/>
          <w:color w:val="FF0000"/>
          <w:sz w:val="16"/>
          <w:szCs w:val="16"/>
        </w:rPr>
        <w:t xml:space="preserve">Azerbaycan                  </w:t>
      </w:r>
    </w:p>
    <w:p w14:paraId="50DDEAF0" w14:textId="77777777" w:rsidR="00BE428E" w:rsidRPr="00BE428E" w:rsidRDefault="00BE428E" w:rsidP="00BE428E">
      <w:pPr>
        <w:pStyle w:val="bosluk"/>
        <w:spacing w:before="0" w:beforeAutospacing="0" w:after="0" w:afterAutospacing="0" w:line="240" w:lineRule="atLeast"/>
        <w:divId w:val="78983558"/>
        <w:rPr>
          <w:rFonts w:ascii="Verdana" w:hAnsi="Verdana"/>
          <w:color w:val="FF0000"/>
          <w:sz w:val="16"/>
          <w:szCs w:val="16"/>
        </w:rPr>
      </w:pPr>
      <w:r w:rsidRPr="00BE428E">
        <w:rPr>
          <w:rFonts w:ascii="Verdana" w:hAnsi="Verdana"/>
          <w:color w:val="FF0000"/>
          <w:sz w:val="16"/>
          <w:szCs w:val="16"/>
        </w:rPr>
        <w:t>Kırgızistan</w:t>
      </w:r>
    </w:p>
    <w:p w14:paraId="6C8AE741" w14:textId="77777777" w:rsidR="00452D44" w:rsidRPr="005C6008" w:rsidRDefault="00452D44" w:rsidP="00452D44">
      <w:pPr>
        <w:divId w:val="78983558"/>
        <w:rPr>
          <w:rFonts w:ascii="Verdana" w:eastAsia="Times New Roman" w:hAnsi="Verdana"/>
          <w:sz w:val="16"/>
          <w:szCs w:val="16"/>
        </w:rPr>
      </w:pPr>
    </w:p>
    <w:p w14:paraId="27D6A24C" w14:textId="77777777" w:rsidR="00C85041" w:rsidRPr="00C85041" w:rsidRDefault="00C85041" w:rsidP="00452D44">
      <w:pPr>
        <w:pStyle w:val="bosluk"/>
        <w:spacing w:before="0" w:beforeAutospacing="0" w:after="0" w:afterAutospacing="0" w:line="240" w:lineRule="atLeast"/>
        <w:divId w:val="78983558"/>
        <w:rPr>
          <w:rFonts w:ascii="Verdana" w:hAnsi="Verdana"/>
          <w:sz w:val="16"/>
          <w:szCs w:val="16"/>
        </w:rPr>
      </w:pPr>
      <w:r w:rsidRPr="00C85041">
        <w:rPr>
          <w:sz w:val="16"/>
          <w:szCs w:val="16"/>
        </w:rPr>
        <w:t>5.</w:t>
      </w:r>
      <w:r w:rsidRPr="00C85041">
        <w:rPr>
          <w:sz w:val="16"/>
          <w:szCs w:val="16"/>
        </w:rPr>
        <w:tab/>
      </w:r>
      <w:r w:rsidRPr="00C85041">
        <w:rPr>
          <w:rFonts w:ascii="Verdana" w:hAnsi="Verdana"/>
          <w:sz w:val="16"/>
          <w:szCs w:val="16"/>
        </w:rPr>
        <w:t>Ekonomik krizler ülkelerin siyasî toplumsal ve ekonomik hayatları üzerinde derin etkiye sahiptir.</w:t>
      </w:r>
    </w:p>
    <w:p w14:paraId="701D16D9" w14:textId="77777777" w:rsidR="00452D44" w:rsidRDefault="00452D44" w:rsidP="00C85041">
      <w:pPr>
        <w:pStyle w:val="bosluk"/>
        <w:spacing w:before="0" w:beforeAutospacing="0" w:after="0" w:afterAutospacing="0" w:line="240" w:lineRule="atLeast"/>
        <w:divId w:val="78983558"/>
        <w:rPr>
          <w:rFonts w:ascii="Verdana" w:hAnsi="Verdana"/>
          <w:sz w:val="16"/>
          <w:szCs w:val="16"/>
        </w:rPr>
      </w:pPr>
    </w:p>
    <w:p w14:paraId="2702697C" w14:textId="77777777" w:rsidR="00452D44" w:rsidRPr="00452D44" w:rsidRDefault="00C85041" w:rsidP="00452D44">
      <w:pPr>
        <w:divId w:val="78983558"/>
        <w:rPr>
          <w:rFonts w:ascii="Verdana" w:hAnsi="Verdana"/>
          <w:b/>
          <w:sz w:val="16"/>
          <w:szCs w:val="16"/>
        </w:rPr>
      </w:pPr>
      <w:r w:rsidRPr="00452D44">
        <w:rPr>
          <w:rFonts w:ascii="Verdana" w:hAnsi="Verdana"/>
          <w:b/>
          <w:sz w:val="16"/>
          <w:szCs w:val="16"/>
        </w:rPr>
        <w:t>Türkiye’de yaşan</w:t>
      </w:r>
      <w:r w:rsidR="00452D44" w:rsidRPr="00452D44">
        <w:rPr>
          <w:rFonts w:ascii="Verdana" w:hAnsi="Verdana"/>
          <w:b/>
          <w:sz w:val="16"/>
          <w:szCs w:val="16"/>
        </w:rPr>
        <w:t>an ekonomik krizlerin sonuçlarından 4 tanesini aşağıya yazınız?</w:t>
      </w:r>
    </w:p>
    <w:p w14:paraId="22958E32" w14:textId="77777777" w:rsidR="00452D44" w:rsidRDefault="00452D44" w:rsidP="00452D44">
      <w:pPr>
        <w:divId w:val="78983558"/>
        <w:rPr>
          <w:rFonts w:ascii="Verdana" w:hAnsi="Verdana"/>
          <w:sz w:val="16"/>
          <w:szCs w:val="16"/>
        </w:rPr>
      </w:pPr>
    </w:p>
    <w:p w14:paraId="5E7CC6F7" w14:textId="77777777" w:rsidR="00452D44" w:rsidRDefault="00452D44" w:rsidP="00452D44">
      <w:pPr>
        <w:divId w:val="78983558"/>
        <w:rPr>
          <w:rFonts w:ascii="Verdana" w:eastAsia="Times New Roman" w:hAnsi="Verdana"/>
          <w:sz w:val="16"/>
          <w:szCs w:val="16"/>
        </w:rPr>
      </w:pPr>
    </w:p>
    <w:p w14:paraId="73E9D169" w14:textId="77777777" w:rsidR="00EF591B" w:rsidRPr="00EF591B" w:rsidRDefault="00EF591B" w:rsidP="00EF591B">
      <w:pPr>
        <w:divId w:val="78983558"/>
        <w:rPr>
          <w:rFonts w:ascii="Verdana" w:eastAsia="Times New Roman" w:hAnsi="Verdana"/>
          <w:color w:val="FF0000"/>
          <w:sz w:val="16"/>
          <w:szCs w:val="16"/>
        </w:rPr>
      </w:pPr>
      <w:r w:rsidRPr="00EF591B">
        <w:rPr>
          <w:rFonts w:ascii="Verdana" w:eastAsia="Times New Roman" w:hAnsi="Verdana"/>
          <w:color w:val="FF0000"/>
          <w:sz w:val="16"/>
          <w:szCs w:val="16"/>
        </w:rPr>
        <w:t>Bankaların batması</w:t>
      </w:r>
    </w:p>
    <w:p w14:paraId="6C13A79F" w14:textId="77777777" w:rsidR="00EF591B" w:rsidRPr="00EF591B" w:rsidRDefault="00EF591B" w:rsidP="00EF591B">
      <w:pPr>
        <w:divId w:val="78983558"/>
        <w:rPr>
          <w:rFonts w:ascii="Verdana" w:eastAsia="Times New Roman" w:hAnsi="Verdana"/>
          <w:color w:val="FF0000"/>
          <w:sz w:val="16"/>
          <w:szCs w:val="16"/>
        </w:rPr>
      </w:pPr>
    </w:p>
    <w:p w14:paraId="49126FFA" w14:textId="77777777" w:rsidR="00EF591B" w:rsidRPr="00EF591B" w:rsidRDefault="00EF591B" w:rsidP="00EF591B">
      <w:pPr>
        <w:divId w:val="78983558"/>
        <w:rPr>
          <w:rFonts w:ascii="Verdana" w:eastAsia="Times New Roman" w:hAnsi="Verdana"/>
          <w:color w:val="FF0000"/>
          <w:sz w:val="16"/>
          <w:szCs w:val="16"/>
        </w:rPr>
      </w:pPr>
      <w:r w:rsidRPr="00EF591B">
        <w:rPr>
          <w:rFonts w:ascii="Verdana" w:eastAsia="Times New Roman" w:hAnsi="Verdana"/>
          <w:color w:val="FF0000"/>
          <w:sz w:val="16"/>
          <w:szCs w:val="16"/>
        </w:rPr>
        <w:t>Köyden kente göçlerin yaşanması</w:t>
      </w:r>
    </w:p>
    <w:p w14:paraId="635EB557" w14:textId="77777777" w:rsidR="00EF591B" w:rsidRPr="00EF591B" w:rsidRDefault="00EF591B" w:rsidP="00EF591B">
      <w:pPr>
        <w:divId w:val="78983558"/>
        <w:rPr>
          <w:rFonts w:ascii="Verdana" w:eastAsia="Times New Roman" w:hAnsi="Verdana"/>
          <w:color w:val="FF0000"/>
          <w:sz w:val="16"/>
          <w:szCs w:val="16"/>
        </w:rPr>
      </w:pPr>
    </w:p>
    <w:p w14:paraId="435FBD8C" w14:textId="77777777" w:rsidR="00EF591B" w:rsidRPr="00EF591B" w:rsidRDefault="00EF591B" w:rsidP="00EF591B">
      <w:pPr>
        <w:divId w:val="78983558"/>
        <w:rPr>
          <w:rFonts w:ascii="Verdana" w:eastAsia="Times New Roman" w:hAnsi="Verdana"/>
          <w:color w:val="FF0000"/>
          <w:sz w:val="16"/>
          <w:szCs w:val="16"/>
        </w:rPr>
      </w:pPr>
      <w:r w:rsidRPr="00EF591B">
        <w:rPr>
          <w:rFonts w:ascii="Verdana" w:eastAsia="Times New Roman" w:hAnsi="Verdana"/>
          <w:color w:val="FF0000"/>
          <w:sz w:val="16"/>
          <w:szCs w:val="16"/>
        </w:rPr>
        <w:t>Geniş ailelerin yeniden oluşması</w:t>
      </w:r>
    </w:p>
    <w:p w14:paraId="4AF76FC3" w14:textId="77777777" w:rsidR="00EF591B" w:rsidRPr="00EF591B" w:rsidRDefault="00EF591B" w:rsidP="00EF591B">
      <w:pPr>
        <w:divId w:val="78983558"/>
        <w:rPr>
          <w:rFonts w:ascii="Verdana" w:eastAsia="Times New Roman" w:hAnsi="Verdana"/>
          <w:color w:val="FF0000"/>
          <w:sz w:val="16"/>
          <w:szCs w:val="16"/>
        </w:rPr>
      </w:pPr>
    </w:p>
    <w:p w14:paraId="118765C2" w14:textId="77777777" w:rsidR="00EF591B" w:rsidRPr="00EF591B" w:rsidRDefault="00EF591B" w:rsidP="00EF591B">
      <w:pPr>
        <w:divId w:val="78983558"/>
        <w:rPr>
          <w:rFonts w:ascii="Verdana" w:eastAsia="Times New Roman" w:hAnsi="Verdana"/>
          <w:color w:val="FF0000"/>
          <w:sz w:val="16"/>
          <w:szCs w:val="16"/>
        </w:rPr>
      </w:pPr>
      <w:r w:rsidRPr="00EF591B">
        <w:rPr>
          <w:rFonts w:ascii="Verdana" w:eastAsia="Times New Roman" w:hAnsi="Verdana"/>
          <w:color w:val="FF0000"/>
          <w:sz w:val="16"/>
          <w:szCs w:val="16"/>
        </w:rPr>
        <w:t>Hükümet değişikliklerinin yaşanması</w:t>
      </w:r>
    </w:p>
    <w:p w14:paraId="125775C2" w14:textId="77777777" w:rsidR="00452D44" w:rsidRDefault="00452D44" w:rsidP="00452D44">
      <w:pPr>
        <w:divId w:val="78983558"/>
        <w:rPr>
          <w:rFonts w:ascii="Verdana" w:eastAsia="Times New Roman" w:hAnsi="Verdana"/>
          <w:sz w:val="16"/>
          <w:szCs w:val="16"/>
        </w:rPr>
      </w:pPr>
    </w:p>
    <w:p w14:paraId="404D4262" w14:textId="77777777" w:rsidR="00E72544" w:rsidRPr="00E72544" w:rsidRDefault="00C85041" w:rsidP="00E72544">
      <w:pPr>
        <w:divId w:val="78983558"/>
        <w:rPr>
          <w:rFonts w:ascii="Verdana" w:hAnsi="Verdana"/>
          <w:sz w:val="16"/>
          <w:szCs w:val="16"/>
        </w:rPr>
      </w:pPr>
      <w:r w:rsidRPr="00C85041">
        <w:rPr>
          <w:sz w:val="16"/>
          <w:szCs w:val="16"/>
        </w:rPr>
        <w:t>6.</w:t>
      </w:r>
      <w:r w:rsidRPr="00C85041">
        <w:rPr>
          <w:sz w:val="16"/>
          <w:szCs w:val="16"/>
        </w:rPr>
        <w:tab/>
      </w:r>
      <w:r w:rsidRPr="00C85041">
        <w:rPr>
          <w:rFonts w:ascii="Verdana" w:hAnsi="Verdana"/>
          <w:sz w:val="16"/>
          <w:szCs w:val="16"/>
        </w:rPr>
        <w:t>Türkiye'de 1990'lı yıllardan i</w:t>
      </w:r>
      <w:r w:rsidR="00E72544">
        <w:rPr>
          <w:rFonts w:ascii="Verdana" w:hAnsi="Verdana"/>
          <w:sz w:val="16"/>
          <w:szCs w:val="16"/>
        </w:rPr>
        <w:t xml:space="preserve">tibaren ortaya çıkan gelişmelerden </w:t>
      </w:r>
      <w:r w:rsidR="00E72544" w:rsidRPr="00E72544">
        <w:rPr>
          <w:rFonts w:ascii="Verdana" w:hAnsi="Verdana"/>
          <w:sz w:val="16"/>
          <w:szCs w:val="16"/>
        </w:rPr>
        <w:t>4 tanesini aşağıya yazınız?</w:t>
      </w:r>
    </w:p>
    <w:p w14:paraId="6EF87833" w14:textId="77777777" w:rsidR="00E72544" w:rsidRDefault="00E72544" w:rsidP="00E72544">
      <w:pPr>
        <w:divId w:val="78983558"/>
        <w:rPr>
          <w:rFonts w:ascii="Verdana" w:hAnsi="Verdana"/>
          <w:sz w:val="16"/>
          <w:szCs w:val="16"/>
        </w:rPr>
      </w:pPr>
    </w:p>
    <w:p w14:paraId="4D282B1F" w14:textId="77777777" w:rsidR="00E72544" w:rsidRDefault="00E72544" w:rsidP="00E72544">
      <w:pPr>
        <w:divId w:val="78983558"/>
        <w:rPr>
          <w:rFonts w:ascii="Verdana" w:eastAsia="Times New Roman" w:hAnsi="Verdana"/>
          <w:sz w:val="16"/>
          <w:szCs w:val="16"/>
        </w:rPr>
      </w:pPr>
    </w:p>
    <w:p w14:paraId="190B2200" w14:textId="77777777" w:rsidR="00E7578D" w:rsidRPr="00E7578D" w:rsidRDefault="00E7578D" w:rsidP="00E7578D">
      <w:pPr>
        <w:divId w:val="78983558"/>
        <w:rPr>
          <w:rFonts w:ascii="Verdana" w:eastAsia="Times New Roman" w:hAnsi="Verdana"/>
          <w:color w:val="FF0000"/>
          <w:sz w:val="16"/>
          <w:szCs w:val="16"/>
        </w:rPr>
      </w:pPr>
      <w:r w:rsidRPr="00E7578D">
        <w:rPr>
          <w:rFonts w:ascii="Verdana" w:eastAsia="Times New Roman" w:hAnsi="Verdana"/>
          <w:color w:val="FF0000"/>
          <w:sz w:val="16"/>
          <w:szCs w:val="16"/>
        </w:rPr>
        <w:t>Nükleer enerji için santral kurma çabaları</w:t>
      </w:r>
    </w:p>
    <w:p w14:paraId="5B241664" w14:textId="77777777" w:rsidR="00E7578D" w:rsidRPr="00E7578D" w:rsidRDefault="00E7578D" w:rsidP="00E7578D">
      <w:pPr>
        <w:divId w:val="78983558"/>
        <w:rPr>
          <w:rFonts w:ascii="Verdana" w:eastAsia="Times New Roman" w:hAnsi="Verdana"/>
          <w:color w:val="FF0000"/>
          <w:sz w:val="16"/>
          <w:szCs w:val="16"/>
        </w:rPr>
      </w:pPr>
    </w:p>
    <w:p w14:paraId="127BE39B" w14:textId="77777777" w:rsidR="00E7578D" w:rsidRPr="00E7578D" w:rsidRDefault="00E7578D" w:rsidP="00E7578D">
      <w:pPr>
        <w:divId w:val="78983558"/>
        <w:rPr>
          <w:rFonts w:ascii="Verdana" w:eastAsia="Times New Roman" w:hAnsi="Verdana"/>
          <w:color w:val="FF0000"/>
          <w:sz w:val="16"/>
          <w:szCs w:val="16"/>
        </w:rPr>
      </w:pPr>
      <w:r w:rsidRPr="00E7578D">
        <w:rPr>
          <w:rFonts w:ascii="Verdana" w:eastAsia="Times New Roman" w:hAnsi="Verdana"/>
          <w:color w:val="FF0000"/>
          <w:sz w:val="16"/>
          <w:szCs w:val="16"/>
        </w:rPr>
        <w:t>Bakü - Ceyhan petrol hattının yapımı</w:t>
      </w:r>
    </w:p>
    <w:p w14:paraId="35D76CA7" w14:textId="77777777" w:rsidR="00E7578D" w:rsidRPr="00E7578D" w:rsidRDefault="00E7578D" w:rsidP="00E7578D">
      <w:pPr>
        <w:divId w:val="78983558"/>
        <w:rPr>
          <w:rFonts w:ascii="Verdana" w:eastAsia="Times New Roman" w:hAnsi="Verdana"/>
          <w:color w:val="FF0000"/>
          <w:sz w:val="16"/>
          <w:szCs w:val="16"/>
        </w:rPr>
      </w:pPr>
    </w:p>
    <w:p w14:paraId="2470171D" w14:textId="77777777" w:rsidR="00E7578D" w:rsidRPr="00E7578D" w:rsidRDefault="00E7578D" w:rsidP="00E7578D">
      <w:pPr>
        <w:divId w:val="78983558"/>
        <w:rPr>
          <w:rFonts w:ascii="Verdana" w:eastAsia="Times New Roman" w:hAnsi="Verdana"/>
          <w:color w:val="FF0000"/>
          <w:sz w:val="16"/>
          <w:szCs w:val="16"/>
        </w:rPr>
      </w:pPr>
      <w:r w:rsidRPr="00E7578D">
        <w:rPr>
          <w:rFonts w:ascii="Verdana" w:eastAsia="Times New Roman" w:hAnsi="Verdana"/>
          <w:color w:val="FF0000"/>
          <w:sz w:val="16"/>
          <w:szCs w:val="16"/>
        </w:rPr>
        <w:t>Özel TV ve radyoların yaygınlaşması</w:t>
      </w:r>
    </w:p>
    <w:p w14:paraId="7B338235" w14:textId="77777777" w:rsidR="00E7578D" w:rsidRPr="00E7578D" w:rsidRDefault="00E7578D" w:rsidP="00E7578D">
      <w:pPr>
        <w:divId w:val="78983558"/>
        <w:rPr>
          <w:rFonts w:ascii="Verdana" w:eastAsia="Times New Roman" w:hAnsi="Verdana"/>
          <w:color w:val="FF0000"/>
          <w:sz w:val="16"/>
          <w:szCs w:val="16"/>
        </w:rPr>
      </w:pPr>
    </w:p>
    <w:p w14:paraId="021720D2" w14:textId="77777777" w:rsidR="00E72544" w:rsidRDefault="00E7578D" w:rsidP="00E7578D">
      <w:pPr>
        <w:divId w:val="78983558"/>
        <w:rPr>
          <w:sz w:val="16"/>
          <w:szCs w:val="16"/>
        </w:rPr>
      </w:pPr>
      <w:r w:rsidRPr="00E7578D">
        <w:rPr>
          <w:rFonts w:ascii="Verdana" w:eastAsia="Times New Roman" w:hAnsi="Verdana"/>
          <w:color w:val="FF0000"/>
          <w:sz w:val="16"/>
          <w:szCs w:val="16"/>
        </w:rPr>
        <w:t>Marmara depremi</w:t>
      </w:r>
    </w:p>
    <w:p w14:paraId="4C52CB9D" w14:textId="77777777" w:rsidR="00E72544" w:rsidRPr="00E72544" w:rsidRDefault="004B1BA1" w:rsidP="00E72544">
      <w:pPr>
        <w:pStyle w:val="bosluk"/>
        <w:spacing w:before="0" w:beforeAutospacing="0" w:after="0" w:afterAutospacing="0" w:line="240" w:lineRule="atLeast"/>
        <w:divId w:val="78983558"/>
        <w:rPr>
          <w:sz w:val="16"/>
          <w:szCs w:val="16"/>
        </w:rPr>
      </w:pPr>
      <w:r>
        <w:rPr>
          <w:sz w:val="16"/>
          <w:szCs w:val="16"/>
        </w:rPr>
        <w:t xml:space="preserve">7. </w:t>
      </w:r>
      <w:r w:rsidR="00C85041" w:rsidRPr="00C85041">
        <w:rPr>
          <w:sz w:val="16"/>
          <w:szCs w:val="16"/>
        </w:rPr>
        <w:tab/>
      </w:r>
      <w:r w:rsidR="00E72544" w:rsidRPr="00445AD4">
        <w:rPr>
          <w:rFonts w:ascii="Verdana" w:hAnsi="Verdana"/>
          <w:sz w:val="16"/>
          <w:szCs w:val="16"/>
        </w:rPr>
        <w:t>1991' de SSCB'nin dağılmasıyla bağımsız olan Türk devletleri</w:t>
      </w:r>
      <w:r w:rsidR="00E72544">
        <w:rPr>
          <w:rFonts w:ascii="Verdana" w:hAnsi="Verdana"/>
          <w:sz w:val="16"/>
          <w:szCs w:val="16"/>
        </w:rPr>
        <w:t xml:space="preserve">nden 2 tanesini </w:t>
      </w:r>
      <w:r w:rsidR="00E72544" w:rsidRPr="00445AD4">
        <w:rPr>
          <w:rFonts w:ascii="Verdana" w:hAnsi="Verdana"/>
          <w:sz w:val="16"/>
          <w:szCs w:val="16"/>
        </w:rPr>
        <w:t xml:space="preserve">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1F5A3023" w14:textId="77777777" w:rsidR="00E72544" w:rsidRDefault="00E72544" w:rsidP="00E72544">
      <w:pPr>
        <w:divId w:val="1939439116"/>
        <w:rPr>
          <w:rFonts w:ascii="Verdana" w:eastAsia="Times New Roman" w:hAnsi="Verdana"/>
          <w:sz w:val="16"/>
          <w:szCs w:val="16"/>
        </w:rPr>
      </w:pPr>
    </w:p>
    <w:p w14:paraId="61F580FC" w14:textId="77777777" w:rsidR="00E7578D" w:rsidRPr="00BE428E" w:rsidRDefault="00E7578D" w:rsidP="00E7578D">
      <w:pPr>
        <w:pStyle w:val="bosluk"/>
        <w:spacing w:before="0" w:beforeAutospacing="0" w:after="0" w:afterAutospacing="0" w:line="240" w:lineRule="atLeast"/>
        <w:divId w:val="1939439116"/>
        <w:rPr>
          <w:rFonts w:ascii="Verdana" w:hAnsi="Verdana"/>
          <w:color w:val="FF0000"/>
          <w:sz w:val="16"/>
          <w:szCs w:val="16"/>
        </w:rPr>
      </w:pPr>
      <w:r w:rsidRPr="00BE428E">
        <w:rPr>
          <w:rFonts w:ascii="Verdana" w:hAnsi="Verdana"/>
          <w:color w:val="FF0000"/>
          <w:sz w:val="16"/>
          <w:szCs w:val="16"/>
        </w:rPr>
        <w:t>Kazakistan</w:t>
      </w:r>
    </w:p>
    <w:p w14:paraId="22622E52" w14:textId="77777777" w:rsidR="00E7578D" w:rsidRPr="00BE428E" w:rsidRDefault="00E7578D" w:rsidP="00E7578D">
      <w:pPr>
        <w:pStyle w:val="bosluk"/>
        <w:spacing w:before="0" w:beforeAutospacing="0" w:after="0" w:afterAutospacing="0" w:line="240" w:lineRule="atLeast"/>
        <w:divId w:val="1939439116"/>
        <w:rPr>
          <w:rFonts w:ascii="Verdana" w:hAnsi="Verdana"/>
          <w:color w:val="FF0000"/>
          <w:sz w:val="16"/>
          <w:szCs w:val="16"/>
        </w:rPr>
      </w:pPr>
      <w:r w:rsidRPr="00BE428E">
        <w:rPr>
          <w:rFonts w:ascii="Verdana" w:hAnsi="Verdana"/>
          <w:color w:val="FF0000"/>
          <w:sz w:val="16"/>
          <w:szCs w:val="16"/>
        </w:rPr>
        <w:t xml:space="preserve">Azerbaycan                  </w:t>
      </w:r>
    </w:p>
    <w:p w14:paraId="2B97D369" w14:textId="77777777" w:rsidR="00E72544" w:rsidRDefault="00E72544" w:rsidP="00E72544">
      <w:pPr>
        <w:divId w:val="1939439116"/>
        <w:rPr>
          <w:rFonts w:ascii="Verdana" w:eastAsia="Times New Roman" w:hAnsi="Verdana"/>
          <w:sz w:val="16"/>
          <w:szCs w:val="16"/>
        </w:rPr>
      </w:pPr>
    </w:p>
    <w:p w14:paraId="7A9631E4" w14:textId="77777777" w:rsidR="005C6008" w:rsidRDefault="005C6008" w:rsidP="005C6008">
      <w:pPr>
        <w:pStyle w:val="bosluk"/>
        <w:spacing w:before="0" w:beforeAutospacing="0" w:after="0" w:afterAutospacing="0" w:line="240" w:lineRule="atLeast"/>
        <w:divId w:val="1939439116"/>
        <w:rPr>
          <w:rFonts w:ascii="Verdana" w:hAnsi="Verdana"/>
          <w:sz w:val="16"/>
          <w:szCs w:val="16"/>
        </w:rPr>
      </w:pPr>
      <w:r w:rsidRPr="005C6008">
        <w:rPr>
          <w:sz w:val="16"/>
          <w:szCs w:val="16"/>
        </w:rPr>
        <w:t>8.</w:t>
      </w:r>
      <w:r w:rsidRPr="005C6008">
        <w:rPr>
          <w:sz w:val="16"/>
          <w:szCs w:val="16"/>
        </w:rPr>
        <w:tab/>
      </w:r>
      <w:r w:rsidRPr="005C6008">
        <w:rPr>
          <w:rFonts w:ascii="Verdana" w:hAnsi="Verdana"/>
          <w:sz w:val="16"/>
          <w:szCs w:val="16"/>
        </w:rPr>
        <w:t>Ekonomik kriz; bir ülke ekonomisinin seyrini tamamen değiştirecek etkiye sahip ve aniden ortaya çıkan krizdir. Ekonomik krize siyasal istikrarsızlık, finansal sektörlerde arz fazlalığı ya da talep daralması, deprem, yangın, sel baskını, teknolojik alanlardaki hızlı değişim, askeri darbeler ve dünyada yaşanan hızlı ekonomik değişimler neden olabilir.</w:t>
      </w:r>
    </w:p>
    <w:p w14:paraId="6F04F45B" w14:textId="77777777" w:rsidR="00E72544" w:rsidRPr="005C6008" w:rsidRDefault="00E72544" w:rsidP="005C6008">
      <w:pPr>
        <w:pStyle w:val="bosluk"/>
        <w:spacing w:before="0" w:beforeAutospacing="0" w:after="0" w:afterAutospacing="0" w:line="240" w:lineRule="atLeast"/>
        <w:divId w:val="1939439116"/>
        <w:rPr>
          <w:rFonts w:ascii="Verdana" w:hAnsi="Verdana"/>
          <w:sz w:val="16"/>
          <w:szCs w:val="16"/>
        </w:rPr>
      </w:pPr>
    </w:p>
    <w:p w14:paraId="2C1F4311"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Aşağıdakilerden hangisi Türkiye’de yaşanan 1994 ve 2001 ekonomik krizlerin ortaya çıkışında etkili olan ortak neden</w:t>
      </w:r>
      <w:r w:rsidR="00E72544">
        <w:rPr>
          <w:rFonts w:ascii="Verdana" w:eastAsia="Times New Roman" w:hAnsi="Verdana"/>
          <w:sz w:val="16"/>
          <w:szCs w:val="16"/>
        </w:rPr>
        <w:t>i 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465CAE54" w14:textId="77777777" w:rsidR="00E72544" w:rsidRDefault="00E72544" w:rsidP="00E72544">
      <w:pPr>
        <w:divId w:val="1939439116"/>
        <w:rPr>
          <w:rFonts w:ascii="Verdana" w:eastAsia="Times New Roman" w:hAnsi="Verdana"/>
          <w:sz w:val="16"/>
          <w:szCs w:val="16"/>
        </w:rPr>
      </w:pPr>
    </w:p>
    <w:p w14:paraId="6C98AD78" w14:textId="77777777" w:rsidR="00E7578D" w:rsidRPr="00E7578D" w:rsidRDefault="00E7578D" w:rsidP="00E7578D">
      <w:pPr>
        <w:pStyle w:val="bosluk"/>
        <w:spacing w:before="0" w:beforeAutospacing="0" w:after="0" w:afterAutospacing="0" w:line="240" w:lineRule="atLeast"/>
        <w:divId w:val="1939439116"/>
        <w:rPr>
          <w:rFonts w:ascii="Verdana" w:hAnsi="Verdana"/>
          <w:color w:val="FF0000"/>
          <w:sz w:val="16"/>
          <w:szCs w:val="16"/>
        </w:rPr>
      </w:pPr>
      <w:r>
        <w:rPr>
          <w:rFonts w:ascii="Verdana" w:hAnsi="Verdana"/>
          <w:color w:val="FF0000"/>
          <w:sz w:val="16"/>
          <w:szCs w:val="16"/>
        </w:rPr>
        <w:t xml:space="preserve">Türkiye’de </w:t>
      </w:r>
      <w:r w:rsidRPr="00E7578D">
        <w:rPr>
          <w:rFonts w:ascii="Verdana" w:hAnsi="Verdana"/>
          <w:color w:val="FF0000"/>
          <w:sz w:val="16"/>
          <w:szCs w:val="16"/>
        </w:rPr>
        <w:t>Siyasal istikrarsızlık yaşanması</w:t>
      </w:r>
    </w:p>
    <w:p w14:paraId="3843D672" w14:textId="77777777" w:rsidR="005C6008" w:rsidRPr="00E7578D" w:rsidRDefault="005C6008" w:rsidP="00E7578D">
      <w:pPr>
        <w:divId w:val="1939439116"/>
        <w:rPr>
          <w:rFonts w:ascii="Verdana" w:hAnsi="Verdana"/>
          <w:color w:val="FF0000"/>
          <w:sz w:val="16"/>
          <w:szCs w:val="16"/>
        </w:rPr>
      </w:pPr>
    </w:p>
    <w:p w14:paraId="1D86A503"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9.</w:t>
      </w:r>
      <w:r w:rsidRPr="005C6008">
        <w:rPr>
          <w:rFonts w:ascii="Verdana" w:hAnsi="Verdana"/>
          <w:sz w:val="16"/>
          <w:szCs w:val="16"/>
        </w:rPr>
        <w:tab/>
        <w:t>Sovyet Sosyalist Cumhuriyetler Birliği (SSCB)'nin 1991' de dağılmasından sonra Rusya'nın girişimiyle kurulan teşkilat</w:t>
      </w:r>
      <w:r w:rsidR="00E72544">
        <w:rPr>
          <w:rFonts w:ascii="Verdana" w:hAnsi="Verdana"/>
          <w:sz w:val="16"/>
          <w:szCs w:val="16"/>
        </w:rPr>
        <w:t>ı</w:t>
      </w:r>
      <w:r w:rsidRPr="005C6008">
        <w:rPr>
          <w:rFonts w:ascii="Verdana" w:hAnsi="Verdana"/>
          <w:sz w:val="16"/>
          <w:szCs w:val="16"/>
        </w:rPr>
        <w:t xml:space="preserve">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51753683" w14:textId="77777777" w:rsidR="00E72544" w:rsidRDefault="00E72544" w:rsidP="00E72544">
      <w:pPr>
        <w:divId w:val="1939439116"/>
        <w:rPr>
          <w:rFonts w:ascii="Verdana" w:eastAsia="Times New Roman" w:hAnsi="Verdana"/>
          <w:sz w:val="16"/>
          <w:szCs w:val="16"/>
        </w:rPr>
      </w:pPr>
    </w:p>
    <w:p w14:paraId="18B911F0" w14:textId="77777777" w:rsidR="005C6008" w:rsidRPr="00077556" w:rsidRDefault="00077556" w:rsidP="00E72544">
      <w:pPr>
        <w:pStyle w:val="bosluk"/>
        <w:spacing w:before="0" w:beforeAutospacing="0" w:after="0" w:afterAutospacing="0" w:line="240" w:lineRule="atLeast"/>
        <w:divId w:val="1939439116"/>
        <w:rPr>
          <w:rFonts w:ascii="Verdana" w:eastAsia="Times New Roman" w:hAnsi="Verdana"/>
          <w:color w:val="FF0000"/>
          <w:sz w:val="16"/>
          <w:szCs w:val="16"/>
        </w:rPr>
      </w:pPr>
      <w:r w:rsidRPr="00077556">
        <w:rPr>
          <w:rFonts w:ascii="Verdana" w:eastAsia="Times New Roman" w:hAnsi="Verdana"/>
          <w:color w:val="FF0000"/>
          <w:sz w:val="16"/>
          <w:szCs w:val="16"/>
        </w:rPr>
        <w:t>Bağımsız Devletler Topluluğu</w:t>
      </w:r>
    </w:p>
    <w:p w14:paraId="0EF1EF92" w14:textId="77777777" w:rsidR="00077556" w:rsidRDefault="00077556" w:rsidP="00E72544">
      <w:pPr>
        <w:pStyle w:val="bosluk"/>
        <w:spacing w:before="0" w:beforeAutospacing="0" w:after="0" w:afterAutospacing="0" w:line="240" w:lineRule="atLeast"/>
        <w:divId w:val="1939439116"/>
        <w:rPr>
          <w:rFonts w:ascii="Verdana" w:hAnsi="Verdana"/>
          <w:sz w:val="16"/>
          <w:szCs w:val="16"/>
        </w:rPr>
      </w:pPr>
    </w:p>
    <w:p w14:paraId="72805D2C"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10.</w:t>
      </w:r>
      <w:r w:rsidRPr="005C6008">
        <w:rPr>
          <w:rFonts w:ascii="Verdana" w:hAnsi="Verdana"/>
          <w:sz w:val="16"/>
          <w:szCs w:val="16"/>
        </w:rPr>
        <w:tab/>
        <w:t>1991'de  Sovyet Sosyalist Cumhuriyetler Birliği (SSCB)'nin dağılmasıyla  Ebulfeyz Elçibey önderliğinde  bağımsızlığını ilan eden Türk devleti</w:t>
      </w:r>
      <w:r w:rsidR="00E72544">
        <w:rPr>
          <w:rFonts w:ascii="Verdana" w:eastAsia="Times New Roman" w:hAnsi="Verdana"/>
          <w:sz w:val="16"/>
          <w:szCs w:val="16"/>
        </w:rPr>
        <w:t>ni 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41835679" w14:textId="77777777" w:rsidR="00D35170" w:rsidRDefault="00077556" w:rsidP="005C6008">
      <w:pPr>
        <w:pStyle w:val="bosluk"/>
        <w:spacing w:before="0" w:beforeAutospacing="0" w:after="0" w:afterAutospacing="0" w:line="240" w:lineRule="atLeast"/>
        <w:divId w:val="1939439116"/>
        <w:rPr>
          <w:rFonts w:ascii="Verdana" w:hAnsi="Verdana"/>
          <w:color w:val="FF0000"/>
          <w:sz w:val="16"/>
          <w:szCs w:val="16"/>
        </w:rPr>
      </w:pPr>
      <w:r w:rsidRPr="00BE428E">
        <w:rPr>
          <w:rFonts w:ascii="Verdana" w:hAnsi="Verdana"/>
          <w:color w:val="FF0000"/>
          <w:sz w:val="16"/>
          <w:szCs w:val="16"/>
        </w:rPr>
        <w:t xml:space="preserve">Azerbaycan   </w:t>
      </w:r>
    </w:p>
    <w:p w14:paraId="6699329A" w14:textId="77777777" w:rsidR="00077556" w:rsidRPr="005C6008" w:rsidRDefault="00077556" w:rsidP="005C6008">
      <w:pPr>
        <w:pStyle w:val="bosluk"/>
        <w:spacing w:before="0" w:beforeAutospacing="0" w:after="0" w:afterAutospacing="0" w:line="240" w:lineRule="atLeast"/>
        <w:divId w:val="1939439116"/>
        <w:rPr>
          <w:rFonts w:ascii="Verdana" w:hAnsi="Verdana"/>
          <w:sz w:val="16"/>
          <w:szCs w:val="16"/>
        </w:rPr>
      </w:pPr>
    </w:p>
    <w:p w14:paraId="1E372533" w14:textId="77777777" w:rsidR="00E72544" w:rsidRDefault="00535B70" w:rsidP="00E72544">
      <w:pPr>
        <w:divId w:val="497621650"/>
        <w:rPr>
          <w:rFonts w:ascii="Verdana" w:eastAsia="Times New Roman" w:hAnsi="Verdana"/>
          <w:sz w:val="16"/>
          <w:szCs w:val="16"/>
        </w:rPr>
      </w:pPr>
      <w:r w:rsidRPr="00535B70">
        <w:rPr>
          <w:rFonts w:ascii="Verdana" w:hAnsi="Verdana"/>
          <w:sz w:val="16"/>
          <w:szCs w:val="16"/>
        </w:rPr>
        <w:t>11.</w:t>
      </w:r>
      <w:r w:rsidRPr="00535B70">
        <w:rPr>
          <w:rFonts w:ascii="Verdana" w:hAnsi="Verdana"/>
          <w:sz w:val="16"/>
          <w:szCs w:val="16"/>
        </w:rPr>
        <w:tab/>
        <w:t xml:space="preserve">Cep Herkülü olarak bilinen ve bütün otoritelerce tüm zamanların en iyi haltercisi kabul edilen </w:t>
      </w:r>
      <w:r w:rsidR="00E72544">
        <w:rPr>
          <w:rFonts w:ascii="Verdana" w:hAnsi="Verdana"/>
          <w:sz w:val="16"/>
          <w:szCs w:val="16"/>
        </w:rPr>
        <w:t xml:space="preserve">Türk halterciyi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449AD48B" w14:textId="77777777" w:rsidR="00E72544" w:rsidRDefault="00E72544" w:rsidP="00E72544">
      <w:pPr>
        <w:divId w:val="497621650"/>
        <w:rPr>
          <w:rFonts w:ascii="Verdana" w:eastAsia="Times New Roman" w:hAnsi="Verdana"/>
          <w:sz w:val="16"/>
          <w:szCs w:val="16"/>
        </w:rPr>
      </w:pPr>
    </w:p>
    <w:p w14:paraId="02D8A91F" w14:textId="77777777" w:rsidR="00D35170" w:rsidRPr="007E4BF1" w:rsidRDefault="007E4BF1" w:rsidP="00535B70">
      <w:pPr>
        <w:pStyle w:val="bosluk"/>
        <w:spacing w:before="0" w:beforeAutospacing="0" w:after="0" w:afterAutospacing="0" w:line="240" w:lineRule="atLeast"/>
        <w:divId w:val="497621650"/>
        <w:rPr>
          <w:rFonts w:ascii="Verdana" w:eastAsia="Times New Roman" w:hAnsi="Verdana"/>
          <w:color w:val="FF0000"/>
          <w:sz w:val="16"/>
          <w:szCs w:val="16"/>
        </w:rPr>
      </w:pPr>
      <w:r w:rsidRPr="007E4BF1">
        <w:rPr>
          <w:rFonts w:ascii="Verdana" w:eastAsia="Times New Roman" w:hAnsi="Verdana"/>
          <w:color w:val="FF0000"/>
          <w:sz w:val="16"/>
          <w:szCs w:val="16"/>
        </w:rPr>
        <w:t>Naim Süleymanoğlu</w:t>
      </w:r>
    </w:p>
    <w:p w14:paraId="4CDCCED2" w14:textId="77777777" w:rsidR="007E4BF1" w:rsidRPr="00535B70" w:rsidRDefault="007E4BF1" w:rsidP="00535B70">
      <w:pPr>
        <w:pStyle w:val="bosluk"/>
        <w:spacing w:before="0" w:beforeAutospacing="0" w:after="0" w:afterAutospacing="0" w:line="240" w:lineRule="atLeast"/>
        <w:divId w:val="497621650"/>
        <w:rPr>
          <w:rFonts w:ascii="Verdana" w:hAnsi="Verdana"/>
          <w:sz w:val="16"/>
          <w:szCs w:val="16"/>
        </w:rPr>
      </w:pPr>
    </w:p>
    <w:p w14:paraId="4DF72FD9" w14:textId="77777777" w:rsidR="00E54280" w:rsidRDefault="00D35170" w:rsidP="00E54280">
      <w:pPr>
        <w:divId w:val="497621650"/>
        <w:rPr>
          <w:rFonts w:ascii="Verdana" w:eastAsia="Times New Roman" w:hAnsi="Verdana"/>
          <w:sz w:val="16"/>
          <w:szCs w:val="16"/>
        </w:rPr>
      </w:pPr>
      <w:r>
        <w:rPr>
          <w:rFonts w:ascii="Verdana" w:hAnsi="Verdana"/>
          <w:sz w:val="16"/>
          <w:szCs w:val="16"/>
        </w:rPr>
        <w:t>12.</w:t>
      </w:r>
      <w:r w:rsidR="00535B70" w:rsidRPr="00535B70">
        <w:rPr>
          <w:rFonts w:ascii="Verdana" w:hAnsi="Verdana"/>
          <w:sz w:val="16"/>
          <w:szCs w:val="16"/>
        </w:rPr>
        <w:tab/>
        <w:t>"Kopenhag Kriterleri"ni yerine getirmesi gereken ülkeler, hangi kuruluşa aday ülkelerdir?</w:t>
      </w:r>
      <w:r w:rsidR="00E54280" w:rsidRPr="00E54280">
        <w:rPr>
          <w:rFonts w:ascii="Verdana" w:eastAsia="Times New Roman" w:hAnsi="Verdana"/>
          <w:sz w:val="16"/>
          <w:szCs w:val="16"/>
        </w:rPr>
        <w:t xml:space="preserve"> </w:t>
      </w:r>
      <w:r w:rsidR="00E54280">
        <w:rPr>
          <w:rFonts w:ascii="Verdana" w:eastAsia="Times New Roman" w:hAnsi="Verdana"/>
          <w:sz w:val="16"/>
          <w:szCs w:val="16"/>
        </w:rPr>
        <w:t>Aşağıya</w:t>
      </w:r>
      <w:r w:rsidR="00E54280" w:rsidRPr="005C6008">
        <w:rPr>
          <w:rFonts w:ascii="Verdana" w:eastAsia="Times New Roman" w:hAnsi="Verdana"/>
          <w:sz w:val="16"/>
          <w:szCs w:val="16"/>
        </w:rPr>
        <w:t xml:space="preserve"> </w:t>
      </w:r>
      <w:r w:rsidR="00E54280">
        <w:rPr>
          <w:rFonts w:ascii="Verdana" w:eastAsia="Times New Roman" w:hAnsi="Verdana"/>
          <w:sz w:val="16"/>
          <w:szCs w:val="16"/>
        </w:rPr>
        <w:t>yazınız</w:t>
      </w:r>
      <w:r w:rsidR="00E54280" w:rsidRPr="005C6008">
        <w:rPr>
          <w:rFonts w:ascii="Verdana" w:eastAsia="Times New Roman" w:hAnsi="Verdana"/>
          <w:sz w:val="16"/>
          <w:szCs w:val="16"/>
        </w:rPr>
        <w:t>?</w:t>
      </w:r>
    </w:p>
    <w:p w14:paraId="1EF37558" w14:textId="77777777" w:rsidR="00E54280" w:rsidRDefault="00E54280" w:rsidP="00E54280">
      <w:pPr>
        <w:divId w:val="497621650"/>
        <w:rPr>
          <w:rFonts w:ascii="Verdana" w:eastAsia="Times New Roman" w:hAnsi="Verdana"/>
          <w:sz w:val="16"/>
          <w:szCs w:val="16"/>
        </w:rPr>
      </w:pPr>
    </w:p>
    <w:p w14:paraId="7CE97ED1" w14:textId="77777777" w:rsidR="00535B70" w:rsidRPr="00BD62A0" w:rsidRDefault="00BD62A0" w:rsidP="00D35170">
      <w:pPr>
        <w:pStyle w:val="bosluk"/>
        <w:spacing w:before="0" w:beforeAutospacing="0" w:after="0" w:afterAutospacing="0" w:line="240" w:lineRule="atLeast"/>
        <w:divId w:val="497621650"/>
        <w:rPr>
          <w:rFonts w:ascii="Verdana" w:eastAsia="Times New Roman" w:hAnsi="Verdana"/>
          <w:color w:val="FF0000"/>
          <w:sz w:val="16"/>
          <w:szCs w:val="16"/>
        </w:rPr>
      </w:pPr>
      <w:r w:rsidRPr="00BD62A0">
        <w:rPr>
          <w:rFonts w:ascii="Verdana" w:eastAsia="Times New Roman" w:hAnsi="Verdana"/>
          <w:color w:val="FF0000"/>
          <w:sz w:val="16"/>
          <w:szCs w:val="16"/>
        </w:rPr>
        <w:t>Avrupa Birliği (AB)</w:t>
      </w:r>
    </w:p>
    <w:p w14:paraId="24B30D91" w14:textId="77777777" w:rsidR="00D35170" w:rsidRDefault="00D35170" w:rsidP="00D35170">
      <w:pPr>
        <w:pStyle w:val="bosluk"/>
        <w:spacing w:before="0" w:beforeAutospacing="0" w:after="0" w:afterAutospacing="0" w:line="240" w:lineRule="atLeast"/>
        <w:divId w:val="497621650"/>
        <w:rPr>
          <w:rFonts w:ascii="Verdana" w:hAnsi="Verdana"/>
          <w:sz w:val="16"/>
          <w:szCs w:val="16"/>
        </w:rPr>
      </w:pPr>
    </w:p>
    <w:p w14:paraId="041C2E0D" w14:textId="77777777" w:rsidR="00D35170" w:rsidRDefault="00D35170" w:rsidP="00D35170">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13.</w:t>
      </w:r>
      <w:r>
        <w:rPr>
          <w:rFonts w:ascii="Verdana" w:hAnsi="Verdana"/>
          <w:sz w:val="16"/>
          <w:szCs w:val="16"/>
        </w:rPr>
        <w:tab/>
      </w:r>
      <w:r w:rsidRPr="00D35170">
        <w:rPr>
          <w:rFonts w:ascii="Verdana" w:hAnsi="Verdana"/>
          <w:sz w:val="16"/>
          <w:szCs w:val="16"/>
        </w:rPr>
        <w:t>II. Dünya Savaşı Almanya’nın  hangi ülkeyi işgaliyle başlamıştır?</w:t>
      </w:r>
    </w:p>
    <w:p w14:paraId="481F48F1" w14:textId="77777777" w:rsidR="00E54280" w:rsidRDefault="00E54280" w:rsidP="00D35170">
      <w:pPr>
        <w:pStyle w:val="bosluk"/>
        <w:spacing w:before="0" w:beforeAutospacing="0" w:after="0" w:afterAutospacing="0" w:line="240" w:lineRule="atLeast"/>
        <w:divId w:val="497621650"/>
        <w:rPr>
          <w:rFonts w:ascii="Verdana" w:hAnsi="Verdana"/>
          <w:sz w:val="16"/>
          <w:szCs w:val="16"/>
        </w:rPr>
      </w:pPr>
    </w:p>
    <w:p w14:paraId="733E236F" w14:textId="77777777" w:rsidR="00E54280" w:rsidRDefault="00E16FF1" w:rsidP="00D35170">
      <w:pPr>
        <w:pStyle w:val="bosluk"/>
        <w:spacing w:before="0" w:beforeAutospacing="0" w:after="0" w:afterAutospacing="0" w:line="240" w:lineRule="atLeast"/>
        <w:divId w:val="497621650"/>
        <w:rPr>
          <w:rFonts w:ascii="Verdana" w:eastAsia="Times New Roman" w:hAnsi="Verdana"/>
          <w:color w:val="FF0000"/>
          <w:sz w:val="16"/>
          <w:szCs w:val="16"/>
        </w:rPr>
      </w:pPr>
      <w:r w:rsidRPr="00E16FF1">
        <w:rPr>
          <w:rFonts w:ascii="Verdana" w:eastAsia="Times New Roman" w:hAnsi="Verdana"/>
          <w:color w:val="FF0000"/>
          <w:sz w:val="16"/>
          <w:szCs w:val="16"/>
        </w:rPr>
        <w:t xml:space="preserve">Polonya </w:t>
      </w:r>
      <w:r w:rsidRPr="00E16FF1">
        <w:rPr>
          <w:rFonts w:ascii="Verdana" w:eastAsia="Times New Roman" w:hAnsi="Verdana"/>
          <w:color w:val="FF0000"/>
          <w:sz w:val="16"/>
          <w:szCs w:val="16"/>
        </w:rPr>
        <w:tab/>
      </w:r>
    </w:p>
    <w:p w14:paraId="31E24A04" w14:textId="77777777" w:rsidR="00E16FF1" w:rsidRPr="00E16FF1" w:rsidRDefault="00E16FF1" w:rsidP="00D35170">
      <w:pPr>
        <w:pStyle w:val="bosluk"/>
        <w:spacing w:before="0" w:beforeAutospacing="0" w:after="0" w:afterAutospacing="0" w:line="240" w:lineRule="atLeast"/>
        <w:divId w:val="497621650"/>
        <w:rPr>
          <w:rFonts w:ascii="Verdana" w:hAnsi="Verdana"/>
          <w:color w:val="FF0000"/>
          <w:sz w:val="16"/>
          <w:szCs w:val="16"/>
        </w:rPr>
      </w:pPr>
    </w:p>
    <w:p w14:paraId="513E5C7C" w14:textId="77777777" w:rsidR="00D35170" w:rsidRDefault="00D35170" w:rsidP="00227D9E">
      <w:pPr>
        <w:pStyle w:val="bosluk"/>
        <w:spacing w:before="0" w:beforeAutospacing="0" w:after="0" w:afterAutospacing="0" w:line="240" w:lineRule="atLeast"/>
        <w:divId w:val="497621650"/>
        <w:rPr>
          <w:rFonts w:ascii="Verdana" w:hAnsi="Verdana"/>
          <w:sz w:val="16"/>
          <w:szCs w:val="16"/>
        </w:rPr>
      </w:pPr>
      <w:r w:rsidRPr="00D35170">
        <w:rPr>
          <w:rFonts w:ascii="Verdana" w:hAnsi="Verdana"/>
          <w:sz w:val="16"/>
          <w:szCs w:val="16"/>
        </w:rPr>
        <w:t>14.</w:t>
      </w:r>
      <w:r w:rsidRPr="00D35170">
        <w:rPr>
          <w:rFonts w:ascii="Verdana" w:hAnsi="Verdana"/>
          <w:sz w:val="16"/>
          <w:szCs w:val="16"/>
        </w:rPr>
        <w:tab/>
        <w:t>Dünyada uluslararası güvenlik ile ilgili en önemli sorun hangisidir?</w:t>
      </w:r>
    </w:p>
    <w:p w14:paraId="606EE380" w14:textId="77777777" w:rsidR="00E54280" w:rsidRPr="00D35170" w:rsidRDefault="00E54280" w:rsidP="00227D9E">
      <w:pPr>
        <w:pStyle w:val="bosluk"/>
        <w:spacing w:before="0" w:beforeAutospacing="0" w:after="0" w:afterAutospacing="0" w:line="240" w:lineRule="atLeast"/>
        <w:divId w:val="497621650"/>
        <w:rPr>
          <w:rFonts w:ascii="Verdana" w:hAnsi="Verdana"/>
          <w:sz w:val="16"/>
          <w:szCs w:val="16"/>
        </w:rPr>
      </w:pPr>
    </w:p>
    <w:p w14:paraId="191A9944" w14:textId="77777777" w:rsidR="000F6D0C" w:rsidRPr="000F6D0C" w:rsidRDefault="000F6D0C" w:rsidP="000F6D0C">
      <w:pPr>
        <w:pStyle w:val="bosluk"/>
        <w:divId w:val="497621650"/>
        <w:rPr>
          <w:rFonts w:ascii="Verdana" w:eastAsia="Times New Roman" w:hAnsi="Verdana"/>
          <w:color w:val="FF0000"/>
          <w:sz w:val="16"/>
          <w:szCs w:val="16"/>
        </w:rPr>
      </w:pPr>
      <w:r w:rsidRPr="000F6D0C">
        <w:rPr>
          <w:rFonts w:ascii="Verdana" w:eastAsia="Times New Roman" w:hAnsi="Verdana"/>
          <w:color w:val="FF0000"/>
          <w:sz w:val="16"/>
          <w:szCs w:val="16"/>
        </w:rPr>
        <w:t>Uluslararası terör</w:t>
      </w:r>
    </w:p>
    <w:p w14:paraId="2C769188" w14:textId="77777777" w:rsid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t>15.</w:t>
      </w:r>
      <w:r w:rsidRPr="00227D9E">
        <w:rPr>
          <w:rFonts w:ascii="Verdana" w:hAnsi="Verdana"/>
          <w:sz w:val="16"/>
          <w:szCs w:val="16"/>
        </w:rPr>
        <w:tab/>
        <w:t>Cumhuriyet tarihimizin en büyük tarım, istihdam ve enerji alanındaki projesidir</w:t>
      </w:r>
      <w:r w:rsidR="00E54280" w:rsidRPr="00227D9E">
        <w:rPr>
          <w:rFonts w:ascii="Verdana" w:hAnsi="Verdana"/>
          <w:sz w:val="16"/>
          <w:szCs w:val="16"/>
        </w:rPr>
        <w:t xml:space="preserve"> hangisi</w:t>
      </w:r>
      <w:r w:rsidR="00E54280">
        <w:rPr>
          <w:rFonts w:ascii="Verdana" w:hAnsi="Verdana"/>
          <w:sz w:val="16"/>
          <w:szCs w:val="16"/>
        </w:rPr>
        <w:t>dir</w:t>
      </w:r>
      <w:r w:rsidRPr="00227D9E">
        <w:rPr>
          <w:rFonts w:ascii="Verdana" w:hAnsi="Verdana"/>
          <w:sz w:val="16"/>
          <w:szCs w:val="16"/>
        </w:rPr>
        <w:t>?</w:t>
      </w:r>
    </w:p>
    <w:p w14:paraId="5BB9E15A" w14:textId="77777777" w:rsidR="00E54280" w:rsidRPr="000F6D0C" w:rsidRDefault="000F6D0C" w:rsidP="00E54280">
      <w:pPr>
        <w:pStyle w:val="bosluk"/>
        <w:spacing w:line="240" w:lineRule="atLeast"/>
        <w:divId w:val="497621650"/>
        <w:rPr>
          <w:rFonts w:ascii="Verdana" w:eastAsia="Times New Roman" w:hAnsi="Verdana"/>
          <w:color w:val="FF0000"/>
          <w:sz w:val="16"/>
          <w:szCs w:val="16"/>
        </w:rPr>
      </w:pPr>
      <w:r w:rsidRPr="000F6D0C">
        <w:rPr>
          <w:rFonts w:ascii="Verdana" w:eastAsia="Times New Roman" w:hAnsi="Verdana"/>
          <w:color w:val="FF0000"/>
          <w:sz w:val="16"/>
          <w:szCs w:val="16"/>
        </w:rPr>
        <w:t xml:space="preserve">GAP: </w:t>
      </w:r>
      <w:r>
        <w:rPr>
          <w:rFonts w:ascii="Verdana" w:eastAsia="Times New Roman" w:hAnsi="Verdana"/>
          <w:color w:val="FF0000"/>
          <w:sz w:val="16"/>
          <w:szCs w:val="16"/>
        </w:rPr>
        <w:t>Güneyd</w:t>
      </w:r>
      <w:r w:rsidRPr="000F6D0C">
        <w:rPr>
          <w:rFonts w:ascii="Verdana" w:eastAsia="Times New Roman" w:hAnsi="Verdana"/>
          <w:color w:val="FF0000"/>
          <w:sz w:val="16"/>
          <w:szCs w:val="16"/>
        </w:rPr>
        <w:t>oğu Anadolu Projesi</w:t>
      </w:r>
    </w:p>
    <w:p w14:paraId="05071676" w14:textId="77777777" w:rsidR="00E54280" w:rsidRPr="00227D9E" w:rsidRDefault="00E54280" w:rsidP="00227D9E">
      <w:pPr>
        <w:pStyle w:val="bosluk"/>
        <w:spacing w:line="240" w:lineRule="atLeast"/>
        <w:divId w:val="497621650"/>
        <w:rPr>
          <w:rFonts w:ascii="Verdana" w:hAnsi="Verdana"/>
          <w:sz w:val="16"/>
          <w:szCs w:val="16"/>
        </w:rPr>
      </w:pPr>
    </w:p>
    <w:p w14:paraId="7BF55B65" w14:textId="77777777" w:rsidR="00227D9E" w:rsidRP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t>16.</w:t>
      </w:r>
      <w:r w:rsidRPr="00227D9E">
        <w:rPr>
          <w:rFonts w:ascii="Verdana" w:hAnsi="Verdana"/>
          <w:sz w:val="16"/>
          <w:szCs w:val="16"/>
        </w:rPr>
        <w:tab/>
        <w:t>11 Temmuz 1995’te binlerce kişi katledildi. Bu katliamlar II. Dünya Savaş’ından sonra Avrupa’da bilinen en büyük etnik soykırım olarak tarihe geçti. Yapılan bu soykırımın ortaya çıkmaması için, cesetler metallerle birlikte derince gömülmüştür. Toplu mezarların üstünde açan   Ölüm Çiçeği / Yaban Çiçeği Artemis ile beslenen Mavi Kelebekleri (Çok Gözlü)  izleyen ülke uzmanları , akrabalarının</w:t>
      </w:r>
      <w:r>
        <w:rPr>
          <w:rFonts w:ascii="Verdana" w:hAnsi="Verdana"/>
          <w:sz w:val="16"/>
          <w:szCs w:val="16"/>
        </w:rPr>
        <w:t xml:space="preserve"> </w:t>
      </w:r>
      <w:r w:rsidRPr="00227D9E">
        <w:rPr>
          <w:rFonts w:ascii="Verdana" w:hAnsi="Verdana"/>
          <w:sz w:val="16"/>
          <w:szCs w:val="16"/>
        </w:rPr>
        <w:t>/</w:t>
      </w:r>
      <w:r>
        <w:rPr>
          <w:rFonts w:ascii="Verdana" w:hAnsi="Verdana"/>
          <w:sz w:val="16"/>
          <w:szCs w:val="16"/>
        </w:rPr>
        <w:t xml:space="preserve"> </w:t>
      </w:r>
      <w:r w:rsidRPr="00227D9E">
        <w:rPr>
          <w:rFonts w:ascii="Verdana" w:hAnsi="Verdana"/>
          <w:sz w:val="16"/>
          <w:szCs w:val="16"/>
        </w:rPr>
        <w:t>soydaş</w:t>
      </w:r>
      <w:r>
        <w:rPr>
          <w:rFonts w:ascii="Verdana" w:hAnsi="Verdana"/>
          <w:sz w:val="16"/>
          <w:szCs w:val="16"/>
        </w:rPr>
        <w:t>-</w:t>
      </w:r>
      <w:r w:rsidRPr="00227D9E">
        <w:rPr>
          <w:rFonts w:ascii="Verdana" w:hAnsi="Verdana"/>
          <w:sz w:val="16"/>
          <w:szCs w:val="16"/>
        </w:rPr>
        <w:t>larının 370 adet toplu mezarıyla karşılaşmıştır.</w:t>
      </w:r>
    </w:p>
    <w:p w14:paraId="0EC02A2E" w14:textId="77777777" w:rsidR="00227D9E" w:rsidRP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t xml:space="preserve">Bu durum </w:t>
      </w:r>
      <w:r w:rsidR="00E54280">
        <w:rPr>
          <w:rFonts w:ascii="Verdana" w:hAnsi="Verdana"/>
          <w:sz w:val="16"/>
          <w:szCs w:val="16"/>
        </w:rPr>
        <w:t>hangi soykırım bölgesinde</w:t>
      </w:r>
      <w:r w:rsidRPr="00227D9E">
        <w:rPr>
          <w:rFonts w:ascii="Verdana" w:hAnsi="Verdana"/>
          <w:sz w:val="16"/>
          <w:szCs w:val="16"/>
        </w:rPr>
        <w:t xml:space="preserve"> görülmüştür?</w:t>
      </w:r>
    </w:p>
    <w:p w14:paraId="7D1EDD2E" w14:textId="77777777" w:rsidR="00227D9E" w:rsidRDefault="000F6D0C" w:rsidP="00227D9E">
      <w:pPr>
        <w:pStyle w:val="bosluk"/>
        <w:spacing w:before="0" w:beforeAutospacing="0" w:after="0" w:afterAutospacing="0" w:line="240" w:lineRule="atLeast"/>
        <w:divId w:val="497621650"/>
        <w:rPr>
          <w:rFonts w:ascii="Verdana" w:eastAsia="Times New Roman" w:hAnsi="Verdana"/>
          <w:color w:val="FF0000"/>
          <w:sz w:val="16"/>
          <w:szCs w:val="16"/>
        </w:rPr>
      </w:pPr>
      <w:r w:rsidRPr="000F6D0C">
        <w:rPr>
          <w:rFonts w:ascii="Verdana" w:eastAsia="Times New Roman" w:hAnsi="Verdana"/>
          <w:color w:val="FF0000"/>
          <w:sz w:val="16"/>
          <w:szCs w:val="16"/>
        </w:rPr>
        <w:t xml:space="preserve">Bosna </w:t>
      </w:r>
      <w:r>
        <w:rPr>
          <w:rFonts w:ascii="Verdana" w:eastAsia="Times New Roman" w:hAnsi="Verdana"/>
          <w:color w:val="FF0000"/>
          <w:sz w:val="16"/>
          <w:szCs w:val="16"/>
        </w:rPr>
        <w:t>–</w:t>
      </w:r>
      <w:r w:rsidRPr="000F6D0C">
        <w:rPr>
          <w:rFonts w:ascii="Verdana" w:eastAsia="Times New Roman" w:hAnsi="Verdana"/>
          <w:color w:val="FF0000"/>
          <w:sz w:val="16"/>
          <w:szCs w:val="16"/>
        </w:rPr>
        <w:t xml:space="preserve"> Hersek</w:t>
      </w:r>
    </w:p>
    <w:p w14:paraId="24182FF0" w14:textId="77777777" w:rsidR="000F6D0C" w:rsidRDefault="000F6D0C" w:rsidP="00227D9E">
      <w:pPr>
        <w:pStyle w:val="bosluk"/>
        <w:spacing w:before="0" w:beforeAutospacing="0" w:after="0" w:afterAutospacing="0" w:line="240" w:lineRule="atLeast"/>
        <w:divId w:val="497621650"/>
        <w:rPr>
          <w:rFonts w:ascii="Verdana" w:eastAsia="Times New Roman" w:hAnsi="Verdana"/>
          <w:color w:val="FF0000"/>
          <w:sz w:val="16"/>
          <w:szCs w:val="16"/>
        </w:rPr>
      </w:pPr>
    </w:p>
    <w:p w14:paraId="4EF3D856" w14:textId="77777777" w:rsidR="000F6D0C" w:rsidRDefault="000F6D0C" w:rsidP="00227D9E">
      <w:pPr>
        <w:pStyle w:val="bosluk"/>
        <w:spacing w:before="0" w:beforeAutospacing="0" w:after="0" w:afterAutospacing="0" w:line="240" w:lineRule="atLeast"/>
        <w:divId w:val="497621650"/>
        <w:rPr>
          <w:rFonts w:ascii="Verdana" w:eastAsia="Times New Roman" w:hAnsi="Verdana"/>
          <w:color w:val="FF0000"/>
          <w:sz w:val="16"/>
          <w:szCs w:val="16"/>
        </w:rPr>
      </w:pPr>
    </w:p>
    <w:p w14:paraId="7BBF4663" w14:textId="77777777" w:rsidR="000F6D0C" w:rsidRDefault="000F6D0C" w:rsidP="00227D9E">
      <w:pPr>
        <w:pStyle w:val="bosluk"/>
        <w:spacing w:before="0" w:beforeAutospacing="0" w:after="0" w:afterAutospacing="0" w:line="240" w:lineRule="atLeast"/>
        <w:divId w:val="497621650"/>
        <w:rPr>
          <w:rFonts w:ascii="Verdana" w:eastAsia="Times New Roman" w:hAnsi="Verdana"/>
          <w:color w:val="FF0000"/>
          <w:sz w:val="16"/>
          <w:szCs w:val="16"/>
        </w:rPr>
      </w:pPr>
    </w:p>
    <w:p w14:paraId="73FC3A6C" w14:textId="77777777" w:rsidR="000F6D0C" w:rsidRDefault="000F6D0C" w:rsidP="00227D9E">
      <w:pPr>
        <w:pStyle w:val="bosluk"/>
        <w:spacing w:before="0" w:beforeAutospacing="0" w:after="0" w:afterAutospacing="0" w:line="240" w:lineRule="atLeast"/>
        <w:divId w:val="497621650"/>
        <w:rPr>
          <w:rFonts w:ascii="Verdana" w:eastAsia="Times New Roman" w:hAnsi="Verdana"/>
          <w:color w:val="FF0000"/>
          <w:sz w:val="16"/>
          <w:szCs w:val="16"/>
        </w:rPr>
      </w:pPr>
    </w:p>
    <w:p w14:paraId="2E5A482E" w14:textId="77777777" w:rsidR="000F6D0C" w:rsidRPr="000F6D0C" w:rsidRDefault="000F6D0C" w:rsidP="00227D9E">
      <w:pPr>
        <w:pStyle w:val="bosluk"/>
        <w:spacing w:before="0" w:beforeAutospacing="0" w:after="0" w:afterAutospacing="0" w:line="240" w:lineRule="atLeast"/>
        <w:divId w:val="497621650"/>
        <w:rPr>
          <w:rFonts w:ascii="Verdana" w:hAnsi="Verdana"/>
          <w:color w:val="FF0000"/>
          <w:sz w:val="16"/>
          <w:szCs w:val="16"/>
        </w:rPr>
      </w:pPr>
    </w:p>
    <w:p w14:paraId="588FEBCB"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lastRenderedPageBreak/>
        <w:t>17.</w:t>
      </w:r>
      <w:r w:rsidRPr="00227D9E">
        <w:rPr>
          <w:rFonts w:ascii="Verdana" w:hAnsi="Verdana"/>
          <w:sz w:val="16"/>
          <w:szCs w:val="16"/>
        </w:rPr>
        <w:tab/>
        <w:t>II. Dünya Savaşı öncesi Alman dış politikası Hitler’le birlikte yeniden şekillendi. Bu politikanın özellikle iki önemli hedefi vardı. Birincisi Versay Antlaşması’ndan kurtulmak, ikincisi Almanya dışında yaşayan Almanların da topraklarını alarak genişlemekti.</w:t>
      </w:r>
    </w:p>
    <w:p w14:paraId="2455B7D8"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Almanların ikinci hedefine ulaşmak için gerçekleştirdikleri politika</w:t>
      </w:r>
      <w:r w:rsidR="00E766D9">
        <w:rPr>
          <w:rFonts w:ascii="Verdana" w:hAnsi="Verdana"/>
          <w:sz w:val="16"/>
          <w:szCs w:val="16"/>
        </w:rPr>
        <w:t>nın adı nedir</w:t>
      </w:r>
      <w:r w:rsidRPr="00227D9E">
        <w:rPr>
          <w:rFonts w:ascii="Verdana" w:hAnsi="Verdana"/>
          <w:sz w:val="16"/>
          <w:szCs w:val="16"/>
        </w:rPr>
        <w:t>?</w:t>
      </w:r>
    </w:p>
    <w:p w14:paraId="077A9EEE" w14:textId="77777777" w:rsidR="000F6D0C" w:rsidRPr="000F6D0C" w:rsidRDefault="000F6D0C" w:rsidP="00227D9E">
      <w:pPr>
        <w:pStyle w:val="bosluk"/>
        <w:spacing w:line="240" w:lineRule="atLeast"/>
        <w:divId w:val="497621650"/>
        <w:rPr>
          <w:rFonts w:ascii="Verdana" w:eastAsia="Times New Roman" w:hAnsi="Verdana"/>
          <w:color w:val="FF0000"/>
          <w:sz w:val="16"/>
          <w:szCs w:val="16"/>
        </w:rPr>
      </w:pPr>
      <w:r w:rsidRPr="000F6D0C">
        <w:rPr>
          <w:rFonts w:ascii="Verdana" w:eastAsia="Times New Roman" w:hAnsi="Verdana"/>
          <w:color w:val="FF0000"/>
          <w:sz w:val="16"/>
          <w:szCs w:val="16"/>
        </w:rPr>
        <w:t>Hayat Sahası (Yaşam Alanı)</w:t>
      </w:r>
    </w:p>
    <w:p w14:paraId="062FD28D" w14:textId="77777777" w:rsidR="00227D9E" w:rsidRPr="00227D9E" w:rsidRDefault="00227D9E" w:rsidP="00227D9E">
      <w:pPr>
        <w:pStyle w:val="bosluk"/>
        <w:spacing w:line="240" w:lineRule="atLeast"/>
        <w:divId w:val="497621650"/>
        <w:rPr>
          <w:rFonts w:ascii="Verdana" w:hAnsi="Verdana"/>
          <w:b/>
          <w:sz w:val="16"/>
          <w:szCs w:val="16"/>
        </w:rPr>
      </w:pPr>
      <w:r w:rsidRPr="00227D9E">
        <w:rPr>
          <w:rFonts w:ascii="Verdana" w:hAnsi="Verdana"/>
          <w:sz w:val="16"/>
          <w:szCs w:val="16"/>
        </w:rPr>
        <w:t>18.</w:t>
      </w:r>
      <w:r w:rsidRPr="00227D9E">
        <w:rPr>
          <w:rFonts w:ascii="Verdana" w:hAnsi="Verdana"/>
          <w:sz w:val="16"/>
          <w:szCs w:val="16"/>
        </w:rPr>
        <w:tab/>
      </w:r>
      <w:r w:rsidRPr="00227D9E">
        <w:rPr>
          <w:rFonts w:ascii="Verdana" w:hAnsi="Verdana"/>
          <w:b/>
          <w:sz w:val="16"/>
          <w:szCs w:val="16"/>
        </w:rPr>
        <w:t>II. Dünya Savaşı sonrası;</w:t>
      </w:r>
    </w:p>
    <w:p w14:paraId="73AD26A3" w14:textId="77777777" w:rsidR="00227D9E" w:rsidRDefault="00E766D9" w:rsidP="00227D9E">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hangi</w:t>
      </w:r>
      <w:r w:rsidRPr="00227D9E">
        <w:rPr>
          <w:rFonts w:ascii="Verdana" w:hAnsi="Verdana"/>
          <w:sz w:val="16"/>
          <w:szCs w:val="16"/>
        </w:rPr>
        <w:t xml:space="preserve"> ülkeleri</w:t>
      </w:r>
      <w:r w:rsidR="00670A90">
        <w:rPr>
          <w:rFonts w:ascii="Verdana" w:hAnsi="Verdana"/>
          <w:sz w:val="16"/>
          <w:szCs w:val="16"/>
        </w:rPr>
        <w:t>n</w:t>
      </w:r>
      <w:r w:rsidRPr="00227D9E">
        <w:rPr>
          <w:rFonts w:ascii="Verdana" w:hAnsi="Verdana"/>
          <w:sz w:val="16"/>
          <w:szCs w:val="16"/>
        </w:rPr>
        <w:t xml:space="preserve"> </w:t>
      </w:r>
      <w:r w:rsidR="00670A90">
        <w:rPr>
          <w:rFonts w:ascii="Verdana" w:hAnsi="Verdana"/>
          <w:sz w:val="16"/>
          <w:szCs w:val="16"/>
        </w:rPr>
        <w:t>toprakları</w:t>
      </w:r>
      <w:r w:rsidR="00227D9E" w:rsidRPr="00227D9E">
        <w:rPr>
          <w:rFonts w:ascii="Verdana" w:hAnsi="Verdana"/>
          <w:sz w:val="16"/>
          <w:szCs w:val="16"/>
        </w:rPr>
        <w:t xml:space="preserve"> ikiye bölünerek farklı rejimlerle yönetilen iki ayrı devlet kurulmuştur?</w:t>
      </w:r>
      <w:r w:rsidR="000F6D0C">
        <w:rPr>
          <w:rFonts w:ascii="Verdana" w:hAnsi="Verdana"/>
          <w:sz w:val="16"/>
          <w:szCs w:val="16"/>
        </w:rPr>
        <w:t xml:space="preserve"> </w:t>
      </w:r>
      <w:r w:rsidR="00670A90">
        <w:rPr>
          <w:rFonts w:ascii="Verdana" w:hAnsi="Verdana"/>
          <w:sz w:val="16"/>
          <w:szCs w:val="16"/>
        </w:rPr>
        <w:t>Yazınız.</w:t>
      </w:r>
    </w:p>
    <w:p w14:paraId="54B03CFD"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0820A6D5" w14:textId="77777777" w:rsidR="00670A90" w:rsidRPr="000F6D0C" w:rsidRDefault="00670A90" w:rsidP="00227D9E">
      <w:pPr>
        <w:pStyle w:val="bosluk"/>
        <w:spacing w:before="0" w:beforeAutospacing="0" w:after="0" w:afterAutospacing="0" w:line="240" w:lineRule="atLeast"/>
        <w:divId w:val="497621650"/>
        <w:rPr>
          <w:rFonts w:ascii="Verdana" w:hAnsi="Verdana"/>
          <w:color w:val="FF0000"/>
          <w:sz w:val="16"/>
          <w:szCs w:val="16"/>
        </w:rPr>
      </w:pPr>
    </w:p>
    <w:p w14:paraId="67ACE296" w14:textId="77777777" w:rsidR="000F6D0C" w:rsidRPr="000F6D0C" w:rsidRDefault="000F6D0C" w:rsidP="000F6D0C">
      <w:pPr>
        <w:pStyle w:val="bosluk"/>
        <w:spacing w:before="0" w:beforeAutospacing="0" w:after="0" w:afterAutospacing="0" w:line="240" w:lineRule="atLeast"/>
        <w:divId w:val="497621650"/>
        <w:rPr>
          <w:rFonts w:ascii="Verdana" w:hAnsi="Verdana"/>
          <w:color w:val="FF0000"/>
          <w:sz w:val="16"/>
          <w:szCs w:val="16"/>
        </w:rPr>
      </w:pPr>
      <w:r w:rsidRPr="000F6D0C">
        <w:rPr>
          <w:rFonts w:ascii="Verdana" w:hAnsi="Verdana"/>
          <w:color w:val="FF0000"/>
          <w:sz w:val="16"/>
          <w:szCs w:val="16"/>
        </w:rPr>
        <w:t>Almanya,</w:t>
      </w:r>
      <w:r>
        <w:rPr>
          <w:rFonts w:ascii="Verdana" w:hAnsi="Verdana"/>
          <w:color w:val="FF0000"/>
          <w:sz w:val="16"/>
          <w:szCs w:val="16"/>
        </w:rPr>
        <w:t xml:space="preserve"> </w:t>
      </w:r>
      <w:r w:rsidRPr="000F6D0C">
        <w:rPr>
          <w:rFonts w:ascii="Verdana" w:hAnsi="Verdana"/>
          <w:color w:val="FF0000"/>
          <w:sz w:val="16"/>
          <w:szCs w:val="16"/>
        </w:rPr>
        <w:t>Kore</w:t>
      </w:r>
    </w:p>
    <w:p w14:paraId="6E7D90F2"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622E88CD" w14:textId="77777777" w:rsidR="00670A90" w:rsidRPr="00227D9E" w:rsidRDefault="00670A90" w:rsidP="00227D9E">
      <w:pPr>
        <w:pStyle w:val="bosluk"/>
        <w:spacing w:before="0" w:beforeAutospacing="0" w:after="0" w:afterAutospacing="0" w:line="240" w:lineRule="atLeast"/>
        <w:divId w:val="497621650"/>
        <w:rPr>
          <w:rFonts w:ascii="Verdana" w:hAnsi="Verdana"/>
          <w:sz w:val="16"/>
          <w:szCs w:val="16"/>
        </w:rPr>
      </w:pPr>
    </w:p>
    <w:p w14:paraId="2E43081A" w14:textId="77777777" w:rsid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19.</w:t>
      </w:r>
      <w:r w:rsidRPr="00227D9E">
        <w:rPr>
          <w:rFonts w:ascii="Verdana" w:hAnsi="Verdana"/>
          <w:sz w:val="16"/>
          <w:szCs w:val="16"/>
        </w:rPr>
        <w:tab/>
        <w:t>14 Ağustos 1941’de yayınlanan Atlantik Bildir</w:t>
      </w:r>
      <w:r w:rsidR="00670A90">
        <w:rPr>
          <w:rFonts w:ascii="Verdana" w:hAnsi="Verdana"/>
          <w:sz w:val="16"/>
          <w:szCs w:val="16"/>
        </w:rPr>
        <w:t xml:space="preserve">isi I. Dünya Savaşı’yla ilgili </w:t>
      </w:r>
      <w:r w:rsidRPr="00227D9E">
        <w:rPr>
          <w:rFonts w:ascii="Verdana" w:hAnsi="Verdana"/>
          <w:sz w:val="16"/>
          <w:szCs w:val="16"/>
        </w:rPr>
        <w:t>belgelerden hangisiyle benzerlik gösterir?</w:t>
      </w:r>
      <w:r w:rsidR="00670A90">
        <w:rPr>
          <w:rFonts w:ascii="Verdana" w:hAnsi="Verdana"/>
          <w:sz w:val="16"/>
          <w:szCs w:val="16"/>
        </w:rPr>
        <w:t xml:space="preserve"> Yazınız.</w:t>
      </w:r>
    </w:p>
    <w:p w14:paraId="5C9A88F0" w14:textId="77777777" w:rsidR="00D33882" w:rsidRPr="00227D9E" w:rsidRDefault="00D33882" w:rsidP="00227D9E">
      <w:pPr>
        <w:pStyle w:val="bosluk"/>
        <w:spacing w:before="0" w:beforeAutospacing="0" w:after="0" w:afterAutospacing="0" w:line="240" w:lineRule="atLeast"/>
        <w:divId w:val="497621650"/>
        <w:rPr>
          <w:rFonts w:ascii="Verdana" w:hAnsi="Verdana"/>
          <w:sz w:val="16"/>
          <w:szCs w:val="16"/>
        </w:rPr>
      </w:pPr>
    </w:p>
    <w:p w14:paraId="2F844192" w14:textId="77777777" w:rsidR="00095722" w:rsidRPr="00D33882" w:rsidRDefault="00D33882" w:rsidP="00227D9E">
      <w:pPr>
        <w:pStyle w:val="bosluk"/>
        <w:spacing w:before="0" w:beforeAutospacing="0" w:after="0" w:afterAutospacing="0" w:line="240" w:lineRule="atLeast"/>
        <w:divId w:val="497621650"/>
        <w:rPr>
          <w:rFonts w:ascii="Verdana" w:eastAsia="Times New Roman" w:hAnsi="Verdana"/>
          <w:color w:val="FF0000"/>
          <w:sz w:val="16"/>
          <w:szCs w:val="16"/>
        </w:rPr>
      </w:pPr>
      <w:r w:rsidRPr="00D33882">
        <w:rPr>
          <w:rFonts w:ascii="Verdana" w:eastAsia="Times New Roman" w:hAnsi="Verdana"/>
          <w:color w:val="FF0000"/>
          <w:sz w:val="16"/>
          <w:szCs w:val="16"/>
        </w:rPr>
        <w:t>Wilson İlkeleri</w:t>
      </w:r>
      <w:r w:rsidRPr="00D33882">
        <w:rPr>
          <w:rFonts w:ascii="Verdana" w:eastAsia="Times New Roman" w:hAnsi="Verdana"/>
          <w:color w:val="FF0000"/>
          <w:sz w:val="16"/>
          <w:szCs w:val="16"/>
        </w:rPr>
        <w:tab/>
      </w:r>
    </w:p>
    <w:p w14:paraId="7FD44478" w14:textId="77777777" w:rsidR="00D33882" w:rsidRDefault="00D33882" w:rsidP="00227D9E">
      <w:pPr>
        <w:pStyle w:val="bosluk"/>
        <w:spacing w:before="0" w:beforeAutospacing="0" w:after="0" w:afterAutospacing="0" w:line="240" w:lineRule="atLeast"/>
        <w:divId w:val="497621650"/>
        <w:rPr>
          <w:rFonts w:ascii="Verdana" w:hAnsi="Verdana"/>
          <w:sz w:val="16"/>
          <w:szCs w:val="16"/>
        </w:rPr>
      </w:pPr>
    </w:p>
    <w:p w14:paraId="0D53A5E9" w14:textId="77777777" w:rsidR="00095722" w:rsidRPr="00095722" w:rsidRDefault="00095722" w:rsidP="00095722">
      <w:pPr>
        <w:pStyle w:val="bosluk"/>
        <w:spacing w:before="0" w:beforeAutospacing="0" w:after="0" w:afterAutospacing="0" w:line="240" w:lineRule="atLeast"/>
        <w:divId w:val="497621650"/>
        <w:rPr>
          <w:rFonts w:ascii="Verdana" w:hAnsi="Verdana"/>
          <w:sz w:val="16"/>
          <w:szCs w:val="16"/>
        </w:rPr>
      </w:pPr>
      <w:r w:rsidRPr="00095722">
        <w:rPr>
          <w:rFonts w:ascii="Verdana" w:hAnsi="Verdana"/>
          <w:sz w:val="16"/>
          <w:szCs w:val="16"/>
        </w:rPr>
        <w:t>20.</w:t>
      </w:r>
      <w:r w:rsidRPr="00095722">
        <w:rPr>
          <w:rFonts w:ascii="Verdana" w:hAnsi="Verdana"/>
          <w:sz w:val="16"/>
          <w:szCs w:val="16"/>
        </w:rPr>
        <w:tab/>
        <w:t xml:space="preserve">II. Dünya Savaşı'nda ABD'nin liderliğinde Fransa'daki Alman işgalini sonlandırmak için düzenlenen ve tarihin en büyük deniz çıkarmalarından biri olarak kabul edilen </w:t>
      </w:r>
      <w:proofErr w:type="gramStart"/>
      <w:r w:rsidRPr="00095722">
        <w:rPr>
          <w:rFonts w:ascii="Verdana" w:hAnsi="Verdana"/>
          <w:sz w:val="16"/>
          <w:szCs w:val="16"/>
        </w:rPr>
        <w:t>harekat</w:t>
      </w:r>
      <w:proofErr w:type="gramEnd"/>
      <w:r w:rsidRPr="00095722">
        <w:rPr>
          <w:rFonts w:ascii="Verdana" w:hAnsi="Verdana"/>
          <w:sz w:val="16"/>
          <w:szCs w:val="16"/>
        </w:rPr>
        <w:t xml:space="preserve"> hangisidir?</w:t>
      </w:r>
      <w:r w:rsidR="00670A90">
        <w:rPr>
          <w:rFonts w:ascii="Verdana" w:hAnsi="Verdana"/>
          <w:sz w:val="16"/>
          <w:szCs w:val="16"/>
        </w:rPr>
        <w:t xml:space="preserve"> Yazınız.</w:t>
      </w:r>
    </w:p>
    <w:p w14:paraId="5D1087ED" w14:textId="77777777" w:rsidR="00D33882" w:rsidRPr="00D33882" w:rsidRDefault="00D33882" w:rsidP="00D33882">
      <w:pPr>
        <w:pStyle w:val="bosluk"/>
        <w:spacing w:line="240" w:lineRule="atLeast"/>
        <w:divId w:val="497621650"/>
        <w:rPr>
          <w:rFonts w:ascii="Verdana" w:eastAsia="Times New Roman" w:hAnsi="Verdana"/>
          <w:color w:val="FF0000"/>
          <w:sz w:val="16"/>
          <w:szCs w:val="16"/>
        </w:rPr>
      </w:pPr>
      <w:r w:rsidRPr="00D33882">
        <w:rPr>
          <w:rFonts w:ascii="Verdana" w:eastAsia="Times New Roman" w:hAnsi="Verdana"/>
          <w:color w:val="FF0000"/>
          <w:sz w:val="16"/>
          <w:szCs w:val="16"/>
        </w:rPr>
        <w:t>Normandiya Çıkarması</w:t>
      </w:r>
    </w:p>
    <w:p w14:paraId="5E3B7659" w14:textId="77777777" w:rsidR="003065BF" w:rsidRDefault="003065BF" w:rsidP="003065BF">
      <w:pPr>
        <w:pStyle w:val="bosluk"/>
        <w:spacing w:line="240" w:lineRule="atLeast"/>
        <w:divId w:val="497621650"/>
        <w:rPr>
          <w:rFonts w:ascii="Verdana" w:hAnsi="Verdana"/>
          <w:sz w:val="16"/>
          <w:szCs w:val="16"/>
        </w:rPr>
      </w:pPr>
      <w:r w:rsidRPr="003065BF">
        <w:rPr>
          <w:rFonts w:ascii="Verdana" w:hAnsi="Verdana"/>
          <w:sz w:val="16"/>
          <w:szCs w:val="16"/>
        </w:rPr>
        <w:t>21.</w:t>
      </w:r>
      <w:r w:rsidRPr="003065BF">
        <w:rPr>
          <w:rFonts w:ascii="Verdana" w:hAnsi="Verdana"/>
          <w:sz w:val="16"/>
          <w:szCs w:val="16"/>
        </w:rPr>
        <w:tab/>
      </w:r>
    </w:p>
    <w:p w14:paraId="2A3819B6"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Bilge Kral unvanı vardır.</w:t>
      </w:r>
    </w:p>
    <w:p w14:paraId="453F2BBD"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Bosna Hersek'in ilk devlet başkanıdır.</w:t>
      </w:r>
    </w:p>
    <w:p w14:paraId="237DDC96"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Bosna Savaşı'nı sona erdiren Dayton Antlaşması'nı imzalamıştır.</w:t>
      </w:r>
    </w:p>
    <w:p w14:paraId="2E8421B0"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 Savaşta büyük zulme uğradınız. Zalimleri affedip affetmemekte serbestsiniz. Ne yaparsanız yapın, ama soykırımı unutmayın. Çünkü unutulan soykırım tekrarlanır.” Sözü ona aittir.</w:t>
      </w:r>
    </w:p>
    <w:p w14:paraId="1E0D2373" w14:textId="77777777" w:rsidR="003065BF" w:rsidRPr="003065BF" w:rsidRDefault="003065BF" w:rsidP="00F921E9">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 xml:space="preserve">Yukarıda bazı özellikleri verilen müslüman devlet adamı ve yazar </w:t>
      </w:r>
      <w:r w:rsidR="00670A90">
        <w:rPr>
          <w:rFonts w:ascii="Verdana" w:hAnsi="Verdana"/>
          <w:sz w:val="16"/>
          <w:szCs w:val="16"/>
        </w:rPr>
        <w:t>kim</w:t>
      </w:r>
      <w:r w:rsidRPr="003065BF">
        <w:rPr>
          <w:rFonts w:ascii="Verdana" w:hAnsi="Verdana"/>
          <w:sz w:val="16"/>
          <w:szCs w:val="16"/>
        </w:rPr>
        <w:t>dir?</w:t>
      </w:r>
    </w:p>
    <w:p w14:paraId="7915A354" w14:textId="77777777" w:rsidR="0068161A" w:rsidRPr="0068161A" w:rsidRDefault="0068161A" w:rsidP="0068161A">
      <w:pPr>
        <w:pStyle w:val="bosluk"/>
        <w:spacing w:line="240" w:lineRule="atLeast"/>
        <w:divId w:val="497621650"/>
        <w:rPr>
          <w:rFonts w:ascii="Verdana" w:eastAsia="Times New Roman" w:hAnsi="Verdana"/>
          <w:color w:val="FF0000"/>
          <w:sz w:val="16"/>
          <w:szCs w:val="16"/>
        </w:rPr>
      </w:pPr>
      <w:r w:rsidRPr="0068161A">
        <w:rPr>
          <w:rFonts w:ascii="Verdana" w:eastAsia="Times New Roman" w:hAnsi="Verdana"/>
          <w:color w:val="FF0000"/>
          <w:sz w:val="16"/>
          <w:szCs w:val="16"/>
        </w:rPr>
        <w:t>Aliya İzzetbegoviç</w:t>
      </w:r>
    </w:p>
    <w:p w14:paraId="4E27C254"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22.</w:t>
      </w:r>
      <w:r w:rsidRPr="003065BF">
        <w:rPr>
          <w:rFonts w:ascii="Verdana" w:hAnsi="Verdana"/>
          <w:sz w:val="16"/>
          <w:szCs w:val="16"/>
        </w:rPr>
        <w:tab/>
        <w:t xml:space="preserve">II. Dünya Savaşı devam ederken İngiltere ve ABD, Türkiye'nin savaşa dahil olması için </w:t>
      </w:r>
      <w:proofErr w:type="gramStart"/>
      <w:r w:rsidRPr="003065BF">
        <w:rPr>
          <w:rFonts w:ascii="Verdana" w:hAnsi="Verdana"/>
          <w:sz w:val="16"/>
          <w:szCs w:val="16"/>
        </w:rPr>
        <w:t>bir</w:t>
      </w:r>
      <w:r w:rsidR="00C15E6C">
        <w:rPr>
          <w:rFonts w:ascii="Verdana" w:hAnsi="Verdana"/>
          <w:sz w:val="16"/>
          <w:szCs w:val="16"/>
        </w:rPr>
        <w:t xml:space="preserve"> </w:t>
      </w:r>
      <w:r w:rsidRPr="003065BF">
        <w:rPr>
          <w:rFonts w:ascii="Verdana" w:hAnsi="Verdana"/>
          <w:sz w:val="16"/>
          <w:szCs w:val="16"/>
        </w:rPr>
        <w:t>çok</w:t>
      </w:r>
      <w:proofErr w:type="gramEnd"/>
      <w:r w:rsidRPr="003065BF">
        <w:rPr>
          <w:rFonts w:ascii="Verdana" w:hAnsi="Verdana"/>
          <w:sz w:val="16"/>
          <w:szCs w:val="16"/>
        </w:rPr>
        <w:t xml:space="preserve"> girişimde bulunmuştur.</w:t>
      </w:r>
    </w:p>
    <w:p w14:paraId="6656F13F"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3071EAD5" w14:textId="77777777" w:rsidR="003065BF" w:rsidRDefault="003065BF" w:rsidP="003065BF">
      <w:pPr>
        <w:pStyle w:val="bosluk"/>
        <w:spacing w:before="0" w:beforeAutospacing="0" w:after="0" w:afterAutospacing="0" w:line="240" w:lineRule="atLeast"/>
        <w:divId w:val="497621650"/>
        <w:rPr>
          <w:rFonts w:ascii="Verdana" w:hAnsi="Verdana"/>
          <w:b/>
          <w:sz w:val="16"/>
          <w:szCs w:val="16"/>
        </w:rPr>
      </w:pPr>
      <w:r w:rsidRPr="003065BF">
        <w:rPr>
          <w:rFonts w:ascii="Verdana" w:hAnsi="Verdana"/>
          <w:b/>
          <w:sz w:val="16"/>
          <w:szCs w:val="16"/>
        </w:rPr>
        <w:t>Buna göre;</w:t>
      </w:r>
    </w:p>
    <w:p w14:paraId="1D4ACB44" w14:textId="77777777" w:rsidR="00BC3C69" w:rsidRPr="003065BF" w:rsidRDefault="00BC3C69" w:rsidP="003065BF">
      <w:pPr>
        <w:pStyle w:val="bosluk"/>
        <w:spacing w:before="0" w:beforeAutospacing="0" w:after="0" w:afterAutospacing="0" w:line="240" w:lineRule="atLeast"/>
        <w:divId w:val="497621650"/>
        <w:rPr>
          <w:rFonts w:ascii="Verdana" w:hAnsi="Verdana"/>
          <w:b/>
          <w:sz w:val="16"/>
          <w:szCs w:val="16"/>
        </w:rPr>
      </w:pPr>
    </w:p>
    <w:p w14:paraId="5964BA08"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Türkiye'nin savaşa girmesi ile ilgili konular</w:t>
      </w:r>
      <w:r w:rsidR="00BC3C69">
        <w:rPr>
          <w:rFonts w:ascii="Verdana" w:hAnsi="Verdana"/>
          <w:sz w:val="16"/>
          <w:szCs w:val="16"/>
        </w:rPr>
        <w:t>ın gündeme geldiği iki görüşme  hangileridir</w:t>
      </w:r>
      <w:r w:rsidRPr="003065BF">
        <w:rPr>
          <w:rFonts w:ascii="Verdana" w:hAnsi="Verdana"/>
          <w:sz w:val="16"/>
          <w:szCs w:val="16"/>
        </w:rPr>
        <w:t>?</w:t>
      </w:r>
    </w:p>
    <w:p w14:paraId="0841A5F1"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5987CAA4" w14:textId="77777777" w:rsidR="00C15E6C" w:rsidRPr="00C15E6C" w:rsidRDefault="00C15E6C" w:rsidP="00C15E6C">
      <w:pPr>
        <w:pStyle w:val="bosluk"/>
        <w:spacing w:before="0" w:beforeAutospacing="0" w:after="0" w:afterAutospacing="0" w:line="240" w:lineRule="atLeast"/>
        <w:divId w:val="497621650"/>
        <w:rPr>
          <w:rFonts w:ascii="Verdana" w:hAnsi="Verdana"/>
          <w:color w:val="FF0000"/>
          <w:sz w:val="16"/>
          <w:szCs w:val="16"/>
        </w:rPr>
      </w:pPr>
      <w:r w:rsidRPr="00C15E6C">
        <w:rPr>
          <w:rFonts w:ascii="Verdana" w:hAnsi="Verdana"/>
          <w:color w:val="FF0000"/>
          <w:sz w:val="16"/>
          <w:szCs w:val="16"/>
        </w:rPr>
        <w:t>Kahire Konferansı</w:t>
      </w:r>
    </w:p>
    <w:p w14:paraId="4975E958" w14:textId="77777777" w:rsidR="00C15E6C" w:rsidRPr="00C15E6C" w:rsidRDefault="00C15E6C" w:rsidP="00C15E6C">
      <w:pPr>
        <w:pStyle w:val="bosluk"/>
        <w:spacing w:before="0" w:beforeAutospacing="0" w:after="0" w:afterAutospacing="0" w:line="240" w:lineRule="atLeast"/>
        <w:divId w:val="497621650"/>
        <w:rPr>
          <w:rFonts w:ascii="Verdana" w:hAnsi="Verdana"/>
          <w:color w:val="FF0000"/>
          <w:sz w:val="16"/>
          <w:szCs w:val="16"/>
        </w:rPr>
      </w:pPr>
    </w:p>
    <w:p w14:paraId="4B85A0CC" w14:textId="77777777" w:rsidR="00C15E6C" w:rsidRPr="00C15E6C" w:rsidRDefault="00C15E6C" w:rsidP="00C15E6C">
      <w:pPr>
        <w:pStyle w:val="bosluk"/>
        <w:spacing w:before="0" w:beforeAutospacing="0" w:after="0" w:afterAutospacing="0" w:line="240" w:lineRule="atLeast"/>
        <w:divId w:val="497621650"/>
        <w:rPr>
          <w:rFonts w:ascii="Verdana" w:hAnsi="Verdana"/>
          <w:color w:val="FF0000"/>
          <w:sz w:val="16"/>
          <w:szCs w:val="16"/>
        </w:rPr>
      </w:pPr>
      <w:r w:rsidRPr="00C15E6C">
        <w:rPr>
          <w:rFonts w:ascii="Verdana" w:hAnsi="Verdana"/>
          <w:color w:val="FF0000"/>
          <w:sz w:val="16"/>
          <w:szCs w:val="16"/>
        </w:rPr>
        <w:t>Adana Görüşmesi</w:t>
      </w:r>
    </w:p>
    <w:p w14:paraId="6076850E"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3DDB46D9" w14:textId="77777777" w:rsidR="00C15E6C" w:rsidRDefault="00C15E6C" w:rsidP="003065BF">
      <w:pPr>
        <w:pStyle w:val="bosluk"/>
        <w:spacing w:before="0" w:beforeAutospacing="0" w:after="0" w:afterAutospacing="0" w:line="240" w:lineRule="atLeast"/>
        <w:divId w:val="497621650"/>
        <w:rPr>
          <w:rFonts w:ascii="Verdana" w:hAnsi="Verdana"/>
          <w:sz w:val="16"/>
          <w:szCs w:val="16"/>
        </w:rPr>
      </w:pPr>
    </w:p>
    <w:p w14:paraId="2039C7BA" w14:textId="77777777" w:rsidR="00C15E6C" w:rsidRPr="003065BF" w:rsidRDefault="00C15E6C" w:rsidP="003065BF">
      <w:pPr>
        <w:pStyle w:val="bosluk"/>
        <w:spacing w:before="0" w:beforeAutospacing="0" w:after="0" w:afterAutospacing="0" w:line="240" w:lineRule="atLeast"/>
        <w:divId w:val="497621650"/>
        <w:rPr>
          <w:rFonts w:ascii="Verdana" w:hAnsi="Verdana"/>
          <w:sz w:val="16"/>
          <w:szCs w:val="16"/>
        </w:rPr>
      </w:pPr>
    </w:p>
    <w:p w14:paraId="63AFFCB1"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717DEF22"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23.</w:t>
      </w:r>
      <w:r w:rsidRPr="003065BF">
        <w:rPr>
          <w:rFonts w:ascii="Verdana" w:hAnsi="Verdana"/>
          <w:sz w:val="16"/>
          <w:szCs w:val="16"/>
        </w:rPr>
        <w:tab/>
        <w:t>Birleşmiş Milletler Güvenlik Konseyinde; büyük devletlerin üyeliğinin sürekli olması ve  büyük devletlerin alınan kararları veto etme hakkı kabul edilmiştir.</w:t>
      </w:r>
    </w:p>
    <w:p w14:paraId="074BED95"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06E614EB" w14:textId="77777777" w:rsidR="003065BF" w:rsidRDefault="00BC3C69" w:rsidP="003065BF">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V</w:t>
      </w:r>
      <w:r w:rsidRPr="003065BF">
        <w:rPr>
          <w:rFonts w:ascii="Verdana" w:hAnsi="Verdana"/>
          <w:sz w:val="16"/>
          <w:szCs w:val="16"/>
        </w:rPr>
        <w:t>eto hakkı</w:t>
      </w:r>
      <w:r w:rsidR="003065BF" w:rsidRPr="003065BF">
        <w:rPr>
          <w:rFonts w:ascii="Verdana" w:hAnsi="Verdana"/>
          <w:sz w:val="16"/>
          <w:szCs w:val="16"/>
        </w:rPr>
        <w:t xml:space="preserve"> </w:t>
      </w:r>
      <w:r>
        <w:rPr>
          <w:rFonts w:ascii="Verdana" w:hAnsi="Verdana"/>
          <w:sz w:val="16"/>
          <w:szCs w:val="16"/>
        </w:rPr>
        <w:t xml:space="preserve">olan </w:t>
      </w:r>
      <w:r w:rsidR="003065BF" w:rsidRPr="003065BF">
        <w:rPr>
          <w:rFonts w:ascii="Verdana" w:hAnsi="Verdana"/>
          <w:sz w:val="16"/>
          <w:szCs w:val="16"/>
        </w:rPr>
        <w:t xml:space="preserve">devletlerden </w:t>
      </w:r>
      <w:r>
        <w:rPr>
          <w:rFonts w:ascii="Verdana" w:hAnsi="Verdana"/>
          <w:sz w:val="16"/>
          <w:szCs w:val="16"/>
        </w:rPr>
        <w:t>5’i hangileridir</w:t>
      </w:r>
      <w:r w:rsidR="003065BF" w:rsidRPr="003065BF">
        <w:rPr>
          <w:rFonts w:ascii="Verdana" w:hAnsi="Verdana"/>
          <w:sz w:val="16"/>
          <w:szCs w:val="16"/>
        </w:rPr>
        <w:t>?</w:t>
      </w:r>
      <w:r>
        <w:rPr>
          <w:rFonts w:ascii="Verdana" w:hAnsi="Verdana"/>
          <w:sz w:val="16"/>
          <w:szCs w:val="16"/>
        </w:rPr>
        <w:t xml:space="preserve"> Yazınız.</w:t>
      </w:r>
    </w:p>
    <w:p w14:paraId="43BD4028"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4E530EA1" w14:textId="77777777" w:rsidR="00614B38" w:rsidRPr="00614B38" w:rsidRDefault="00614B38" w:rsidP="00614B38">
      <w:pPr>
        <w:pStyle w:val="bosluk"/>
        <w:spacing w:before="0" w:beforeAutospacing="0" w:after="0" w:afterAutospacing="0" w:line="240" w:lineRule="atLeast"/>
        <w:divId w:val="497621650"/>
        <w:rPr>
          <w:rFonts w:ascii="Verdana" w:hAnsi="Verdana"/>
          <w:color w:val="FF0000"/>
          <w:sz w:val="16"/>
          <w:szCs w:val="16"/>
        </w:rPr>
      </w:pPr>
      <w:r w:rsidRPr="00614B38">
        <w:rPr>
          <w:rFonts w:ascii="Verdana" w:hAnsi="Verdana"/>
          <w:color w:val="FF0000"/>
          <w:sz w:val="16"/>
          <w:szCs w:val="16"/>
        </w:rPr>
        <w:t xml:space="preserve"> Çin</w:t>
      </w:r>
      <w:r w:rsidRPr="00614B38">
        <w:rPr>
          <w:rFonts w:ascii="Verdana" w:hAnsi="Verdana"/>
          <w:color w:val="FF0000"/>
          <w:sz w:val="16"/>
          <w:szCs w:val="16"/>
        </w:rPr>
        <w:tab/>
      </w:r>
      <w:r w:rsidRPr="00614B38">
        <w:rPr>
          <w:rFonts w:ascii="Verdana" w:hAnsi="Verdana"/>
          <w:color w:val="FF0000"/>
          <w:sz w:val="16"/>
          <w:szCs w:val="16"/>
        </w:rPr>
        <w:tab/>
        <w:t>ABD</w:t>
      </w:r>
      <w:r w:rsidRPr="00614B38">
        <w:rPr>
          <w:rFonts w:ascii="Verdana" w:hAnsi="Verdana"/>
          <w:color w:val="FF0000"/>
          <w:sz w:val="16"/>
          <w:szCs w:val="16"/>
        </w:rPr>
        <w:tab/>
      </w:r>
      <w:r w:rsidRPr="00614B38">
        <w:rPr>
          <w:rFonts w:ascii="Verdana" w:hAnsi="Verdana"/>
          <w:color w:val="FF0000"/>
          <w:sz w:val="16"/>
          <w:szCs w:val="16"/>
        </w:rPr>
        <w:tab/>
        <w:t>SSCB</w:t>
      </w:r>
    </w:p>
    <w:p w14:paraId="636516FE" w14:textId="77777777" w:rsidR="00614B38" w:rsidRPr="00614B38" w:rsidRDefault="00614B38" w:rsidP="00614B38">
      <w:pPr>
        <w:pStyle w:val="bosluk"/>
        <w:spacing w:line="240" w:lineRule="atLeast"/>
        <w:ind w:firstLine="708"/>
        <w:divId w:val="497621650"/>
        <w:rPr>
          <w:rFonts w:ascii="Verdana" w:hAnsi="Verdana"/>
          <w:color w:val="FF0000"/>
          <w:sz w:val="16"/>
          <w:szCs w:val="16"/>
        </w:rPr>
      </w:pPr>
      <w:r w:rsidRPr="00614B38">
        <w:rPr>
          <w:rFonts w:ascii="Verdana" w:eastAsia="Times New Roman" w:hAnsi="Verdana"/>
          <w:color w:val="FF0000"/>
          <w:sz w:val="16"/>
          <w:szCs w:val="16"/>
        </w:rPr>
        <w:t xml:space="preserve">Fransa        </w:t>
      </w:r>
      <w:r>
        <w:rPr>
          <w:rFonts w:ascii="Verdana" w:eastAsia="Times New Roman" w:hAnsi="Verdana"/>
          <w:color w:val="FF0000"/>
          <w:sz w:val="16"/>
          <w:szCs w:val="16"/>
        </w:rPr>
        <w:t xml:space="preserve">      </w:t>
      </w:r>
      <w:r w:rsidRPr="00614B38">
        <w:rPr>
          <w:rFonts w:ascii="Verdana" w:eastAsia="Times New Roman" w:hAnsi="Verdana"/>
          <w:color w:val="FF0000"/>
          <w:sz w:val="16"/>
          <w:szCs w:val="16"/>
        </w:rPr>
        <w:t xml:space="preserve"> </w:t>
      </w:r>
      <w:r w:rsidRPr="00614B38">
        <w:rPr>
          <w:rFonts w:ascii="Verdana" w:hAnsi="Verdana"/>
          <w:color w:val="FF0000"/>
          <w:sz w:val="16"/>
          <w:szCs w:val="16"/>
        </w:rPr>
        <w:t>İngiltere</w:t>
      </w:r>
    </w:p>
    <w:p w14:paraId="38300CAE"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26633319"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46AC0F49"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51D34F1E"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24.</w:t>
      </w:r>
      <w:r w:rsidRPr="003065BF">
        <w:rPr>
          <w:rFonts w:ascii="Verdana" w:hAnsi="Verdana"/>
          <w:sz w:val="16"/>
          <w:szCs w:val="16"/>
        </w:rPr>
        <w:tab/>
        <w:t xml:space="preserve">II. Dünya Savaşı sonrasında kurulan </w:t>
      </w:r>
      <w:r w:rsidR="00BC3C69">
        <w:rPr>
          <w:rFonts w:ascii="Verdana" w:hAnsi="Verdana"/>
          <w:sz w:val="16"/>
          <w:szCs w:val="16"/>
        </w:rPr>
        <w:t>bir devlet adı yazınız</w:t>
      </w:r>
      <w:r w:rsidRPr="003065BF">
        <w:rPr>
          <w:rFonts w:ascii="Verdana" w:hAnsi="Verdana"/>
          <w:sz w:val="16"/>
          <w:szCs w:val="16"/>
        </w:rPr>
        <w:t>?</w:t>
      </w:r>
    </w:p>
    <w:p w14:paraId="328F0572"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33D0AE32" w14:textId="77777777" w:rsidR="006E29E8" w:rsidRPr="00FD63F7" w:rsidRDefault="00FD63F7" w:rsidP="003065BF">
      <w:pPr>
        <w:pStyle w:val="bosluk"/>
        <w:spacing w:before="0" w:beforeAutospacing="0" w:after="0" w:afterAutospacing="0" w:line="240" w:lineRule="atLeast"/>
        <w:divId w:val="497621650"/>
        <w:rPr>
          <w:rFonts w:ascii="Verdana" w:hAnsi="Verdana"/>
          <w:color w:val="FF0000"/>
          <w:sz w:val="16"/>
          <w:szCs w:val="16"/>
        </w:rPr>
      </w:pPr>
      <w:r w:rsidRPr="00FD63F7">
        <w:rPr>
          <w:rFonts w:ascii="Verdana" w:eastAsia="Times New Roman" w:hAnsi="Verdana"/>
          <w:color w:val="FF0000"/>
          <w:sz w:val="16"/>
          <w:szCs w:val="16"/>
        </w:rPr>
        <w:t>İsrail</w:t>
      </w:r>
      <w:r w:rsidRPr="00FD63F7">
        <w:rPr>
          <w:rFonts w:ascii="Verdana" w:eastAsia="Times New Roman" w:hAnsi="Verdana"/>
          <w:color w:val="FF0000"/>
          <w:sz w:val="16"/>
          <w:szCs w:val="16"/>
        </w:rPr>
        <w:tab/>
      </w:r>
    </w:p>
    <w:p w14:paraId="67B78E73"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07E0CD43"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25.</w:t>
      </w:r>
      <w:r w:rsidRPr="003065BF">
        <w:rPr>
          <w:rFonts w:ascii="Verdana" w:hAnsi="Verdana"/>
          <w:sz w:val="16"/>
          <w:szCs w:val="16"/>
        </w:rPr>
        <w:tab/>
        <w:t>II. Dünya Savaşı’nda Maginot Hattı'nın düşmesiyle Almanların ele geçirdiği Avrupa ülkesi hangisidir?</w:t>
      </w:r>
      <w:r w:rsidR="00BC3C69">
        <w:rPr>
          <w:rFonts w:ascii="Verdana" w:hAnsi="Verdana"/>
          <w:sz w:val="16"/>
          <w:szCs w:val="16"/>
        </w:rPr>
        <w:t xml:space="preserve"> Yazınız.</w:t>
      </w:r>
    </w:p>
    <w:p w14:paraId="562F4400" w14:textId="77777777" w:rsidR="00FD63F7" w:rsidRPr="003065BF" w:rsidRDefault="00FD63F7" w:rsidP="003065BF">
      <w:pPr>
        <w:pStyle w:val="bosluk"/>
        <w:spacing w:before="0" w:beforeAutospacing="0" w:after="0" w:afterAutospacing="0" w:line="240" w:lineRule="atLeast"/>
        <w:divId w:val="497621650"/>
        <w:rPr>
          <w:rFonts w:ascii="Verdana" w:hAnsi="Verdana"/>
          <w:sz w:val="16"/>
          <w:szCs w:val="16"/>
        </w:rPr>
      </w:pPr>
    </w:p>
    <w:p w14:paraId="6E50AAD5" w14:textId="77777777" w:rsidR="00FD63F7" w:rsidRPr="00FD63F7" w:rsidRDefault="00FD63F7" w:rsidP="008C7276">
      <w:pPr>
        <w:pStyle w:val="bosluk"/>
        <w:spacing w:before="0" w:beforeAutospacing="0" w:after="0" w:afterAutospacing="0" w:line="240" w:lineRule="atLeast"/>
        <w:divId w:val="497621650"/>
        <w:rPr>
          <w:rFonts w:ascii="Verdana" w:hAnsi="Verdana"/>
          <w:color w:val="FF0000"/>
          <w:sz w:val="16"/>
          <w:szCs w:val="16"/>
        </w:rPr>
      </w:pPr>
      <w:r w:rsidRPr="00FD63F7">
        <w:rPr>
          <w:rFonts w:ascii="Verdana" w:eastAsia="Times New Roman" w:hAnsi="Verdana"/>
          <w:color w:val="FF0000"/>
          <w:sz w:val="16"/>
          <w:szCs w:val="16"/>
        </w:rPr>
        <w:t>Fransa</w:t>
      </w:r>
      <w:r w:rsidRPr="00FD63F7">
        <w:rPr>
          <w:rFonts w:ascii="Verdana" w:hAnsi="Verdana"/>
          <w:color w:val="FF0000"/>
          <w:sz w:val="16"/>
          <w:szCs w:val="16"/>
        </w:rPr>
        <w:t xml:space="preserve"> </w:t>
      </w:r>
    </w:p>
    <w:p w14:paraId="27B6B0BB" w14:textId="77777777" w:rsidR="00FD63F7" w:rsidRDefault="00FD63F7" w:rsidP="008C7276">
      <w:pPr>
        <w:pStyle w:val="bosluk"/>
        <w:spacing w:before="0" w:beforeAutospacing="0" w:after="0" w:afterAutospacing="0" w:line="240" w:lineRule="atLeast"/>
        <w:divId w:val="497621650"/>
        <w:rPr>
          <w:rFonts w:ascii="Verdana" w:hAnsi="Verdana"/>
          <w:sz w:val="16"/>
          <w:szCs w:val="16"/>
        </w:rPr>
      </w:pPr>
    </w:p>
    <w:p w14:paraId="26A6B972"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Not Baremi: Her soru 4 puan olup Toplam: 100 puandır</w:t>
      </w:r>
    </w:p>
    <w:p w14:paraId="65251724"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 xml:space="preserve">Sınav Süresi: 40 dakikadır.                </w:t>
      </w:r>
    </w:p>
    <w:p w14:paraId="5AF599EA"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Sınav Bitti. Lütfen cevaplarınızı kontrol ediniz.</w:t>
      </w:r>
    </w:p>
    <w:p w14:paraId="1B1E9E0C"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p>
    <w:p w14:paraId="387E1307" w14:textId="77777777" w:rsidR="0006220C" w:rsidRPr="00DB7114" w:rsidRDefault="0006220C" w:rsidP="008C7276">
      <w:pPr>
        <w:pStyle w:val="bosluk"/>
        <w:spacing w:before="0" w:beforeAutospacing="0" w:after="0" w:afterAutospacing="0" w:line="240" w:lineRule="atLeast"/>
        <w:divId w:val="118568709"/>
        <w:rPr>
          <w:sz w:val="16"/>
          <w:szCs w:val="16"/>
        </w:rPr>
      </w:pPr>
    </w:p>
    <w:sectPr w:rsidR="0006220C" w:rsidRPr="00DB7114" w:rsidSect="00622FD6">
      <w:type w:val="continuous"/>
      <w:pgSz w:w="11909" w:h="16834"/>
      <w:pgMar w:top="576" w:right="576" w:bottom="576" w:left="576" w:header="576" w:footer="576" w:gutter="0"/>
      <w:cols w:num="2" w:sep="1"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F57"/>
    <w:multiLevelType w:val="hybridMultilevel"/>
    <w:tmpl w:val="14ECE2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D76011"/>
    <w:multiLevelType w:val="hybridMultilevel"/>
    <w:tmpl w:val="B6E4F1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85315BC"/>
    <w:multiLevelType w:val="hybridMultilevel"/>
    <w:tmpl w:val="C64E2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A3C234D"/>
    <w:multiLevelType w:val="hybridMultilevel"/>
    <w:tmpl w:val="06566BD2"/>
    <w:lvl w:ilvl="0" w:tplc="E26AB16A">
      <w:start w:val="18"/>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7FBF1D43"/>
    <w:multiLevelType w:val="multilevel"/>
    <w:tmpl w:val="8192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6603608">
    <w:abstractNumId w:val="4"/>
  </w:num>
  <w:num w:numId="2" w16cid:durableId="968823075">
    <w:abstractNumId w:val="1"/>
  </w:num>
  <w:num w:numId="3" w16cid:durableId="16736318">
    <w:abstractNumId w:val="2"/>
  </w:num>
  <w:num w:numId="4" w16cid:durableId="1509442898">
    <w:abstractNumId w:val="3"/>
  </w:num>
  <w:num w:numId="5" w16cid:durableId="742487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A0693D"/>
    <w:rsid w:val="0006220C"/>
    <w:rsid w:val="00076186"/>
    <w:rsid w:val="00077556"/>
    <w:rsid w:val="0008483C"/>
    <w:rsid w:val="00095722"/>
    <w:rsid w:val="000A69B2"/>
    <w:rsid w:val="000E609A"/>
    <w:rsid w:val="000F6D0C"/>
    <w:rsid w:val="001104D5"/>
    <w:rsid w:val="001753ED"/>
    <w:rsid w:val="002125A3"/>
    <w:rsid w:val="00227D9E"/>
    <w:rsid w:val="00231B69"/>
    <w:rsid w:val="00243DBD"/>
    <w:rsid w:val="0025787C"/>
    <w:rsid w:val="003065BF"/>
    <w:rsid w:val="004078D8"/>
    <w:rsid w:val="004321B0"/>
    <w:rsid w:val="00445AD4"/>
    <w:rsid w:val="00452D44"/>
    <w:rsid w:val="00464BB0"/>
    <w:rsid w:val="0049205D"/>
    <w:rsid w:val="004B15BC"/>
    <w:rsid w:val="004B1BA1"/>
    <w:rsid w:val="004B2D16"/>
    <w:rsid w:val="00535B70"/>
    <w:rsid w:val="00557F8A"/>
    <w:rsid w:val="00592A5F"/>
    <w:rsid w:val="005A48B3"/>
    <w:rsid w:val="005B063F"/>
    <w:rsid w:val="005C6008"/>
    <w:rsid w:val="005C6A3D"/>
    <w:rsid w:val="005E105F"/>
    <w:rsid w:val="005E13FD"/>
    <w:rsid w:val="00614B38"/>
    <w:rsid w:val="00622FD6"/>
    <w:rsid w:val="00640915"/>
    <w:rsid w:val="00640C8C"/>
    <w:rsid w:val="00670A90"/>
    <w:rsid w:val="0068161A"/>
    <w:rsid w:val="0069007F"/>
    <w:rsid w:val="006D7E5D"/>
    <w:rsid w:val="006E29E8"/>
    <w:rsid w:val="006F2D78"/>
    <w:rsid w:val="00707708"/>
    <w:rsid w:val="00731F92"/>
    <w:rsid w:val="007D21DC"/>
    <w:rsid w:val="007E4BF1"/>
    <w:rsid w:val="00885AAF"/>
    <w:rsid w:val="008C7276"/>
    <w:rsid w:val="008E3FB0"/>
    <w:rsid w:val="009227A5"/>
    <w:rsid w:val="00930D05"/>
    <w:rsid w:val="009B504B"/>
    <w:rsid w:val="00A0693D"/>
    <w:rsid w:val="00A632CE"/>
    <w:rsid w:val="00A777EE"/>
    <w:rsid w:val="00AA3BE4"/>
    <w:rsid w:val="00BC3C69"/>
    <w:rsid w:val="00BD5405"/>
    <w:rsid w:val="00BD62A0"/>
    <w:rsid w:val="00BE428E"/>
    <w:rsid w:val="00BE6B51"/>
    <w:rsid w:val="00C15E6C"/>
    <w:rsid w:val="00C60B37"/>
    <w:rsid w:val="00C61ACD"/>
    <w:rsid w:val="00C84F54"/>
    <w:rsid w:val="00C85041"/>
    <w:rsid w:val="00C96281"/>
    <w:rsid w:val="00CC2A39"/>
    <w:rsid w:val="00CD3A31"/>
    <w:rsid w:val="00D33882"/>
    <w:rsid w:val="00D35170"/>
    <w:rsid w:val="00DB7114"/>
    <w:rsid w:val="00E16FF1"/>
    <w:rsid w:val="00E54280"/>
    <w:rsid w:val="00E72544"/>
    <w:rsid w:val="00E7578D"/>
    <w:rsid w:val="00E766D9"/>
    <w:rsid w:val="00ED5876"/>
    <w:rsid w:val="00EF591B"/>
    <w:rsid w:val="00F921E9"/>
    <w:rsid w:val="00FC431F"/>
    <w:rsid w:val="00FD63F7"/>
    <w:rsid w:val="00FF515F"/>
  </w:rsids>
  <m:mathPr>
    <m:mathFont m:val="Cambria Math"/>
    <m:brkBin m:val="before"/>
    <m:brkBinSub m:val="--"/>
    <m:smallFrac m:val="0"/>
    <m:dispDef/>
    <m:lMargin m:val="0"/>
    <m:rMargin m:val="0"/>
    <m:defJc m:val="centerGroup"/>
    <m:wrapIndent m:val="1440"/>
    <m:intLim m:val="subSup"/>
    <m:naryLim m:val="undOvr"/>
  </m:mathPr>
  <w:attachedSchema w:val="#unknown"/>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2D7BD4"/>
  <w15:docId w15:val="{68F4F37F-DBB7-4CB8-A192-C8CDDDEF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BB0"/>
    <w:rPr>
      <w:rFonts w:eastAsiaTheme="minorEastAsia"/>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inavbaslik">
    <w:name w:val="sinavbaslik"/>
    <w:basedOn w:val="Normal"/>
    <w:rsid w:val="00464BB0"/>
    <w:pPr>
      <w:spacing w:before="100" w:beforeAutospacing="1" w:after="100" w:afterAutospacing="1"/>
    </w:pPr>
    <w:rPr>
      <w:vanish/>
    </w:rPr>
  </w:style>
  <w:style w:type="paragraph" w:customStyle="1" w:styleId="sorubaslik">
    <w:name w:val="sorubaslik"/>
    <w:basedOn w:val="Normal"/>
    <w:rsid w:val="00464BB0"/>
    <w:pPr>
      <w:spacing w:before="100" w:beforeAutospacing="1" w:after="100" w:afterAutospacing="1"/>
      <w:jc w:val="center"/>
    </w:pPr>
    <w:rPr>
      <w:rFonts w:ascii="Verdana" w:hAnsi="Verdana"/>
      <w:b/>
      <w:bCs/>
      <w:caps/>
      <w:color w:val="000000"/>
      <w:sz w:val="14"/>
      <w:szCs w:val="14"/>
    </w:rPr>
  </w:style>
  <w:style w:type="paragraph" w:customStyle="1" w:styleId="sorufooter">
    <w:name w:val="sorufooter"/>
    <w:basedOn w:val="Normal"/>
    <w:rsid w:val="00464BB0"/>
    <w:pPr>
      <w:spacing w:before="100" w:beforeAutospacing="1" w:after="100" w:afterAutospacing="1"/>
    </w:pPr>
    <w:rPr>
      <w:rFonts w:ascii="Verdana" w:hAnsi="Verdana"/>
      <w:color w:val="000000"/>
      <w:sz w:val="14"/>
      <w:szCs w:val="14"/>
    </w:rPr>
  </w:style>
  <w:style w:type="paragraph" w:customStyle="1" w:styleId="soruyazdirlogokonum1">
    <w:name w:val="soru_yazdir_logo_konum1"/>
    <w:basedOn w:val="Normal"/>
    <w:rsid w:val="00464BB0"/>
    <w:pPr>
      <w:spacing w:before="100" w:beforeAutospacing="1" w:after="100" w:afterAutospacing="1"/>
    </w:pPr>
  </w:style>
  <w:style w:type="paragraph" w:customStyle="1" w:styleId="soruyazdirlogokonum2">
    <w:name w:val="soru_yazdir_logo_konum2"/>
    <w:basedOn w:val="Normal"/>
    <w:rsid w:val="00464BB0"/>
    <w:pPr>
      <w:spacing w:before="100" w:beforeAutospacing="1" w:after="100" w:afterAutospacing="1"/>
    </w:pPr>
  </w:style>
  <w:style w:type="paragraph" w:customStyle="1" w:styleId="sorudiv">
    <w:name w:val="sorudiv"/>
    <w:basedOn w:val="Normal"/>
    <w:rsid w:val="00464BB0"/>
    <w:pPr>
      <w:spacing w:before="100" w:beforeAutospacing="1" w:after="100" w:afterAutospacing="1"/>
    </w:pPr>
  </w:style>
  <w:style w:type="paragraph" w:customStyle="1" w:styleId="secenekler">
    <w:name w:val="secenekler"/>
    <w:basedOn w:val="Normal"/>
    <w:rsid w:val="00464BB0"/>
    <w:pPr>
      <w:spacing w:after="100" w:afterAutospacing="1"/>
    </w:pPr>
  </w:style>
  <w:style w:type="paragraph" w:customStyle="1" w:styleId="begen">
    <w:name w:val="begen"/>
    <w:basedOn w:val="Normal"/>
    <w:rsid w:val="00464BB0"/>
    <w:pPr>
      <w:spacing w:before="100" w:beforeAutospacing="1" w:after="100" w:afterAutospacing="1"/>
    </w:pPr>
    <w:rPr>
      <w:vanish/>
    </w:rPr>
  </w:style>
  <w:style w:type="paragraph" w:customStyle="1" w:styleId="optikkoyu">
    <w:name w:val="optikkoyu"/>
    <w:basedOn w:val="Normal"/>
    <w:rsid w:val="00464BB0"/>
    <w:pPr>
      <w:spacing w:before="100" w:beforeAutospacing="1" w:after="100" w:afterAutospacing="1"/>
    </w:pPr>
    <w:rPr>
      <w:b/>
      <w:bCs/>
      <w:color w:val="CA6A54"/>
      <w:sz w:val="18"/>
      <w:szCs w:val="18"/>
    </w:rPr>
  </w:style>
  <w:style w:type="paragraph" w:customStyle="1" w:styleId="optikacik">
    <w:name w:val="optikacik"/>
    <w:basedOn w:val="Normal"/>
    <w:rsid w:val="00464BB0"/>
    <w:pPr>
      <w:spacing w:before="100" w:beforeAutospacing="1" w:after="100" w:afterAutospacing="1"/>
    </w:pPr>
    <w:rPr>
      <w:b/>
      <w:bCs/>
      <w:color w:val="CA6A54"/>
      <w:sz w:val="18"/>
      <w:szCs w:val="18"/>
    </w:rPr>
  </w:style>
  <w:style w:type="paragraph" w:styleId="NormalWeb">
    <w:name w:val="Normal (Web)"/>
    <w:basedOn w:val="Normal"/>
    <w:uiPriority w:val="99"/>
    <w:unhideWhenUsed/>
    <w:rsid w:val="00464BB0"/>
    <w:pPr>
      <w:spacing w:before="100" w:beforeAutospacing="1" w:after="100" w:afterAutospacing="1"/>
    </w:pPr>
  </w:style>
  <w:style w:type="character" w:customStyle="1" w:styleId="resimboyutlandir">
    <w:name w:val="resimboyutlandir"/>
    <w:basedOn w:val="VarsaylanParagrafYazTipi"/>
    <w:rsid w:val="00464BB0"/>
  </w:style>
  <w:style w:type="character" w:customStyle="1" w:styleId="resimsecenekboyutlandir">
    <w:name w:val="resimsecenekboyutlandir"/>
    <w:basedOn w:val="VarsaylanParagrafYazTipi"/>
    <w:rsid w:val="00464BB0"/>
  </w:style>
  <w:style w:type="paragraph" w:customStyle="1" w:styleId="bosluk">
    <w:name w:val="bosluk"/>
    <w:basedOn w:val="Normal"/>
    <w:rsid w:val="00464BB0"/>
    <w:pPr>
      <w:spacing w:before="100" w:beforeAutospacing="1" w:after="100" w:afterAutospacing="1"/>
    </w:pPr>
  </w:style>
  <w:style w:type="paragraph" w:styleId="ListeParagraf">
    <w:name w:val="List Paragraph"/>
    <w:basedOn w:val="Normal"/>
    <w:uiPriority w:val="34"/>
    <w:qFormat/>
    <w:rsid w:val="00622FD6"/>
    <w:pPr>
      <w:ind w:left="720"/>
      <w:contextualSpacing/>
    </w:pPr>
  </w:style>
  <w:style w:type="paragraph" w:styleId="BalonMetni">
    <w:name w:val="Balloon Text"/>
    <w:basedOn w:val="Normal"/>
    <w:link w:val="BalonMetniChar"/>
    <w:uiPriority w:val="99"/>
    <w:semiHidden/>
    <w:unhideWhenUsed/>
    <w:rsid w:val="007D21D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21DC"/>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08441">
      <w:marLeft w:val="0"/>
      <w:marRight w:val="0"/>
      <w:marTop w:val="0"/>
      <w:marBottom w:val="0"/>
      <w:divBdr>
        <w:top w:val="none" w:sz="0" w:space="0" w:color="auto"/>
        <w:left w:val="none" w:sz="0" w:space="0" w:color="auto"/>
        <w:bottom w:val="none" w:sz="0" w:space="0" w:color="auto"/>
        <w:right w:val="none" w:sz="0" w:space="0" w:color="auto"/>
      </w:divBdr>
    </w:div>
    <w:div w:id="947127718">
      <w:marLeft w:val="0"/>
      <w:marRight w:val="0"/>
      <w:marTop w:val="0"/>
      <w:marBottom w:val="0"/>
      <w:divBdr>
        <w:top w:val="none" w:sz="0" w:space="0" w:color="auto"/>
        <w:left w:val="none" w:sz="0" w:space="0" w:color="auto"/>
        <w:bottom w:val="none" w:sz="0" w:space="0" w:color="auto"/>
        <w:right w:val="none" w:sz="0" w:space="0" w:color="auto"/>
      </w:divBdr>
      <w:divsChild>
        <w:div w:id="756753250">
          <w:marLeft w:val="0"/>
          <w:marRight w:val="0"/>
          <w:marTop w:val="0"/>
          <w:marBottom w:val="0"/>
          <w:divBdr>
            <w:top w:val="none" w:sz="0" w:space="0" w:color="auto"/>
            <w:left w:val="none" w:sz="0" w:space="0" w:color="auto"/>
            <w:bottom w:val="none" w:sz="0" w:space="0" w:color="auto"/>
            <w:right w:val="none" w:sz="0" w:space="0" w:color="auto"/>
          </w:divBdr>
        </w:div>
        <w:div w:id="1918854468">
          <w:marLeft w:val="0"/>
          <w:marRight w:val="0"/>
          <w:marTop w:val="0"/>
          <w:marBottom w:val="0"/>
          <w:divBdr>
            <w:top w:val="none" w:sz="0" w:space="0" w:color="auto"/>
            <w:left w:val="none" w:sz="0" w:space="0" w:color="auto"/>
            <w:bottom w:val="none" w:sz="0" w:space="0" w:color="auto"/>
            <w:right w:val="none" w:sz="0" w:space="0" w:color="auto"/>
          </w:divBdr>
        </w:div>
        <w:div w:id="703796753">
          <w:marLeft w:val="0"/>
          <w:marRight w:val="0"/>
          <w:marTop w:val="0"/>
          <w:marBottom w:val="0"/>
          <w:divBdr>
            <w:top w:val="none" w:sz="0" w:space="0" w:color="auto"/>
            <w:left w:val="none" w:sz="0" w:space="0" w:color="auto"/>
            <w:bottom w:val="none" w:sz="0" w:space="0" w:color="auto"/>
            <w:right w:val="none" w:sz="0" w:space="0" w:color="auto"/>
          </w:divBdr>
        </w:div>
        <w:div w:id="572784852">
          <w:marLeft w:val="0"/>
          <w:marRight w:val="0"/>
          <w:marTop w:val="0"/>
          <w:marBottom w:val="0"/>
          <w:divBdr>
            <w:top w:val="none" w:sz="0" w:space="0" w:color="auto"/>
            <w:left w:val="none" w:sz="0" w:space="0" w:color="auto"/>
            <w:bottom w:val="none" w:sz="0" w:space="0" w:color="auto"/>
            <w:right w:val="none" w:sz="0" w:space="0" w:color="auto"/>
          </w:divBdr>
        </w:div>
        <w:div w:id="503667952">
          <w:marLeft w:val="0"/>
          <w:marRight w:val="0"/>
          <w:marTop w:val="0"/>
          <w:marBottom w:val="0"/>
          <w:divBdr>
            <w:top w:val="none" w:sz="0" w:space="0" w:color="auto"/>
            <w:left w:val="none" w:sz="0" w:space="0" w:color="auto"/>
            <w:bottom w:val="none" w:sz="0" w:space="0" w:color="auto"/>
            <w:right w:val="none" w:sz="0" w:space="0" w:color="auto"/>
          </w:divBdr>
        </w:div>
        <w:div w:id="1512182854">
          <w:marLeft w:val="0"/>
          <w:marRight w:val="0"/>
          <w:marTop w:val="0"/>
          <w:marBottom w:val="0"/>
          <w:divBdr>
            <w:top w:val="none" w:sz="0" w:space="0" w:color="auto"/>
            <w:left w:val="none" w:sz="0" w:space="0" w:color="auto"/>
            <w:bottom w:val="none" w:sz="0" w:space="0" w:color="auto"/>
            <w:right w:val="none" w:sz="0" w:space="0" w:color="auto"/>
          </w:divBdr>
        </w:div>
        <w:div w:id="277223444">
          <w:marLeft w:val="0"/>
          <w:marRight w:val="0"/>
          <w:marTop w:val="0"/>
          <w:marBottom w:val="0"/>
          <w:divBdr>
            <w:top w:val="none" w:sz="0" w:space="0" w:color="auto"/>
            <w:left w:val="none" w:sz="0" w:space="0" w:color="auto"/>
            <w:bottom w:val="none" w:sz="0" w:space="0" w:color="auto"/>
            <w:right w:val="none" w:sz="0" w:space="0" w:color="auto"/>
          </w:divBdr>
        </w:div>
        <w:div w:id="543102167">
          <w:marLeft w:val="0"/>
          <w:marRight w:val="0"/>
          <w:marTop w:val="0"/>
          <w:marBottom w:val="0"/>
          <w:divBdr>
            <w:top w:val="none" w:sz="0" w:space="0" w:color="auto"/>
            <w:left w:val="none" w:sz="0" w:space="0" w:color="auto"/>
            <w:bottom w:val="none" w:sz="0" w:space="0" w:color="auto"/>
            <w:right w:val="none" w:sz="0" w:space="0" w:color="auto"/>
          </w:divBdr>
        </w:div>
        <w:div w:id="78983558">
          <w:marLeft w:val="0"/>
          <w:marRight w:val="0"/>
          <w:marTop w:val="0"/>
          <w:marBottom w:val="0"/>
          <w:divBdr>
            <w:top w:val="none" w:sz="0" w:space="0" w:color="auto"/>
            <w:left w:val="none" w:sz="0" w:space="0" w:color="auto"/>
            <w:bottom w:val="none" w:sz="0" w:space="0" w:color="auto"/>
            <w:right w:val="none" w:sz="0" w:space="0" w:color="auto"/>
          </w:divBdr>
        </w:div>
        <w:div w:id="1939439116">
          <w:marLeft w:val="0"/>
          <w:marRight w:val="0"/>
          <w:marTop w:val="0"/>
          <w:marBottom w:val="0"/>
          <w:divBdr>
            <w:top w:val="none" w:sz="0" w:space="0" w:color="auto"/>
            <w:left w:val="none" w:sz="0" w:space="0" w:color="auto"/>
            <w:bottom w:val="none" w:sz="0" w:space="0" w:color="auto"/>
            <w:right w:val="none" w:sz="0" w:space="0" w:color="auto"/>
          </w:divBdr>
        </w:div>
        <w:div w:id="1147548761">
          <w:marLeft w:val="0"/>
          <w:marRight w:val="0"/>
          <w:marTop w:val="0"/>
          <w:marBottom w:val="0"/>
          <w:divBdr>
            <w:top w:val="none" w:sz="0" w:space="0" w:color="auto"/>
            <w:left w:val="none" w:sz="0" w:space="0" w:color="auto"/>
            <w:bottom w:val="none" w:sz="0" w:space="0" w:color="auto"/>
            <w:right w:val="none" w:sz="0" w:space="0" w:color="auto"/>
          </w:divBdr>
        </w:div>
        <w:div w:id="783842058">
          <w:marLeft w:val="0"/>
          <w:marRight w:val="0"/>
          <w:marTop w:val="0"/>
          <w:marBottom w:val="0"/>
          <w:divBdr>
            <w:top w:val="none" w:sz="0" w:space="0" w:color="auto"/>
            <w:left w:val="none" w:sz="0" w:space="0" w:color="auto"/>
            <w:bottom w:val="none" w:sz="0" w:space="0" w:color="auto"/>
            <w:right w:val="none" w:sz="0" w:space="0" w:color="auto"/>
          </w:divBdr>
        </w:div>
        <w:div w:id="819536291">
          <w:marLeft w:val="0"/>
          <w:marRight w:val="0"/>
          <w:marTop w:val="0"/>
          <w:marBottom w:val="0"/>
          <w:divBdr>
            <w:top w:val="none" w:sz="0" w:space="0" w:color="auto"/>
            <w:left w:val="none" w:sz="0" w:space="0" w:color="auto"/>
            <w:bottom w:val="none" w:sz="0" w:space="0" w:color="auto"/>
            <w:right w:val="none" w:sz="0" w:space="0" w:color="auto"/>
          </w:divBdr>
        </w:div>
        <w:div w:id="1817334309">
          <w:marLeft w:val="0"/>
          <w:marRight w:val="0"/>
          <w:marTop w:val="0"/>
          <w:marBottom w:val="0"/>
          <w:divBdr>
            <w:top w:val="none" w:sz="0" w:space="0" w:color="auto"/>
            <w:left w:val="none" w:sz="0" w:space="0" w:color="auto"/>
            <w:bottom w:val="none" w:sz="0" w:space="0" w:color="auto"/>
            <w:right w:val="none" w:sz="0" w:space="0" w:color="auto"/>
          </w:divBdr>
        </w:div>
        <w:div w:id="131095285">
          <w:marLeft w:val="0"/>
          <w:marRight w:val="0"/>
          <w:marTop w:val="0"/>
          <w:marBottom w:val="0"/>
          <w:divBdr>
            <w:top w:val="none" w:sz="0" w:space="0" w:color="auto"/>
            <w:left w:val="none" w:sz="0" w:space="0" w:color="auto"/>
            <w:bottom w:val="none" w:sz="0" w:space="0" w:color="auto"/>
            <w:right w:val="none" w:sz="0" w:space="0" w:color="auto"/>
          </w:divBdr>
        </w:div>
        <w:div w:id="2134522549">
          <w:marLeft w:val="0"/>
          <w:marRight w:val="0"/>
          <w:marTop w:val="0"/>
          <w:marBottom w:val="0"/>
          <w:divBdr>
            <w:top w:val="none" w:sz="0" w:space="0" w:color="auto"/>
            <w:left w:val="none" w:sz="0" w:space="0" w:color="auto"/>
            <w:bottom w:val="none" w:sz="0" w:space="0" w:color="auto"/>
            <w:right w:val="none" w:sz="0" w:space="0" w:color="auto"/>
          </w:divBdr>
        </w:div>
        <w:div w:id="783503664">
          <w:marLeft w:val="0"/>
          <w:marRight w:val="0"/>
          <w:marTop w:val="0"/>
          <w:marBottom w:val="0"/>
          <w:divBdr>
            <w:top w:val="none" w:sz="0" w:space="0" w:color="auto"/>
            <w:left w:val="none" w:sz="0" w:space="0" w:color="auto"/>
            <w:bottom w:val="none" w:sz="0" w:space="0" w:color="auto"/>
            <w:right w:val="none" w:sz="0" w:space="0" w:color="auto"/>
          </w:divBdr>
        </w:div>
        <w:div w:id="1497114503">
          <w:marLeft w:val="0"/>
          <w:marRight w:val="0"/>
          <w:marTop w:val="0"/>
          <w:marBottom w:val="0"/>
          <w:divBdr>
            <w:top w:val="none" w:sz="0" w:space="0" w:color="auto"/>
            <w:left w:val="none" w:sz="0" w:space="0" w:color="auto"/>
            <w:bottom w:val="none" w:sz="0" w:space="0" w:color="auto"/>
            <w:right w:val="none" w:sz="0" w:space="0" w:color="auto"/>
          </w:divBdr>
        </w:div>
        <w:div w:id="497621650">
          <w:marLeft w:val="0"/>
          <w:marRight w:val="0"/>
          <w:marTop w:val="0"/>
          <w:marBottom w:val="0"/>
          <w:divBdr>
            <w:top w:val="none" w:sz="0" w:space="0" w:color="auto"/>
            <w:left w:val="none" w:sz="0" w:space="0" w:color="auto"/>
            <w:bottom w:val="none" w:sz="0" w:space="0" w:color="auto"/>
            <w:right w:val="none" w:sz="0" w:space="0" w:color="auto"/>
          </w:divBdr>
        </w:div>
        <w:div w:id="490753336">
          <w:marLeft w:val="0"/>
          <w:marRight w:val="0"/>
          <w:marTop w:val="0"/>
          <w:marBottom w:val="0"/>
          <w:divBdr>
            <w:top w:val="none" w:sz="0" w:space="0" w:color="auto"/>
            <w:left w:val="none" w:sz="0" w:space="0" w:color="auto"/>
            <w:bottom w:val="none" w:sz="0" w:space="0" w:color="auto"/>
            <w:right w:val="none" w:sz="0" w:space="0" w:color="auto"/>
          </w:divBdr>
        </w:div>
        <w:div w:id="118568709">
          <w:marLeft w:val="0"/>
          <w:marRight w:val="0"/>
          <w:marTop w:val="0"/>
          <w:marBottom w:val="0"/>
          <w:divBdr>
            <w:top w:val="none" w:sz="0" w:space="0" w:color="auto"/>
            <w:left w:val="none" w:sz="0" w:space="0" w:color="auto"/>
            <w:bottom w:val="none" w:sz="0" w:space="0" w:color="auto"/>
            <w:right w:val="none" w:sz="0" w:space="0" w:color="auto"/>
          </w:divBdr>
          <w:divsChild>
            <w:div w:id="437216369">
              <w:marLeft w:val="0"/>
              <w:marRight w:val="0"/>
              <w:marTop w:val="0"/>
              <w:marBottom w:val="0"/>
              <w:divBdr>
                <w:top w:val="none" w:sz="0" w:space="0" w:color="auto"/>
                <w:left w:val="none" w:sz="0" w:space="0" w:color="auto"/>
                <w:bottom w:val="none" w:sz="0" w:space="0" w:color="auto"/>
                <w:right w:val="none" w:sz="0" w:space="0" w:color="auto"/>
              </w:divBdr>
            </w:div>
          </w:divsChild>
        </w:div>
        <w:div w:id="1150440739">
          <w:marLeft w:val="0"/>
          <w:marRight w:val="0"/>
          <w:marTop w:val="0"/>
          <w:marBottom w:val="0"/>
          <w:divBdr>
            <w:top w:val="none" w:sz="0" w:space="0" w:color="auto"/>
            <w:left w:val="none" w:sz="0" w:space="0" w:color="auto"/>
            <w:bottom w:val="none" w:sz="0" w:space="0" w:color="auto"/>
            <w:right w:val="none" w:sz="0" w:space="0" w:color="auto"/>
          </w:divBdr>
        </w:div>
        <w:div w:id="1550649523">
          <w:marLeft w:val="0"/>
          <w:marRight w:val="0"/>
          <w:marTop w:val="0"/>
          <w:marBottom w:val="0"/>
          <w:divBdr>
            <w:top w:val="none" w:sz="0" w:space="0" w:color="auto"/>
            <w:left w:val="none" w:sz="0" w:space="0" w:color="auto"/>
            <w:bottom w:val="none" w:sz="0" w:space="0" w:color="auto"/>
            <w:right w:val="none" w:sz="0" w:space="0" w:color="auto"/>
          </w:divBdr>
        </w:div>
        <w:div w:id="990132940">
          <w:marLeft w:val="0"/>
          <w:marRight w:val="0"/>
          <w:marTop w:val="0"/>
          <w:marBottom w:val="0"/>
          <w:divBdr>
            <w:top w:val="none" w:sz="0" w:space="0" w:color="auto"/>
            <w:left w:val="none" w:sz="0" w:space="0" w:color="auto"/>
            <w:bottom w:val="none" w:sz="0" w:space="0" w:color="auto"/>
            <w:right w:val="none" w:sz="0" w:space="0" w:color="auto"/>
          </w:divBdr>
        </w:div>
        <w:div w:id="193154538">
          <w:marLeft w:val="0"/>
          <w:marRight w:val="0"/>
          <w:marTop w:val="0"/>
          <w:marBottom w:val="0"/>
          <w:divBdr>
            <w:top w:val="none" w:sz="0" w:space="0" w:color="auto"/>
            <w:left w:val="none" w:sz="0" w:space="0" w:color="auto"/>
            <w:bottom w:val="none" w:sz="0" w:space="0" w:color="auto"/>
            <w:right w:val="none" w:sz="0" w:space="0" w:color="auto"/>
          </w:divBdr>
        </w:div>
        <w:div w:id="3437601">
          <w:marLeft w:val="0"/>
          <w:marRight w:val="0"/>
          <w:marTop w:val="0"/>
          <w:marBottom w:val="0"/>
          <w:divBdr>
            <w:top w:val="none" w:sz="0" w:space="0" w:color="auto"/>
            <w:left w:val="none" w:sz="0" w:space="0" w:color="auto"/>
            <w:bottom w:val="none" w:sz="0" w:space="0" w:color="auto"/>
            <w:right w:val="none" w:sz="0" w:space="0" w:color="auto"/>
          </w:divBdr>
        </w:div>
        <w:div w:id="2106071596">
          <w:marLeft w:val="0"/>
          <w:marRight w:val="0"/>
          <w:marTop w:val="0"/>
          <w:marBottom w:val="0"/>
          <w:divBdr>
            <w:top w:val="none" w:sz="0" w:space="0" w:color="auto"/>
            <w:left w:val="none" w:sz="0" w:space="0" w:color="auto"/>
            <w:bottom w:val="none" w:sz="0" w:space="0" w:color="auto"/>
            <w:right w:val="none" w:sz="0" w:space="0" w:color="auto"/>
          </w:divBdr>
        </w:div>
        <w:div w:id="1215041943">
          <w:marLeft w:val="0"/>
          <w:marRight w:val="0"/>
          <w:marTop w:val="0"/>
          <w:marBottom w:val="0"/>
          <w:divBdr>
            <w:top w:val="none" w:sz="0" w:space="0" w:color="auto"/>
            <w:left w:val="none" w:sz="0" w:space="0" w:color="auto"/>
            <w:bottom w:val="none" w:sz="0" w:space="0" w:color="auto"/>
            <w:right w:val="none" w:sz="0" w:space="0" w:color="auto"/>
          </w:divBdr>
        </w:div>
        <w:div w:id="1634673934">
          <w:marLeft w:val="0"/>
          <w:marRight w:val="0"/>
          <w:marTop w:val="0"/>
          <w:marBottom w:val="0"/>
          <w:divBdr>
            <w:top w:val="none" w:sz="0" w:space="0" w:color="auto"/>
            <w:left w:val="none" w:sz="0" w:space="0" w:color="auto"/>
            <w:bottom w:val="none" w:sz="0" w:space="0" w:color="auto"/>
            <w:right w:val="none" w:sz="0" w:space="0" w:color="auto"/>
          </w:divBdr>
        </w:div>
        <w:div w:id="1848053935">
          <w:marLeft w:val="0"/>
          <w:marRight w:val="0"/>
          <w:marTop w:val="0"/>
          <w:marBottom w:val="0"/>
          <w:divBdr>
            <w:top w:val="none" w:sz="0" w:space="0" w:color="auto"/>
            <w:left w:val="none" w:sz="0" w:space="0" w:color="auto"/>
            <w:bottom w:val="none" w:sz="0" w:space="0" w:color="auto"/>
            <w:right w:val="none" w:sz="0" w:space="0" w:color="auto"/>
          </w:divBdr>
        </w:div>
        <w:div w:id="1449351265">
          <w:marLeft w:val="0"/>
          <w:marRight w:val="0"/>
          <w:marTop w:val="0"/>
          <w:marBottom w:val="0"/>
          <w:divBdr>
            <w:top w:val="none" w:sz="0" w:space="0" w:color="auto"/>
            <w:left w:val="none" w:sz="0" w:space="0" w:color="auto"/>
            <w:bottom w:val="none" w:sz="0" w:space="0" w:color="auto"/>
            <w:right w:val="none" w:sz="0" w:space="0" w:color="auto"/>
          </w:divBdr>
        </w:div>
        <w:div w:id="2111511492">
          <w:marLeft w:val="0"/>
          <w:marRight w:val="0"/>
          <w:marTop w:val="0"/>
          <w:marBottom w:val="0"/>
          <w:divBdr>
            <w:top w:val="none" w:sz="0" w:space="0" w:color="auto"/>
            <w:left w:val="none" w:sz="0" w:space="0" w:color="auto"/>
            <w:bottom w:val="none" w:sz="0" w:space="0" w:color="auto"/>
            <w:right w:val="none" w:sz="0" w:space="0" w:color="auto"/>
          </w:divBdr>
        </w:div>
        <w:div w:id="938681134">
          <w:marLeft w:val="0"/>
          <w:marRight w:val="0"/>
          <w:marTop w:val="0"/>
          <w:marBottom w:val="0"/>
          <w:divBdr>
            <w:top w:val="none" w:sz="0" w:space="0" w:color="auto"/>
            <w:left w:val="none" w:sz="0" w:space="0" w:color="auto"/>
            <w:bottom w:val="none" w:sz="0" w:space="0" w:color="auto"/>
            <w:right w:val="none" w:sz="0" w:space="0" w:color="auto"/>
          </w:divBdr>
        </w:div>
        <w:div w:id="1229681477">
          <w:marLeft w:val="0"/>
          <w:marRight w:val="0"/>
          <w:marTop w:val="0"/>
          <w:marBottom w:val="0"/>
          <w:divBdr>
            <w:top w:val="none" w:sz="0" w:space="0" w:color="auto"/>
            <w:left w:val="none" w:sz="0" w:space="0" w:color="auto"/>
            <w:bottom w:val="none" w:sz="0" w:space="0" w:color="auto"/>
            <w:right w:val="none" w:sz="0" w:space="0" w:color="auto"/>
          </w:divBdr>
        </w:div>
        <w:div w:id="502823222">
          <w:marLeft w:val="0"/>
          <w:marRight w:val="0"/>
          <w:marTop w:val="0"/>
          <w:marBottom w:val="0"/>
          <w:divBdr>
            <w:top w:val="none" w:sz="0" w:space="0" w:color="auto"/>
            <w:left w:val="none" w:sz="0" w:space="0" w:color="auto"/>
            <w:bottom w:val="none" w:sz="0" w:space="0" w:color="auto"/>
            <w:right w:val="none" w:sz="0" w:space="0" w:color="auto"/>
          </w:divBdr>
        </w:div>
        <w:div w:id="936517592">
          <w:marLeft w:val="0"/>
          <w:marRight w:val="0"/>
          <w:marTop w:val="0"/>
          <w:marBottom w:val="0"/>
          <w:divBdr>
            <w:top w:val="none" w:sz="0" w:space="0" w:color="auto"/>
            <w:left w:val="none" w:sz="0" w:space="0" w:color="auto"/>
            <w:bottom w:val="none" w:sz="0" w:space="0" w:color="auto"/>
            <w:right w:val="none" w:sz="0" w:space="0" w:color="auto"/>
          </w:divBdr>
        </w:div>
        <w:div w:id="1566064730">
          <w:marLeft w:val="0"/>
          <w:marRight w:val="0"/>
          <w:marTop w:val="0"/>
          <w:marBottom w:val="0"/>
          <w:divBdr>
            <w:top w:val="none" w:sz="0" w:space="0" w:color="auto"/>
            <w:left w:val="none" w:sz="0" w:space="0" w:color="auto"/>
            <w:bottom w:val="none" w:sz="0" w:space="0" w:color="auto"/>
            <w:right w:val="none" w:sz="0" w:space="0" w:color="auto"/>
          </w:divBdr>
        </w:div>
        <w:div w:id="1168060944">
          <w:marLeft w:val="0"/>
          <w:marRight w:val="0"/>
          <w:marTop w:val="0"/>
          <w:marBottom w:val="0"/>
          <w:divBdr>
            <w:top w:val="none" w:sz="0" w:space="0" w:color="auto"/>
            <w:left w:val="none" w:sz="0" w:space="0" w:color="auto"/>
            <w:bottom w:val="none" w:sz="0" w:space="0" w:color="auto"/>
            <w:right w:val="none" w:sz="0" w:space="0" w:color="auto"/>
          </w:divBdr>
        </w:div>
      </w:divsChild>
    </w:div>
    <w:div w:id="1265769677">
      <w:marLeft w:val="0"/>
      <w:marRight w:val="0"/>
      <w:marTop w:val="0"/>
      <w:marBottom w:val="0"/>
      <w:divBdr>
        <w:top w:val="none" w:sz="0" w:space="0" w:color="auto"/>
        <w:left w:val="none" w:sz="0" w:space="0" w:color="auto"/>
        <w:bottom w:val="none" w:sz="0" w:space="0" w:color="auto"/>
        <w:right w:val="none" w:sz="0" w:space="0" w:color="auto"/>
      </w:divBdr>
    </w:div>
    <w:div w:id="1992102110">
      <w:marLeft w:val="0"/>
      <w:marRight w:val="0"/>
      <w:marTop w:val="0"/>
      <w:marBottom w:val="0"/>
      <w:divBdr>
        <w:top w:val="none" w:sz="0" w:space="0" w:color="auto"/>
        <w:left w:val="none" w:sz="0" w:space="0" w:color="auto"/>
        <w:bottom w:val="none" w:sz="0" w:space="0" w:color="auto"/>
        <w:right w:val="none" w:sz="0" w:space="0" w:color="auto"/>
      </w:divBdr>
      <w:divsChild>
        <w:div w:id="2046172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871</Words>
  <Characters>4966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Sınavmatik</vt:lpstr>
    </vt:vector>
  </TitlesOfParts>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Sınavmatik</dc:title>
  <dc:subject/>
  <dc:creator>haciii</dc:creator>
  <cp:keywords/>
  <dc:description/>
  <cp:lastModifiedBy>Burhan Demir</cp:lastModifiedBy>
  <cp:revision>5</cp:revision>
  <cp:lastPrinted>2022-05-12T06:15:00Z</cp:lastPrinted>
  <dcterms:created xsi:type="dcterms:W3CDTF">2022-05-12T09:16:00Z</dcterms:created>
  <dcterms:modified xsi:type="dcterms:W3CDTF">2022-05-12T18:59:00Z</dcterms:modified>
</cp:coreProperties>
</file>