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171" w:type="pct"/>
        <w:tblLook w:val="04A0" w:firstRow="1" w:lastRow="0" w:firstColumn="1" w:lastColumn="0" w:noHBand="0" w:noVBand="1"/>
      </w:tblPr>
      <w:tblGrid>
        <w:gridCol w:w="4530"/>
        <w:gridCol w:w="4842"/>
      </w:tblGrid>
      <w:tr w:rsidR="0000563B" w14:paraId="10EC7A40" w14:textId="77777777" w:rsidTr="00E44B21">
        <w:tc>
          <w:tcPr>
            <w:tcW w:w="2417" w:type="pct"/>
          </w:tcPr>
          <w:p w14:paraId="3904089F" w14:textId="77777777" w:rsidR="0000563B" w:rsidRDefault="00197AB2">
            <w:pPr>
              <w:spacing w:after="225"/>
            </w:pPr>
            <w:r>
              <w:rPr>
                <w:b/>
              </w:rPr>
              <w:t>Soru 1</w:t>
            </w:r>
          </w:p>
          <w:p w14:paraId="6ACB7F45" w14:textId="77777777" w:rsidR="0000563B" w:rsidRDefault="00197AB2">
            <w:pPr>
              <w:spacing w:after="225"/>
            </w:pPr>
            <w:r>
              <w:rPr>
                <w:b/>
              </w:rPr>
              <w:t xml:space="preserve">Aşağıdakilerden hangisi Kur’an-ı Kerim’de genç şahsiyet modeli olarak bahsedilenlerden </w:t>
            </w:r>
            <w:r>
              <w:rPr>
                <w:b/>
                <w:u w:val="single"/>
              </w:rPr>
              <w:t>değildir?</w:t>
            </w:r>
          </w:p>
          <w:p w14:paraId="1BDE6D29" w14:textId="77777777" w:rsidR="0000563B" w:rsidRDefault="00197AB2">
            <w:r>
              <w:t>A) Hz. Yakup</w:t>
            </w:r>
            <w:r>
              <w:br/>
              <w:t>B) Hz. Musa</w:t>
            </w:r>
            <w:r>
              <w:br/>
              <w:t>C) Hz. Yusuf</w:t>
            </w:r>
            <w:r>
              <w:br/>
              <w:t>D) Hz. Meryem</w:t>
            </w:r>
            <w:r>
              <w:br/>
              <w:t>E) Ashab-ı Kehf</w:t>
            </w:r>
            <w:r>
              <w:br/>
            </w:r>
            <w:r>
              <w:br/>
            </w:r>
          </w:p>
          <w:p w14:paraId="3F0E715F" w14:textId="77777777" w:rsidR="0000563B" w:rsidRDefault="00197AB2">
            <w:pPr>
              <w:pBdr>
                <w:top w:val="single" w:sz="4" w:space="0" w:color="auto"/>
              </w:pBdr>
              <w:spacing w:after="225"/>
            </w:pPr>
            <w:r>
              <w:rPr>
                <w:b/>
              </w:rPr>
              <w:t>Soru 2</w:t>
            </w:r>
          </w:p>
          <w:p w14:paraId="28201B2F" w14:textId="77777777" w:rsidR="0000563B" w:rsidRDefault="00197AB2">
            <w:pPr>
              <w:spacing w:after="225"/>
            </w:pPr>
            <w:r>
              <w:t>Resulullah, çocuklar yaramazlık yahut hata yaptığında onları azarlamaz, kınamaz ancak uyarır ve hatalarını düzeltmek üzere onlara yol gösterirdi.</w:t>
            </w:r>
          </w:p>
          <w:p w14:paraId="72BFB376" w14:textId="77777777" w:rsidR="0000563B" w:rsidRDefault="00197AB2">
            <w:pPr>
              <w:spacing w:after="225"/>
            </w:pPr>
            <w:r>
              <w:rPr>
                <w:b/>
              </w:rPr>
              <w:t>Aşağıdakilerden hangisi Hz. Peygamber’in bu tavrını destekleyen bir hadistir?</w:t>
            </w:r>
          </w:p>
          <w:p w14:paraId="3F54AA75" w14:textId="77777777" w:rsidR="0000563B" w:rsidRDefault="00197AB2">
            <w:r>
              <w:t>A) “Küçüğümüze merhamet etmeyen,</w:t>
            </w:r>
            <w:r>
              <w:t xml:space="preserve"> büyüğümüze saygı göstermeyen, iyiliği emredip kötülükten sakındırmayan bizden değildir.” (Tirmizî, Birr, 15.)</w:t>
            </w:r>
            <w:r>
              <w:br/>
              <w:t>B) “Her işittiğini aktarmak kişiye yalan olarak yeter.” (Müslim, Mukaddime, 5.)</w:t>
            </w:r>
            <w:r>
              <w:br/>
              <w:t>C) “Gençler! Evlenme imkânı bulanınız evlensin. Çünkü evlenmek, g</w:t>
            </w:r>
            <w:r>
              <w:t>özü haramdan çevirmek ve iffeti korumak için en iyi yoldur.” (Buhârî, Nikâh, 3.)</w:t>
            </w:r>
            <w:r>
              <w:br/>
              <w:t>D) “Hiçbiriniz kendisi için istediğini (mümin) kardeşi için de istemedikçe (gerçek manada) iman etmiş olmaz.” (Buhârî, İman, 7.)</w:t>
            </w:r>
            <w:r>
              <w:br/>
              <w:t xml:space="preserve">E) “Hz. Muhammed (s.a.v.), kötülüğe kötülükle </w:t>
            </w:r>
            <w:r>
              <w:t>karşılık vermez, bilakis bağışlardı.” (Tirmizî, Birr, 69.)</w:t>
            </w:r>
            <w:r>
              <w:br/>
            </w:r>
            <w:r>
              <w:br/>
            </w:r>
          </w:p>
          <w:p w14:paraId="2E1C1642" w14:textId="77777777" w:rsidR="0000563B" w:rsidRDefault="00197AB2">
            <w:pPr>
              <w:pBdr>
                <w:top w:val="single" w:sz="4" w:space="0" w:color="auto"/>
              </w:pBdr>
              <w:spacing w:after="225"/>
            </w:pPr>
            <w:r>
              <w:rPr>
                <w:b/>
              </w:rPr>
              <w:t>Soru 3</w:t>
            </w:r>
          </w:p>
          <w:p w14:paraId="068EADF5" w14:textId="77777777" w:rsidR="0000563B" w:rsidRDefault="00197AB2">
            <w:pPr>
              <w:spacing w:after="225"/>
            </w:pPr>
            <w:r>
              <w:t xml:space="preserve">Gizli davet döneminde Müslüman olan gençlerden biri Erkam b. Ebi’l-Erkam’dır. Onun evi ilk Müslümanların buluşma mekânı olmuştur. Hz. Peygamber, bu evi tebliğ faaliyeti için merkez haline </w:t>
            </w:r>
            <w:r>
              <w:t>getirmiş, ilk Müslümanlar, müşriklerin şerrinden korunmak için bu evde gizlenmişlerdir.</w:t>
            </w:r>
          </w:p>
          <w:p w14:paraId="2AB44A86" w14:textId="77777777" w:rsidR="0000563B" w:rsidRDefault="00197AB2">
            <w:pPr>
              <w:spacing w:after="225"/>
            </w:pPr>
            <w:r>
              <w:rPr>
                <w:b/>
              </w:rPr>
              <w:lastRenderedPageBreak/>
              <w:t>İslam tarihinde bu eve verilen isim aşağıdakilerden hangisidir?</w:t>
            </w:r>
          </w:p>
          <w:p w14:paraId="619BCB32" w14:textId="77777777" w:rsidR="0000563B" w:rsidRDefault="00197AB2">
            <w:r>
              <w:t>A) Mescid-i Haram</w:t>
            </w:r>
            <w:r>
              <w:br/>
              <w:t>B) Müzdelife</w:t>
            </w:r>
            <w:r>
              <w:br/>
              <w:t>C) Dârü’n-Nedve</w:t>
            </w:r>
            <w:r>
              <w:br/>
              <w:t>D) Hacerü’l-Esved</w:t>
            </w:r>
            <w:r>
              <w:br/>
              <w:t>E) Dârü’l-Erkam</w:t>
            </w:r>
            <w:r>
              <w:br/>
            </w:r>
            <w:r>
              <w:br/>
            </w:r>
          </w:p>
          <w:p w14:paraId="30CF392C" w14:textId="77777777" w:rsidR="0000563B" w:rsidRDefault="00197AB2">
            <w:pPr>
              <w:pBdr>
                <w:top w:val="single" w:sz="4" w:space="0" w:color="auto"/>
              </w:pBdr>
              <w:spacing w:after="225"/>
            </w:pPr>
            <w:r>
              <w:rPr>
                <w:b/>
              </w:rPr>
              <w:t>Soru 4</w:t>
            </w:r>
          </w:p>
          <w:p w14:paraId="18D11811" w14:textId="77777777" w:rsidR="0000563B" w:rsidRDefault="00197AB2">
            <w:pPr>
              <w:spacing w:after="225"/>
            </w:pPr>
            <w:r>
              <w:t xml:space="preserve">Hz. Peygamber </w:t>
            </w:r>
            <w:r>
              <w:t>gençlerin ilim alanında yetişmesine önem vermiş, bazı gençleri farklı dilleri öğrenmeye teşvik etmiştir. Vahiy kâtiplerini genellikle gençler arasından seçmiş ve aralarından bazılarını öğretmen olarak görevlendirmiştir.</w:t>
            </w:r>
          </w:p>
          <w:p w14:paraId="2894F7CE" w14:textId="77777777" w:rsidR="0000563B" w:rsidRDefault="00197AB2">
            <w:pPr>
              <w:spacing w:after="225"/>
            </w:pPr>
            <w:r>
              <w:rPr>
                <w:b/>
              </w:rPr>
              <w:t>Hz. Muhammed’in (s.a.v.) bu tutumu g</w:t>
            </w:r>
            <w:r>
              <w:rPr>
                <w:b/>
              </w:rPr>
              <w:t xml:space="preserve">ençlerin hangi özelliği ile ilgili olduğu </w:t>
            </w:r>
            <w:r>
              <w:rPr>
                <w:b/>
                <w:u w:val="single"/>
              </w:rPr>
              <w:t>söylenemez?</w:t>
            </w:r>
          </w:p>
          <w:p w14:paraId="75F35314" w14:textId="77777777" w:rsidR="0000563B" w:rsidRDefault="00197AB2">
            <w:r>
              <w:t>A) Dinç olmaları</w:t>
            </w:r>
            <w:r>
              <w:br/>
              <w:t>B) Kolay öğrenmeleri</w:t>
            </w:r>
            <w:r>
              <w:br/>
              <w:t>C) Duygusal olmaları</w:t>
            </w:r>
            <w:r>
              <w:br/>
              <w:t>D) İletişime açık olmaları</w:t>
            </w:r>
            <w:r>
              <w:br/>
              <w:t>E) İşi uzun süre yapabilecekleri</w:t>
            </w:r>
            <w:r>
              <w:br/>
            </w:r>
            <w:r>
              <w:br/>
            </w:r>
          </w:p>
          <w:p w14:paraId="12C71DC8" w14:textId="77777777" w:rsidR="0000563B" w:rsidRDefault="00197AB2">
            <w:pPr>
              <w:pBdr>
                <w:top w:val="single" w:sz="4" w:space="0" w:color="auto"/>
              </w:pBdr>
              <w:spacing w:after="225"/>
            </w:pPr>
            <w:r>
              <w:rPr>
                <w:b/>
              </w:rPr>
              <w:t>Soru 5</w:t>
            </w:r>
          </w:p>
          <w:p w14:paraId="7BCE2A57" w14:textId="77777777" w:rsidR="0000563B" w:rsidRDefault="00197AB2">
            <w:pPr>
              <w:spacing w:after="225"/>
            </w:pPr>
            <w:r>
              <w:t>Mekke’nin zengin bir ailesine mensup olan Mus’ab b. Umeyr, refah ve bolluk</w:t>
            </w:r>
            <w:r>
              <w:t xml:space="preserve"> içinde yetişmiş, son derece zeki ve güzel ahlak sahibi bir gençti. Hz. Peygamber’in yanına gelip Müslüman olunca ailesi onu İslam’dan vazgeçirmeye çalıştı. Ama o, ailesinin servetini reddedip Habeşistan’a hicret etti. Oradan döndükten sonra Hz. Peygamber </w:t>
            </w:r>
            <w:r>
              <w:t>onu Yesriblilere İslamiyet’i anlatmak üzere Akabe biatına katılanlarla Yesrib’e gönderdi. Yesrib’de insanları İslam’a davet eden Mus’ab b. Umeyr, mütevazılığı, sabrı ve anlayışıyla pek çok kimsenin İslam’la şereflenmesine vesile oldu.</w:t>
            </w:r>
          </w:p>
          <w:p w14:paraId="2F3B3DA6" w14:textId="77777777" w:rsidR="0000563B" w:rsidRDefault="00197AB2">
            <w:pPr>
              <w:spacing w:after="225"/>
            </w:pPr>
            <w:r>
              <w:rPr>
                <w:b/>
              </w:rPr>
              <w:t>Bu parçada genç sahab</w:t>
            </w:r>
            <w:r>
              <w:rPr>
                <w:b/>
              </w:rPr>
              <w:t xml:space="preserve">ilerin hangi özelliğinden </w:t>
            </w:r>
            <w:r>
              <w:rPr>
                <w:b/>
                <w:u w:val="single"/>
              </w:rPr>
              <w:t>bahsedilmemiştir?</w:t>
            </w:r>
          </w:p>
          <w:p w14:paraId="0EB8CE78" w14:textId="77777777" w:rsidR="0000563B" w:rsidRDefault="00197AB2">
            <w:r>
              <w:t>A) Müslüman olmadan önce de güzel ahlakları ile tanınan gençlerdir.</w:t>
            </w:r>
            <w:r>
              <w:br/>
              <w:t xml:space="preserve">B) Ailelerinin karşı koymalarına rağmen </w:t>
            </w:r>
            <w:r>
              <w:lastRenderedPageBreak/>
              <w:t>Müslüman olmuşlardır.</w:t>
            </w:r>
            <w:r>
              <w:br/>
              <w:t>C) Savaşlarda ön saflarda genç sahabiler yer almışlardır.</w:t>
            </w:r>
            <w:r>
              <w:br/>
              <w:t>D) Hz. Peygamber genç sa</w:t>
            </w:r>
            <w:r>
              <w:t>habileri en kritik görevlere getirmiştir.</w:t>
            </w:r>
            <w:r>
              <w:br/>
              <w:t>E) Gösterdikleri sabır birçok kişinin İslam’ı seçmesine vesile olmuştur.</w:t>
            </w:r>
            <w:r>
              <w:br/>
            </w:r>
            <w:r>
              <w:br/>
            </w:r>
          </w:p>
          <w:p w14:paraId="62D577CE" w14:textId="77777777" w:rsidR="0000563B" w:rsidRDefault="00197AB2">
            <w:pPr>
              <w:pBdr>
                <w:top w:val="single" w:sz="4" w:space="0" w:color="auto"/>
              </w:pBdr>
              <w:spacing w:after="225"/>
            </w:pPr>
            <w:r>
              <w:rPr>
                <w:b/>
              </w:rPr>
              <w:t>Soru 6</w:t>
            </w:r>
          </w:p>
          <w:p w14:paraId="32620C1A" w14:textId="77777777" w:rsidR="0000563B" w:rsidRDefault="00197AB2">
            <w:pPr>
              <w:spacing w:after="225"/>
            </w:pPr>
            <w:r>
              <w:t>Hz. Ali, Hz. Peygamber’in vefatından sonra Medine’de ikamet etmeyi tercih etmiştir. Hz. Ebu Bekir ve Hz. Ömer, Kur’an ve hadis konus</w:t>
            </w:r>
            <w:r>
              <w:t>undaki derin ilminden dolayı onun fikrine müracaat etmişlerdir.</w:t>
            </w:r>
          </w:p>
          <w:p w14:paraId="76771B5B" w14:textId="77777777" w:rsidR="0000563B" w:rsidRDefault="00197AB2">
            <w:pPr>
              <w:spacing w:after="225"/>
            </w:pPr>
            <w:r>
              <w:rPr>
                <w:b/>
              </w:rPr>
              <w:t>Bu parçada vurgulanan husus aşağıdakilerden hangisidir?</w:t>
            </w:r>
          </w:p>
          <w:p w14:paraId="52617110" w14:textId="77777777" w:rsidR="0000563B" w:rsidRDefault="00197AB2">
            <w:r>
              <w:t>A) Hz. Ali’nin kahramanlığı</w:t>
            </w:r>
            <w:r>
              <w:br/>
              <w:t>B) Hadis bilmenin fazileti</w:t>
            </w:r>
            <w:r>
              <w:br/>
              <w:t>C) Üç halifenin dostlukları</w:t>
            </w:r>
            <w:r>
              <w:br/>
              <w:t>D) Hz. Ali’nin ikamet yeri</w:t>
            </w:r>
            <w:r>
              <w:br/>
              <w:t>E) Hz. Ali’nin ilmî derinl</w:t>
            </w:r>
            <w:r>
              <w:t>iği</w:t>
            </w:r>
            <w:r>
              <w:br/>
            </w:r>
            <w:r>
              <w:br/>
            </w:r>
          </w:p>
          <w:p w14:paraId="7F3B4827" w14:textId="77777777" w:rsidR="0000563B" w:rsidRDefault="00197AB2">
            <w:pPr>
              <w:pBdr>
                <w:top w:val="single" w:sz="4" w:space="0" w:color="auto"/>
              </w:pBdr>
              <w:spacing w:after="225"/>
            </w:pPr>
            <w:r>
              <w:rPr>
                <w:b/>
              </w:rPr>
              <w:t>Soru 7</w:t>
            </w:r>
          </w:p>
          <w:p w14:paraId="204BFC1A" w14:textId="77777777" w:rsidR="0000563B" w:rsidRDefault="00197AB2">
            <w:pPr>
              <w:spacing w:after="225"/>
            </w:pPr>
            <w:r>
              <w:t>Hz. İbrahim, put yapıcısı bir babanın oğlu olmasına rağmen toplumunda yaygın olan ahlaksızlıklardan ve sapık düşüncelerden kendisini korumayı bilmiştir. Çünkü o, temiz fıtratının yönlendirdiği hakikat araştırmasını sonuna kadar götürmüş ve doğru yolu bulmu</w:t>
            </w:r>
            <w:r>
              <w:t>ştur. Kalabalıkların sesine değil, kendi aklının, mantığının ve vicdanının sesine kulak veren Hz. İbrahim delilsiz ve temelsiz inanış ve uygulamaları olduğu gibi kabul etmemiştir.</w:t>
            </w:r>
          </w:p>
          <w:p w14:paraId="1E1335B5" w14:textId="77777777" w:rsidR="0000563B" w:rsidRDefault="00197AB2">
            <w:pPr>
              <w:spacing w:after="225"/>
            </w:pPr>
            <w:r>
              <w:rPr>
                <w:b/>
              </w:rPr>
              <w:t xml:space="preserve">Parçaya göre aşağıdakilerden hangisi </w:t>
            </w:r>
            <w:r>
              <w:rPr>
                <w:b/>
                <w:u w:val="single"/>
              </w:rPr>
              <w:t>söylenemez?</w:t>
            </w:r>
          </w:p>
          <w:p w14:paraId="6200266F" w14:textId="77777777" w:rsidR="0000563B" w:rsidRDefault="00197AB2">
            <w:r>
              <w:t>A) Hz. İbrahim inanmak için</w:t>
            </w:r>
            <w:r>
              <w:t xml:space="preserve"> delil aramıştır.</w:t>
            </w:r>
            <w:r>
              <w:br/>
              <w:t>B) Hakikati araştırmak insanın bir görevidir.</w:t>
            </w:r>
            <w:r>
              <w:br/>
              <w:t>C) İnsan aklı Allah’ın (c.c.) varlığını bulabilir.</w:t>
            </w:r>
            <w:r>
              <w:br/>
              <w:t>D) Kavminin inanışlarını Hz. İbrahim düzenlemiştir.</w:t>
            </w:r>
            <w:r>
              <w:br/>
              <w:t>E) Körü körüne inanmak hakikate ters bir durumdur.</w:t>
            </w:r>
            <w:r>
              <w:br/>
            </w:r>
            <w:r>
              <w:lastRenderedPageBreak/>
              <w:br/>
            </w:r>
          </w:p>
          <w:p w14:paraId="3ACF6DAE" w14:textId="77777777" w:rsidR="0000563B" w:rsidRDefault="00197AB2">
            <w:pPr>
              <w:pBdr>
                <w:top w:val="single" w:sz="4" w:space="0" w:color="auto"/>
              </w:pBdr>
              <w:spacing w:after="225"/>
            </w:pPr>
            <w:r>
              <w:rPr>
                <w:b/>
              </w:rPr>
              <w:t>Soru 8</w:t>
            </w:r>
          </w:p>
          <w:p w14:paraId="42AF81A1" w14:textId="77777777" w:rsidR="0000563B" w:rsidRDefault="00197AB2">
            <w:pPr>
              <w:spacing w:after="225"/>
            </w:pPr>
            <w:r>
              <w:t>“Allah’ın rahmeti sayesinde s</w:t>
            </w:r>
            <w:r>
              <w:t>en onlara karşı yumuşak davrandın. Eğer kaba, katı yürekli olsaydın, onlar senin etrafından dağılıp giderlerdi. Artık sen onları affet. Onlar için Allah’tan bağışlama dile. İş konusunda onlarla müşavere et. Bir kere de karar verip azmettin mi, artık Allah’</w:t>
            </w:r>
            <w:r>
              <w:t>a tevekkül et, (O’na dayanıp güven). Şüphesiz Allah, tevekkül edenleri sever.”</w:t>
            </w:r>
          </w:p>
          <w:p w14:paraId="620CDA06" w14:textId="77777777" w:rsidR="0000563B" w:rsidRDefault="00197AB2">
            <w:pPr>
              <w:spacing w:after="225"/>
            </w:pPr>
            <w:r>
              <w:t>(Âl-i İmrân suresi, 159. ayet.)</w:t>
            </w:r>
          </w:p>
          <w:p w14:paraId="2214FE89" w14:textId="77777777" w:rsidR="0000563B" w:rsidRDefault="00197AB2">
            <w:pPr>
              <w:spacing w:after="225"/>
            </w:pPr>
            <w:r>
              <w:rPr>
                <w:b/>
              </w:rPr>
              <w:t>Bu ayet hangi ahlaki ilkenin anlatıldığı konuda örnek gösterilebilir?</w:t>
            </w:r>
          </w:p>
          <w:p w14:paraId="1A7585E5" w14:textId="77777777" w:rsidR="0000563B" w:rsidRDefault="00197AB2">
            <w:r>
              <w:t>A) Sesini fazla yükseltmemek.</w:t>
            </w:r>
            <w:r>
              <w:br/>
              <w:t>B) Kılık kıyafetini temiz tutmak.</w:t>
            </w:r>
            <w:r>
              <w:br/>
              <w:t>C) Gözlerin</w:t>
            </w:r>
            <w:r>
              <w:t>i haramdan sakınmak.</w:t>
            </w:r>
            <w:r>
              <w:br/>
              <w:t>D) Akrabalarla iyi geçinmek.</w:t>
            </w:r>
            <w:r>
              <w:br/>
              <w:t>E) Yumuşak huylu olmak.</w:t>
            </w:r>
            <w:r>
              <w:br/>
            </w:r>
            <w:r>
              <w:br/>
            </w:r>
          </w:p>
          <w:p w14:paraId="299E578B" w14:textId="77777777" w:rsidR="0000563B" w:rsidRDefault="00197AB2">
            <w:pPr>
              <w:pBdr>
                <w:top w:val="single" w:sz="4" w:space="0" w:color="auto"/>
              </w:pBdr>
              <w:spacing w:after="225"/>
            </w:pPr>
            <w:r>
              <w:rPr>
                <w:b/>
              </w:rPr>
              <w:t>Soru 9</w:t>
            </w:r>
          </w:p>
          <w:p w14:paraId="3A912F8F" w14:textId="77777777" w:rsidR="0000563B" w:rsidRDefault="00197AB2">
            <w:pPr>
              <w:spacing w:after="225"/>
            </w:pPr>
            <w:r>
              <w:t>Hz. Peygamber, Yesrib halkının daveti üzerine hicret etmeye karar verince Hz. Ali’yi, kendisini öldürmeye gelecek müşrikleri oyalaması ve yanında bulunan emanetleri sahipler</w:t>
            </w:r>
            <w:r>
              <w:t>ine vermesi için Mekke’de bırakmıştır. Hz. Ali de geceyi Hz. Peygamber’in yatağında geçirerek onun evde olduğu kanaatini uyandırmıştır.</w:t>
            </w:r>
          </w:p>
          <w:p w14:paraId="6EDA6666" w14:textId="77777777" w:rsidR="0000563B" w:rsidRDefault="00197AB2">
            <w:pPr>
              <w:spacing w:after="225"/>
            </w:pPr>
            <w:r>
              <w:rPr>
                <w:b/>
              </w:rPr>
              <w:t>Hz. Ali’nin bu davranışı aşağıdaki ahlaki ilkelerden hangisi ile daha çok ilgilidir?</w:t>
            </w:r>
          </w:p>
          <w:p w14:paraId="4B975502" w14:textId="77777777" w:rsidR="0000563B" w:rsidRDefault="00197AB2">
            <w:r>
              <w:t>A) Fazilet</w:t>
            </w:r>
            <w:r>
              <w:br/>
              <w:t>B) Emanet</w:t>
            </w:r>
            <w:r>
              <w:br/>
              <w:t>C) Adalet</w:t>
            </w:r>
            <w:r>
              <w:br/>
              <w:t>D) C</w:t>
            </w:r>
            <w:r>
              <w:t>esaret</w:t>
            </w:r>
            <w:r>
              <w:br/>
              <w:t>E) İffet</w:t>
            </w:r>
            <w:r>
              <w:br/>
            </w:r>
            <w:r>
              <w:br/>
            </w:r>
          </w:p>
          <w:p w14:paraId="07A5149B" w14:textId="77777777" w:rsidR="0000563B" w:rsidRDefault="00197AB2">
            <w:pPr>
              <w:pBdr>
                <w:top w:val="single" w:sz="4" w:space="0" w:color="auto"/>
              </w:pBdr>
              <w:spacing w:after="225"/>
            </w:pPr>
            <w:r>
              <w:rPr>
                <w:b/>
              </w:rPr>
              <w:t>Soru 10</w:t>
            </w:r>
          </w:p>
          <w:p w14:paraId="631440D8" w14:textId="77777777" w:rsidR="0000563B" w:rsidRDefault="00197AB2">
            <w:pPr>
              <w:spacing w:after="225"/>
            </w:pPr>
            <w:r>
              <w:t xml:space="preserve">Hz. Peygamber erdemli davranış sergileyen gençleri methetmiştir. O, hiçbir gölgenin olmadığı günde Allah’ın (c.c.) himayesi altına alacağı kişiler </w:t>
            </w:r>
            <w:r>
              <w:lastRenderedPageBreak/>
              <w:t>arasında, gönlü Allah’a (c.c.) bağlı olan ve O’na severek ibadet eden gençleri de z</w:t>
            </w:r>
            <w:r>
              <w:t>ikretmiştir.</w:t>
            </w:r>
          </w:p>
          <w:p w14:paraId="1B0883B3" w14:textId="77777777" w:rsidR="0000563B" w:rsidRDefault="00197AB2">
            <w:pPr>
              <w:spacing w:after="225"/>
            </w:pPr>
            <w:r>
              <w:rPr>
                <w:b/>
              </w:rPr>
              <w:t>Bu parçada vurgulanan husus nedir?</w:t>
            </w:r>
          </w:p>
          <w:p w14:paraId="30B12CB7" w14:textId="77777777" w:rsidR="0000563B" w:rsidRDefault="00197AB2">
            <w:r>
              <w:t>A) İhlas</w:t>
            </w:r>
            <w:r>
              <w:br/>
              <w:t>B) Ahiret</w:t>
            </w:r>
            <w:r>
              <w:br/>
              <w:t>C) Gençlik</w:t>
            </w:r>
            <w:r>
              <w:br/>
              <w:t>D) İbadet</w:t>
            </w:r>
            <w:r>
              <w:br/>
              <w:t>E) Erdem</w:t>
            </w:r>
            <w:r>
              <w:br/>
            </w:r>
            <w:r>
              <w:br/>
            </w:r>
          </w:p>
          <w:p w14:paraId="180D3549" w14:textId="77777777" w:rsidR="0000563B" w:rsidRDefault="0000563B">
            <w:pPr>
              <w:pBdr>
                <w:top w:val="single" w:sz="4" w:space="0" w:color="auto"/>
              </w:pBdr>
            </w:pPr>
          </w:p>
        </w:tc>
        <w:tc>
          <w:tcPr>
            <w:tcW w:w="2583" w:type="pct"/>
          </w:tcPr>
          <w:p w14:paraId="4DC1EBF7" w14:textId="77777777" w:rsidR="0000563B" w:rsidRDefault="00197AB2">
            <w:pPr>
              <w:spacing w:after="225"/>
            </w:pPr>
            <w:r>
              <w:rPr>
                <w:b/>
              </w:rPr>
              <w:lastRenderedPageBreak/>
              <w:t>Soru 11</w:t>
            </w:r>
          </w:p>
          <w:p w14:paraId="23863049" w14:textId="77777777" w:rsidR="0000563B" w:rsidRDefault="00197AB2">
            <w:pPr>
              <w:spacing w:after="225"/>
            </w:pPr>
            <w:r>
              <w:t>Cahiliye devrinin yaygın kötülüklerinin hiçbirine bulaşmadan temiz bir hayat yaşayan Hz. Muhammed (s.a.v.); çevresinde iffeti, mertliği, merhameti v</w:t>
            </w:r>
            <w:r>
              <w:t>e hak severliğinin yanı sıra ticaret hayatında güvenilirliği sebebiyle ---- lakabı ile tanındı.</w:t>
            </w:r>
          </w:p>
          <w:p w14:paraId="6DF713EB" w14:textId="77777777" w:rsidR="0000563B" w:rsidRDefault="00197AB2">
            <w:pPr>
              <w:spacing w:after="225"/>
            </w:pPr>
            <w:r>
              <w:rPr>
                <w:b/>
              </w:rPr>
              <w:t>Parçada boş bırakılan yere aşağıdaki kavramlardan hangisi getirilmelidir?</w:t>
            </w:r>
          </w:p>
          <w:p w14:paraId="3AC40F70" w14:textId="77777777" w:rsidR="0000563B" w:rsidRDefault="00197AB2">
            <w:r>
              <w:t>A) Ebu’l-Kasım</w:t>
            </w:r>
            <w:r>
              <w:br/>
              <w:t>B) Cesur</w:t>
            </w:r>
            <w:r>
              <w:br/>
              <w:t>C) Çalışkan</w:t>
            </w:r>
            <w:r>
              <w:br/>
              <w:t>D) Emin</w:t>
            </w:r>
            <w:r>
              <w:br/>
              <w:t>E) Müslim</w:t>
            </w:r>
            <w:r>
              <w:br/>
            </w:r>
            <w:r>
              <w:br/>
            </w:r>
          </w:p>
          <w:p w14:paraId="0E911947" w14:textId="77777777" w:rsidR="0000563B" w:rsidRDefault="00197AB2">
            <w:pPr>
              <w:pBdr>
                <w:top w:val="single" w:sz="4" w:space="0" w:color="auto"/>
              </w:pBdr>
              <w:spacing w:after="225"/>
            </w:pPr>
            <w:r>
              <w:rPr>
                <w:b/>
              </w:rPr>
              <w:t>Soru 12</w:t>
            </w:r>
          </w:p>
          <w:p w14:paraId="6F83673F" w14:textId="77777777" w:rsidR="0000563B" w:rsidRDefault="00197AB2">
            <w:pPr>
              <w:spacing w:after="225"/>
            </w:pPr>
            <w:r>
              <w:t>“Allah’ın rahmeti sayesinde sen onlara karşı yumuşak davrandın. Eğer kaba, katı yürekli olsaydın, onlar senin etrafından dağılıp giderlerdi. Artık sen onları affet. Onlar için Allah’tan bağışlama dile. İş konusunda onlarla müşavere et. Bir kere de karar ve</w:t>
            </w:r>
            <w:r>
              <w:t>rip azmettin mi, artık Allah’a tevekkül et, (O’na dayanıp güven). Şüphesiz Allah, tevekkül edenleri sever.” (Âl-i İmrân suresi, 159. ayet.)</w:t>
            </w:r>
          </w:p>
          <w:p w14:paraId="1F1CCD68" w14:textId="77777777" w:rsidR="0000563B" w:rsidRDefault="00197AB2">
            <w:pPr>
              <w:spacing w:after="225"/>
            </w:pPr>
            <w:r>
              <w:rPr>
                <w:b/>
              </w:rPr>
              <w:t xml:space="preserve">Aşağıdakilerden hangisi bu ayetten çıkarılabilecek ahlaki ilkelerden </w:t>
            </w:r>
            <w:r>
              <w:rPr>
                <w:b/>
                <w:u w:val="single"/>
              </w:rPr>
              <w:t>değildir?</w:t>
            </w:r>
          </w:p>
          <w:p w14:paraId="2F00C974" w14:textId="77777777" w:rsidR="0000563B" w:rsidRDefault="00197AB2">
            <w:r>
              <w:t>A) Affedici olmak.</w:t>
            </w:r>
            <w:r>
              <w:br/>
            </w:r>
            <w:r>
              <w:t>B) İstişare etmek.</w:t>
            </w:r>
            <w:r>
              <w:br/>
              <w:t>C) Kararlı olmak.</w:t>
            </w:r>
            <w:r>
              <w:br/>
              <w:t>D) Tevekkül etmek.</w:t>
            </w:r>
            <w:r>
              <w:br/>
              <w:t>E) Çalışkan olmak.</w:t>
            </w:r>
            <w:r>
              <w:br/>
            </w:r>
            <w:r>
              <w:br/>
            </w:r>
          </w:p>
          <w:p w14:paraId="4C3D233C" w14:textId="77777777" w:rsidR="0000563B" w:rsidRDefault="00197AB2">
            <w:pPr>
              <w:pBdr>
                <w:top w:val="single" w:sz="4" w:space="0" w:color="auto"/>
              </w:pBdr>
              <w:spacing w:after="225"/>
            </w:pPr>
            <w:r>
              <w:rPr>
                <w:b/>
              </w:rPr>
              <w:t>Soru 13</w:t>
            </w:r>
          </w:p>
          <w:p w14:paraId="607D8232" w14:textId="77777777" w:rsidR="0000563B" w:rsidRDefault="00197AB2">
            <w:pPr>
              <w:spacing w:after="225"/>
            </w:pPr>
            <w:r>
              <w:t>Hz. Peygamber çocukluğunda kendisini himaye eden amcası Ebû Tâlib’in hanımı Fâtıma bint Esed’in iyiliklerini hiçbir zaman unutmadı. Fâtıma bint Esed hayatta iken onu evind</w:t>
            </w:r>
            <w:r>
              <w:t xml:space="preserve">e ziyaret etmiş, vefat ettiğinde çok üzülmüş, gömleğini ona kefen yapmış, cenaze namazını da kendisi kıldırmıştır. Ölümünden duyduğu üzüntüyü anlatırken şöyle demiştir: “Ben onun himayesine muhtaç öksüz bir çocuktum. O </w:t>
            </w:r>
            <w:r>
              <w:lastRenderedPageBreak/>
              <w:t>benim annem gibiydi.”</w:t>
            </w:r>
          </w:p>
          <w:p w14:paraId="49F8AA5B" w14:textId="77777777" w:rsidR="0000563B" w:rsidRDefault="00197AB2">
            <w:pPr>
              <w:spacing w:after="225"/>
            </w:pPr>
            <w:r>
              <w:rPr>
                <w:b/>
              </w:rPr>
              <w:t>Bu paragrafta H</w:t>
            </w:r>
            <w:r>
              <w:rPr>
                <w:b/>
              </w:rPr>
              <w:t>z. Muhammed’in (s.a.v.) hangi özelliği vurgulanmıştır?</w:t>
            </w:r>
          </w:p>
          <w:p w14:paraId="63AC3801" w14:textId="77777777" w:rsidR="0000563B" w:rsidRDefault="00197AB2">
            <w:r>
              <w:t>A) Güvenilirliği</w:t>
            </w:r>
            <w:r>
              <w:br/>
              <w:t>B) Diğerkamlığı</w:t>
            </w:r>
            <w:r>
              <w:br/>
              <w:t>C) Vefakarlığı</w:t>
            </w:r>
            <w:r>
              <w:br/>
              <w:t>D) Çalışkanlığı</w:t>
            </w:r>
            <w:r>
              <w:br/>
              <w:t>E) Duygusallığı</w:t>
            </w:r>
            <w:r>
              <w:br/>
            </w:r>
            <w:r>
              <w:br/>
            </w:r>
          </w:p>
          <w:p w14:paraId="60ED5B1F" w14:textId="77777777" w:rsidR="0000563B" w:rsidRDefault="00197AB2">
            <w:pPr>
              <w:pBdr>
                <w:top w:val="single" w:sz="4" w:space="0" w:color="auto"/>
              </w:pBdr>
              <w:spacing w:after="225"/>
            </w:pPr>
            <w:r>
              <w:rPr>
                <w:b/>
              </w:rPr>
              <w:t>Soru 14</w:t>
            </w:r>
          </w:p>
          <w:p w14:paraId="0CCDAF86" w14:textId="77777777" w:rsidR="0000563B" w:rsidRDefault="00197AB2">
            <w:pPr>
              <w:spacing w:after="225"/>
            </w:pPr>
            <w:r>
              <w:t>Kur’an-ı Kerim’de Hz. Musa ile Hz. Şuayb’ın kızlarının karşılaşmasından bahsedilir: “Medyen suyuna varınca, suy</w:t>
            </w:r>
            <w:r>
              <w:t>un başında (hayvanlarını) sulamakta olan bazı insanlar gördü. Bunların yanında da koyunlarını suya salmamak için uğraşan iki kız gördü. Musa onlara, “(Koyunlarınızı burada tutmaktaki) maksadınız ne?” dedi. Onlar, “Çobanlar sulayıp çekilinceye kadar biz koy</w:t>
            </w:r>
            <w:r>
              <w:t>unlarımızı sulayamayız. Babamız ise çok yaşlı bir adamdır” dediler.” (Kasas suresi, 23. ayet.)</w:t>
            </w:r>
          </w:p>
          <w:p w14:paraId="49D35370" w14:textId="77777777" w:rsidR="0000563B" w:rsidRDefault="00197AB2">
            <w:pPr>
              <w:spacing w:after="225"/>
            </w:pPr>
            <w:r>
              <w:rPr>
                <w:b/>
              </w:rPr>
              <w:t>Ayette belirtildiği üzere Hz. Şuayb’ın kızları sulama için neden beklemiş olabilirler?</w:t>
            </w:r>
          </w:p>
          <w:p w14:paraId="4B34CC86" w14:textId="77777777" w:rsidR="0000563B" w:rsidRDefault="00197AB2">
            <w:r>
              <w:t>A) İffetlerinden dolayı çekindikleri için.</w:t>
            </w:r>
            <w:r>
              <w:br/>
              <w:t>B) Yaşlı babaları çok güçsüzleş</w:t>
            </w:r>
            <w:r>
              <w:t>tiği için.</w:t>
            </w:r>
            <w:r>
              <w:br/>
              <w:t>C) Kızlar, koyunlarla baş edemedikleri için.</w:t>
            </w:r>
            <w:r>
              <w:br/>
              <w:t>D) Sulama hakkı önce çobanların olduğu için.</w:t>
            </w:r>
            <w:r>
              <w:br/>
              <w:t>E) Kızların suyu kullanmaları yasak olduğu için.</w:t>
            </w:r>
            <w:r>
              <w:br/>
            </w:r>
            <w:r>
              <w:br/>
            </w:r>
          </w:p>
          <w:p w14:paraId="43970C8B" w14:textId="77777777" w:rsidR="0000563B" w:rsidRDefault="00197AB2">
            <w:pPr>
              <w:pBdr>
                <w:top w:val="single" w:sz="4" w:space="0" w:color="auto"/>
              </w:pBdr>
              <w:spacing w:after="225"/>
            </w:pPr>
            <w:r>
              <w:rPr>
                <w:b/>
              </w:rPr>
              <w:t>Soru 15</w:t>
            </w:r>
          </w:p>
          <w:p w14:paraId="14C8FE80" w14:textId="77777777" w:rsidR="0000563B" w:rsidRDefault="00197AB2">
            <w:pPr>
              <w:spacing w:after="225"/>
            </w:pPr>
            <w:r>
              <w:t>Hz. Peygamber İslam’ı tebliğ ederken büyük ölçüde gençlerden destek almıştır. Mekke Dönemi’nde M</w:t>
            </w:r>
            <w:r>
              <w:t>üslüman olanların çoğunluğu otuz yaşın altındaki gençlerdir.</w:t>
            </w:r>
          </w:p>
          <w:p w14:paraId="7DD82B58" w14:textId="77777777" w:rsidR="0000563B" w:rsidRDefault="00197AB2">
            <w:pPr>
              <w:spacing w:after="225"/>
            </w:pPr>
            <w:r>
              <w:rPr>
                <w:b/>
              </w:rPr>
              <w:t>Aşağıdakilerden hangisi bu durumun sebepleri arasında sayılabilir?</w:t>
            </w:r>
          </w:p>
          <w:p w14:paraId="6903CDAC" w14:textId="77777777" w:rsidR="0000563B" w:rsidRDefault="00197AB2">
            <w:r>
              <w:t>A) Mekke nüfusunun çoğunluğunun gençlerden oluşması.</w:t>
            </w:r>
            <w:r>
              <w:br/>
              <w:t>B) Müslüman olmanın gençlere yeni iş imkânları doğurması.</w:t>
            </w:r>
            <w:r>
              <w:br/>
              <w:t>C) Aile büyükleri</w:t>
            </w:r>
            <w:r>
              <w:t xml:space="preserve">nin gençleri Müslüman olmaya </w:t>
            </w:r>
            <w:r>
              <w:lastRenderedPageBreak/>
              <w:t>teşvik etmeleri.</w:t>
            </w:r>
            <w:r>
              <w:br/>
              <w:t>D) Gençlerin toplumdaki yanlış uygulamaları sorgulamaları.</w:t>
            </w:r>
            <w:r>
              <w:br/>
              <w:t>E) İlk vahyedilen ayetlerin gençlerin dertleriyle ilgili olması.</w:t>
            </w:r>
            <w:r>
              <w:br/>
            </w:r>
            <w:r>
              <w:br/>
            </w:r>
          </w:p>
          <w:p w14:paraId="51F61F51" w14:textId="77777777" w:rsidR="0000563B" w:rsidRDefault="00197AB2">
            <w:pPr>
              <w:pBdr>
                <w:top w:val="single" w:sz="4" w:space="0" w:color="auto"/>
              </w:pBdr>
              <w:spacing w:after="225"/>
            </w:pPr>
            <w:r>
              <w:rPr>
                <w:b/>
              </w:rPr>
              <w:t>Soru 16</w:t>
            </w:r>
          </w:p>
          <w:p w14:paraId="6A1C4C7A" w14:textId="77777777" w:rsidR="0000563B" w:rsidRDefault="00197AB2">
            <w:pPr>
              <w:spacing w:after="225"/>
            </w:pPr>
            <w:r>
              <w:t>Hz. Muhammed (s.a.v.) çocukluğundan itibaren döneminin en belirgin vasıfları</w:t>
            </w:r>
            <w:r>
              <w:t>ndan olan putperestliği benimsememiş ve gayr-ı ahlaki hayat tarzından uzak durmuştur. Gençliğinden itibaren ticaretle uğraşmış, sorumluluk almaktan kaçınmamış, sorumsuz bir genç olmamıştır. Toplumsal olaylara karşı duyarlı davranmış Hilfu’l-fudûl cemiyetin</w:t>
            </w:r>
            <w:r>
              <w:t>in faaliyetlerine iştirak etmiştir.</w:t>
            </w:r>
          </w:p>
          <w:p w14:paraId="5AAECD4B" w14:textId="77777777" w:rsidR="0000563B" w:rsidRDefault="00197AB2">
            <w:pPr>
              <w:spacing w:after="225"/>
            </w:pPr>
            <w:r>
              <w:rPr>
                <w:b/>
              </w:rPr>
              <w:t>Aşağıdaki cümlelerden hangisinde bu paragrafın ana fikri en kapsamlı şekilde ifade edilmektedir?</w:t>
            </w:r>
          </w:p>
          <w:p w14:paraId="7F06A270" w14:textId="77777777" w:rsidR="0000563B" w:rsidRDefault="00197AB2">
            <w:r>
              <w:t>A) Hilfu’l-fudûl cemiyeti puta tapmayı reddeden gençleri bir araya toplayan sivil toplum kuruluşudur.</w:t>
            </w:r>
            <w:r>
              <w:br/>
              <w:t>B) Gayr-ı ahlaki haya</w:t>
            </w:r>
            <w:r>
              <w:t>t tarzını benimseyenler Hz. Muhammed’in (s.a.v.) sünnetini terk etmiş olurlar.</w:t>
            </w:r>
            <w:r>
              <w:br/>
              <w:t>C) Hz. Muhammed (s.a.v.) sosyal sorumluluk projeleri üreten ticari kuruluşlara katılmayı teşvik etmiştir.</w:t>
            </w:r>
            <w:r>
              <w:br/>
              <w:t>D) Hz. Muhammed (s.a.v.) hayatının her döneminde kötülüklerden uzak dur</w:t>
            </w:r>
            <w:r>
              <w:t>muş ve sorumluluk sahibi bir insan olmuştur.</w:t>
            </w:r>
            <w:r>
              <w:br/>
              <w:t>E) Hilfu’l-fudûl cemiyeti Hz. Muhammed’i (s.a.v.) gençliğinde zararlı alışkanlıklar edinmekten uzak tutmuştur.</w:t>
            </w:r>
            <w:r>
              <w:br/>
            </w:r>
            <w:r>
              <w:br/>
            </w:r>
          </w:p>
          <w:p w14:paraId="3C92ADFB" w14:textId="77777777" w:rsidR="0000563B" w:rsidRDefault="00197AB2">
            <w:pPr>
              <w:pBdr>
                <w:top w:val="single" w:sz="4" w:space="0" w:color="auto"/>
              </w:pBdr>
              <w:spacing w:after="225"/>
            </w:pPr>
            <w:r>
              <w:rPr>
                <w:b/>
              </w:rPr>
              <w:t>Soru 17</w:t>
            </w:r>
          </w:p>
          <w:p w14:paraId="6229436F" w14:textId="77777777" w:rsidR="0000563B" w:rsidRDefault="00197AB2">
            <w:pPr>
              <w:spacing w:after="225"/>
            </w:pPr>
            <w:r>
              <w:t>Hz. Muhammed (s.a.v.) gençlik çağında da kötü alışkanlıklardan uzak durduğu gibi kötü davr</w:t>
            </w:r>
            <w:r>
              <w:t>anışlara sahip kişilerle arkadaşlık ve dostluk da kurmamıştır.</w:t>
            </w:r>
          </w:p>
          <w:p w14:paraId="640CDD94" w14:textId="77777777" w:rsidR="0000563B" w:rsidRDefault="00197AB2">
            <w:pPr>
              <w:spacing w:after="225"/>
            </w:pPr>
            <w:r>
              <w:rPr>
                <w:b/>
              </w:rPr>
              <w:t>Aşağıdaki atasözlerinden hangisi ile bu cümle arasında doğrudan bir ilişki vardır?</w:t>
            </w:r>
          </w:p>
          <w:p w14:paraId="5C9D51F4" w14:textId="77777777" w:rsidR="0000563B" w:rsidRDefault="00197AB2">
            <w:r>
              <w:t>A) Üzüm üzüme baka baka kararır.</w:t>
            </w:r>
            <w:r>
              <w:br/>
              <w:t>B) Yakın dost uzak hısımdan yeğdir.</w:t>
            </w:r>
            <w:r>
              <w:br/>
              <w:t>C) Boş gezmekten bedava çalışmak yeğdir.</w:t>
            </w:r>
            <w:r>
              <w:br/>
            </w:r>
            <w:r>
              <w:t>D) Gençliğin kıymeti geçtikten sonra anlaşılır.</w:t>
            </w:r>
            <w:r>
              <w:br/>
              <w:t>E) Bilmemek ayıp değil, öğrenmemek ayıptır.</w:t>
            </w:r>
            <w:r>
              <w:br/>
            </w:r>
            <w:r>
              <w:lastRenderedPageBreak/>
              <w:br/>
            </w:r>
          </w:p>
          <w:p w14:paraId="1A5DD9A8" w14:textId="77777777" w:rsidR="0000563B" w:rsidRDefault="00197AB2">
            <w:pPr>
              <w:pBdr>
                <w:top w:val="single" w:sz="4" w:space="0" w:color="auto"/>
              </w:pBdr>
              <w:spacing w:after="225"/>
            </w:pPr>
            <w:r>
              <w:rPr>
                <w:b/>
              </w:rPr>
              <w:t>Soru 18</w:t>
            </w:r>
          </w:p>
          <w:p w14:paraId="1D73B79B" w14:textId="77777777" w:rsidR="0000563B" w:rsidRDefault="00197AB2">
            <w:pPr>
              <w:spacing w:after="225"/>
            </w:pPr>
            <w:r>
              <w:t>“Allah’ın rahmeti sayesinde sen onlara karşı yumuşak davrandın. Eğer kaba, katı yürekli olsaydın, onlar senin etrafından dağılıp giderlerdi. Artık sen onları affet. Onlar için Allah’tan bağışlama dile. İş konusunda onlarla müşavere et. Bir kere de karar ve</w:t>
            </w:r>
            <w:r>
              <w:t>rip azmettin mi, artık Allah’a tevekkül et, (O’na dayanıp güven). Şüphesiz Allah, tevekkül edenleri sever.” (Âl-i İmrân suresi, 159. ayet.)</w:t>
            </w:r>
          </w:p>
          <w:p w14:paraId="7B578A46" w14:textId="77777777" w:rsidR="0000563B" w:rsidRDefault="00197AB2">
            <w:pPr>
              <w:spacing w:after="225"/>
            </w:pPr>
            <w:r>
              <w:rPr>
                <w:b/>
              </w:rPr>
              <w:t>Aşağıdakilerden hangisi bu ayetten çıkarılacak ahlaki ilkedir?</w:t>
            </w:r>
          </w:p>
          <w:p w14:paraId="68609EE1" w14:textId="77777777" w:rsidR="0000563B" w:rsidRDefault="00197AB2">
            <w:r>
              <w:t>A) Mütevazı olmak.</w:t>
            </w:r>
            <w:r>
              <w:br/>
              <w:t>B) Sözünde durmak.</w:t>
            </w:r>
            <w:r>
              <w:br/>
              <w:t>C) Emanete riay</w:t>
            </w:r>
            <w:r>
              <w:t>et etmek.</w:t>
            </w:r>
            <w:r>
              <w:br/>
              <w:t>D) Anne babaya itaat etmek.</w:t>
            </w:r>
            <w:r>
              <w:br/>
              <w:t>E) Muhtaçlara yardım etmek.</w:t>
            </w:r>
            <w:r>
              <w:br/>
            </w:r>
            <w:r>
              <w:br/>
            </w:r>
          </w:p>
          <w:p w14:paraId="5DBC1CE4" w14:textId="77777777" w:rsidR="0000563B" w:rsidRDefault="00197AB2">
            <w:pPr>
              <w:pBdr>
                <w:top w:val="single" w:sz="4" w:space="0" w:color="auto"/>
              </w:pBdr>
              <w:spacing w:after="225"/>
            </w:pPr>
            <w:r>
              <w:rPr>
                <w:b/>
              </w:rPr>
              <w:t>Soru 19</w:t>
            </w:r>
          </w:p>
          <w:p w14:paraId="14AD3A09" w14:textId="77777777" w:rsidR="0000563B" w:rsidRDefault="00197AB2">
            <w:pPr>
              <w:spacing w:after="225"/>
            </w:pPr>
            <w:r>
              <w:t>Putperest bir kavmin içinde Allah’ın (c.c.) varlığına ve birliğine inanan birkaç genç, bu inançlarını dile getirip putperestliğe karşı çıkmış, onların zulüm ve baskılarından korunm</w:t>
            </w:r>
            <w:r>
              <w:t>ak için bir mağaraya sığınmışlardır. Yanlarındaki köpekleriyle birlikte mağarada derin bir uykuya dalan bu gençler muhtemelen 309 yıl sonra uyanmışlardır. Burada bir gün veya daha kısa bir süre uyuduklarını sanan gençler, içlerinden birini yiyecek almak üz</w:t>
            </w:r>
            <w:r>
              <w:t>ere şehre gönderdiklerinde, onların durumunu öğrenen insanlar, Allah’ın (c.c.) vaadinin hak olduğuna ve kıyametin mutlaka geleceğine inanmışlardır.</w:t>
            </w:r>
          </w:p>
          <w:p w14:paraId="549831A0" w14:textId="77777777" w:rsidR="0000563B" w:rsidRDefault="00197AB2">
            <w:pPr>
              <w:spacing w:after="225"/>
            </w:pPr>
            <w:r>
              <w:rPr>
                <w:b/>
              </w:rPr>
              <w:t xml:space="preserve">Ashâb-ı Kehf’den bahseden paragrafla ilgili olarak aşağıdakilerden hangisi </w:t>
            </w:r>
            <w:r>
              <w:rPr>
                <w:b/>
                <w:u w:val="single"/>
              </w:rPr>
              <w:t>söylenemez?</w:t>
            </w:r>
          </w:p>
          <w:p w14:paraId="6DB4B677" w14:textId="77777777" w:rsidR="0000563B" w:rsidRDefault="00197AB2">
            <w:r>
              <w:t>A) Mağaraya sığınan g</w:t>
            </w:r>
            <w:r>
              <w:t>ençler iman etmiş kimselerdir.</w:t>
            </w:r>
            <w:r>
              <w:br/>
              <w:t>B) Ashâb-ı Kehf, inananlar için örnek teşkil etmektedir.</w:t>
            </w:r>
            <w:r>
              <w:br/>
              <w:t>C) Gençler, sığınak olan mağaraya uyumak için girmişlerdir.</w:t>
            </w:r>
            <w:r>
              <w:br/>
              <w:t>D) Gençlerin uyutulmaları ölüme ve yeniden dirilişe işarettir.</w:t>
            </w:r>
            <w:r>
              <w:br/>
              <w:t>E) Gençler, inançlarını korumak için toplumda</w:t>
            </w:r>
            <w:r>
              <w:t>n kaçmışlardır.</w:t>
            </w:r>
            <w:r>
              <w:br/>
            </w:r>
            <w:r>
              <w:lastRenderedPageBreak/>
              <w:br/>
            </w:r>
          </w:p>
          <w:p w14:paraId="48C8F049" w14:textId="77777777" w:rsidR="0000563B" w:rsidRDefault="00197AB2">
            <w:pPr>
              <w:pBdr>
                <w:top w:val="single" w:sz="4" w:space="0" w:color="auto"/>
              </w:pBdr>
              <w:spacing w:after="225"/>
            </w:pPr>
            <w:r>
              <w:rPr>
                <w:b/>
              </w:rPr>
              <w:t>Soru 20</w:t>
            </w:r>
          </w:p>
          <w:p w14:paraId="5FB70080" w14:textId="77777777" w:rsidR="0000563B" w:rsidRDefault="00197AB2">
            <w:pPr>
              <w:spacing w:after="225"/>
            </w:pPr>
            <w:r>
              <w:t>“Allah’ın rahmeti sayesinde sen onlara karşı yumuşak davrandın. Eğer kaba, katı yürekli olsaydın, onlar senin etrafından dağılıp giderlerdi. Artık sen onları affet. Onlar için Allah’tan bağışlama dile. İş konusunda onlarla müşaver</w:t>
            </w:r>
            <w:r>
              <w:t>e et. Bir kere de karar verip azmettin mi, artık Allah’a tevekkül et, (O’na dayanıp güven). Şüphesiz Allah, tevekkül edenleri sever.”</w:t>
            </w:r>
          </w:p>
          <w:p w14:paraId="0A9B227E" w14:textId="77777777" w:rsidR="0000563B" w:rsidRDefault="00197AB2">
            <w:pPr>
              <w:spacing w:after="225"/>
            </w:pPr>
            <w:r>
              <w:t>(Âl-i İmrân suresi, 159. ayet.)</w:t>
            </w:r>
          </w:p>
          <w:p w14:paraId="7C86F624" w14:textId="77777777" w:rsidR="0000563B" w:rsidRDefault="00197AB2">
            <w:pPr>
              <w:spacing w:after="225"/>
            </w:pPr>
            <w:r>
              <w:rPr>
                <w:b/>
              </w:rPr>
              <w:t xml:space="preserve">Aşağıdaki ayetlerden hangisi bu ayetteki ahlaki ilkelerle ilgili </w:t>
            </w:r>
            <w:r>
              <w:rPr>
                <w:b/>
                <w:u w:val="single"/>
              </w:rPr>
              <w:t>değildir?</w:t>
            </w:r>
          </w:p>
          <w:p w14:paraId="609DB006" w14:textId="77777777" w:rsidR="0000563B" w:rsidRDefault="00197AB2">
            <w:r>
              <w:t xml:space="preserve">A) “Eğer onlar </w:t>
            </w:r>
            <w:r>
              <w:t>barışa yanaşırlarsa sen de ona yanaş ve Allah’a tevekkül et. Çünkü o hakkıyla işitendir, hakkıyla bilendir.” (Enfal suresi, 61. ayet.)</w:t>
            </w:r>
            <w:r>
              <w:br/>
              <w:t>B) “Kraliçe şöyle dedi: Efendiler! Bu işimde bana bir fikir verin. Sizin görüşünüzü almadan asla bir işe karar vermem.” (</w:t>
            </w:r>
            <w:r>
              <w:t>Neml suresi, 32. ayet.)</w:t>
            </w:r>
            <w:r>
              <w:br/>
              <w:t>C) “De ki: Allah’ın yanında bulunan, eğlence ve ticaretten daha hayırlıdır. Allah, rızık verenlerin en hayırlısıdır.” (Cuma suresi, 11. ayet.)</w:t>
            </w:r>
            <w:r>
              <w:br/>
              <w:t>D) “Allah size yardım ederse, sizi yenecek yoktur. Eğer sizi yardımsız bırakırsa, ondan s</w:t>
            </w:r>
            <w:r>
              <w:t>onra size kim yardım edebilir? Mü’minler, ancak Allah’a tevekkül etsinler.” (Âl-i İmrân suresi, 160. ayet.)</w:t>
            </w:r>
            <w:r>
              <w:br/>
              <w:t>E) “(Ey Muhammed!) O halde yüksek azim sahibi peygamberlerin sabretmesi gibi sabret. Onlar için acele etme.” (Ahkâf suresi, 35. ayet.)</w:t>
            </w:r>
            <w:r>
              <w:br/>
            </w:r>
            <w:r>
              <w:br/>
            </w:r>
          </w:p>
          <w:p w14:paraId="1A0102E1" w14:textId="77777777" w:rsidR="00E44B21" w:rsidRDefault="00E44B21" w:rsidP="00E44B21">
            <w:r>
              <w:t>CEVAPLAR: 1-A    2-A    3-E    4-C    5-C    6-E    7-D    8-E    9-D    10-C    11-D    12-E    13-C    14-A    15-D    16-D    17-A    18-A    19-C    20-C    </w:t>
            </w:r>
            <w:r>
              <w:br/>
            </w:r>
          </w:p>
          <w:p w14:paraId="1C76B438" w14:textId="77777777" w:rsidR="0000563B" w:rsidRDefault="0000563B">
            <w:pPr>
              <w:pBdr>
                <w:top w:val="single" w:sz="4" w:space="0" w:color="auto"/>
              </w:pBdr>
            </w:pPr>
          </w:p>
        </w:tc>
      </w:tr>
    </w:tbl>
    <w:p w14:paraId="5B1A9BAD" w14:textId="33D82A29" w:rsidR="0000563B" w:rsidRDefault="0000563B" w:rsidP="00E44B21"/>
    <w:sectPr w:rsidR="0000563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B01CE" w14:textId="77777777" w:rsidR="00197AB2" w:rsidRDefault="00197AB2" w:rsidP="00E44B21">
      <w:pPr>
        <w:spacing w:after="0" w:line="240" w:lineRule="auto"/>
      </w:pPr>
      <w:r>
        <w:separator/>
      </w:r>
    </w:p>
  </w:endnote>
  <w:endnote w:type="continuationSeparator" w:id="0">
    <w:p w14:paraId="5456E662" w14:textId="77777777" w:rsidR="00197AB2" w:rsidRDefault="00197AB2" w:rsidP="00E44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3BA7F" w14:textId="77777777" w:rsidR="00197AB2" w:rsidRDefault="00197AB2" w:rsidP="00E44B21">
      <w:pPr>
        <w:spacing w:after="0" w:line="240" w:lineRule="auto"/>
      </w:pPr>
      <w:r>
        <w:separator/>
      </w:r>
    </w:p>
  </w:footnote>
  <w:footnote w:type="continuationSeparator" w:id="0">
    <w:p w14:paraId="784EC3DA" w14:textId="77777777" w:rsidR="00197AB2" w:rsidRDefault="00197AB2" w:rsidP="00E44B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9568" w:type="dxa"/>
      <w:tblBorders>
        <w:top w:val="single" w:sz="12" w:space="0" w:color="C45911" w:themeColor="accent2" w:themeShade="BF"/>
        <w:left w:val="single" w:sz="12" w:space="0" w:color="C45911" w:themeColor="accent2" w:themeShade="BF"/>
        <w:bottom w:val="single" w:sz="12" w:space="0" w:color="C45911" w:themeColor="accent2" w:themeShade="BF"/>
        <w:right w:val="single" w:sz="12" w:space="0" w:color="C45911" w:themeColor="accent2" w:themeShade="BF"/>
        <w:insideH w:val="single" w:sz="12" w:space="0" w:color="C45911" w:themeColor="accent2" w:themeShade="BF"/>
        <w:insideV w:val="single" w:sz="12" w:space="0" w:color="C45911" w:themeColor="accent2" w:themeShade="BF"/>
      </w:tblBorders>
      <w:tblLook w:val="04A0" w:firstRow="1" w:lastRow="0" w:firstColumn="1" w:lastColumn="0" w:noHBand="0" w:noVBand="1"/>
    </w:tblPr>
    <w:tblGrid>
      <w:gridCol w:w="2026"/>
      <w:gridCol w:w="7542"/>
    </w:tblGrid>
    <w:tr w:rsidR="00E44B21" w14:paraId="7CCE521D" w14:textId="77777777" w:rsidTr="00E44B21">
      <w:trPr>
        <w:trHeight w:val="1041"/>
      </w:trPr>
      <w:tc>
        <w:tcPr>
          <w:tcW w:w="2026" w:type="dxa"/>
        </w:tcPr>
        <w:p w14:paraId="79886C29" w14:textId="77777777" w:rsidR="00E44B21" w:rsidRDefault="00E44B21" w:rsidP="00E44B21">
          <w:r>
            <w:t>ADI SOYADI</w:t>
          </w:r>
          <w:r>
            <w:br/>
            <w:t xml:space="preserve">SINIFI </w:t>
          </w:r>
        </w:p>
        <w:p w14:paraId="3233FC61" w14:textId="2BA1CED4" w:rsidR="00E44B21" w:rsidRDefault="00E44B21" w:rsidP="00E44B21">
          <w:r>
            <w:t>NO:</w:t>
          </w:r>
        </w:p>
        <w:p w14:paraId="2C20D37F" w14:textId="77777777" w:rsidR="00E44B21" w:rsidRDefault="00E44B21" w:rsidP="00E44B21">
          <w:pPr>
            <w:pStyle w:val="AralkYok"/>
            <w:rPr>
              <w:b/>
              <w:sz w:val="20"/>
              <w:szCs w:val="20"/>
            </w:rPr>
          </w:pPr>
        </w:p>
      </w:tc>
      <w:tc>
        <w:tcPr>
          <w:tcW w:w="7542" w:type="dxa"/>
        </w:tcPr>
        <w:p w14:paraId="4115B19E" w14:textId="77777777" w:rsidR="00E44B21" w:rsidRDefault="00E44B21" w:rsidP="00E44B21">
          <w:pPr>
            <w:jc w:val="center"/>
            <w:rPr>
              <w:b/>
            </w:rPr>
          </w:pPr>
        </w:p>
        <w:p w14:paraId="7EBB00A7" w14:textId="5857F317" w:rsidR="00E44B21" w:rsidRPr="00544011" w:rsidRDefault="00E44B21" w:rsidP="00E44B21">
          <w:pPr>
            <w:jc w:val="center"/>
            <w:rPr>
              <w:b/>
            </w:rPr>
          </w:pPr>
          <w:r w:rsidRPr="00544011">
            <w:rPr>
              <w:b/>
            </w:rPr>
            <w:t xml:space="preserve">2021-2022 EĞİTİM </w:t>
          </w:r>
          <w:r>
            <w:rPr>
              <w:b/>
            </w:rPr>
            <w:t>ÖĞRETİM YILI …………. LİSESİ</w:t>
          </w:r>
          <w:r>
            <w:rPr>
              <w:b/>
            </w:rPr>
            <w:br/>
            <w:t>10</w:t>
          </w:r>
          <w:r w:rsidRPr="00544011">
            <w:rPr>
              <w:b/>
            </w:rPr>
            <w:t>.SINIF DİN KÜLTÜRÜ VE AHLAK BİLGİSİ 1.DÖNEM 2.YAZILI</w:t>
          </w:r>
        </w:p>
        <w:p w14:paraId="025E7580" w14:textId="77777777" w:rsidR="00E44B21" w:rsidRDefault="00E44B21" w:rsidP="00E44B21">
          <w:pPr>
            <w:pStyle w:val="AralkYok"/>
            <w:rPr>
              <w:b/>
              <w:sz w:val="20"/>
              <w:szCs w:val="20"/>
            </w:rPr>
          </w:pPr>
        </w:p>
      </w:tc>
    </w:tr>
  </w:tbl>
  <w:p w14:paraId="410448A0" w14:textId="32A3450F" w:rsidR="00E44B21" w:rsidRDefault="00E44B2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63B"/>
    <w:rsid w:val="0000563B"/>
    <w:rsid w:val="00197AB2"/>
    <w:rsid w:val="009544EF"/>
    <w:rsid w:val="00E44B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5B2272"/>
  <w15:docId w15:val="{CBCCF656-348A-48E2-A9F4-9FEDDC024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44B2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44B21"/>
  </w:style>
  <w:style w:type="paragraph" w:styleId="AltBilgi">
    <w:name w:val="footer"/>
    <w:basedOn w:val="Normal"/>
    <w:link w:val="AltBilgiChar"/>
    <w:uiPriority w:val="99"/>
    <w:unhideWhenUsed/>
    <w:rsid w:val="00E44B2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44B21"/>
  </w:style>
  <w:style w:type="paragraph" w:styleId="AralkYok">
    <w:name w:val="No Spacing"/>
    <w:uiPriority w:val="1"/>
    <w:qFormat/>
    <w:rsid w:val="00E44B21"/>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1895</Words>
  <Characters>10804</Characters>
  <Application>Microsoft Office Word</Application>
  <DocSecurity>0</DocSecurity>
  <Lines>90</Lines>
  <Paragraphs>25</Paragraphs>
  <ScaleCrop>false</ScaleCrop>
  <Company/>
  <LinksUpToDate>false</LinksUpToDate>
  <CharactersWithSpaces>12674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2</cp:revision>
  <dcterms:created xsi:type="dcterms:W3CDTF">2021-12-25T18:06:00Z</dcterms:created>
  <dcterms:modified xsi:type="dcterms:W3CDTF">2021-12-25T18:06:00Z</dcterms:modified>
</cp:coreProperties>
</file>