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994" w:rsidRPr="0000634A" w:rsidRDefault="00674994" w:rsidP="000B013A">
      <w:pPr>
        <w:shd w:val="clear" w:color="auto" w:fill="000000"/>
        <w:jc w:val="center"/>
        <w:rPr>
          <w:b/>
          <w:bCs/>
          <w:sz w:val="28"/>
          <w:szCs w:val="28"/>
        </w:rPr>
      </w:pPr>
      <w:r w:rsidRPr="0000634A">
        <w:rPr>
          <w:b/>
          <w:bCs/>
          <w:sz w:val="28"/>
          <w:szCs w:val="28"/>
        </w:rPr>
        <w:t>TC</w:t>
      </w:r>
    </w:p>
    <w:p w:rsidR="00674994" w:rsidRPr="0000634A" w:rsidRDefault="00674994" w:rsidP="000B013A">
      <w:pPr>
        <w:shd w:val="clear" w:color="auto" w:fill="000000"/>
        <w:jc w:val="center"/>
        <w:rPr>
          <w:b/>
          <w:bCs/>
          <w:sz w:val="28"/>
          <w:szCs w:val="28"/>
        </w:rPr>
      </w:pPr>
      <w:r w:rsidRPr="0000634A">
        <w:rPr>
          <w:b/>
          <w:bCs/>
          <w:sz w:val="28"/>
          <w:szCs w:val="28"/>
        </w:rPr>
        <w:t>TOKAT İL MİLLİ EĞİTİM MÜDÜRLÜĞÜ</w:t>
      </w:r>
    </w:p>
    <w:p w:rsidR="00674994" w:rsidRPr="0000634A" w:rsidRDefault="00674994" w:rsidP="000B013A">
      <w:pPr>
        <w:shd w:val="clear" w:color="auto" w:fill="000000"/>
        <w:jc w:val="center"/>
        <w:rPr>
          <w:b/>
          <w:bCs/>
          <w:sz w:val="22"/>
          <w:szCs w:val="22"/>
        </w:rPr>
      </w:pPr>
      <w:r w:rsidRPr="0000634A">
        <w:rPr>
          <w:b/>
          <w:bCs/>
          <w:sz w:val="22"/>
          <w:szCs w:val="22"/>
        </w:rPr>
        <w:t xml:space="preserve">MİLLİ PİYANGO İHYA BALAK FENLİSESİ  </w:t>
      </w:r>
    </w:p>
    <w:p w:rsidR="00674994" w:rsidRPr="00093CFF" w:rsidRDefault="00674994" w:rsidP="00ED3564">
      <w:pPr>
        <w:jc w:val="center"/>
        <w:rPr>
          <w:rFonts w:ascii="Calibri" w:hAnsi="Calibri" w:cs="Calibri"/>
          <w:b/>
          <w:bCs/>
          <w:sz w:val="22"/>
          <w:szCs w:val="22"/>
          <w:lang w:eastAsia="en-US"/>
        </w:rPr>
      </w:pPr>
      <w:r>
        <w:rPr>
          <w:rFonts w:ascii="Calibri" w:hAnsi="Calibri" w:cs="Calibri"/>
          <w:b/>
          <w:bCs/>
          <w:sz w:val="22"/>
          <w:szCs w:val="22"/>
          <w:lang w:eastAsia="en-US"/>
        </w:rPr>
        <w:t xml:space="preserve">2016-2017 </w:t>
      </w:r>
      <w:r w:rsidRPr="00093CFF">
        <w:rPr>
          <w:rFonts w:ascii="Calibri" w:hAnsi="Calibri" w:cs="Calibri"/>
          <w:b/>
          <w:bCs/>
          <w:sz w:val="22"/>
          <w:szCs w:val="22"/>
          <w:lang w:eastAsia="en-US"/>
        </w:rPr>
        <w:t>EĞİTİM-ÖĞRETİM YILI</w:t>
      </w:r>
    </w:p>
    <w:p w:rsidR="00674994" w:rsidRPr="00093CFF" w:rsidRDefault="00674994" w:rsidP="00ED3564">
      <w:pPr>
        <w:jc w:val="center"/>
        <w:rPr>
          <w:rFonts w:ascii="Calibri" w:hAnsi="Calibri" w:cs="Calibri"/>
          <w:b/>
          <w:bCs/>
          <w:sz w:val="22"/>
          <w:szCs w:val="22"/>
          <w:lang w:eastAsia="en-US"/>
        </w:rPr>
      </w:pPr>
      <w:r w:rsidRPr="00093CFF">
        <w:rPr>
          <w:rFonts w:ascii="Calibri" w:hAnsi="Calibri" w:cs="Calibri"/>
          <w:b/>
          <w:bCs/>
          <w:sz w:val="22"/>
          <w:szCs w:val="22"/>
          <w:lang w:eastAsia="en-US"/>
        </w:rPr>
        <w:t>SENE BAŞI EDEBİYAT GRUBU DERSLERİ 1. ZÜMRE ÖĞRETMENLERİ TOPLANTI TUTANAĞI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458"/>
        <w:gridCol w:w="2362"/>
        <w:gridCol w:w="1984"/>
        <w:gridCol w:w="1525"/>
      </w:tblGrid>
      <w:tr w:rsidR="00674994" w:rsidRPr="00093CFF">
        <w:trPr>
          <w:trHeight w:val="357"/>
        </w:trPr>
        <w:tc>
          <w:tcPr>
            <w:tcW w:w="2410" w:type="dxa"/>
            <w:tcBorders>
              <w:top w:val="single" w:sz="18" w:space="0" w:color="auto"/>
              <w:left w:val="single" w:sz="18" w:space="0" w:color="auto"/>
              <w:bottom w:val="single" w:sz="18" w:space="0" w:color="auto"/>
              <w:right w:val="single" w:sz="18" w:space="0" w:color="auto"/>
            </w:tcBorders>
            <w:shd w:val="clear" w:color="auto" w:fill="D9D9D9"/>
            <w:vAlign w:val="center"/>
          </w:tcPr>
          <w:p w:rsidR="00674994" w:rsidRPr="00093CFF" w:rsidRDefault="00674994" w:rsidP="00F151B9">
            <w:pPr>
              <w:rPr>
                <w:b/>
                <w:bCs/>
                <w:lang w:eastAsia="en-US"/>
              </w:rPr>
            </w:pPr>
            <w:r w:rsidRPr="00093CFF">
              <w:rPr>
                <w:b/>
                <w:bCs/>
                <w:sz w:val="22"/>
                <w:szCs w:val="22"/>
                <w:lang w:eastAsia="en-US"/>
              </w:rPr>
              <w:t>DERSİN ADI  :</w:t>
            </w:r>
          </w:p>
        </w:tc>
        <w:tc>
          <w:tcPr>
            <w:tcW w:w="4820" w:type="dxa"/>
            <w:gridSpan w:val="2"/>
            <w:tcBorders>
              <w:top w:val="single" w:sz="18" w:space="0" w:color="auto"/>
              <w:left w:val="single" w:sz="18" w:space="0" w:color="auto"/>
              <w:bottom w:val="single" w:sz="18" w:space="0" w:color="auto"/>
              <w:right w:val="single" w:sz="18" w:space="0" w:color="auto"/>
            </w:tcBorders>
            <w:shd w:val="clear" w:color="auto" w:fill="D9D9D9"/>
            <w:vAlign w:val="center"/>
          </w:tcPr>
          <w:p w:rsidR="00674994" w:rsidRPr="00093CFF" w:rsidRDefault="00674994" w:rsidP="00F151B9">
            <w:pPr>
              <w:ind w:firstLine="33"/>
              <w:jc w:val="both"/>
              <w:rPr>
                <w:b/>
                <w:bCs/>
                <w:lang w:eastAsia="en-US"/>
              </w:rPr>
            </w:pPr>
            <w:r>
              <w:rPr>
                <w:b/>
                <w:bCs/>
                <w:sz w:val="22"/>
                <w:szCs w:val="22"/>
                <w:lang w:eastAsia="en-US"/>
              </w:rPr>
              <w:t>Türk Dili ve Edebiyatı,Türk Edebiyatı, Dil ve Anlatım</w:t>
            </w:r>
          </w:p>
        </w:tc>
        <w:tc>
          <w:tcPr>
            <w:tcW w:w="1984" w:type="dxa"/>
            <w:tcBorders>
              <w:top w:val="single" w:sz="18" w:space="0" w:color="auto"/>
              <w:left w:val="single" w:sz="18" w:space="0" w:color="auto"/>
              <w:bottom w:val="single" w:sz="18" w:space="0" w:color="auto"/>
              <w:right w:val="single" w:sz="18" w:space="0" w:color="auto"/>
            </w:tcBorders>
            <w:shd w:val="clear" w:color="auto" w:fill="D9D9D9"/>
            <w:vAlign w:val="center"/>
          </w:tcPr>
          <w:p w:rsidR="00674994" w:rsidRPr="00093CFF" w:rsidRDefault="00674994" w:rsidP="00F151B9">
            <w:pPr>
              <w:ind w:firstLine="34"/>
              <w:jc w:val="both"/>
              <w:rPr>
                <w:b/>
                <w:bCs/>
                <w:lang w:eastAsia="en-US"/>
              </w:rPr>
            </w:pPr>
            <w:r w:rsidRPr="00093CFF">
              <w:rPr>
                <w:b/>
                <w:bCs/>
                <w:sz w:val="22"/>
                <w:szCs w:val="22"/>
                <w:lang w:eastAsia="en-US"/>
              </w:rPr>
              <w:t>ZÜMRE NO   :</w:t>
            </w:r>
          </w:p>
        </w:tc>
        <w:tc>
          <w:tcPr>
            <w:tcW w:w="1525" w:type="dxa"/>
            <w:tcBorders>
              <w:top w:val="single" w:sz="18" w:space="0" w:color="auto"/>
              <w:left w:val="single" w:sz="18" w:space="0" w:color="auto"/>
              <w:bottom w:val="single" w:sz="18" w:space="0" w:color="auto"/>
              <w:right w:val="single" w:sz="18" w:space="0" w:color="auto"/>
            </w:tcBorders>
            <w:shd w:val="clear" w:color="auto" w:fill="D9D9D9"/>
            <w:vAlign w:val="center"/>
          </w:tcPr>
          <w:p w:rsidR="00674994" w:rsidRPr="00093CFF" w:rsidRDefault="00674994" w:rsidP="00F151B9">
            <w:pPr>
              <w:ind w:firstLine="360"/>
              <w:jc w:val="both"/>
              <w:rPr>
                <w:b/>
                <w:bCs/>
                <w:lang w:eastAsia="en-US"/>
              </w:rPr>
            </w:pPr>
            <w:r w:rsidRPr="00093CFF">
              <w:rPr>
                <w:b/>
                <w:bCs/>
                <w:sz w:val="22"/>
                <w:szCs w:val="22"/>
                <w:lang w:eastAsia="en-US"/>
              </w:rPr>
              <w:t xml:space="preserve"> 1</w:t>
            </w:r>
          </w:p>
        </w:tc>
      </w:tr>
      <w:tr w:rsidR="00674994" w:rsidRPr="00093CFF">
        <w:trPr>
          <w:trHeight w:val="354"/>
        </w:trPr>
        <w:tc>
          <w:tcPr>
            <w:tcW w:w="2410" w:type="dxa"/>
            <w:tcBorders>
              <w:top w:val="single" w:sz="18" w:space="0" w:color="auto"/>
              <w:left w:val="single" w:sz="18" w:space="0" w:color="auto"/>
              <w:bottom w:val="single" w:sz="18" w:space="0" w:color="auto"/>
              <w:right w:val="single" w:sz="18" w:space="0" w:color="auto"/>
            </w:tcBorders>
            <w:shd w:val="clear" w:color="auto" w:fill="D9D9D9"/>
          </w:tcPr>
          <w:p w:rsidR="00674994" w:rsidRPr="00093CFF" w:rsidRDefault="00674994" w:rsidP="00F151B9">
            <w:pPr>
              <w:rPr>
                <w:b/>
                <w:bCs/>
                <w:lang w:eastAsia="en-US"/>
              </w:rPr>
            </w:pPr>
            <w:r w:rsidRPr="00093CFF">
              <w:rPr>
                <w:b/>
                <w:bCs/>
                <w:sz w:val="22"/>
                <w:szCs w:val="22"/>
                <w:lang w:eastAsia="en-US"/>
              </w:rPr>
              <w:t>ZÜMRE BAŞKANI:</w:t>
            </w:r>
          </w:p>
        </w:tc>
        <w:tc>
          <w:tcPr>
            <w:tcW w:w="2458" w:type="dxa"/>
            <w:tcBorders>
              <w:top w:val="single" w:sz="18" w:space="0" w:color="auto"/>
              <w:left w:val="single" w:sz="18" w:space="0" w:color="auto"/>
              <w:bottom w:val="single" w:sz="18" w:space="0" w:color="auto"/>
              <w:right w:val="single" w:sz="18" w:space="0" w:color="auto"/>
            </w:tcBorders>
            <w:shd w:val="clear" w:color="auto" w:fill="D9D9D9"/>
          </w:tcPr>
          <w:p w:rsidR="00674994" w:rsidRPr="00093CFF" w:rsidRDefault="00674994" w:rsidP="00F151B9">
            <w:pPr>
              <w:ind w:firstLine="33"/>
              <w:jc w:val="both"/>
              <w:rPr>
                <w:b/>
                <w:bCs/>
                <w:lang w:eastAsia="en-US"/>
              </w:rPr>
            </w:pPr>
            <w:r>
              <w:rPr>
                <w:b/>
                <w:bCs/>
                <w:sz w:val="22"/>
                <w:szCs w:val="22"/>
                <w:lang w:eastAsia="en-US"/>
              </w:rPr>
              <w:t>Esen YILDIZ</w:t>
            </w:r>
          </w:p>
        </w:tc>
        <w:tc>
          <w:tcPr>
            <w:tcW w:w="2362" w:type="dxa"/>
            <w:tcBorders>
              <w:top w:val="single" w:sz="18" w:space="0" w:color="auto"/>
              <w:left w:val="single" w:sz="18" w:space="0" w:color="auto"/>
              <w:bottom w:val="single" w:sz="18" w:space="0" w:color="auto"/>
              <w:right w:val="single" w:sz="18" w:space="0" w:color="auto"/>
            </w:tcBorders>
            <w:shd w:val="clear" w:color="auto" w:fill="D9D9D9"/>
          </w:tcPr>
          <w:p w:rsidR="00674994" w:rsidRPr="00093CFF" w:rsidRDefault="00674994" w:rsidP="00F151B9">
            <w:pPr>
              <w:jc w:val="both"/>
              <w:rPr>
                <w:b/>
                <w:bCs/>
                <w:lang w:eastAsia="en-US"/>
              </w:rPr>
            </w:pPr>
            <w:r w:rsidRPr="00093CFF">
              <w:rPr>
                <w:b/>
                <w:bCs/>
                <w:sz w:val="22"/>
                <w:szCs w:val="22"/>
                <w:lang w:eastAsia="en-US"/>
              </w:rPr>
              <w:t>TOPLANTI YERİ  :</w:t>
            </w:r>
          </w:p>
        </w:tc>
        <w:tc>
          <w:tcPr>
            <w:tcW w:w="3509" w:type="dxa"/>
            <w:gridSpan w:val="2"/>
            <w:tcBorders>
              <w:top w:val="single" w:sz="18" w:space="0" w:color="auto"/>
              <w:left w:val="single" w:sz="18" w:space="0" w:color="auto"/>
              <w:bottom w:val="single" w:sz="18" w:space="0" w:color="auto"/>
              <w:right w:val="single" w:sz="18" w:space="0" w:color="auto"/>
            </w:tcBorders>
            <w:shd w:val="clear" w:color="auto" w:fill="D9D9D9"/>
            <w:vAlign w:val="center"/>
          </w:tcPr>
          <w:p w:rsidR="00674994" w:rsidRPr="00093CFF" w:rsidRDefault="00674994" w:rsidP="00F151B9">
            <w:pPr>
              <w:ind w:firstLine="34"/>
              <w:jc w:val="both"/>
              <w:rPr>
                <w:b/>
                <w:bCs/>
                <w:lang w:eastAsia="en-US"/>
              </w:rPr>
            </w:pPr>
            <w:r w:rsidRPr="00093CFF">
              <w:rPr>
                <w:b/>
                <w:bCs/>
                <w:sz w:val="22"/>
                <w:szCs w:val="22"/>
                <w:lang w:eastAsia="en-US"/>
              </w:rPr>
              <w:t>Zümre Odası</w:t>
            </w:r>
          </w:p>
        </w:tc>
      </w:tr>
      <w:tr w:rsidR="00674994" w:rsidRPr="00093CFF">
        <w:tc>
          <w:tcPr>
            <w:tcW w:w="2410" w:type="dxa"/>
            <w:tcBorders>
              <w:top w:val="single" w:sz="18" w:space="0" w:color="auto"/>
              <w:left w:val="single" w:sz="18" w:space="0" w:color="auto"/>
              <w:bottom w:val="single" w:sz="18" w:space="0" w:color="auto"/>
              <w:right w:val="single" w:sz="18" w:space="0" w:color="auto"/>
            </w:tcBorders>
            <w:shd w:val="clear" w:color="auto" w:fill="D9D9D9"/>
          </w:tcPr>
          <w:p w:rsidR="00674994" w:rsidRPr="00093CFF" w:rsidRDefault="00674994" w:rsidP="00F151B9">
            <w:pPr>
              <w:rPr>
                <w:b/>
                <w:bCs/>
                <w:lang w:eastAsia="en-US"/>
              </w:rPr>
            </w:pPr>
            <w:r w:rsidRPr="00093CFF">
              <w:rPr>
                <w:b/>
                <w:bCs/>
                <w:sz w:val="22"/>
                <w:szCs w:val="22"/>
                <w:lang w:eastAsia="en-US"/>
              </w:rPr>
              <w:t>TOPLANTI TARİHİ</w:t>
            </w:r>
            <w:r>
              <w:rPr>
                <w:b/>
                <w:bCs/>
                <w:sz w:val="22"/>
                <w:szCs w:val="22"/>
                <w:lang w:eastAsia="en-US"/>
              </w:rPr>
              <w:t>:</w:t>
            </w:r>
          </w:p>
        </w:tc>
        <w:tc>
          <w:tcPr>
            <w:tcW w:w="2458" w:type="dxa"/>
            <w:tcBorders>
              <w:top w:val="single" w:sz="18" w:space="0" w:color="auto"/>
              <w:left w:val="single" w:sz="18" w:space="0" w:color="auto"/>
              <w:bottom w:val="single" w:sz="18" w:space="0" w:color="auto"/>
              <w:right w:val="single" w:sz="18" w:space="0" w:color="auto"/>
            </w:tcBorders>
            <w:shd w:val="clear" w:color="auto" w:fill="D9D9D9"/>
          </w:tcPr>
          <w:p w:rsidR="00674994" w:rsidRPr="00093CFF" w:rsidRDefault="00674994" w:rsidP="00F151B9">
            <w:pPr>
              <w:ind w:firstLine="33"/>
              <w:jc w:val="both"/>
              <w:rPr>
                <w:b/>
                <w:bCs/>
                <w:lang w:eastAsia="en-US"/>
              </w:rPr>
            </w:pPr>
            <w:r>
              <w:rPr>
                <w:b/>
                <w:bCs/>
                <w:lang w:eastAsia="en-US"/>
              </w:rPr>
              <w:t>05.09.2016</w:t>
            </w:r>
          </w:p>
        </w:tc>
        <w:tc>
          <w:tcPr>
            <w:tcW w:w="2362" w:type="dxa"/>
            <w:tcBorders>
              <w:top w:val="single" w:sz="18" w:space="0" w:color="auto"/>
              <w:left w:val="single" w:sz="18" w:space="0" w:color="auto"/>
              <w:bottom w:val="single" w:sz="18" w:space="0" w:color="auto"/>
              <w:right w:val="single" w:sz="18" w:space="0" w:color="auto"/>
            </w:tcBorders>
            <w:shd w:val="clear" w:color="auto" w:fill="D9D9D9"/>
          </w:tcPr>
          <w:p w:rsidR="00674994" w:rsidRPr="00093CFF" w:rsidRDefault="00674994" w:rsidP="00F151B9">
            <w:pPr>
              <w:jc w:val="both"/>
              <w:rPr>
                <w:b/>
                <w:bCs/>
                <w:lang w:eastAsia="en-US"/>
              </w:rPr>
            </w:pPr>
            <w:r w:rsidRPr="00093CFF">
              <w:rPr>
                <w:b/>
                <w:bCs/>
                <w:sz w:val="22"/>
                <w:szCs w:val="22"/>
                <w:lang w:eastAsia="en-US"/>
              </w:rPr>
              <w:t>TOPLANTI SAATİ  :</w:t>
            </w:r>
          </w:p>
        </w:tc>
        <w:tc>
          <w:tcPr>
            <w:tcW w:w="3509" w:type="dxa"/>
            <w:gridSpan w:val="2"/>
            <w:tcBorders>
              <w:top w:val="single" w:sz="18" w:space="0" w:color="auto"/>
              <w:left w:val="single" w:sz="18" w:space="0" w:color="auto"/>
              <w:bottom w:val="single" w:sz="18" w:space="0" w:color="auto"/>
              <w:right w:val="single" w:sz="18" w:space="0" w:color="auto"/>
            </w:tcBorders>
            <w:shd w:val="clear" w:color="auto" w:fill="D9D9D9"/>
          </w:tcPr>
          <w:p w:rsidR="00674994" w:rsidRPr="00093CFF" w:rsidRDefault="00674994" w:rsidP="00F151B9">
            <w:pPr>
              <w:jc w:val="both"/>
              <w:rPr>
                <w:b/>
                <w:bCs/>
                <w:lang w:eastAsia="en-US"/>
              </w:rPr>
            </w:pPr>
            <w:r>
              <w:rPr>
                <w:b/>
                <w:bCs/>
                <w:lang w:eastAsia="en-US"/>
              </w:rPr>
              <w:t>10.00</w:t>
            </w:r>
          </w:p>
        </w:tc>
      </w:tr>
    </w:tbl>
    <w:p w:rsidR="00674994" w:rsidRPr="00093CFF" w:rsidRDefault="00674994" w:rsidP="00F9274A">
      <w:pPr>
        <w:ind w:firstLine="360"/>
        <w:jc w:val="both"/>
        <w:rPr>
          <w:b/>
          <w:bCs/>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
        <w:gridCol w:w="5079"/>
        <w:gridCol w:w="348"/>
        <w:gridCol w:w="4886"/>
      </w:tblGrid>
      <w:tr w:rsidR="00674994" w:rsidRPr="00093CFF">
        <w:tc>
          <w:tcPr>
            <w:tcW w:w="10739" w:type="dxa"/>
            <w:gridSpan w:val="4"/>
            <w:tcBorders>
              <w:top w:val="single" w:sz="18" w:space="0" w:color="auto"/>
              <w:left w:val="single" w:sz="18" w:space="0" w:color="auto"/>
              <w:bottom w:val="single" w:sz="18" w:space="0" w:color="auto"/>
              <w:right w:val="single" w:sz="18" w:space="0" w:color="auto"/>
            </w:tcBorders>
            <w:shd w:val="clear" w:color="auto" w:fill="D9D9D9"/>
          </w:tcPr>
          <w:p w:rsidR="00674994" w:rsidRPr="00093CFF" w:rsidRDefault="00674994" w:rsidP="00F151B9">
            <w:pPr>
              <w:rPr>
                <w:b/>
                <w:bCs/>
                <w:lang w:eastAsia="en-US"/>
              </w:rPr>
            </w:pPr>
            <w:r w:rsidRPr="00093CFF">
              <w:rPr>
                <w:b/>
                <w:bCs/>
                <w:sz w:val="22"/>
                <w:szCs w:val="22"/>
                <w:lang w:eastAsia="en-US"/>
              </w:rPr>
              <w:t>TOPLANTIYA KATILAN ZÜMRE EDEBİYAT GRUBU ZÜMRE ÖĞRETMENLERİ</w:t>
            </w:r>
          </w:p>
        </w:tc>
      </w:tr>
      <w:tr w:rsidR="00674994" w:rsidRPr="00093CFF">
        <w:trPr>
          <w:trHeight w:val="231"/>
        </w:trPr>
        <w:tc>
          <w:tcPr>
            <w:tcW w:w="426" w:type="dxa"/>
            <w:tcBorders>
              <w:top w:val="single" w:sz="18" w:space="0" w:color="auto"/>
              <w:left w:val="single" w:sz="18" w:space="0" w:color="auto"/>
              <w:bottom w:val="single" w:sz="18" w:space="0" w:color="auto"/>
              <w:right w:val="single" w:sz="18" w:space="0" w:color="auto"/>
            </w:tcBorders>
            <w:shd w:val="clear" w:color="auto" w:fill="D9D9D9"/>
          </w:tcPr>
          <w:p w:rsidR="00674994" w:rsidRPr="00093CFF" w:rsidRDefault="00674994" w:rsidP="00F151B9">
            <w:pPr>
              <w:rPr>
                <w:lang w:eastAsia="en-US"/>
              </w:rPr>
            </w:pPr>
            <w:r w:rsidRPr="00093CFF">
              <w:rPr>
                <w:sz w:val="22"/>
                <w:szCs w:val="22"/>
                <w:lang w:eastAsia="en-US"/>
              </w:rPr>
              <w:t>1</w:t>
            </w:r>
          </w:p>
        </w:tc>
        <w:tc>
          <w:tcPr>
            <w:tcW w:w="5079" w:type="dxa"/>
            <w:tcBorders>
              <w:top w:val="single" w:sz="18" w:space="0" w:color="auto"/>
              <w:left w:val="single" w:sz="18" w:space="0" w:color="auto"/>
              <w:bottom w:val="single" w:sz="18" w:space="0" w:color="auto"/>
            </w:tcBorders>
            <w:shd w:val="clear" w:color="auto" w:fill="D9D9D9"/>
          </w:tcPr>
          <w:p w:rsidR="00674994" w:rsidRPr="00093CFF" w:rsidRDefault="00674994" w:rsidP="00F151B9">
            <w:pPr>
              <w:rPr>
                <w:lang w:eastAsia="en-US"/>
              </w:rPr>
            </w:pPr>
            <w:r w:rsidRPr="00093CFF">
              <w:rPr>
                <w:sz w:val="22"/>
                <w:szCs w:val="22"/>
                <w:lang w:eastAsia="en-US"/>
              </w:rPr>
              <w:t>Mehmet ÇOŞKUN</w:t>
            </w:r>
          </w:p>
        </w:tc>
        <w:tc>
          <w:tcPr>
            <w:tcW w:w="348" w:type="dxa"/>
            <w:tcBorders>
              <w:top w:val="single" w:sz="18" w:space="0" w:color="auto"/>
              <w:bottom w:val="single" w:sz="18" w:space="0" w:color="auto"/>
            </w:tcBorders>
            <w:shd w:val="clear" w:color="auto" w:fill="D9D9D9"/>
          </w:tcPr>
          <w:p w:rsidR="00674994" w:rsidRPr="00093CFF" w:rsidRDefault="00674994" w:rsidP="00F151B9">
            <w:pPr>
              <w:rPr>
                <w:lang w:eastAsia="en-US"/>
              </w:rPr>
            </w:pPr>
            <w:r>
              <w:rPr>
                <w:sz w:val="22"/>
                <w:szCs w:val="22"/>
                <w:lang w:eastAsia="en-US"/>
              </w:rPr>
              <w:t>3</w:t>
            </w:r>
          </w:p>
        </w:tc>
        <w:tc>
          <w:tcPr>
            <w:tcW w:w="4886" w:type="dxa"/>
            <w:tcBorders>
              <w:top w:val="single" w:sz="18" w:space="0" w:color="auto"/>
              <w:bottom w:val="single" w:sz="18" w:space="0" w:color="auto"/>
              <w:right w:val="single" w:sz="18" w:space="0" w:color="auto"/>
            </w:tcBorders>
            <w:shd w:val="clear" w:color="auto" w:fill="D9D9D9"/>
          </w:tcPr>
          <w:p w:rsidR="00674994" w:rsidRPr="00093CFF" w:rsidRDefault="00674994" w:rsidP="00F151B9">
            <w:pPr>
              <w:rPr>
                <w:lang w:eastAsia="en-US"/>
              </w:rPr>
            </w:pPr>
            <w:r w:rsidRPr="00093CFF">
              <w:rPr>
                <w:sz w:val="22"/>
                <w:szCs w:val="22"/>
                <w:lang w:eastAsia="en-US"/>
              </w:rPr>
              <w:t>Orhan DURAN</w:t>
            </w:r>
          </w:p>
        </w:tc>
      </w:tr>
      <w:tr w:rsidR="00674994" w:rsidRPr="00093CFF">
        <w:trPr>
          <w:trHeight w:val="234"/>
        </w:trPr>
        <w:tc>
          <w:tcPr>
            <w:tcW w:w="426" w:type="dxa"/>
            <w:tcBorders>
              <w:top w:val="single" w:sz="18" w:space="0" w:color="auto"/>
              <w:left w:val="single" w:sz="18" w:space="0" w:color="auto"/>
              <w:bottom w:val="single" w:sz="18" w:space="0" w:color="auto"/>
              <w:right w:val="single" w:sz="18" w:space="0" w:color="auto"/>
            </w:tcBorders>
            <w:shd w:val="clear" w:color="auto" w:fill="D9D9D9"/>
          </w:tcPr>
          <w:p w:rsidR="00674994" w:rsidRPr="00093CFF" w:rsidRDefault="00674994" w:rsidP="00F151B9">
            <w:pPr>
              <w:rPr>
                <w:lang w:eastAsia="en-US"/>
              </w:rPr>
            </w:pPr>
            <w:r w:rsidRPr="00093CFF">
              <w:rPr>
                <w:sz w:val="22"/>
                <w:szCs w:val="22"/>
                <w:lang w:eastAsia="en-US"/>
              </w:rPr>
              <w:t>2</w:t>
            </w:r>
          </w:p>
        </w:tc>
        <w:tc>
          <w:tcPr>
            <w:tcW w:w="5079" w:type="dxa"/>
            <w:tcBorders>
              <w:top w:val="single" w:sz="18" w:space="0" w:color="auto"/>
              <w:left w:val="single" w:sz="18" w:space="0" w:color="auto"/>
              <w:bottom w:val="single" w:sz="18" w:space="0" w:color="auto"/>
            </w:tcBorders>
            <w:shd w:val="clear" w:color="auto" w:fill="D9D9D9"/>
          </w:tcPr>
          <w:p w:rsidR="00674994" w:rsidRPr="00093CFF" w:rsidRDefault="00674994" w:rsidP="00F151B9">
            <w:pPr>
              <w:rPr>
                <w:lang w:eastAsia="en-US"/>
              </w:rPr>
            </w:pPr>
            <w:r w:rsidRPr="00093CFF">
              <w:rPr>
                <w:sz w:val="22"/>
                <w:szCs w:val="22"/>
                <w:lang w:eastAsia="en-US"/>
              </w:rPr>
              <w:t>Murathan BAKAN</w:t>
            </w:r>
          </w:p>
        </w:tc>
        <w:tc>
          <w:tcPr>
            <w:tcW w:w="348" w:type="dxa"/>
            <w:tcBorders>
              <w:top w:val="single" w:sz="18" w:space="0" w:color="auto"/>
              <w:bottom w:val="single" w:sz="18" w:space="0" w:color="auto"/>
            </w:tcBorders>
            <w:shd w:val="clear" w:color="auto" w:fill="D9D9D9"/>
          </w:tcPr>
          <w:p w:rsidR="00674994" w:rsidRPr="00093CFF" w:rsidRDefault="00674994" w:rsidP="00F151B9">
            <w:pPr>
              <w:rPr>
                <w:lang w:eastAsia="en-US"/>
              </w:rPr>
            </w:pPr>
            <w:r>
              <w:rPr>
                <w:sz w:val="22"/>
                <w:szCs w:val="22"/>
                <w:lang w:eastAsia="en-US"/>
              </w:rPr>
              <w:t>4</w:t>
            </w:r>
          </w:p>
        </w:tc>
        <w:tc>
          <w:tcPr>
            <w:tcW w:w="4886" w:type="dxa"/>
            <w:tcBorders>
              <w:top w:val="single" w:sz="18" w:space="0" w:color="auto"/>
              <w:bottom w:val="single" w:sz="18" w:space="0" w:color="auto"/>
              <w:right w:val="single" w:sz="18" w:space="0" w:color="auto"/>
            </w:tcBorders>
            <w:shd w:val="clear" w:color="auto" w:fill="D9D9D9"/>
          </w:tcPr>
          <w:p w:rsidR="00674994" w:rsidRPr="00093CFF" w:rsidRDefault="00674994" w:rsidP="00F151B9">
            <w:pPr>
              <w:rPr>
                <w:lang w:eastAsia="en-US"/>
              </w:rPr>
            </w:pPr>
            <w:r w:rsidRPr="004C3F4E">
              <w:rPr>
                <w:sz w:val="22"/>
                <w:szCs w:val="22"/>
                <w:lang w:eastAsia="en-US"/>
              </w:rPr>
              <w:t>Esen</w:t>
            </w:r>
            <w:r w:rsidRPr="00093CFF">
              <w:rPr>
                <w:sz w:val="22"/>
                <w:szCs w:val="22"/>
                <w:lang w:eastAsia="en-US"/>
              </w:rPr>
              <w:t xml:space="preserve"> YILDIZ</w:t>
            </w:r>
          </w:p>
        </w:tc>
      </w:tr>
    </w:tbl>
    <w:p w:rsidR="00674994" w:rsidRPr="00093CFF" w:rsidRDefault="00674994" w:rsidP="00114023">
      <w:pPr>
        <w:autoSpaceDE w:val="0"/>
        <w:autoSpaceDN w:val="0"/>
        <w:jc w:val="both"/>
        <w:outlineLvl w:val="0"/>
        <w:rPr>
          <w:b/>
          <w:bCs/>
          <w:sz w:val="22"/>
          <w:szCs w:val="22"/>
          <w:u w:val="single"/>
        </w:rPr>
      </w:pPr>
      <w:r>
        <w:rPr>
          <w:b/>
          <w:bCs/>
          <w:sz w:val="22"/>
          <w:szCs w:val="22"/>
          <w:u w:val="single"/>
        </w:rPr>
        <w:t>GÜNDEM</w:t>
      </w:r>
    </w:p>
    <w:p w:rsidR="00674994" w:rsidRDefault="00674994" w:rsidP="00F9274A">
      <w:pPr>
        <w:autoSpaceDE w:val="0"/>
        <w:autoSpaceDN w:val="0"/>
        <w:outlineLvl w:val="0"/>
        <w:rPr>
          <w:sz w:val="22"/>
          <w:szCs w:val="22"/>
        </w:rPr>
      </w:pPr>
      <w:r w:rsidRPr="00093CFF">
        <w:rPr>
          <w:b/>
          <w:bCs/>
          <w:sz w:val="22"/>
          <w:szCs w:val="22"/>
        </w:rPr>
        <w:t>1.</w:t>
      </w:r>
      <w:r w:rsidRPr="00093CFF">
        <w:rPr>
          <w:sz w:val="22"/>
          <w:szCs w:val="22"/>
        </w:rPr>
        <w:t xml:space="preserve">Açılış, yoklama ve </w:t>
      </w:r>
      <w:r>
        <w:rPr>
          <w:sz w:val="22"/>
          <w:szCs w:val="22"/>
        </w:rPr>
        <w:t>yazman seçimi</w:t>
      </w:r>
    </w:p>
    <w:p w:rsidR="00674994" w:rsidRDefault="00674994" w:rsidP="00F5371D">
      <w:pPr>
        <w:autoSpaceDE w:val="0"/>
        <w:autoSpaceDN w:val="0"/>
        <w:outlineLvl w:val="0"/>
        <w:rPr>
          <w:b/>
          <w:bCs/>
          <w:sz w:val="22"/>
          <w:szCs w:val="22"/>
        </w:rPr>
      </w:pPr>
    </w:p>
    <w:p w:rsidR="00674994" w:rsidRDefault="00674994" w:rsidP="00F5371D">
      <w:pPr>
        <w:autoSpaceDE w:val="0"/>
        <w:autoSpaceDN w:val="0"/>
        <w:outlineLvl w:val="0"/>
        <w:rPr>
          <w:b/>
          <w:bCs/>
          <w:i/>
          <w:iCs/>
          <w:sz w:val="22"/>
          <w:szCs w:val="22"/>
        </w:rPr>
      </w:pPr>
      <w:r w:rsidRPr="00FA4662">
        <w:rPr>
          <w:b/>
          <w:bCs/>
          <w:sz w:val="22"/>
          <w:szCs w:val="22"/>
        </w:rPr>
        <w:t>2</w:t>
      </w:r>
      <w:r>
        <w:rPr>
          <w:sz w:val="22"/>
          <w:szCs w:val="22"/>
        </w:rPr>
        <w:t>.</w:t>
      </w:r>
      <w:r w:rsidRPr="00B854C3">
        <w:rPr>
          <w:sz w:val="22"/>
          <w:szCs w:val="22"/>
        </w:rPr>
        <w:t>Zümre toplantılarını</w:t>
      </w:r>
      <w:r>
        <w:rPr>
          <w:sz w:val="22"/>
          <w:szCs w:val="22"/>
        </w:rPr>
        <w:t>n</w:t>
      </w:r>
      <w:r w:rsidRPr="00B854C3">
        <w:rPr>
          <w:sz w:val="22"/>
          <w:szCs w:val="22"/>
        </w:rPr>
        <w:t xml:space="preserve"> yapılış şekli, </w:t>
      </w:r>
      <w:r>
        <w:rPr>
          <w:sz w:val="22"/>
          <w:szCs w:val="22"/>
        </w:rPr>
        <w:t>gündem maddelerini belirlenmesi. (</w:t>
      </w:r>
      <w:r w:rsidRPr="002A4521">
        <w:rPr>
          <w:b/>
          <w:bCs/>
          <w:i/>
          <w:iCs/>
          <w:sz w:val="22"/>
          <w:szCs w:val="22"/>
        </w:rPr>
        <w:t>07.09.2013 tarih ve 28758 sayılı (resmi gazete) Ortaöğretim Kurumları Yönetmeliğinin 111</w:t>
      </w:r>
      <w:r>
        <w:rPr>
          <w:b/>
          <w:bCs/>
          <w:i/>
          <w:iCs/>
          <w:sz w:val="22"/>
          <w:szCs w:val="22"/>
        </w:rPr>
        <w:t>. Maddesi)</w:t>
      </w:r>
    </w:p>
    <w:p w:rsidR="00674994" w:rsidRDefault="00674994" w:rsidP="00F5371D">
      <w:pPr>
        <w:rPr>
          <w:b/>
          <w:bCs/>
          <w:sz w:val="22"/>
          <w:szCs w:val="22"/>
        </w:rPr>
      </w:pPr>
    </w:p>
    <w:p w:rsidR="00674994" w:rsidRPr="00F5371D" w:rsidRDefault="00674994" w:rsidP="00F5371D">
      <w:pPr>
        <w:rPr>
          <w:sz w:val="22"/>
          <w:szCs w:val="22"/>
        </w:rPr>
      </w:pPr>
      <w:r>
        <w:rPr>
          <w:b/>
          <w:bCs/>
          <w:sz w:val="22"/>
          <w:szCs w:val="22"/>
        </w:rPr>
        <w:t>3.</w:t>
      </w:r>
      <w:r w:rsidRPr="00F5371D">
        <w:rPr>
          <w:sz w:val="22"/>
          <w:szCs w:val="22"/>
        </w:rPr>
        <w:t>Türk Dili ve Edebiyatı, Türk Edebiyatı, Dil ve Anlatım  derslerinin “Öğretim Programlarının” ve bu konuda yapılan değişikliklerin incelenmesi. (2648 Sayılı TD, TTK’nin 15.08.2011 Tarih ve 114 sayılı kararı ve 29.07</w:t>
      </w:r>
      <w:r>
        <w:rPr>
          <w:sz w:val="22"/>
          <w:szCs w:val="22"/>
        </w:rPr>
        <w:t xml:space="preserve">. </w:t>
      </w:r>
      <w:r w:rsidRPr="00F5371D">
        <w:rPr>
          <w:sz w:val="22"/>
          <w:szCs w:val="22"/>
        </w:rPr>
        <w:t>2015 tarihli 59 ve 63 sayılı kararları -2695 Sayılı TD-EK -9. sınıflardaki değişiklikle ilgili-)</w:t>
      </w:r>
    </w:p>
    <w:p w:rsidR="00674994" w:rsidRPr="00F5371D" w:rsidRDefault="00674994" w:rsidP="00F5371D">
      <w:pPr>
        <w:autoSpaceDE w:val="0"/>
        <w:autoSpaceDN w:val="0"/>
        <w:outlineLvl w:val="0"/>
        <w:rPr>
          <w:sz w:val="22"/>
          <w:szCs w:val="22"/>
        </w:rPr>
      </w:pPr>
    </w:p>
    <w:p w:rsidR="00674994" w:rsidRDefault="00674994" w:rsidP="00F9274A">
      <w:pPr>
        <w:tabs>
          <w:tab w:val="left" w:pos="1134"/>
        </w:tabs>
        <w:jc w:val="both"/>
        <w:rPr>
          <w:sz w:val="22"/>
          <w:szCs w:val="22"/>
        </w:rPr>
      </w:pPr>
      <w:r>
        <w:rPr>
          <w:b/>
          <w:bCs/>
          <w:sz w:val="22"/>
          <w:szCs w:val="22"/>
        </w:rPr>
        <w:t>4</w:t>
      </w:r>
      <w:r w:rsidRPr="00093CFF">
        <w:rPr>
          <w:b/>
          <w:bCs/>
          <w:sz w:val="22"/>
          <w:szCs w:val="22"/>
        </w:rPr>
        <w:t xml:space="preserve">. </w:t>
      </w:r>
      <w:r>
        <w:rPr>
          <w:b/>
          <w:bCs/>
          <w:sz w:val="22"/>
          <w:szCs w:val="22"/>
        </w:rPr>
        <w:t xml:space="preserve">MEB </w:t>
      </w:r>
      <w:r w:rsidRPr="00093CFF">
        <w:rPr>
          <w:sz w:val="22"/>
          <w:szCs w:val="22"/>
        </w:rPr>
        <w:t>Ortaö</w:t>
      </w:r>
      <w:r>
        <w:rPr>
          <w:sz w:val="22"/>
          <w:szCs w:val="22"/>
        </w:rPr>
        <w:t>ğretim Kurumları Yönetmeliği’nden ilgili maddelerin okunması, incelenmesi, tartışılması.(5,6,8,9,10,14,15,18,43,44,45,47,48,49,50 ve 86. Maddeler) (01.07.2015 tarih ve 29403 Sayılı Resmi Gazete’de yayımlanan değişiklikler incelenecektir.)</w:t>
      </w:r>
    </w:p>
    <w:p w:rsidR="00674994" w:rsidRDefault="00674994" w:rsidP="00F9274A">
      <w:pPr>
        <w:autoSpaceDE w:val="0"/>
        <w:autoSpaceDN w:val="0"/>
        <w:outlineLvl w:val="0"/>
        <w:rPr>
          <w:b/>
          <w:bCs/>
          <w:sz w:val="22"/>
          <w:szCs w:val="22"/>
        </w:rPr>
      </w:pPr>
    </w:p>
    <w:p w:rsidR="00674994" w:rsidRPr="00093CFF" w:rsidRDefault="00674994" w:rsidP="00F9274A">
      <w:pPr>
        <w:autoSpaceDE w:val="0"/>
        <w:autoSpaceDN w:val="0"/>
        <w:outlineLvl w:val="0"/>
        <w:rPr>
          <w:sz w:val="22"/>
          <w:szCs w:val="22"/>
        </w:rPr>
      </w:pPr>
      <w:r>
        <w:rPr>
          <w:b/>
          <w:bCs/>
          <w:sz w:val="22"/>
          <w:szCs w:val="22"/>
        </w:rPr>
        <w:t>5</w:t>
      </w:r>
      <w:r w:rsidRPr="00093CFF">
        <w:rPr>
          <w:b/>
          <w:bCs/>
          <w:sz w:val="22"/>
          <w:szCs w:val="22"/>
        </w:rPr>
        <w:t>.</w:t>
      </w:r>
      <w:r>
        <w:rPr>
          <w:sz w:val="22"/>
          <w:szCs w:val="22"/>
        </w:rPr>
        <w:t xml:space="preserve"> 2015-2016</w:t>
      </w:r>
      <w:r w:rsidRPr="00093CFF">
        <w:rPr>
          <w:sz w:val="22"/>
          <w:szCs w:val="22"/>
        </w:rPr>
        <w:t xml:space="preserve"> Eğitim ve Öğretim yılı sene sonu zümre tutanağının incelenmesi, zümre kararlarının uygulama sonuçlarının değerlendirilmesi ve uygulamaya yönelik yeni kararların alınması</w:t>
      </w:r>
    </w:p>
    <w:p w:rsidR="00674994" w:rsidRDefault="00674994" w:rsidP="00F9274A">
      <w:pPr>
        <w:autoSpaceDE w:val="0"/>
        <w:autoSpaceDN w:val="0"/>
        <w:outlineLvl w:val="0"/>
        <w:rPr>
          <w:b/>
          <w:bCs/>
          <w:sz w:val="22"/>
          <w:szCs w:val="22"/>
        </w:rPr>
      </w:pPr>
    </w:p>
    <w:p w:rsidR="00674994" w:rsidRPr="00093CFF" w:rsidRDefault="00674994" w:rsidP="00F9274A">
      <w:pPr>
        <w:autoSpaceDE w:val="0"/>
        <w:autoSpaceDN w:val="0"/>
        <w:outlineLvl w:val="0"/>
        <w:rPr>
          <w:sz w:val="22"/>
          <w:szCs w:val="22"/>
        </w:rPr>
      </w:pPr>
      <w:r>
        <w:rPr>
          <w:b/>
          <w:bCs/>
          <w:sz w:val="22"/>
          <w:szCs w:val="22"/>
        </w:rPr>
        <w:t>6</w:t>
      </w:r>
      <w:r w:rsidRPr="00093CFF">
        <w:rPr>
          <w:b/>
          <w:bCs/>
          <w:sz w:val="22"/>
          <w:szCs w:val="22"/>
        </w:rPr>
        <w:t xml:space="preserve">. </w:t>
      </w:r>
      <w:r w:rsidRPr="00093CFF">
        <w:rPr>
          <w:sz w:val="22"/>
          <w:szCs w:val="22"/>
        </w:rPr>
        <w:t>Örgün ve</w:t>
      </w:r>
      <w:r>
        <w:rPr>
          <w:sz w:val="22"/>
          <w:szCs w:val="22"/>
        </w:rPr>
        <w:t xml:space="preserve"> yaygın eğitim kurumlarının 2016-2017</w:t>
      </w:r>
      <w:r w:rsidRPr="00093CFF">
        <w:rPr>
          <w:sz w:val="22"/>
          <w:szCs w:val="22"/>
        </w:rPr>
        <w:t xml:space="preserve">  Eğitim - Öğretim Yılı Çalışma Takvimi’nin incelenmesi.( Milli Eğitim Bakanlığı Ortaöğretim Kurumları Yönetmeliği</w:t>
      </w:r>
      <w:bookmarkStart w:id="0" w:name="_GoBack"/>
      <w:bookmarkEnd w:id="0"/>
      <w:r w:rsidRPr="00093CFF">
        <w:rPr>
          <w:sz w:val="22"/>
          <w:szCs w:val="22"/>
        </w:rPr>
        <w:t>.Üçüncü Bölüm:Madde:14,15)</w:t>
      </w:r>
    </w:p>
    <w:p w:rsidR="00674994" w:rsidRDefault="00674994" w:rsidP="00F9274A">
      <w:pPr>
        <w:autoSpaceDE w:val="0"/>
        <w:autoSpaceDN w:val="0"/>
        <w:outlineLvl w:val="0"/>
        <w:rPr>
          <w:b/>
          <w:bCs/>
          <w:sz w:val="22"/>
          <w:szCs w:val="22"/>
        </w:rPr>
      </w:pPr>
    </w:p>
    <w:p w:rsidR="00674994" w:rsidRDefault="00674994" w:rsidP="00F9274A">
      <w:pPr>
        <w:autoSpaceDE w:val="0"/>
        <w:autoSpaceDN w:val="0"/>
        <w:outlineLvl w:val="0"/>
        <w:rPr>
          <w:sz w:val="22"/>
          <w:szCs w:val="22"/>
        </w:rPr>
      </w:pPr>
      <w:r>
        <w:rPr>
          <w:b/>
          <w:bCs/>
          <w:sz w:val="22"/>
          <w:szCs w:val="22"/>
        </w:rPr>
        <w:t>7</w:t>
      </w:r>
      <w:r w:rsidRPr="00093CFF">
        <w:rPr>
          <w:b/>
          <w:bCs/>
          <w:sz w:val="22"/>
          <w:szCs w:val="22"/>
        </w:rPr>
        <w:t xml:space="preserve">.1739 </w:t>
      </w:r>
      <w:r>
        <w:rPr>
          <w:b/>
          <w:bCs/>
          <w:sz w:val="22"/>
          <w:szCs w:val="22"/>
        </w:rPr>
        <w:t>No’lu</w:t>
      </w:r>
      <w:r w:rsidRPr="00093CFF">
        <w:rPr>
          <w:b/>
          <w:bCs/>
          <w:sz w:val="22"/>
          <w:szCs w:val="22"/>
        </w:rPr>
        <w:t>Milli Eğitim Temel Kanunu’nundan</w:t>
      </w:r>
      <w:r w:rsidRPr="00093CFF">
        <w:rPr>
          <w:sz w:val="22"/>
          <w:szCs w:val="22"/>
        </w:rPr>
        <w:t xml:space="preserve">Türk Milli Eğitiminin genel amaçlarının okunması </w:t>
      </w:r>
      <w:r>
        <w:rPr>
          <w:sz w:val="22"/>
          <w:szCs w:val="22"/>
        </w:rPr>
        <w:t>bu kanunu ışığında güncel olayların değerlendirilmesi</w:t>
      </w:r>
      <w:r w:rsidRPr="00093CFF">
        <w:rPr>
          <w:sz w:val="22"/>
          <w:szCs w:val="22"/>
        </w:rPr>
        <w:t xml:space="preserve"> ve kararlar.(Kanun No : 1739 Kabul Tarihi : 14/06/1973 Yayımlandığı Resmi Gazete Tarihi: 24/06/1973 Sayısı : 14574)</w:t>
      </w:r>
    </w:p>
    <w:p w:rsidR="00674994" w:rsidRPr="00093CFF" w:rsidRDefault="00674994" w:rsidP="00F9274A">
      <w:pPr>
        <w:autoSpaceDE w:val="0"/>
        <w:autoSpaceDN w:val="0"/>
        <w:outlineLvl w:val="0"/>
        <w:rPr>
          <w:sz w:val="22"/>
          <w:szCs w:val="22"/>
        </w:rPr>
      </w:pPr>
    </w:p>
    <w:p w:rsidR="00674994" w:rsidRDefault="00674994" w:rsidP="00F9274A">
      <w:pPr>
        <w:rPr>
          <w:sz w:val="22"/>
          <w:szCs w:val="22"/>
        </w:rPr>
      </w:pPr>
      <w:r w:rsidRPr="00192BD4">
        <w:rPr>
          <w:b/>
          <w:bCs/>
          <w:sz w:val="22"/>
          <w:szCs w:val="22"/>
        </w:rPr>
        <w:t xml:space="preserve">8. </w:t>
      </w:r>
      <w:r w:rsidRPr="00093CFF">
        <w:rPr>
          <w:sz w:val="22"/>
          <w:szCs w:val="22"/>
        </w:rPr>
        <w:t xml:space="preserve"> Ders konularının özelliğine göre  Atatürk İlke ve İnkılaplarının işlenme esaslarının belirlenmesi. (2</w:t>
      </w:r>
      <w:r>
        <w:rPr>
          <w:sz w:val="22"/>
          <w:szCs w:val="22"/>
        </w:rPr>
        <w:t>488 Sayılı TD )</w:t>
      </w:r>
    </w:p>
    <w:p w:rsidR="00674994" w:rsidRPr="00093CFF" w:rsidRDefault="00674994" w:rsidP="00F9274A">
      <w:pPr>
        <w:rPr>
          <w:sz w:val="22"/>
          <w:szCs w:val="22"/>
        </w:rPr>
      </w:pPr>
    </w:p>
    <w:p w:rsidR="00674994" w:rsidRDefault="00674994" w:rsidP="00F9274A">
      <w:pPr>
        <w:rPr>
          <w:sz w:val="22"/>
          <w:szCs w:val="22"/>
        </w:rPr>
      </w:pPr>
      <w:r>
        <w:rPr>
          <w:b/>
          <w:bCs/>
          <w:sz w:val="22"/>
          <w:szCs w:val="22"/>
        </w:rPr>
        <w:t>9</w:t>
      </w:r>
      <w:r w:rsidRPr="00093CFF">
        <w:rPr>
          <w:b/>
          <w:bCs/>
          <w:sz w:val="22"/>
          <w:szCs w:val="22"/>
        </w:rPr>
        <w:t>.</w:t>
      </w:r>
      <w:r w:rsidRPr="00561931">
        <w:rPr>
          <w:sz w:val="22"/>
          <w:szCs w:val="22"/>
        </w:rPr>
        <w:t>Türk Dil ve Edebiyatı</w:t>
      </w:r>
      <w:r>
        <w:rPr>
          <w:b/>
          <w:bCs/>
          <w:sz w:val="22"/>
          <w:szCs w:val="22"/>
        </w:rPr>
        <w:t xml:space="preserve">, </w:t>
      </w:r>
      <w:r w:rsidRPr="00093CFF">
        <w:rPr>
          <w:sz w:val="22"/>
          <w:szCs w:val="22"/>
        </w:rPr>
        <w:t>Türk Edebiyatı, Dil ve Anlatım Dersleri Öğretim programında belirtilen kazanım ve davranışlar dikkate alınarak derslerin</w:t>
      </w:r>
      <w:r>
        <w:rPr>
          <w:sz w:val="22"/>
          <w:szCs w:val="22"/>
        </w:rPr>
        <w:t xml:space="preserve"> işlenişinde uygulanacak  yöntem ve tekniklerin belirlenmesi.</w:t>
      </w:r>
    </w:p>
    <w:p w:rsidR="00674994" w:rsidRPr="00093CFF" w:rsidRDefault="00674994" w:rsidP="00F9274A">
      <w:pPr>
        <w:rPr>
          <w:sz w:val="22"/>
          <w:szCs w:val="22"/>
        </w:rPr>
      </w:pPr>
    </w:p>
    <w:p w:rsidR="00674994" w:rsidRDefault="00674994" w:rsidP="00F9274A">
      <w:pPr>
        <w:rPr>
          <w:sz w:val="22"/>
          <w:szCs w:val="22"/>
        </w:rPr>
      </w:pPr>
      <w:r w:rsidRPr="00093CFF">
        <w:rPr>
          <w:b/>
          <w:bCs/>
          <w:sz w:val="22"/>
          <w:szCs w:val="22"/>
        </w:rPr>
        <w:t>1</w:t>
      </w:r>
      <w:r>
        <w:rPr>
          <w:b/>
          <w:bCs/>
          <w:sz w:val="22"/>
          <w:szCs w:val="22"/>
        </w:rPr>
        <w:t>0</w:t>
      </w:r>
      <w:r w:rsidRPr="00093CFF">
        <w:rPr>
          <w:b/>
          <w:bCs/>
          <w:sz w:val="22"/>
          <w:szCs w:val="22"/>
        </w:rPr>
        <w:t xml:space="preserve">. </w:t>
      </w:r>
      <w:r w:rsidRPr="00093CFF">
        <w:rPr>
          <w:sz w:val="22"/>
          <w:szCs w:val="22"/>
        </w:rPr>
        <w:t>Yıllık planların  hazırlanmasında  dikkat edilecek hususların belirlenmesi.  ( Millî Eğitim Bakanlığı Eğitim ve Öğretim Çalışmalarının Plânlı Yürütülmesine İlişkin Yönergede Değişiklik Yapılmasına Dair Yönerge   (AĞUSTOS-2003,2571 Sayılı Tebliğler Dergisi) Madde-10 ve 11, AĞUSTOS-2005, 2575 Sayılı TD, Madde-12,13)</w:t>
      </w:r>
      <w:r>
        <w:rPr>
          <w:sz w:val="22"/>
          <w:szCs w:val="22"/>
        </w:rPr>
        <w:t xml:space="preserve"> (AĞUSTOS 2015, 2695 Sayılı TD-9.Sınıflarla ilgili yapılan müfredat değişikliği)</w:t>
      </w:r>
    </w:p>
    <w:p w:rsidR="00674994" w:rsidRPr="00093CFF" w:rsidRDefault="00674994" w:rsidP="00F9274A">
      <w:pPr>
        <w:rPr>
          <w:sz w:val="22"/>
          <w:szCs w:val="22"/>
        </w:rPr>
      </w:pPr>
    </w:p>
    <w:p w:rsidR="00674994" w:rsidRDefault="00674994" w:rsidP="00F9274A">
      <w:pPr>
        <w:rPr>
          <w:sz w:val="22"/>
          <w:szCs w:val="22"/>
        </w:rPr>
      </w:pPr>
      <w:r w:rsidRPr="00093CFF">
        <w:rPr>
          <w:b/>
          <w:bCs/>
          <w:sz w:val="22"/>
          <w:szCs w:val="22"/>
        </w:rPr>
        <w:t>1</w:t>
      </w:r>
      <w:r>
        <w:rPr>
          <w:b/>
          <w:bCs/>
          <w:sz w:val="22"/>
          <w:szCs w:val="22"/>
        </w:rPr>
        <w:t>1</w:t>
      </w:r>
      <w:r w:rsidRPr="00093CFF">
        <w:rPr>
          <w:b/>
          <w:bCs/>
          <w:sz w:val="22"/>
          <w:szCs w:val="22"/>
        </w:rPr>
        <w:t>.</w:t>
      </w:r>
      <w:r>
        <w:rPr>
          <w:sz w:val="22"/>
          <w:szCs w:val="22"/>
        </w:rPr>
        <w:t xml:space="preserve">2015-2016 </w:t>
      </w:r>
      <w:r w:rsidRPr="00093CFF">
        <w:rPr>
          <w:sz w:val="22"/>
          <w:szCs w:val="22"/>
        </w:rPr>
        <w:t xml:space="preserve">eğitim öğretim yılı  </w:t>
      </w:r>
      <w:r>
        <w:rPr>
          <w:sz w:val="22"/>
          <w:szCs w:val="22"/>
        </w:rPr>
        <w:t>Türk Edebiyatı, Dil ve Anlatım dersleri başarılarının değerlendirilmesi</w:t>
      </w:r>
      <w:r w:rsidRPr="00093CFF">
        <w:rPr>
          <w:sz w:val="22"/>
          <w:szCs w:val="22"/>
        </w:rPr>
        <w:t xml:space="preserve">. </w:t>
      </w:r>
    </w:p>
    <w:p w:rsidR="00674994" w:rsidRPr="00093CFF" w:rsidRDefault="00674994" w:rsidP="00F9274A">
      <w:pPr>
        <w:rPr>
          <w:sz w:val="22"/>
          <w:szCs w:val="22"/>
        </w:rPr>
      </w:pPr>
    </w:p>
    <w:p w:rsidR="00674994" w:rsidRDefault="00674994" w:rsidP="00F9274A">
      <w:pPr>
        <w:rPr>
          <w:sz w:val="22"/>
          <w:szCs w:val="22"/>
        </w:rPr>
      </w:pPr>
      <w:r w:rsidRPr="00093CFF">
        <w:rPr>
          <w:b/>
          <w:bCs/>
          <w:sz w:val="22"/>
          <w:szCs w:val="22"/>
        </w:rPr>
        <w:t>1</w:t>
      </w:r>
      <w:r>
        <w:rPr>
          <w:b/>
          <w:bCs/>
          <w:sz w:val="22"/>
          <w:szCs w:val="22"/>
        </w:rPr>
        <w:t>2</w:t>
      </w:r>
      <w:r w:rsidRPr="00093CFF">
        <w:rPr>
          <w:b/>
          <w:bCs/>
          <w:sz w:val="22"/>
          <w:szCs w:val="22"/>
        </w:rPr>
        <w:t xml:space="preserve">. </w:t>
      </w:r>
      <w:r w:rsidRPr="00093CFF">
        <w:rPr>
          <w:sz w:val="22"/>
          <w:szCs w:val="22"/>
        </w:rPr>
        <w:t>Diğer zümre öğretmenleriyle</w:t>
      </w:r>
      <w:r>
        <w:rPr>
          <w:sz w:val="22"/>
          <w:szCs w:val="22"/>
        </w:rPr>
        <w:t>işbirliği yapılacak konuların belirlenmesi.</w:t>
      </w:r>
    </w:p>
    <w:p w:rsidR="00674994" w:rsidRPr="00093CFF" w:rsidRDefault="00674994" w:rsidP="00F9274A">
      <w:pPr>
        <w:rPr>
          <w:sz w:val="22"/>
          <w:szCs w:val="22"/>
        </w:rPr>
      </w:pPr>
    </w:p>
    <w:p w:rsidR="00674994" w:rsidRDefault="00674994" w:rsidP="00F9274A">
      <w:pPr>
        <w:rPr>
          <w:sz w:val="22"/>
          <w:szCs w:val="22"/>
        </w:rPr>
      </w:pPr>
      <w:r w:rsidRPr="00093CFF">
        <w:rPr>
          <w:b/>
          <w:bCs/>
          <w:sz w:val="22"/>
          <w:szCs w:val="22"/>
        </w:rPr>
        <w:t>1</w:t>
      </w:r>
      <w:r>
        <w:rPr>
          <w:b/>
          <w:bCs/>
          <w:sz w:val="22"/>
          <w:szCs w:val="22"/>
        </w:rPr>
        <w:t>3</w:t>
      </w:r>
      <w:r w:rsidRPr="00093CFF">
        <w:rPr>
          <w:b/>
          <w:bCs/>
          <w:sz w:val="22"/>
          <w:szCs w:val="22"/>
        </w:rPr>
        <w:t>.</w:t>
      </w:r>
      <w:r>
        <w:rPr>
          <w:sz w:val="22"/>
          <w:szCs w:val="22"/>
        </w:rPr>
        <w:t>Teknoloji alanında gerçekleşen gelişmelerin derslerde kullanılması.</w:t>
      </w:r>
    </w:p>
    <w:p w:rsidR="00674994" w:rsidRPr="00093CFF" w:rsidRDefault="00674994" w:rsidP="00F9274A">
      <w:pPr>
        <w:rPr>
          <w:sz w:val="22"/>
          <w:szCs w:val="22"/>
        </w:rPr>
      </w:pPr>
    </w:p>
    <w:p w:rsidR="00674994" w:rsidRDefault="00674994" w:rsidP="00F9274A">
      <w:pPr>
        <w:rPr>
          <w:sz w:val="22"/>
          <w:szCs w:val="22"/>
        </w:rPr>
      </w:pPr>
      <w:r>
        <w:rPr>
          <w:b/>
          <w:bCs/>
          <w:sz w:val="22"/>
          <w:szCs w:val="22"/>
        </w:rPr>
        <w:t>14</w:t>
      </w:r>
      <w:r w:rsidRPr="00093CFF">
        <w:rPr>
          <w:b/>
          <w:bCs/>
          <w:sz w:val="22"/>
          <w:szCs w:val="22"/>
        </w:rPr>
        <w:t xml:space="preserve">. </w:t>
      </w:r>
      <w:r>
        <w:rPr>
          <w:sz w:val="22"/>
          <w:szCs w:val="22"/>
        </w:rPr>
        <w:t>Belirli gün ve haftalarla ilgili yapılacak çalışmaların planlanması</w:t>
      </w:r>
      <w:r w:rsidRPr="00093CFF">
        <w:rPr>
          <w:sz w:val="22"/>
          <w:szCs w:val="22"/>
        </w:rPr>
        <w:t xml:space="preserve">. </w:t>
      </w:r>
    </w:p>
    <w:p w:rsidR="00674994" w:rsidRPr="00093CFF" w:rsidRDefault="00674994" w:rsidP="00F9274A">
      <w:pPr>
        <w:rPr>
          <w:sz w:val="22"/>
          <w:szCs w:val="22"/>
        </w:rPr>
      </w:pPr>
    </w:p>
    <w:p w:rsidR="00674994" w:rsidRDefault="00674994" w:rsidP="00CF1D73">
      <w:pPr>
        <w:tabs>
          <w:tab w:val="left" w:pos="1134"/>
        </w:tabs>
        <w:jc w:val="both"/>
        <w:rPr>
          <w:sz w:val="22"/>
          <w:szCs w:val="22"/>
        </w:rPr>
      </w:pPr>
      <w:r>
        <w:rPr>
          <w:b/>
          <w:bCs/>
          <w:sz w:val="22"/>
          <w:szCs w:val="22"/>
        </w:rPr>
        <w:t>15</w:t>
      </w:r>
      <w:r w:rsidRPr="00093CFF">
        <w:rPr>
          <w:b/>
          <w:bCs/>
          <w:sz w:val="22"/>
          <w:szCs w:val="22"/>
        </w:rPr>
        <w:t>.</w:t>
      </w:r>
      <w:r>
        <w:rPr>
          <w:sz w:val="22"/>
          <w:szCs w:val="22"/>
        </w:rPr>
        <w:t>Okuma saatlerinin planlanması</w:t>
      </w:r>
      <w:r w:rsidRPr="00093CFF">
        <w:rPr>
          <w:sz w:val="22"/>
          <w:szCs w:val="22"/>
        </w:rPr>
        <w:t xml:space="preserve"> ve okul kütüphanesi ile ilgili değerlendirme</w:t>
      </w:r>
      <w:r>
        <w:rPr>
          <w:sz w:val="22"/>
          <w:szCs w:val="22"/>
        </w:rPr>
        <w:t>ler</w:t>
      </w:r>
      <w:r w:rsidRPr="00093CFF">
        <w:rPr>
          <w:sz w:val="22"/>
          <w:szCs w:val="22"/>
        </w:rPr>
        <w:t>,</w:t>
      </w:r>
    </w:p>
    <w:p w:rsidR="00674994" w:rsidRDefault="00674994" w:rsidP="00F9274A">
      <w:pPr>
        <w:rPr>
          <w:b/>
          <w:bCs/>
          <w:sz w:val="22"/>
          <w:szCs w:val="22"/>
        </w:rPr>
      </w:pPr>
    </w:p>
    <w:p w:rsidR="00674994" w:rsidRDefault="00674994" w:rsidP="00F9274A">
      <w:pPr>
        <w:rPr>
          <w:sz w:val="22"/>
          <w:szCs w:val="22"/>
        </w:rPr>
      </w:pPr>
      <w:r>
        <w:rPr>
          <w:b/>
          <w:bCs/>
          <w:sz w:val="22"/>
          <w:szCs w:val="22"/>
        </w:rPr>
        <w:t>16</w:t>
      </w:r>
      <w:r w:rsidRPr="00093CFF">
        <w:rPr>
          <w:b/>
          <w:bCs/>
          <w:sz w:val="22"/>
          <w:szCs w:val="22"/>
        </w:rPr>
        <w:t xml:space="preserve">. </w:t>
      </w:r>
      <w:r>
        <w:rPr>
          <w:sz w:val="22"/>
          <w:szCs w:val="22"/>
        </w:rPr>
        <w:t>İl ve ülke genelinde düzenlenen çeşitli yarışmalara öğrencilerin katılımını sağlama konusunda çalışmalar.</w:t>
      </w:r>
    </w:p>
    <w:p w:rsidR="00674994" w:rsidRPr="00093CFF" w:rsidRDefault="00674994" w:rsidP="00F9274A">
      <w:pPr>
        <w:rPr>
          <w:sz w:val="22"/>
          <w:szCs w:val="22"/>
        </w:rPr>
      </w:pPr>
    </w:p>
    <w:p w:rsidR="00674994" w:rsidRDefault="00674994" w:rsidP="00F9274A">
      <w:pPr>
        <w:tabs>
          <w:tab w:val="left" w:pos="1134"/>
        </w:tabs>
        <w:jc w:val="both"/>
        <w:rPr>
          <w:sz w:val="22"/>
          <w:szCs w:val="22"/>
        </w:rPr>
      </w:pPr>
      <w:r>
        <w:rPr>
          <w:b/>
          <w:bCs/>
          <w:sz w:val="22"/>
          <w:szCs w:val="22"/>
        </w:rPr>
        <w:t>17</w:t>
      </w:r>
      <w:r w:rsidRPr="00093CFF">
        <w:rPr>
          <w:b/>
          <w:bCs/>
          <w:sz w:val="22"/>
          <w:szCs w:val="22"/>
        </w:rPr>
        <w:t>.</w:t>
      </w:r>
      <w:r w:rsidRPr="00093CFF">
        <w:rPr>
          <w:sz w:val="22"/>
          <w:szCs w:val="22"/>
        </w:rPr>
        <w:t xml:space="preserve"> YGS ve LYS ‘</w:t>
      </w:r>
      <w:r>
        <w:rPr>
          <w:sz w:val="22"/>
          <w:szCs w:val="22"/>
        </w:rPr>
        <w:t>ilgili değerlendirmeler</w:t>
      </w:r>
      <w:r w:rsidRPr="00093CFF">
        <w:rPr>
          <w:sz w:val="22"/>
          <w:szCs w:val="22"/>
        </w:rPr>
        <w:t>.</w:t>
      </w:r>
    </w:p>
    <w:p w:rsidR="00674994" w:rsidRPr="00093CFF" w:rsidRDefault="00674994" w:rsidP="00F9274A">
      <w:pPr>
        <w:tabs>
          <w:tab w:val="left" w:pos="1134"/>
        </w:tabs>
        <w:jc w:val="both"/>
        <w:rPr>
          <w:sz w:val="22"/>
          <w:szCs w:val="22"/>
        </w:rPr>
      </w:pPr>
    </w:p>
    <w:p w:rsidR="00674994" w:rsidRDefault="00674994" w:rsidP="00F9274A">
      <w:pPr>
        <w:tabs>
          <w:tab w:val="left" w:pos="1134"/>
        </w:tabs>
        <w:jc w:val="both"/>
        <w:rPr>
          <w:sz w:val="22"/>
          <w:szCs w:val="22"/>
        </w:rPr>
      </w:pPr>
      <w:r>
        <w:rPr>
          <w:b/>
          <w:bCs/>
          <w:sz w:val="22"/>
          <w:szCs w:val="22"/>
        </w:rPr>
        <w:t>18</w:t>
      </w:r>
      <w:r w:rsidRPr="00093CFF">
        <w:rPr>
          <w:b/>
          <w:bCs/>
          <w:sz w:val="22"/>
          <w:szCs w:val="22"/>
        </w:rPr>
        <w:t>.</w:t>
      </w:r>
      <w:r>
        <w:rPr>
          <w:sz w:val="22"/>
          <w:szCs w:val="22"/>
        </w:rPr>
        <w:t>Eğitim ve Öğretim yılı içerisinde velilerle yapılacak işbirliği esaslarının belirlenmesi,</w:t>
      </w:r>
    </w:p>
    <w:p w:rsidR="00674994" w:rsidRPr="00093CFF" w:rsidRDefault="00674994" w:rsidP="00F9274A">
      <w:pPr>
        <w:tabs>
          <w:tab w:val="left" w:pos="1134"/>
        </w:tabs>
        <w:jc w:val="both"/>
        <w:rPr>
          <w:sz w:val="22"/>
          <w:szCs w:val="22"/>
        </w:rPr>
      </w:pPr>
    </w:p>
    <w:p w:rsidR="00674994" w:rsidRDefault="00674994" w:rsidP="00F9274A">
      <w:pPr>
        <w:tabs>
          <w:tab w:val="left" w:pos="1134"/>
        </w:tabs>
        <w:jc w:val="both"/>
        <w:rPr>
          <w:sz w:val="22"/>
          <w:szCs w:val="22"/>
        </w:rPr>
      </w:pPr>
      <w:r>
        <w:rPr>
          <w:b/>
          <w:bCs/>
          <w:sz w:val="22"/>
          <w:szCs w:val="22"/>
        </w:rPr>
        <w:t>19.</w:t>
      </w:r>
      <w:r w:rsidRPr="00A56151">
        <w:rPr>
          <w:sz w:val="22"/>
          <w:szCs w:val="22"/>
        </w:rPr>
        <w:t>Öğrencilerimizin Türkçe’yi doğru kullanabilmeleri için a</w:t>
      </w:r>
      <w:r>
        <w:rPr>
          <w:sz w:val="22"/>
          <w:szCs w:val="22"/>
        </w:rPr>
        <w:t>lınacak tedbirler,</w:t>
      </w:r>
    </w:p>
    <w:p w:rsidR="00674994" w:rsidRPr="00A56151" w:rsidRDefault="00674994" w:rsidP="00F9274A">
      <w:pPr>
        <w:tabs>
          <w:tab w:val="left" w:pos="1134"/>
        </w:tabs>
        <w:jc w:val="both"/>
        <w:rPr>
          <w:b/>
          <w:bCs/>
          <w:sz w:val="22"/>
          <w:szCs w:val="22"/>
        </w:rPr>
      </w:pPr>
    </w:p>
    <w:p w:rsidR="00674994" w:rsidRPr="00093CFF" w:rsidRDefault="00674994" w:rsidP="00F9274A">
      <w:pPr>
        <w:tabs>
          <w:tab w:val="left" w:pos="1134"/>
        </w:tabs>
        <w:jc w:val="both"/>
        <w:rPr>
          <w:sz w:val="22"/>
          <w:szCs w:val="22"/>
        </w:rPr>
      </w:pPr>
      <w:r>
        <w:rPr>
          <w:b/>
          <w:bCs/>
          <w:sz w:val="22"/>
          <w:szCs w:val="22"/>
        </w:rPr>
        <w:t>20</w:t>
      </w:r>
      <w:r w:rsidRPr="00093CFF">
        <w:rPr>
          <w:b/>
          <w:bCs/>
          <w:sz w:val="22"/>
          <w:szCs w:val="22"/>
        </w:rPr>
        <w:t xml:space="preserve">. </w:t>
      </w:r>
      <w:r w:rsidRPr="00093CFF">
        <w:rPr>
          <w:sz w:val="22"/>
          <w:szCs w:val="22"/>
        </w:rPr>
        <w:t>Dilek ve Temenniler</w:t>
      </w:r>
    </w:p>
    <w:p w:rsidR="00674994" w:rsidRPr="00093CFF" w:rsidRDefault="00674994" w:rsidP="00F9274A">
      <w:pPr>
        <w:rPr>
          <w:sz w:val="22"/>
          <w:szCs w:val="22"/>
        </w:rPr>
      </w:pPr>
    </w:p>
    <w:p w:rsidR="00674994" w:rsidRPr="00093CFF" w:rsidRDefault="00674994" w:rsidP="00F62518">
      <w:pPr>
        <w:jc w:val="both"/>
        <w:rPr>
          <w:b/>
          <w:bCs/>
          <w:sz w:val="22"/>
          <w:szCs w:val="22"/>
          <w:u w:val="single"/>
          <w:lang w:eastAsia="en-US"/>
        </w:rPr>
      </w:pPr>
      <w:r w:rsidRPr="00093CFF">
        <w:rPr>
          <w:b/>
          <w:bCs/>
          <w:sz w:val="22"/>
          <w:szCs w:val="22"/>
          <w:u w:val="single"/>
          <w:lang w:eastAsia="en-US"/>
        </w:rPr>
        <w:t>KAYNAKLAR</w:t>
      </w:r>
    </w:p>
    <w:p w:rsidR="00674994" w:rsidRPr="00093CFF" w:rsidRDefault="00674994" w:rsidP="00F62518">
      <w:pPr>
        <w:jc w:val="both"/>
        <w:rPr>
          <w:b/>
          <w:bCs/>
          <w:sz w:val="22"/>
          <w:szCs w:val="22"/>
          <w:lang w:eastAsia="en-US"/>
        </w:rPr>
      </w:pPr>
      <w:r w:rsidRPr="00093CFF">
        <w:rPr>
          <w:b/>
          <w:bCs/>
          <w:sz w:val="22"/>
          <w:szCs w:val="22"/>
          <w:lang w:eastAsia="en-US"/>
        </w:rPr>
        <w:t>1.Milli Eğitim Bakanlığı Ortaöğretim Kurumları Yönetmeliği (Tari</w:t>
      </w:r>
      <w:r>
        <w:rPr>
          <w:b/>
          <w:bCs/>
          <w:sz w:val="22"/>
          <w:szCs w:val="22"/>
          <w:lang w:eastAsia="en-US"/>
        </w:rPr>
        <w:t>h:07.09.2013 Resmi Gazete:28758 ve En Son Değişiklik:01.07.2015 Tarih ve 29403 Sayılı Resmi Gazete)</w:t>
      </w:r>
    </w:p>
    <w:p w:rsidR="00674994" w:rsidRPr="00093CFF" w:rsidRDefault="00674994" w:rsidP="00F62518">
      <w:pPr>
        <w:jc w:val="both"/>
        <w:rPr>
          <w:b/>
          <w:bCs/>
          <w:sz w:val="22"/>
          <w:szCs w:val="22"/>
          <w:lang w:eastAsia="en-US"/>
        </w:rPr>
      </w:pPr>
      <w:r w:rsidRPr="00093CFF">
        <w:rPr>
          <w:b/>
          <w:bCs/>
          <w:sz w:val="22"/>
          <w:szCs w:val="22"/>
          <w:lang w:eastAsia="en-US"/>
        </w:rPr>
        <w:t>2.</w:t>
      </w:r>
      <w:r>
        <w:rPr>
          <w:b/>
          <w:bCs/>
          <w:sz w:val="22"/>
          <w:szCs w:val="22"/>
          <w:lang w:eastAsia="en-US"/>
        </w:rPr>
        <w:t>2488</w:t>
      </w:r>
      <w:r w:rsidRPr="00093CFF">
        <w:rPr>
          <w:b/>
          <w:bCs/>
          <w:sz w:val="22"/>
          <w:szCs w:val="22"/>
          <w:lang w:eastAsia="en-US"/>
        </w:rPr>
        <w:t xml:space="preserve"> Tebliğler Dergisi (Atatürkçülük ile ilgili konular)</w:t>
      </w:r>
    </w:p>
    <w:p w:rsidR="00674994" w:rsidRPr="00093CFF" w:rsidRDefault="00674994" w:rsidP="00F62518">
      <w:pPr>
        <w:jc w:val="both"/>
        <w:rPr>
          <w:b/>
          <w:bCs/>
          <w:sz w:val="22"/>
          <w:szCs w:val="22"/>
          <w:lang w:eastAsia="en-US"/>
        </w:rPr>
      </w:pPr>
      <w:r w:rsidRPr="00093CFF">
        <w:rPr>
          <w:b/>
          <w:bCs/>
          <w:sz w:val="22"/>
          <w:szCs w:val="22"/>
          <w:lang w:eastAsia="en-US"/>
        </w:rPr>
        <w:t>3.1739 sayılı Temel Eğitim Kanunu</w:t>
      </w:r>
    </w:p>
    <w:p w:rsidR="00674994" w:rsidRPr="00093CFF" w:rsidRDefault="00674994" w:rsidP="00F62518">
      <w:pPr>
        <w:jc w:val="both"/>
        <w:rPr>
          <w:b/>
          <w:bCs/>
          <w:sz w:val="22"/>
          <w:szCs w:val="22"/>
          <w:lang w:eastAsia="en-US"/>
        </w:rPr>
      </w:pPr>
      <w:r w:rsidRPr="00093CFF">
        <w:rPr>
          <w:b/>
          <w:bCs/>
          <w:sz w:val="22"/>
          <w:szCs w:val="22"/>
          <w:lang w:eastAsia="en-US"/>
        </w:rPr>
        <w:t>4</w:t>
      </w:r>
      <w:r>
        <w:rPr>
          <w:b/>
          <w:bCs/>
          <w:sz w:val="22"/>
          <w:szCs w:val="22"/>
          <w:lang w:eastAsia="en-US"/>
        </w:rPr>
        <w:t>.Ağustos-2005 2575 Sayılı Tebliğler Dergisi.(Haftalık Ders Çizelgeleri- 9-12.Sınıflarda okutulacak Ortak ve Alan dersleri)</w:t>
      </w:r>
    </w:p>
    <w:p w:rsidR="00674994" w:rsidRDefault="00674994" w:rsidP="00F62518">
      <w:pPr>
        <w:rPr>
          <w:b/>
          <w:bCs/>
          <w:sz w:val="22"/>
          <w:szCs w:val="22"/>
        </w:rPr>
      </w:pPr>
      <w:r w:rsidRPr="005B2E8E">
        <w:rPr>
          <w:b/>
          <w:bCs/>
          <w:sz w:val="22"/>
          <w:szCs w:val="22"/>
        </w:rPr>
        <w:t>5.</w:t>
      </w:r>
      <w:r>
        <w:rPr>
          <w:b/>
          <w:bCs/>
          <w:sz w:val="22"/>
          <w:szCs w:val="22"/>
        </w:rPr>
        <w:t xml:space="preserve">MEB ve Tokat İl Milli Eğitim Müdürlüğünce hazırlanan 2016-2017Eğitim ve </w:t>
      </w:r>
      <w:r w:rsidRPr="005B2E8E">
        <w:rPr>
          <w:b/>
          <w:bCs/>
          <w:sz w:val="22"/>
          <w:szCs w:val="22"/>
        </w:rPr>
        <w:t xml:space="preserve">Öğretim Yılı </w:t>
      </w:r>
      <w:r>
        <w:rPr>
          <w:b/>
          <w:bCs/>
          <w:sz w:val="22"/>
          <w:szCs w:val="22"/>
        </w:rPr>
        <w:t xml:space="preserve"> Çalışma Takvimi</w:t>
      </w:r>
    </w:p>
    <w:p w:rsidR="00674994" w:rsidRDefault="00674994" w:rsidP="00F62518">
      <w:pPr>
        <w:rPr>
          <w:b/>
          <w:bCs/>
          <w:sz w:val="22"/>
          <w:szCs w:val="22"/>
        </w:rPr>
      </w:pPr>
      <w:r>
        <w:rPr>
          <w:b/>
          <w:bCs/>
          <w:sz w:val="22"/>
          <w:szCs w:val="22"/>
        </w:rPr>
        <w:t>6)Tokat ili Merkez Zümre Başkanları toplantısı tutanağı.</w:t>
      </w:r>
    </w:p>
    <w:p w:rsidR="00674994" w:rsidRDefault="00674994" w:rsidP="00F62518">
      <w:pPr>
        <w:rPr>
          <w:b/>
          <w:bCs/>
          <w:sz w:val="22"/>
          <w:szCs w:val="22"/>
        </w:rPr>
      </w:pPr>
      <w:r>
        <w:rPr>
          <w:b/>
          <w:bCs/>
          <w:sz w:val="22"/>
          <w:szCs w:val="22"/>
        </w:rPr>
        <w:t>7.MEB İlköğretim ve Ortaöğretim Kurumları Sosyal Etkinlikler Yönetmeliği(Şubat-2005, TD:2569)</w:t>
      </w:r>
    </w:p>
    <w:p w:rsidR="00674994" w:rsidRDefault="00674994" w:rsidP="00F62518">
      <w:pPr>
        <w:rPr>
          <w:b/>
          <w:bCs/>
          <w:sz w:val="22"/>
          <w:szCs w:val="22"/>
        </w:rPr>
      </w:pPr>
      <w:r>
        <w:rPr>
          <w:b/>
          <w:bCs/>
          <w:sz w:val="22"/>
          <w:szCs w:val="22"/>
        </w:rPr>
        <w:t>8.2015-2016 Eğitim ve Öğretim Yılı Sene Sonu Türk Edebiyatı Dil ve Anlatım Zümre Toplantısı Tutanağı</w:t>
      </w:r>
    </w:p>
    <w:p w:rsidR="00674994" w:rsidRDefault="00674994" w:rsidP="00F62518">
      <w:pPr>
        <w:rPr>
          <w:b/>
          <w:bCs/>
          <w:i/>
          <w:iCs/>
          <w:sz w:val="22"/>
          <w:szCs w:val="22"/>
          <w:lang w:eastAsia="en-US"/>
        </w:rPr>
      </w:pPr>
      <w:r>
        <w:rPr>
          <w:b/>
          <w:bCs/>
          <w:sz w:val="22"/>
          <w:szCs w:val="22"/>
        </w:rPr>
        <w:t>9. 13.09.2014 Tarih ve 29811 Sayılı Resmi Gazete’deve 01.07.2015 Tarih ve 29403 Syılı Resmi Gazetelerde Yayımlanan  “</w:t>
      </w:r>
      <w:r w:rsidRPr="0001386B">
        <w:rPr>
          <w:b/>
          <w:bCs/>
          <w:i/>
          <w:iCs/>
          <w:sz w:val="22"/>
          <w:szCs w:val="22"/>
          <w:lang w:eastAsia="en-US"/>
        </w:rPr>
        <w:t>Millî Eğitim Bakanlığı Ortaöğretim Kurumları Yönetmeliğinde Değişiklik Yapılmasına Dair Yönetmelik</w:t>
      </w:r>
      <w:r>
        <w:rPr>
          <w:b/>
          <w:bCs/>
          <w:i/>
          <w:iCs/>
          <w:sz w:val="22"/>
          <w:szCs w:val="22"/>
          <w:lang w:eastAsia="en-US"/>
        </w:rPr>
        <w:t>ler”</w:t>
      </w:r>
    </w:p>
    <w:p w:rsidR="00674994" w:rsidRDefault="00674994" w:rsidP="00F62518">
      <w:pPr>
        <w:rPr>
          <w:b/>
          <w:bCs/>
          <w:sz w:val="22"/>
          <w:szCs w:val="22"/>
          <w:lang w:eastAsia="en-US"/>
        </w:rPr>
      </w:pPr>
      <w:r>
        <w:rPr>
          <w:b/>
          <w:bCs/>
          <w:sz w:val="22"/>
          <w:szCs w:val="22"/>
          <w:lang w:eastAsia="en-US"/>
        </w:rPr>
        <w:t>10.</w:t>
      </w:r>
      <w:r w:rsidRPr="00B34912">
        <w:rPr>
          <w:b/>
          <w:bCs/>
          <w:sz w:val="22"/>
          <w:szCs w:val="22"/>
          <w:lang w:eastAsia="en-US"/>
        </w:rPr>
        <w:t>2648 Sayılı TD, TTK’nin 15.08.2011 Tarih ve 114 sayılı kararı ve 29.072015 tarihli 59 ve 63 sayılı kararları -2695 Sayılı TD-EK -9. sınıflardaki değişiklikle ilgili-)</w:t>
      </w:r>
    </w:p>
    <w:p w:rsidR="00674994" w:rsidRPr="00B34912" w:rsidRDefault="00674994" w:rsidP="00F62518">
      <w:pPr>
        <w:rPr>
          <w:sz w:val="22"/>
          <w:szCs w:val="22"/>
        </w:rPr>
      </w:pPr>
      <w:r>
        <w:rPr>
          <w:b/>
          <w:bCs/>
          <w:sz w:val="22"/>
          <w:szCs w:val="22"/>
          <w:lang w:eastAsia="en-US"/>
        </w:rPr>
        <w:t>11.Ağustos-2003 2551 Sayılı TD-Eğitim ve Öğretimin Planlı Yürütülmesine İlişkin Yönerge</w:t>
      </w:r>
    </w:p>
    <w:p w:rsidR="00674994" w:rsidRPr="00093CFF" w:rsidRDefault="00674994" w:rsidP="00F9274A">
      <w:pPr>
        <w:widowControl w:val="0"/>
        <w:autoSpaceDE w:val="0"/>
        <w:autoSpaceDN w:val="0"/>
        <w:adjustRightInd w:val="0"/>
        <w:spacing w:before="100"/>
        <w:ind w:right="-397"/>
        <w:rPr>
          <w:b/>
          <w:bCs/>
          <w:sz w:val="22"/>
          <w:szCs w:val="22"/>
          <w:u w:val="single"/>
        </w:rPr>
      </w:pPr>
      <w:r w:rsidRPr="00093CFF">
        <w:rPr>
          <w:b/>
          <w:bCs/>
          <w:sz w:val="22"/>
          <w:szCs w:val="22"/>
          <w:u w:val="single"/>
        </w:rPr>
        <w:t>KARARLAR:</w:t>
      </w:r>
    </w:p>
    <w:p w:rsidR="00674994" w:rsidRDefault="00674994" w:rsidP="00F9274A">
      <w:pPr>
        <w:widowControl w:val="0"/>
        <w:autoSpaceDE w:val="0"/>
        <w:autoSpaceDN w:val="0"/>
        <w:adjustRightInd w:val="0"/>
        <w:spacing w:before="100"/>
        <w:ind w:right="-397"/>
        <w:rPr>
          <w:sz w:val="22"/>
          <w:szCs w:val="22"/>
        </w:rPr>
      </w:pPr>
      <w:r w:rsidRPr="00093CFF">
        <w:rPr>
          <w:b/>
          <w:bCs/>
          <w:sz w:val="22"/>
          <w:szCs w:val="22"/>
        </w:rPr>
        <w:t>1.</w:t>
      </w:r>
      <w:r w:rsidRPr="00093CFF">
        <w:rPr>
          <w:sz w:val="22"/>
          <w:szCs w:val="22"/>
        </w:rPr>
        <w:t xml:space="preserve"> Zümre başkanı </w:t>
      </w:r>
      <w:r>
        <w:rPr>
          <w:b/>
          <w:bCs/>
          <w:sz w:val="22"/>
          <w:szCs w:val="22"/>
        </w:rPr>
        <w:t>Esen YILDIZ</w:t>
      </w:r>
      <w:r w:rsidRPr="00093CFF">
        <w:rPr>
          <w:b/>
          <w:bCs/>
          <w:sz w:val="22"/>
          <w:szCs w:val="22"/>
        </w:rPr>
        <w:t>,</w:t>
      </w:r>
      <w:r w:rsidRPr="00093CFF">
        <w:rPr>
          <w:sz w:val="22"/>
          <w:szCs w:val="22"/>
        </w:rPr>
        <w:t xml:space="preserve"> yeni eğitim öğretim yılının  tüm eğitim camiasına  ülkemize  ve insanlığa hayırlı olması </w:t>
      </w:r>
      <w:r>
        <w:rPr>
          <w:sz w:val="22"/>
          <w:szCs w:val="22"/>
        </w:rPr>
        <w:t>dileğini iletti. Yeni eğitim ve öğretim yılının birlik ve beraberliğimizi pekiştirmesi temennisinde bulundu. Son zamanlarda yaşanan ihanet laylarına dikkat çekerek ülkemizdeki birliğin önemine işaret etti. Zümre k</w:t>
      </w:r>
      <w:r w:rsidRPr="00093CFF">
        <w:rPr>
          <w:sz w:val="22"/>
          <w:szCs w:val="22"/>
        </w:rPr>
        <w:t xml:space="preserve">urul yazmanı seçimi yapıldı. Yazmanlığa </w:t>
      </w:r>
      <w:r>
        <w:rPr>
          <w:b/>
          <w:bCs/>
          <w:sz w:val="22"/>
          <w:szCs w:val="22"/>
        </w:rPr>
        <w:t>Mehmet ÇOŞKUN</w:t>
      </w:r>
      <w:r w:rsidRPr="00093CFF">
        <w:rPr>
          <w:sz w:val="22"/>
          <w:szCs w:val="22"/>
        </w:rPr>
        <w:t xml:space="preserve"> getirildi. </w:t>
      </w:r>
      <w:r>
        <w:rPr>
          <w:sz w:val="22"/>
          <w:szCs w:val="22"/>
        </w:rPr>
        <w:t>2016-2017 Eğitim ve Öğretim yılını ilk zümre toplantısı için gündem maddeleri belirlendi ve maddelerin görüşülmesine geçildi.</w:t>
      </w:r>
    </w:p>
    <w:p w:rsidR="00674994" w:rsidRPr="00093CFF" w:rsidRDefault="00674994" w:rsidP="00F9274A">
      <w:pPr>
        <w:widowControl w:val="0"/>
        <w:autoSpaceDE w:val="0"/>
        <w:autoSpaceDN w:val="0"/>
        <w:adjustRightInd w:val="0"/>
        <w:spacing w:before="100"/>
        <w:ind w:right="-397"/>
        <w:rPr>
          <w:sz w:val="22"/>
          <w:szCs w:val="22"/>
        </w:rPr>
      </w:pPr>
    </w:p>
    <w:p w:rsidR="00674994" w:rsidRDefault="00674994" w:rsidP="00F9274A">
      <w:pPr>
        <w:rPr>
          <w:sz w:val="22"/>
          <w:szCs w:val="22"/>
        </w:rPr>
      </w:pPr>
      <w:r w:rsidRPr="00093CFF">
        <w:rPr>
          <w:b/>
          <w:bCs/>
          <w:sz w:val="22"/>
          <w:szCs w:val="22"/>
          <w:lang w:eastAsia="en-US"/>
        </w:rPr>
        <w:t>2.</w:t>
      </w:r>
      <w:r w:rsidRPr="00093CFF">
        <w:rPr>
          <w:sz w:val="22"/>
          <w:szCs w:val="22"/>
        </w:rPr>
        <w:t>Zümre Öğretmenler Kurulu top</w:t>
      </w:r>
      <w:r>
        <w:rPr>
          <w:sz w:val="22"/>
          <w:szCs w:val="22"/>
        </w:rPr>
        <w:t xml:space="preserve">lantılarıyla ile ilgili </w:t>
      </w:r>
      <w:r w:rsidRPr="00093CFF">
        <w:rPr>
          <w:sz w:val="22"/>
          <w:szCs w:val="22"/>
        </w:rPr>
        <w:t>Ortaöğretim</w:t>
      </w:r>
      <w:r>
        <w:rPr>
          <w:sz w:val="22"/>
          <w:szCs w:val="22"/>
        </w:rPr>
        <w:t xml:space="preserve"> Kurumları Yönetmelik</w:t>
      </w:r>
      <w:r w:rsidRPr="00093CFF">
        <w:rPr>
          <w:sz w:val="22"/>
          <w:szCs w:val="22"/>
        </w:rPr>
        <w:t xml:space="preserve"> maddesini (Madde:111) </w:t>
      </w:r>
      <w:r w:rsidRPr="00093CFF">
        <w:rPr>
          <w:b/>
          <w:bCs/>
          <w:sz w:val="22"/>
          <w:szCs w:val="22"/>
        </w:rPr>
        <w:t xml:space="preserve">Zümre Başkanı </w:t>
      </w:r>
      <w:r>
        <w:rPr>
          <w:b/>
          <w:bCs/>
          <w:sz w:val="22"/>
          <w:szCs w:val="22"/>
        </w:rPr>
        <w:t>Esen YILDIZ</w:t>
      </w:r>
      <w:r w:rsidRPr="00093CFF">
        <w:rPr>
          <w:sz w:val="22"/>
          <w:szCs w:val="22"/>
        </w:rPr>
        <w:t xml:space="preserve"> okudu. Zümre toplantıları ilgili ma</w:t>
      </w:r>
      <w:r>
        <w:rPr>
          <w:sz w:val="22"/>
          <w:szCs w:val="22"/>
        </w:rPr>
        <w:t xml:space="preserve">ddedeki açıklamalara </w:t>
      </w:r>
      <w:r w:rsidRPr="00093CFF">
        <w:rPr>
          <w:sz w:val="22"/>
          <w:szCs w:val="22"/>
        </w:rPr>
        <w:t xml:space="preserve">göre yapılacaktır, zümre toplantıları ile ilgili gündem maddeleri Yönetmelikteki </w:t>
      </w:r>
      <w:r>
        <w:rPr>
          <w:sz w:val="22"/>
          <w:szCs w:val="22"/>
        </w:rPr>
        <w:t xml:space="preserve">açıklamalara </w:t>
      </w:r>
      <w:r w:rsidRPr="00093CFF">
        <w:rPr>
          <w:sz w:val="22"/>
          <w:szCs w:val="22"/>
        </w:rPr>
        <w:t xml:space="preserve"> göre</w:t>
      </w:r>
      <w:r>
        <w:rPr>
          <w:sz w:val="22"/>
          <w:szCs w:val="22"/>
        </w:rPr>
        <w:t>belirlendiği tespit edildi.</w:t>
      </w:r>
    </w:p>
    <w:p w:rsidR="00674994" w:rsidRPr="00BB1DAE" w:rsidRDefault="00674994" w:rsidP="00F9274A">
      <w:pPr>
        <w:rPr>
          <w:sz w:val="22"/>
          <w:szCs w:val="22"/>
        </w:rPr>
      </w:pPr>
    </w:p>
    <w:p w:rsidR="00674994" w:rsidRPr="00DD1C5F" w:rsidRDefault="00674994" w:rsidP="00F9274A">
      <w:pPr>
        <w:rPr>
          <w:sz w:val="22"/>
          <w:szCs w:val="22"/>
        </w:rPr>
      </w:pPr>
      <w:r w:rsidRPr="00BB1DAE">
        <w:rPr>
          <w:b/>
          <w:bCs/>
          <w:sz w:val="22"/>
          <w:szCs w:val="22"/>
        </w:rPr>
        <w:t>3.</w:t>
      </w:r>
      <w:r>
        <w:rPr>
          <w:sz w:val="22"/>
          <w:szCs w:val="22"/>
        </w:rPr>
        <w:t xml:space="preserve"> Zümre başkanı </w:t>
      </w:r>
      <w:r>
        <w:rPr>
          <w:b/>
          <w:bCs/>
          <w:sz w:val="22"/>
          <w:szCs w:val="22"/>
        </w:rPr>
        <w:t>Esen YILDIZ</w:t>
      </w:r>
      <w:r>
        <w:rPr>
          <w:sz w:val="22"/>
          <w:szCs w:val="22"/>
        </w:rPr>
        <w:t xml:space="preserve">, öğretim programlarında yapılan değişikliklere dikkat çekti. Bu yıldan itibaren uygulanacak olan  yeni Türk Dili ve Edebiyatı Öğretim Programlarının içeriğini ve uygulanışını değerlendirdi. (Talim ve Terbiye Kurulunun </w:t>
      </w:r>
      <w:r w:rsidRPr="00BB1DAE">
        <w:rPr>
          <w:sz w:val="22"/>
          <w:szCs w:val="22"/>
        </w:rPr>
        <w:t>29.07. 2015 tarihli 59 ve 63 sayılı kararları -2695 Sayılı TD-EK</w:t>
      </w:r>
      <w:r>
        <w:rPr>
          <w:sz w:val="22"/>
          <w:szCs w:val="22"/>
        </w:rPr>
        <w:t xml:space="preserve">). Yeni öğretim programı bu yıl sadece 9. Sınıflara uygulanacaktır. 10,11 ve 12. Sınıflarda bu öğretim yılında herhangi bir değişiklik yoktur. Kademeli olarak diğer sınıflarda da uygulamaya geçilecektir. </w:t>
      </w:r>
      <w:r>
        <w:rPr>
          <w:b/>
          <w:bCs/>
          <w:sz w:val="22"/>
          <w:szCs w:val="22"/>
        </w:rPr>
        <w:t>Murathan BAKAN,</w:t>
      </w:r>
      <w:r>
        <w:rPr>
          <w:sz w:val="22"/>
          <w:szCs w:val="22"/>
        </w:rPr>
        <w:t xml:space="preserve"> 9. sınflardaki bu değişiklikle ilgili olarak Yıllık Planların yapılmasında, derslerin işlenişinde bazı değişikliklerin olacağına dikkat çekti. İl çapında ortak bir uygulamanın olması için diğer okullardaki zümre öğretmenleriyle işbirliğine gidilmesinin faydalı olacağını söyledi. </w:t>
      </w:r>
      <w:r>
        <w:rPr>
          <w:b/>
          <w:bCs/>
          <w:sz w:val="22"/>
          <w:szCs w:val="22"/>
        </w:rPr>
        <w:t xml:space="preserve"> Orhan DURAN,</w:t>
      </w:r>
      <w:r>
        <w:rPr>
          <w:sz w:val="22"/>
          <w:szCs w:val="22"/>
        </w:rPr>
        <w:t xml:space="preserve"> değişen öğretim programında 9. Sınıfların programının yoğun olduğuna dikkat çekti. Uygulamada bazı sıkıntıların olabileceğini söyledi. Sanki 9. Sınıflar temel alınmış gibi bir durum sezinledim.</w:t>
      </w:r>
    </w:p>
    <w:p w:rsidR="00674994" w:rsidRPr="00DD1C5F" w:rsidRDefault="00674994" w:rsidP="00F9274A">
      <w:pPr>
        <w:rPr>
          <w:b/>
          <w:bCs/>
          <w:sz w:val="22"/>
          <w:szCs w:val="22"/>
          <w:lang w:eastAsia="en-US"/>
        </w:rPr>
      </w:pPr>
      <w:r>
        <w:rPr>
          <w:sz w:val="22"/>
          <w:szCs w:val="22"/>
        </w:rPr>
        <w:t>KARAR:</w:t>
      </w:r>
      <w:r w:rsidRPr="00DD1C5F">
        <w:rPr>
          <w:b/>
          <w:bCs/>
          <w:sz w:val="22"/>
          <w:szCs w:val="22"/>
        </w:rPr>
        <w:t>Planlama yapılırken bu değişiklilere dikkat edilecektir.</w:t>
      </w:r>
      <w:r>
        <w:rPr>
          <w:b/>
          <w:bCs/>
          <w:sz w:val="22"/>
          <w:szCs w:val="22"/>
        </w:rPr>
        <w:t xml:space="preserve"> Bakanlığın bu konulardaki yönergeleri, açıklamaları,  yönetmelikleri takip edilecektir. 9.sınıflardaki öğretim programı değişikliğinin uygulamanması konusunda farklı okullardaki zümre öğretmenleriyle işbirliğine gidilecektir.</w:t>
      </w:r>
    </w:p>
    <w:p w:rsidR="00674994" w:rsidRDefault="00674994" w:rsidP="00F9274A">
      <w:pPr>
        <w:rPr>
          <w:b/>
          <w:bCs/>
          <w:sz w:val="22"/>
          <w:szCs w:val="22"/>
          <w:lang w:eastAsia="en-US"/>
        </w:rPr>
      </w:pPr>
    </w:p>
    <w:p w:rsidR="00674994" w:rsidRDefault="00674994" w:rsidP="00F9274A">
      <w:pPr>
        <w:rPr>
          <w:sz w:val="22"/>
          <w:szCs w:val="22"/>
          <w:lang w:eastAsia="en-US"/>
        </w:rPr>
      </w:pPr>
      <w:r>
        <w:rPr>
          <w:b/>
          <w:bCs/>
          <w:sz w:val="22"/>
          <w:szCs w:val="22"/>
          <w:lang w:eastAsia="en-US"/>
        </w:rPr>
        <w:t>4.</w:t>
      </w:r>
      <w:r>
        <w:rPr>
          <w:sz w:val="22"/>
          <w:szCs w:val="22"/>
          <w:lang w:eastAsia="en-US"/>
        </w:rPr>
        <w:t>İlgili maddelerin bir kısmı</w:t>
      </w:r>
      <w:r>
        <w:rPr>
          <w:b/>
          <w:bCs/>
          <w:sz w:val="22"/>
          <w:szCs w:val="22"/>
          <w:lang w:eastAsia="en-US"/>
        </w:rPr>
        <w:t xml:space="preserve">Orhan DURAN, </w:t>
      </w:r>
      <w:r>
        <w:rPr>
          <w:sz w:val="22"/>
          <w:szCs w:val="22"/>
          <w:lang w:eastAsia="en-US"/>
        </w:rPr>
        <w:t xml:space="preserve">bir kısmı </w:t>
      </w:r>
      <w:r>
        <w:rPr>
          <w:b/>
          <w:bCs/>
          <w:sz w:val="22"/>
          <w:szCs w:val="22"/>
          <w:lang w:eastAsia="en-US"/>
        </w:rPr>
        <w:t xml:space="preserve">Murathan BAKAN </w:t>
      </w:r>
      <w:r w:rsidRPr="00093CFF">
        <w:rPr>
          <w:sz w:val="22"/>
          <w:szCs w:val="22"/>
          <w:lang w:eastAsia="en-US"/>
        </w:rPr>
        <w:t xml:space="preserve">tarafından okundu. </w:t>
      </w:r>
      <w:r>
        <w:rPr>
          <w:sz w:val="22"/>
          <w:szCs w:val="22"/>
          <w:lang w:eastAsia="en-US"/>
        </w:rPr>
        <w:t>Bu maddelerdeki açıklmalar ışığında aşağıdaki kararlar alındı:</w:t>
      </w:r>
    </w:p>
    <w:p w:rsidR="00674994" w:rsidRDefault="00674994" w:rsidP="00F9274A">
      <w:pPr>
        <w:rPr>
          <w:sz w:val="22"/>
          <w:szCs w:val="22"/>
          <w:lang w:eastAsia="en-US"/>
        </w:rPr>
      </w:pPr>
      <w:r>
        <w:rPr>
          <w:sz w:val="22"/>
          <w:szCs w:val="22"/>
          <w:lang w:eastAsia="en-US"/>
        </w:rPr>
        <w:t xml:space="preserve">     a) Eğitim ve öğretim yılı boyunca gerçekleştirilecek etkinlikler, çalışmalar bu maddeler doğrultusunda olacaktır.(8 ve 9. Maddeler)</w:t>
      </w:r>
    </w:p>
    <w:p w:rsidR="00674994" w:rsidRDefault="00674994" w:rsidP="00F9274A">
      <w:pPr>
        <w:rPr>
          <w:sz w:val="22"/>
          <w:szCs w:val="22"/>
          <w:lang w:eastAsia="en-US"/>
        </w:rPr>
      </w:pPr>
      <w:r>
        <w:rPr>
          <w:sz w:val="22"/>
          <w:szCs w:val="22"/>
          <w:lang w:eastAsia="en-US"/>
        </w:rPr>
        <w:t xml:space="preserve">     b)Ders kitapları, Öğretim Programları, diğer eğitim ve öğretim araç ve gereçleri (akıllı tahta, tablet bilgisayar, CD, video, DVD, filmler gibi…) öğrenciyi hayata hazırlama temelini esas alacaktır. Ayrıca öğrencinin yeteneğine göre bir yüksek öğretim programına yerleşmesi konusunda planlamalar yapılacaktır.</w:t>
      </w:r>
    </w:p>
    <w:p w:rsidR="00674994" w:rsidRPr="00DE2BEC" w:rsidRDefault="00674994" w:rsidP="00F9274A">
      <w:pPr>
        <w:rPr>
          <w:sz w:val="22"/>
          <w:szCs w:val="22"/>
          <w:lang w:eastAsia="en-US"/>
        </w:rPr>
      </w:pPr>
      <w:r>
        <w:rPr>
          <w:sz w:val="22"/>
          <w:szCs w:val="22"/>
          <w:lang w:eastAsia="en-US"/>
        </w:rPr>
        <w:t xml:space="preserve">    c) Yıllık planların yapılmasında, müfredatın uygulanmasında ilgili maddedeki açıklamalara ve MEB Çalışma Takvimine uyulacaktır.</w:t>
      </w:r>
      <w:r w:rsidRPr="00FE1026">
        <w:rPr>
          <w:sz w:val="22"/>
          <w:szCs w:val="22"/>
          <w:lang w:eastAsia="en-US"/>
        </w:rPr>
        <w:t>(14 ve 15. Maddeler)</w:t>
      </w:r>
    </w:p>
    <w:p w:rsidR="00674994" w:rsidRDefault="00674994" w:rsidP="00F9274A">
      <w:pPr>
        <w:rPr>
          <w:sz w:val="22"/>
          <w:szCs w:val="22"/>
          <w:lang w:eastAsia="en-US"/>
        </w:rPr>
      </w:pPr>
      <w:r>
        <w:rPr>
          <w:sz w:val="22"/>
          <w:szCs w:val="22"/>
          <w:lang w:eastAsia="en-US"/>
        </w:rPr>
        <w:t xml:space="preserve">    d) Zümrece gerçekleştirilecek her türlü sosyal etkinliklerde öğrenci katılımı esas alınacaktır. Etkinliğin özelliğine göre öğrenci velileri de sosyal etkinliğe dahil edilecektir. Sosyal etkinlikler gerçekleştirilirken </w:t>
      </w:r>
      <w:r w:rsidRPr="000E2EC3">
        <w:rPr>
          <w:sz w:val="22"/>
          <w:szCs w:val="22"/>
          <w:lang w:eastAsia="en-US"/>
        </w:rPr>
        <w:t>okulda ya da okul müdürlüğünce belirlenen, eğitim ve öğretimin amaç</w:t>
      </w:r>
      <w:r>
        <w:rPr>
          <w:sz w:val="22"/>
          <w:szCs w:val="22"/>
          <w:lang w:eastAsia="en-US"/>
        </w:rPr>
        <w:t>larına uygun mekânlar seçilecektir.E</w:t>
      </w:r>
      <w:r w:rsidRPr="000E2EC3">
        <w:rPr>
          <w:sz w:val="22"/>
          <w:szCs w:val="22"/>
          <w:lang w:eastAsia="en-US"/>
        </w:rPr>
        <w:t>tkinlikler sırasında öğrencilerin her türlü zararlı alışkanlıklar, olumsuz davranışlar ve aşırılıklardan korunması, israftan kaçınılması için okul yönetim</w:t>
      </w:r>
      <w:r>
        <w:rPr>
          <w:sz w:val="22"/>
          <w:szCs w:val="22"/>
          <w:lang w:eastAsia="en-US"/>
        </w:rPr>
        <w:t>iyle, öğrenci velileriyle işbirliğine gidilecektir.(18. Madde)</w:t>
      </w:r>
    </w:p>
    <w:p w:rsidR="00674994" w:rsidRDefault="00674994" w:rsidP="001E4871">
      <w:pPr>
        <w:rPr>
          <w:sz w:val="22"/>
          <w:szCs w:val="22"/>
          <w:lang w:eastAsia="en-US"/>
        </w:rPr>
      </w:pPr>
      <w:r>
        <w:rPr>
          <w:sz w:val="22"/>
          <w:szCs w:val="22"/>
          <w:lang w:eastAsia="en-US"/>
        </w:rPr>
        <w:t xml:space="preserve">    e)</w:t>
      </w:r>
      <w:r w:rsidRPr="00A501E5">
        <w:rPr>
          <w:sz w:val="22"/>
          <w:szCs w:val="22"/>
          <w:lang w:eastAsia="en-US"/>
        </w:rPr>
        <w:t>Öğrenci Başarısı</w:t>
      </w:r>
      <w:r>
        <w:rPr>
          <w:sz w:val="22"/>
          <w:szCs w:val="22"/>
          <w:lang w:eastAsia="en-US"/>
        </w:rPr>
        <w:t>nın Değerlendirilmesi,</w:t>
      </w:r>
      <w:r w:rsidRPr="00A501E5">
        <w:rPr>
          <w:sz w:val="22"/>
          <w:szCs w:val="22"/>
          <w:lang w:eastAsia="en-US"/>
        </w:rPr>
        <w:t xml:space="preserve"> ölçme ve değerlendirme ilkeleri, sınavlar</w:t>
      </w:r>
      <w:r>
        <w:rPr>
          <w:sz w:val="22"/>
          <w:szCs w:val="22"/>
          <w:lang w:eastAsia="en-US"/>
        </w:rPr>
        <w:t>ın yapılış şekli, ilgili maddeler doğrultusunda olacaktır.</w:t>
      </w:r>
      <w:r w:rsidRPr="00FE1026">
        <w:rPr>
          <w:sz w:val="22"/>
          <w:szCs w:val="22"/>
          <w:lang w:eastAsia="en-US"/>
        </w:rPr>
        <w:t>(43,44. 45,47,48,49. Maddeler</w:t>
      </w:r>
      <w:r>
        <w:rPr>
          <w:sz w:val="22"/>
          <w:szCs w:val="22"/>
          <w:lang w:eastAsia="en-US"/>
        </w:rPr>
        <w:t xml:space="preserve">) </w:t>
      </w:r>
      <w:r w:rsidRPr="00093CFF">
        <w:rPr>
          <w:sz w:val="22"/>
          <w:szCs w:val="22"/>
          <w:lang w:eastAsia="en-US"/>
        </w:rPr>
        <w:t xml:space="preserve">Yazılı sınavlar, </w:t>
      </w:r>
      <w:r>
        <w:rPr>
          <w:sz w:val="22"/>
          <w:szCs w:val="22"/>
          <w:lang w:eastAsia="en-US"/>
        </w:rPr>
        <w:t xml:space="preserve">13 Eylül 2014 Tarih ve 29118 Sayılı Resmi Gazetedeki </w:t>
      </w:r>
      <w:r w:rsidRPr="0001386B">
        <w:rPr>
          <w:b/>
          <w:bCs/>
          <w:i/>
          <w:iCs/>
          <w:sz w:val="22"/>
          <w:szCs w:val="22"/>
          <w:lang w:eastAsia="en-US"/>
        </w:rPr>
        <w:t>Millî Eğitim Bakanlığı Ortaöğretim Kurumları Yönetmeliğinde Değişiklik Yapılmasına Dair Yönetmelik</w:t>
      </w:r>
      <w:r>
        <w:rPr>
          <w:sz w:val="22"/>
          <w:szCs w:val="22"/>
          <w:lang w:eastAsia="en-US"/>
        </w:rPr>
        <w:t xml:space="preserve">  esaslarına</w:t>
      </w:r>
      <w:r w:rsidRPr="00093CFF">
        <w:rPr>
          <w:sz w:val="22"/>
          <w:szCs w:val="22"/>
          <w:lang w:eastAsia="en-US"/>
        </w:rPr>
        <w:t xml:space="preserve"> göre yapılacaktır. </w:t>
      </w:r>
      <w:r w:rsidRPr="00F151B9">
        <w:rPr>
          <w:sz w:val="22"/>
          <w:szCs w:val="22"/>
          <w:lang w:eastAsia="en-US"/>
        </w:rPr>
        <w:t>Haftalık ders saati sayısına bakılmaksızın her derste</w:t>
      </w:r>
      <w:r>
        <w:rPr>
          <w:sz w:val="22"/>
          <w:szCs w:val="22"/>
          <w:lang w:eastAsia="en-US"/>
        </w:rPr>
        <w:t>n en az iki yazılı sınav yapılacaktır.</w:t>
      </w:r>
      <w:r w:rsidRPr="00F151B9">
        <w:rPr>
          <w:sz w:val="22"/>
          <w:szCs w:val="22"/>
          <w:lang w:eastAsia="en-US"/>
        </w:rPr>
        <w:t xml:space="preserve"> Sınav sayısı ve tarihleri her dönem başında zümre başkanları kurulunca </w:t>
      </w:r>
      <w:r>
        <w:rPr>
          <w:sz w:val="22"/>
          <w:szCs w:val="22"/>
          <w:lang w:eastAsia="en-US"/>
        </w:rPr>
        <w:t>belirlenecek ve okul müdürünün onayına sunulacaktır.Sınav tarihlerinin belirlenmesinde Öğretmenler Kurulunda alınan kararlara uyulacaktır. Ayrıca diğer zümre öğretmenleriyle işbirliğine gidilecektir.</w:t>
      </w:r>
    </w:p>
    <w:p w:rsidR="00674994" w:rsidRDefault="00674994" w:rsidP="001E4871">
      <w:pPr>
        <w:rPr>
          <w:b/>
          <w:bCs/>
          <w:sz w:val="22"/>
          <w:szCs w:val="22"/>
          <w:lang w:eastAsia="en-US"/>
        </w:rPr>
      </w:pPr>
      <w:r>
        <w:rPr>
          <w:b/>
          <w:bCs/>
          <w:sz w:val="22"/>
          <w:szCs w:val="22"/>
          <w:lang w:eastAsia="en-US"/>
        </w:rPr>
        <w:t>SINAV TARİHLERİ: TÜRK DİLİ VE EDEBİYATI (9. SINIFLAR)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24"/>
        <w:gridCol w:w="12"/>
        <w:gridCol w:w="4419"/>
      </w:tblGrid>
      <w:tr w:rsidR="00674994" w:rsidRPr="00093CFF">
        <w:trPr>
          <w:trHeight w:val="120"/>
          <w:jc w:val="center"/>
        </w:trPr>
        <w:tc>
          <w:tcPr>
            <w:tcW w:w="9855" w:type="dxa"/>
            <w:gridSpan w:val="3"/>
            <w:tcBorders>
              <w:top w:val="single" w:sz="24" w:space="0" w:color="auto"/>
              <w:left w:val="single" w:sz="24" w:space="0" w:color="auto"/>
              <w:bottom w:val="single" w:sz="18" w:space="0" w:color="auto"/>
              <w:right w:val="single" w:sz="24" w:space="0" w:color="auto"/>
            </w:tcBorders>
          </w:tcPr>
          <w:p w:rsidR="00674994" w:rsidRPr="00093CFF" w:rsidRDefault="00674994" w:rsidP="00537716">
            <w:pPr>
              <w:jc w:val="center"/>
              <w:rPr>
                <w:b/>
                <w:bCs/>
              </w:rPr>
            </w:pPr>
            <w:r>
              <w:rPr>
                <w:b/>
                <w:bCs/>
              </w:rPr>
              <w:t>BİRİNCİ DÖNEM</w:t>
            </w:r>
          </w:p>
        </w:tc>
      </w:tr>
      <w:tr w:rsidR="00674994" w:rsidRPr="00093CFF">
        <w:trPr>
          <w:trHeight w:val="132"/>
          <w:jc w:val="center"/>
        </w:trPr>
        <w:tc>
          <w:tcPr>
            <w:tcW w:w="5436" w:type="dxa"/>
            <w:gridSpan w:val="2"/>
            <w:tcBorders>
              <w:top w:val="single" w:sz="18" w:space="0" w:color="auto"/>
              <w:left w:val="single" w:sz="24" w:space="0" w:color="auto"/>
              <w:right w:val="single" w:sz="24" w:space="0" w:color="auto"/>
            </w:tcBorders>
          </w:tcPr>
          <w:p w:rsidR="00674994" w:rsidRPr="00093CFF" w:rsidRDefault="00674994" w:rsidP="007D38ED">
            <w:pPr>
              <w:ind w:left="720" w:hanging="720"/>
              <w:jc w:val="center"/>
              <w:rPr>
                <w:b/>
                <w:bCs/>
              </w:rPr>
            </w:pPr>
            <w:r w:rsidRPr="00093CFF">
              <w:rPr>
                <w:b/>
                <w:bCs/>
                <w:sz w:val="22"/>
                <w:szCs w:val="22"/>
              </w:rPr>
              <w:t>1.SINAV</w:t>
            </w:r>
            <w:r>
              <w:rPr>
                <w:b/>
                <w:bCs/>
                <w:sz w:val="22"/>
                <w:szCs w:val="22"/>
              </w:rPr>
              <w:t>:</w:t>
            </w:r>
            <w:r w:rsidRPr="00093CFF">
              <w:rPr>
                <w:b/>
                <w:bCs/>
                <w:sz w:val="22"/>
                <w:szCs w:val="22"/>
              </w:rPr>
              <w:t xml:space="preserve"> (KLASİK-ORTAK)</w:t>
            </w:r>
          </w:p>
        </w:tc>
        <w:tc>
          <w:tcPr>
            <w:tcW w:w="4419" w:type="dxa"/>
            <w:tcBorders>
              <w:top w:val="single" w:sz="18" w:space="0" w:color="auto"/>
              <w:left w:val="single" w:sz="24" w:space="0" w:color="auto"/>
              <w:right w:val="single" w:sz="24" w:space="0" w:color="auto"/>
            </w:tcBorders>
          </w:tcPr>
          <w:p w:rsidR="00674994" w:rsidRPr="00093CFF" w:rsidRDefault="00674994" w:rsidP="007D38ED">
            <w:pPr>
              <w:jc w:val="center"/>
              <w:rPr>
                <w:b/>
                <w:bCs/>
              </w:rPr>
            </w:pPr>
            <w:r w:rsidRPr="00093CFF">
              <w:rPr>
                <w:b/>
                <w:bCs/>
                <w:sz w:val="22"/>
                <w:szCs w:val="22"/>
              </w:rPr>
              <w:t>2</w:t>
            </w:r>
            <w:r>
              <w:rPr>
                <w:b/>
                <w:bCs/>
                <w:sz w:val="22"/>
                <w:szCs w:val="22"/>
              </w:rPr>
              <w:t>.SINAV: (TEST</w:t>
            </w:r>
            <w:r w:rsidRPr="00093CFF">
              <w:rPr>
                <w:b/>
                <w:bCs/>
                <w:sz w:val="22"/>
                <w:szCs w:val="22"/>
              </w:rPr>
              <w:t>-ORTAK)</w:t>
            </w:r>
          </w:p>
        </w:tc>
      </w:tr>
      <w:tr w:rsidR="00674994" w:rsidRPr="00093CFF">
        <w:trPr>
          <w:jc w:val="center"/>
        </w:trPr>
        <w:tc>
          <w:tcPr>
            <w:tcW w:w="5436" w:type="dxa"/>
            <w:gridSpan w:val="2"/>
            <w:tcBorders>
              <w:left w:val="single" w:sz="24" w:space="0" w:color="auto"/>
              <w:right w:val="single" w:sz="24" w:space="0" w:color="auto"/>
            </w:tcBorders>
          </w:tcPr>
          <w:p w:rsidR="00674994" w:rsidRPr="00093CFF" w:rsidRDefault="00674994" w:rsidP="007D38ED">
            <w:pPr>
              <w:tabs>
                <w:tab w:val="left" w:pos="4215"/>
              </w:tabs>
              <w:jc w:val="center"/>
              <w:rPr>
                <w:b/>
                <w:bCs/>
              </w:rPr>
            </w:pPr>
            <w:r>
              <w:rPr>
                <w:b/>
                <w:bCs/>
              </w:rPr>
              <w:t>3-11 KASIM 2016</w:t>
            </w:r>
          </w:p>
        </w:tc>
        <w:tc>
          <w:tcPr>
            <w:tcW w:w="4419" w:type="dxa"/>
            <w:tcBorders>
              <w:left w:val="single" w:sz="24" w:space="0" w:color="auto"/>
              <w:right w:val="single" w:sz="24" w:space="0" w:color="auto"/>
            </w:tcBorders>
          </w:tcPr>
          <w:p w:rsidR="00674994" w:rsidRPr="00093CFF" w:rsidRDefault="00674994" w:rsidP="007D38ED">
            <w:pPr>
              <w:jc w:val="center"/>
              <w:rPr>
                <w:b/>
                <w:bCs/>
              </w:rPr>
            </w:pPr>
            <w:r>
              <w:rPr>
                <w:b/>
                <w:bCs/>
              </w:rPr>
              <w:t>5-13 OCAK 2017</w:t>
            </w:r>
          </w:p>
        </w:tc>
      </w:tr>
      <w:tr w:rsidR="00674994" w:rsidRPr="00093CFF">
        <w:trPr>
          <w:trHeight w:val="120"/>
          <w:jc w:val="center"/>
        </w:trPr>
        <w:tc>
          <w:tcPr>
            <w:tcW w:w="9855" w:type="dxa"/>
            <w:gridSpan w:val="3"/>
            <w:tcBorders>
              <w:top w:val="single" w:sz="24" w:space="0" w:color="auto"/>
              <w:left w:val="single" w:sz="24" w:space="0" w:color="auto"/>
              <w:bottom w:val="single" w:sz="18" w:space="0" w:color="auto"/>
              <w:right w:val="single" w:sz="24" w:space="0" w:color="auto"/>
            </w:tcBorders>
          </w:tcPr>
          <w:p w:rsidR="00674994" w:rsidRPr="00093CFF" w:rsidRDefault="00674994" w:rsidP="007D38ED">
            <w:pPr>
              <w:jc w:val="center"/>
              <w:rPr>
                <w:b/>
                <w:bCs/>
              </w:rPr>
            </w:pPr>
            <w:r>
              <w:rPr>
                <w:b/>
                <w:bCs/>
              </w:rPr>
              <w:t>İKİNCİ DÖNEM</w:t>
            </w:r>
          </w:p>
        </w:tc>
      </w:tr>
      <w:tr w:rsidR="00674994" w:rsidRPr="00093CFF">
        <w:trPr>
          <w:trHeight w:val="132"/>
          <w:jc w:val="center"/>
        </w:trPr>
        <w:tc>
          <w:tcPr>
            <w:tcW w:w="5424" w:type="dxa"/>
            <w:tcBorders>
              <w:top w:val="single" w:sz="18" w:space="0" w:color="auto"/>
              <w:left w:val="single" w:sz="24" w:space="0" w:color="auto"/>
              <w:right w:val="single" w:sz="24" w:space="0" w:color="auto"/>
            </w:tcBorders>
          </w:tcPr>
          <w:p w:rsidR="00674994" w:rsidRPr="00093CFF" w:rsidRDefault="00674994" w:rsidP="007D38ED">
            <w:pPr>
              <w:ind w:left="142"/>
              <w:jc w:val="center"/>
              <w:rPr>
                <w:b/>
                <w:bCs/>
              </w:rPr>
            </w:pPr>
            <w:r w:rsidRPr="00093CFF">
              <w:rPr>
                <w:b/>
                <w:bCs/>
                <w:sz w:val="22"/>
                <w:szCs w:val="22"/>
              </w:rPr>
              <w:t>1.SINAV</w:t>
            </w:r>
            <w:r>
              <w:rPr>
                <w:b/>
                <w:bCs/>
                <w:sz w:val="22"/>
                <w:szCs w:val="22"/>
              </w:rPr>
              <w:t>: (ORTAK</w:t>
            </w:r>
            <w:r w:rsidRPr="00093CFF">
              <w:rPr>
                <w:b/>
                <w:bCs/>
                <w:sz w:val="22"/>
                <w:szCs w:val="22"/>
              </w:rPr>
              <w:t>)</w:t>
            </w:r>
          </w:p>
        </w:tc>
        <w:tc>
          <w:tcPr>
            <w:tcW w:w="4431" w:type="dxa"/>
            <w:gridSpan w:val="2"/>
            <w:tcBorders>
              <w:top w:val="single" w:sz="18" w:space="0" w:color="auto"/>
              <w:left w:val="single" w:sz="24" w:space="0" w:color="auto"/>
              <w:right w:val="single" w:sz="24" w:space="0" w:color="auto"/>
            </w:tcBorders>
          </w:tcPr>
          <w:p w:rsidR="00674994" w:rsidRPr="00093CFF" w:rsidRDefault="00674994" w:rsidP="007D38ED">
            <w:pPr>
              <w:jc w:val="center"/>
              <w:rPr>
                <w:b/>
                <w:bCs/>
              </w:rPr>
            </w:pPr>
            <w:r>
              <w:rPr>
                <w:b/>
                <w:bCs/>
                <w:sz w:val="22"/>
                <w:szCs w:val="22"/>
              </w:rPr>
              <w:t>2.SINAV: (TEST</w:t>
            </w:r>
            <w:r w:rsidRPr="00093CFF">
              <w:rPr>
                <w:b/>
                <w:bCs/>
                <w:sz w:val="22"/>
                <w:szCs w:val="22"/>
              </w:rPr>
              <w:t>-ORTAK)</w:t>
            </w:r>
          </w:p>
        </w:tc>
      </w:tr>
      <w:tr w:rsidR="00674994" w:rsidRPr="00093CFF">
        <w:trPr>
          <w:jc w:val="center"/>
        </w:trPr>
        <w:tc>
          <w:tcPr>
            <w:tcW w:w="5424" w:type="dxa"/>
            <w:tcBorders>
              <w:left w:val="single" w:sz="24" w:space="0" w:color="auto"/>
              <w:bottom w:val="single" w:sz="24" w:space="0" w:color="auto"/>
              <w:right w:val="single" w:sz="24" w:space="0" w:color="auto"/>
            </w:tcBorders>
          </w:tcPr>
          <w:p w:rsidR="00674994" w:rsidRPr="00093CFF" w:rsidRDefault="00674994" w:rsidP="007D38ED">
            <w:pPr>
              <w:jc w:val="center"/>
              <w:rPr>
                <w:b/>
                <w:bCs/>
              </w:rPr>
            </w:pPr>
            <w:r>
              <w:rPr>
                <w:b/>
                <w:bCs/>
              </w:rPr>
              <w:t>30 MART-07NİSAN</w:t>
            </w:r>
          </w:p>
        </w:tc>
        <w:tc>
          <w:tcPr>
            <w:tcW w:w="4431" w:type="dxa"/>
            <w:gridSpan w:val="2"/>
            <w:tcBorders>
              <w:left w:val="single" w:sz="24" w:space="0" w:color="auto"/>
              <w:bottom w:val="single" w:sz="24" w:space="0" w:color="auto"/>
              <w:right w:val="single" w:sz="24" w:space="0" w:color="auto"/>
            </w:tcBorders>
          </w:tcPr>
          <w:p w:rsidR="00674994" w:rsidRPr="00093CFF" w:rsidRDefault="00674994" w:rsidP="007D38ED">
            <w:pPr>
              <w:jc w:val="center"/>
              <w:rPr>
                <w:b/>
                <w:bCs/>
              </w:rPr>
            </w:pPr>
            <w:r>
              <w:rPr>
                <w:b/>
                <w:bCs/>
              </w:rPr>
              <w:t>25 MAYIS-02HAZİRAN</w:t>
            </w:r>
          </w:p>
        </w:tc>
      </w:tr>
    </w:tbl>
    <w:p w:rsidR="00674994" w:rsidRPr="006C572D" w:rsidRDefault="00674994" w:rsidP="001E4871">
      <w:pPr>
        <w:rPr>
          <w:b/>
          <w:bCs/>
          <w:sz w:val="22"/>
          <w:szCs w:val="22"/>
        </w:rPr>
      </w:pPr>
    </w:p>
    <w:p w:rsidR="00674994" w:rsidRPr="00093CFF" w:rsidRDefault="00674994" w:rsidP="001E4871">
      <w:pPr>
        <w:rPr>
          <w:b/>
          <w:bCs/>
          <w:sz w:val="22"/>
          <w:szCs w:val="22"/>
        </w:rPr>
      </w:pPr>
      <w:r w:rsidRPr="00093CFF">
        <w:rPr>
          <w:b/>
          <w:bCs/>
          <w:sz w:val="22"/>
          <w:szCs w:val="22"/>
        </w:rPr>
        <w:t>SINAV TARİHLERİ:TÜRK EDEBİYATI</w:t>
      </w:r>
      <w:r>
        <w:rPr>
          <w:b/>
          <w:bCs/>
          <w:sz w:val="22"/>
          <w:szCs w:val="22"/>
        </w:rPr>
        <w:t xml:space="preserve"> (10,11 VE 12. SINIFLAR)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24"/>
        <w:gridCol w:w="12"/>
        <w:gridCol w:w="4419"/>
      </w:tblGrid>
      <w:tr w:rsidR="00674994" w:rsidRPr="00093CFF">
        <w:trPr>
          <w:trHeight w:val="120"/>
          <w:jc w:val="center"/>
        </w:trPr>
        <w:tc>
          <w:tcPr>
            <w:tcW w:w="9855" w:type="dxa"/>
            <w:gridSpan w:val="3"/>
            <w:tcBorders>
              <w:top w:val="single" w:sz="24" w:space="0" w:color="auto"/>
              <w:left w:val="single" w:sz="24" w:space="0" w:color="auto"/>
              <w:bottom w:val="single" w:sz="18" w:space="0" w:color="auto"/>
              <w:right w:val="single" w:sz="24" w:space="0" w:color="auto"/>
            </w:tcBorders>
          </w:tcPr>
          <w:p w:rsidR="00674994" w:rsidRPr="00093CFF" w:rsidRDefault="00674994" w:rsidP="000677B1">
            <w:pPr>
              <w:jc w:val="center"/>
              <w:rPr>
                <w:b/>
                <w:bCs/>
              </w:rPr>
            </w:pPr>
            <w:r>
              <w:rPr>
                <w:b/>
                <w:bCs/>
              </w:rPr>
              <w:t>BİRİNCİ DÖNEM</w:t>
            </w:r>
          </w:p>
        </w:tc>
      </w:tr>
      <w:tr w:rsidR="00674994" w:rsidRPr="00093CFF">
        <w:trPr>
          <w:trHeight w:val="132"/>
          <w:jc w:val="center"/>
        </w:trPr>
        <w:tc>
          <w:tcPr>
            <w:tcW w:w="5436" w:type="dxa"/>
            <w:gridSpan w:val="2"/>
            <w:tcBorders>
              <w:top w:val="single" w:sz="18" w:space="0" w:color="auto"/>
              <w:left w:val="single" w:sz="24" w:space="0" w:color="auto"/>
              <w:right w:val="single" w:sz="24" w:space="0" w:color="auto"/>
            </w:tcBorders>
          </w:tcPr>
          <w:p w:rsidR="00674994" w:rsidRPr="00093CFF" w:rsidRDefault="00674994" w:rsidP="000677B1">
            <w:pPr>
              <w:ind w:left="720" w:hanging="720"/>
              <w:jc w:val="center"/>
              <w:rPr>
                <w:b/>
                <w:bCs/>
              </w:rPr>
            </w:pPr>
            <w:r w:rsidRPr="00093CFF">
              <w:rPr>
                <w:b/>
                <w:bCs/>
                <w:sz w:val="22"/>
                <w:szCs w:val="22"/>
              </w:rPr>
              <w:t>1.SINAV</w:t>
            </w:r>
            <w:r>
              <w:rPr>
                <w:b/>
                <w:bCs/>
                <w:sz w:val="22"/>
                <w:szCs w:val="22"/>
              </w:rPr>
              <w:t>:</w:t>
            </w:r>
            <w:r w:rsidRPr="00093CFF">
              <w:rPr>
                <w:b/>
                <w:bCs/>
                <w:sz w:val="22"/>
                <w:szCs w:val="22"/>
              </w:rPr>
              <w:t xml:space="preserve"> (KLASİK-ORTAK)</w:t>
            </w:r>
          </w:p>
        </w:tc>
        <w:tc>
          <w:tcPr>
            <w:tcW w:w="4419" w:type="dxa"/>
            <w:tcBorders>
              <w:top w:val="single" w:sz="18" w:space="0" w:color="auto"/>
              <w:left w:val="single" w:sz="24" w:space="0" w:color="auto"/>
              <w:right w:val="single" w:sz="24" w:space="0" w:color="auto"/>
            </w:tcBorders>
          </w:tcPr>
          <w:p w:rsidR="00674994" w:rsidRPr="00093CFF" w:rsidRDefault="00674994" w:rsidP="00B10F2F">
            <w:pPr>
              <w:ind w:left="720" w:hanging="720"/>
              <w:jc w:val="center"/>
              <w:rPr>
                <w:b/>
                <w:bCs/>
              </w:rPr>
            </w:pPr>
            <w:r>
              <w:rPr>
                <w:b/>
                <w:bCs/>
                <w:sz w:val="22"/>
                <w:szCs w:val="22"/>
              </w:rPr>
              <w:t>2</w:t>
            </w:r>
            <w:r w:rsidRPr="00093CFF">
              <w:rPr>
                <w:b/>
                <w:bCs/>
                <w:sz w:val="22"/>
                <w:szCs w:val="22"/>
              </w:rPr>
              <w:t>.SINAV</w:t>
            </w:r>
            <w:r>
              <w:rPr>
                <w:b/>
                <w:bCs/>
                <w:sz w:val="22"/>
                <w:szCs w:val="22"/>
              </w:rPr>
              <w:t>:</w:t>
            </w:r>
            <w:r w:rsidRPr="00093CFF">
              <w:rPr>
                <w:b/>
                <w:bCs/>
                <w:sz w:val="22"/>
                <w:szCs w:val="22"/>
              </w:rPr>
              <w:t xml:space="preserve"> (</w:t>
            </w:r>
            <w:r>
              <w:rPr>
                <w:b/>
                <w:bCs/>
                <w:sz w:val="22"/>
                <w:szCs w:val="22"/>
              </w:rPr>
              <w:t>TEST</w:t>
            </w:r>
            <w:r w:rsidRPr="00093CFF">
              <w:rPr>
                <w:b/>
                <w:bCs/>
                <w:sz w:val="22"/>
                <w:szCs w:val="22"/>
              </w:rPr>
              <w:t>-ORTAK)</w:t>
            </w:r>
          </w:p>
        </w:tc>
      </w:tr>
      <w:tr w:rsidR="00674994" w:rsidRPr="00093CFF">
        <w:trPr>
          <w:jc w:val="center"/>
        </w:trPr>
        <w:tc>
          <w:tcPr>
            <w:tcW w:w="5436" w:type="dxa"/>
            <w:gridSpan w:val="2"/>
            <w:tcBorders>
              <w:left w:val="single" w:sz="24" w:space="0" w:color="auto"/>
              <w:right w:val="single" w:sz="24" w:space="0" w:color="auto"/>
            </w:tcBorders>
          </w:tcPr>
          <w:p w:rsidR="00674994" w:rsidRPr="00093CFF" w:rsidRDefault="00674994" w:rsidP="000677B1">
            <w:pPr>
              <w:tabs>
                <w:tab w:val="left" w:pos="4215"/>
              </w:tabs>
              <w:jc w:val="center"/>
              <w:rPr>
                <w:b/>
                <w:bCs/>
              </w:rPr>
            </w:pPr>
            <w:r>
              <w:rPr>
                <w:b/>
                <w:bCs/>
              </w:rPr>
              <w:t>3-11 KASIM 2016</w:t>
            </w:r>
          </w:p>
        </w:tc>
        <w:tc>
          <w:tcPr>
            <w:tcW w:w="4419" w:type="dxa"/>
            <w:tcBorders>
              <w:left w:val="single" w:sz="24" w:space="0" w:color="auto"/>
              <w:right w:val="single" w:sz="24" w:space="0" w:color="auto"/>
            </w:tcBorders>
          </w:tcPr>
          <w:p w:rsidR="00674994" w:rsidRPr="00093CFF" w:rsidRDefault="00674994" w:rsidP="000677B1">
            <w:pPr>
              <w:tabs>
                <w:tab w:val="left" w:pos="4215"/>
              </w:tabs>
              <w:jc w:val="center"/>
              <w:rPr>
                <w:b/>
                <w:bCs/>
              </w:rPr>
            </w:pPr>
            <w:r w:rsidRPr="00B10F2F">
              <w:rPr>
                <w:b/>
                <w:bCs/>
              </w:rPr>
              <w:t>5-13 OCAK 2017</w:t>
            </w:r>
            <w:r>
              <w:rPr>
                <w:b/>
                <w:bCs/>
              </w:rPr>
              <w:t>6</w:t>
            </w:r>
          </w:p>
        </w:tc>
      </w:tr>
      <w:tr w:rsidR="00674994" w:rsidRPr="00093CFF">
        <w:trPr>
          <w:trHeight w:val="120"/>
          <w:jc w:val="center"/>
        </w:trPr>
        <w:tc>
          <w:tcPr>
            <w:tcW w:w="9855" w:type="dxa"/>
            <w:gridSpan w:val="3"/>
            <w:tcBorders>
              <w:top w:val="single" w:sz="24" w:space="0" w:color="auto"/>
              <w:left w:val="single" w:sz="24" w:space="0" w:color="auto"/>
              <w:bottom w:val="single" w:sz="18" w:space="0" w:color="auto"/>
              <w:right w:val="single" w:sz="24" w:space="0" w:color="auto"/>
            </w:tcBorders>
          </w:tcPr>
          <w:p w:rsidR="00674994" w:rsidRPr="00093CFF" w:rsidRDefault="00674994" w:rsidP="000677B1">
            <w:pPr>
              <w:jc w:val="center"/>
              <w:rPr>
                <w:b/>
                <w:bCs/>
              </w:rPr>
            </w:pPr>
            <w:r>
              <w:rPr>
                <w:b/>
                <w:bCs/>
              </w:rPr>
              <w:t>İKİNCİ DÖNEM</w:t>
            </w:r>
          </w:p>
        </w:tc>
      </w:tr>
      <w:tr w:rsidR="00674994" w:rsidRPr="00093CFF">
        <w:trPr>
          <w:trHeight w:val="132"/>
          <w:jc w:val="center"/>
        </w:trPr>
        <w:tc>
          <w:tcPr>
            <w:tcW w:w="5424" w:type="dxa"/>
            <w:tcBorders>
              <w:top w:val="single" w:sz="18" w:space="0" w:color="auto"/>
              <w:left w:val="single" w:sz="24" w:space="0" w:color="auto"/>
              <w:right w:val="single" w:sz="24" w:space="0" w:color="auto"/>
            </w:tcBorders>
          </w:tcPr>
          <w:p w:rsidR="00674994" w:rsidRPr="00093CFF" w:rsidRDefault="00674994" w:rsidP="000677B1">
            <w:pPr>
              <w:ind w:left="142"/>
              <w:jc w:val="center"/>
              <w:rPr>
                <w:b/>
                <w:bCs/>
              </w:rPr>
            </w:pPr>
            <w:r w:rsidRPr="00093CFF">
              <w:rPr>
                <w:b/>
                <w:bCs/>
                <w:sz w:val="22"/>
                <w:szCs w:val="22"/>
              </w:rPr>
              <w:t>1.SINAV</w:t>
            </w:r>
            <w:r>
              <w:rPr>
                <w:b/>
                <w:bCs/>
                <w:sz w:val="22"/>
                <w:szCs w:val="22"/>
              </w:rPr>
              <w:t>: (ORTAK</w:t>
            </w:r>
            <w:r w:rsidRPr="00093CFF">
              <w:rPr>
                <w:b/>
                <w:bCs/>
                <w:sz w:val="22"/>
                <w:szCs w:val="22"/>
              </w:rPr>
              <w:t>)</w:t>
            </w:r>
          </w:p>
        </w:tc>
        <w:tc>
          <w:tcPr>
            <w:tcW w:w="4431" w:type="dxa"/>
            <w:gridSpan w:val="2"/>
            <w:tcBorders>
              <w:top w:val="single" w:sz="18" w:space="0" w:color="auto"/>
              <w:left w:val="single" w:sz="24" w:space="0" w:color="auto"/>
              <w:right w:val="single" w:sz="24" w:space="0" w:color="auto"/>
            </w:tcBorders>
          </w:tcPr>
          <w:p w:rsidR="00674994" w:rsidRPr="00093CFF" w:rsidRDefault="00674994" w:rsidP="000677B1">
            <w:pPr>
              <w:ind w:left="142"/>
              <w:jc w:val="center"/>
              <w:rPr>
                <w:b/>
                <w:bCs/>
              </w:rPr>
            </w:pPr>
            <w:r>
              <w:rPr>
                <w:b/>
                <w:bCs/>
                <w:sz w:val="22"/>
                <w:szCs w:val="22"/>
              </w:rPr>
              <w:t>2</w:t>
            </w:r>
            <w:r w:rsidRPr="00093CFF">
              <w:rPr>
                <w:b/>
                <w:bCs/>
                <w:sz w:val="22"/>
                <w:szCs w:val="22"/>
              </w:rPr>
              <w:t>.SINAV</w:t>
            </w:r>
            <w:r>
              <w:rPr>
                <w:b/>
                <w:bCs/>
                <w:sz w:val="22"/>
                <w:szCs w:val="22"/>
              </w:rPr>
              <w:t>: (TEST-ORTAK</w:t>
            </w:r>
            <w:r w:rsidRPr="00093CFF">
              <w:rPr>
                <w:b/>
                <w:bCs/>
                <w:sz w:val="22"/>
                <w:szCs w:val="22"/>
              </w:rPr>
              <w:t>)</w:t>
            </w:r>
          </w:p>
        </w:tc>
      </w:tr>
      <w:tr w:rsidR="00674994" w:rsidRPr="00093CFF">
        <w:trPr>
          <w:jc w:val="center"/>
        </w:trPr>
        <w:tc>
          <w:tcPr>
            <w:tcW w:w="5424" w:type="dxa"/>
            <w:tcBorders>
              <w:left w:val="single" w:sz="24" w:space="0" w:color="auto"/>
              <w:bottom w:val="single" w:sz="24" w:space="0" w:color="auto"/>
              <w:right w:val="single" w:sz="24" w:space="0" w:color="auto"/>
            </w:tcBorders>
          </w:tcPr>
          <w:p w:rsidR="00674994" w:rsidRPr="00093CFF" w:rsidRDefault="00674994" w:rsidP="000677B1">
            <w:pPr>
              <w:jc w:val="center"/>
              <w:rPr>
                <w:b/>
                <w:bCs/>
              </w:rPr>
            </w:pPr>
            <w:r>
              <w:rPr>
                <w:b/>
                <w:bCs/>
              </w:rPr>
              <w:t>30 MART-07NİSAN</w:t>
            </w:r>
          </w:p>
        </w:tc>
        <w:tc>
          <w:tcPr>
            <w:tcW w:w="4431" w:type="dxa"/>
            <w:gridSpan w:val="2"/>
            <w:tcBorders>
              <w:left w:val="single" w:sz="24" w:space="0" w:color="auto"/>
              <w:bottom w:val="single" w:sz="24" w:space="0" w:color="auto"/>
              <w:right w:val="single" w:sz="24" w:space="0" w:color="auto"/>
            </w:tcBorders>
          </w:tcPr>
          <w:p w:rsidR="00674994" w:rsidRPr="00093CFF" w:rsidRDefault="00674994" w:rsidP="000677B1">
            <w:pPr>
              <w:jc w:val="center"/>
              <w:rPr>
                <w:b/>
                <w:bCs/>
              </w:rPr>
            </w:pPr>
            <w:r>
              <w:rPr>
                <w:b/>
                <w:bCs/>
              </w:rPr>
              <w:t>25 MAYIS-02 HAZİRAN2017</w:t>
            </w:r>
          </w:p>
        </w:tc>
      </w:tr>
    </w:tbl>
    <w:p w:rsidR="00674994" w:rsidRDefault="00674994" w:rsidP="001E4871">
      <w:pPr>
        <w:jc w:val="both"/>
        <w:rPr>
          <w:b/>
          <w:bCs/>
          <w:sz w:val="22"/>
          <w:szCs w:val="22"/>
        </w:rPr>
      </w:pPr>
    </w:p>
    <w:p w:rsidR="00674994" w:rsidRPr="00093CFF" w:rsidRDefault="00674994" w:rsidP="001E4871">
      <w:pPr>
        <w:jc w:val="both"/>
        <w:rPr>
          <w:b/>
          <w:bCs/>
          <w:sz w:val="22"/>
          <w:szCs w:val="22"/>
        </w:rPr>
      </w:pPr>
      <w:r w:rsidRPr="00093CFF">
        <w:rPr>
          <w:b/>
          <w:bCs/>
          <w:sz w:val="22"/>
          <w:szCs w:val="22"/>
        </w:rPr>
        <w:t>SINAV TARİHLERİ:DİL VE ANLATIM</w:t>
      </w:r>
      <w:r>
        <w:rPr>
          <w:b/>
          <w:bCs/>
          <w:sz w:val="22"/>
          <w:szCs w:val="22"/>
        </w:rPr>
        <w:t xml:space="preserve"> (10,11 VE 12. SINIFLAR)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24"/>
        <w:gridCol w:w="12"/>
        <w:gridCol w:w="4419"/>
      </w:tblGrid>
      <w:tr w:rsidR="00674994" w:rsidRPr="00093CFF">
        <w:trPr>
          <w:trHeight w:val="120"/>
          <w:jc w:val="center"/>
        </w:trPr>
        <w:tc>
          <w:tcPr>
            <w:tcW w:w="9855" w:type="dxa"/>
            <w:gridSpan w:val="3"/>
            <w:tcBorders>
              <w:top w:val="single" w:sz="24" w:space="0" w:color="auto"/>
              <w:left w:val="single" w:sz="24" w:space="0" w:color="auto"/>
              <w:bottom w:val="single" w:sz="18" w:space="0" w:color="auto"/>
              <w:right w:val="single" w:sz="24" w:space="0" w:color="auto"/>
            </w:tcBorders>
          </w:tcPr>
          <w:p w:rsidR="00674994" w:rsidRPr="00093CFF" w:rsidRDefault="00674994" w:rsidP="000677B1">
            <w:pPr>
              <w:jc w:val="center"/>
              <w:rPr>
                <w:b/>
                <w:bCs/>
              </w:rPr>
            </w:pPr>
            <w:r>
              <w:rPr>
                <w:b/>
                <w:bCs/>
              </w:rPr>
              <w:t>BİRİNCİ DÖNEM</w:t>
            </w:r>
          </w:p>
        </w:tc>
      </w:tr>
      <w:tr w:rsidR="00674994" w:rsidRPr="00093CFF">
        <w:trPr>
          <w:trHeight w:val="132"/>
          <w:jc w:val="center"/>
        </w:trPr>
        <w:tc>
          <w:tcPr>
            <w:tcW w:w="5436" w:type="dxa"/>
            <w:gridSpan w:val="2"/>
            <w:tcBorders>
              <w:top w:val="single" w:sz="18" w:space="0" w:color="auto"/>
              <w:left w:val="single" w:sz="24" w:space="0" w:color="auto"/>
              <w:right w:val="single" w:sz="24" w:space="0" w:color="auto"/>
            </w:tcBorders>
          </w:tcPr>
          <w:p w:rsidR="00674994" w:rsidRPr="00093CFF" w:rsidRDefault="00674994" w:rsidP="000677B1">
            <w:pPr>
              <w:ind w:left="720" w:hanging="720"/>
              <w:jc w:val="center"/>
              <w:rPr>
                <w:b/>
                <w:bCs/>
              </w:rPr>
            </w:pPr>
            <w:r w:rsidRPr="00093CFF">
              <w:rPr>
                <w:b/>
                <w:bCs/>
                <w:sz w:val="22"/>
                <w:szCs w:val="22"/>
              </w:rPr>
              <w:t>1.SINAV</w:t>
            </w:r>
            <w:r>
              <w:rPr>
                <w:b/>
                <w:bCs/>
                <w:sz w:val="22"/>
                <w:szCs w:val="22"/>
              </w:rPr>
              <w:t>:</w:t>
            </w:r>
            <w:r w:rsidRPr="00093CFF">
              <w:rPr>
                <w:b/>
                <w:bCs/>
                <w:sz w:val="22"/>
                <w:szCs w:val="22"/>
              </w:rPr>
              <w:t xml:space="preserve"> (KLASİK-ORTAK)</w:t>
            </w:r>
          </w:p>
        </w:tc>
        <w:tc>
          <w:tcPr>
            <w:tcW w:w="4419" w:type="dxa"/>
            <w:tcBorders>
              <w:top w:val="single" w:sz="18" w:space="0" w:color="auto"/>
              <w:left w:val="single" w:sz="24" w:space="0" w:color="auto"/>
              <w:right w:val="single" w:sz="24" w:space="0" w:color="auto"/>
            </w:tcBorders>
          </w:tcPr>
          <w:p w:rsidR="00674994" w:rsidRPr="00093CFF" w:rsidRDefault="00674994" w:rsidP="00B10F2F">
            <w:pPr>
              <w:ind w:left="720" w:hanging="720"/>
              <w:jc w:val="center"/>
              <w:rPr>
                <w:b/>
                <w:bCs/>
              </w:rPr>
            </w:pPr>
            <w:r>
              <w:rPr>
                <w:b/>
                <w:bCs/>
                <w:sz w:val="22"/>
                <w:szCs w:val="22"/>
              </w:rPr>
              <w:t>2</w:t>
            </w:r>
            <w:r w:rsidRPr="00093CFF">
              <w:rPr>
                <w:b/>
                <w:bCs/>
                <w:sz w:val="22"/>
                <w:szCs w:val="22"/>
              </w:rPr>
              <w:t>.SINAV</w:t>
            </w:r>
            <w:r>
              <w:rPr>
                <w:b/>
                <w:bCs/>
                <w:sz w:val="22"/>
                <w:szCs w:val="22"/>
              </w:rPr>
              <w:t>:</w:t>
            </w:r>
            <w:r w:rsidRPr="00093CFF">
              <w:rPr>
                <w:b/>
                <w:bCs/>
                <w:sz w:val="22"/>
                <w:szCs w:val="22"/>
              </w:rPr>
              <w:t xml:space="preserve"> (</w:t>
            </w:r>
            <w:r>
              <w:rPr>
                <w:b/>
                <w:bCs/>
                <w:sz w:val="22"/>
                <w:szCs w:val="22"/>
              </w:rPr>
              <w:t>TEST</w:t>
            </w:r>
            <w:r w:rsidRPr="00093CFF">
              <w:rPr>
                <w:b/>
                <w:bCs/>
                <w:sz w:val="22"/>
                <w:szCs w:val="22"/>
              </w:rPr>
              <w:t>-ORTAK)</w:t>
            </w:r>
          </w:p>
        </w:tc>
      </w:tr>
      <w:tr w:rsidR="00674994" w:rsidRPr="00093CFF">
        <w:trPr>
          <w:jc w:val="center"/>
        </w:trPr>
        <w:tc>
          <w:tcPr>
            <w:tcW w:w="5436" w:type="dxa"/>
            <w:gridSpan w:val="2"/>
            <w:tcBorders>
              <w:left w:val="single" w:sz="24" w:space="0" w:color="auto"/>
              <w:right w:val="single" w:sz="24" w:space="0" w:color="auto"/>
            </w:tcBorders>
          </w:tcPr>
          <w:p w:rsidR="00674994" w:rsidRPr="00093CFF" w:rsidRDefault="00674994" w:rsidP="000677B1">
            <w:pPr>
              <w:tabs>
                <w:tab w:val="left" w:pos="4215"/>
              </w:tabs>
              <w:jc w:val="center"/>
              <w:rPr>
                <w:b/>
                <w:bCs/>
              </w:rPr>
            </w:pPr>
            <w:r>
              <w:rPr>
                <w:b/>
                <w:bCs/>
              </w:rPr>
              <w:t>3-11 KASIM 2016</w:t>
            </w:r>
          </w:p>
        </w:tc>
        <w:tc>
          <w:tcPr>
            <w:tcW w:w="4419" w:type="dxa"/>
            <w:tcBorders>
              <w:left w:val="single" w:sz="24" w:space="0" w:color="auto"/>
              <w:right w:val="single" w:sz="24" w:space="0" w:color="auto"/>
            </w:tcBorders>
          </w:tcPr>
          <w:p w:rsidR="00674994" w:rsidRPr="00093CFF" w:rsidRDefault="00674994" w:rsidP="00B10F2F">
            <w:pPr>
              <w:tabs>
                <w:tab w:val="left" w:pos="4215"/>
              </w:tabs>
              <w:jc w:val="center"/>
              <w:rPr>
                <w:b/>
                <w:bCs/>
              </w:rPr>
            </w:pPr>
            <w:r w:rsidRPr="00B10F2F">
              <w:rPr>
                <w:b/>
                <w:bCs/>
              </w:rPr>
              <w:t>5-13 OCAK 2017</w:t>
            </w:r>
            <w:r>
              <w:rPr>
                <w:b/>
                <w:bCs/>
              </w:rPr>
              <w:t>6</w:t>
            </w:r>
          </w:p>
        </w:tc>
      </w:tr>
      <w:tr w:rsidR="00674994" w:rsidRPr="00093CFF">
        <w:trPr>
          <w:trHeight w:val="120"/>
          <w:jc w:val="center"/>
        </w:trPr>
        <w:tc>
          <w:tcPr>
            <w:tcW w:w="9855" w:type="dxa"/>
            <w:gridSpan w:val="3"/>
            <w:tcBorders>
              <w:top w:val="single" w:sz="24" w:space="0" w:color="auto"/>
              <w:left w:val="single" w:sz="24" w:space="0" w:color="auto"/>
              <w:bottom w:val="single" w:sz="18" w:space="0" w:color="auto"/>
              <w:right w:val="single" w:sz="24" w:space="0" w:color="auto"/>
            </w:tcBorders>
          </w:tcPr>
          <w:p w:rsidR="00674994" w:rsidRPr="00093CFF" w:rsidRDefault="00674994" w:rsidP="000677B1">
            <w:pPr>
              <w:jc w:val="center"/>
              <w:rPr>
                <w:b/>
                <w:bCs/>
              </w:rPr>
            </w:pPr>
            <w:r>
              <w:rPr>
                <w:b/>
                <w:bCs/>
              </w:rPr>
              <w:t>İKİNCİ DÖNEM</w:t>
            </w:r>
          </w:p>
        </w:tc>
      </w:tr>
      <w:tr w:rsidR="00674994" w:rsidRPr="00093CFF">
        <w:trPr>
          <w:trHeight w:val="132"/>
          <w:jc w:val="center"/>
        </w:trPr>
        <w:tc>
          <w:tcPr>
            <w:tcW w:w="5424" w:type="dxa"/>
            <w:tcBorders>
              <w:top w:val="single" w:sz="18" w:space="0" w:color="auto"/>
              <w:left w:val="single" w:sz="24" w:space="0" w:color="auto"/>
              <w:right w:val="single" w:sz="24" w:space="0" w:color="auto"/>
            </w:tcBorders>
          </w:tcPr>
          <w:p w:rsidR="00674994" w:rsidRPr="00093CFF" w:rsidRDefault="00674994" w:rsidP="000677B1">
            <w:pPr>
              <w:ind w:left="142"/>
              <w:jc w:val="center"/>
              <w:rPr>
                <w:b/>
                <w:bCs/>
              </w:rPr>
            </w:pPr>
            <w:r w:rsidRPr="00093CFF">
              <w:rPr>
                <w:b/>
                <w:bCs/>
                <w:sz w:val="22"/>
                <w:szCs w:val="22"/>
              </w:rPr>
              <w:t>1.SINAV</w:t>
            </w:r>
            <w:r>
              <w:rPr>
                <w:b/>
                <w:bCs/>
                <w:sz w:val="22"/>
                <w:szCs w:val="22"/>
              </w:rPr>
              <w:t>: (ORTAK</w:t>
            </w:r>
            <w:r w:rsidRPr="00093CFF">
              <w:rPr>
                <w:b/>
                <w:bCs/>
                <w:sz w:val="22"/>
                <w:szCs w:val="22"/>
              </w:rPr>
              <w:t>)</w:t>
            </w:r>
          </w:p>
        </w:tc>
        <w:tc>
          <w:tcPr>
            <w:tcW w:w="4431" w:type="dxa"/>
            <w:gridSpan w:val="2"/>
            <w:tcBorders>
              <w:top w:val="single" w:sz="18" w:space="0" w:color="auto"/>
              <w:left w:val="single" w:sz="24" w:space="0" w:color="auto"/>
              <w:right w:val="single" w:sz="24" w:space="0" w:color="auto"/>
            </w:tcBorders>
          </w:tcPr>
          <w:p w:rsidR="00674994" w:rsidRPr="00093CFF" w:rsidRDefault="00674994" w:rsidP="00B10F2F">
            <w:pPr>
              <w:ind w:left="142"/>
              <w:jc w:val="center"/>
              <w:rPr>
                <w:b/>
                <w:bCs/>
              </w:rPr>
            </w:pPr>
            <w:r>
              <w:rPr>
                <w:b/>
                <w:bCs/>
                <w:sz w:val="22"/>
                <w:szCs w:val="22"/>
              </w:rPr>
              <w:t>2</w:t>
            </w:r>
            <w:r w:rsidRPr="00093CFF">
              <w:rPr>
                <w:b/>
                <w:bCs/>
                <w:sz w:val="22"/>
                <w:szCs w:val="22"/>
              </w:rPr>
              <w:t>.SINAV</w:t>
            </w:r>
            <w:r>
              <w:rPr>
                <w:b/>
                <w:bCs/>
                <w:sz w:val="22"/>
                <w:szCs w:val="22"/>
              </w:rPr>
              <w:t>: (TEST-ORTAK</w:t>
            </w:r>
            <w:r w:rsidRPr="00093CFF">
              <w:rPr>
                <w:b/>
                <w:bCs/>
                <w:sz w:val="22"/>
                <w:szCs w:val="22"/>
              </w:rPr>
              <w:t>)</w:t>
            </w:r>
          </w:p>
        </w:tc>
      </w:tr>
      <w:tr w:rsidR="00674994" w:rsidRPr="00093CFF">
        <w:trPr>
          <w:jc w:val="center"/>
        </w:trPr>
        <w:tc>
          <w:tcPr>
            <w:tcW w:w="5424" w:type="dxa"/>
            <w:tcBorders>
              <w:left w:val="single" w:sz="24" w:space="0" w:color="auto"/>
              <w:bottom w:val="single" w:sz="24" w:space="0" w:color="auto"/>
              <w:right w:val="single" w:sz="24" w:space="0" w:color="auto"/>
            </w:tcBorders>
          </w:tcPr>
          <w:p w:rsidR="00674994" w:rsidRPr="00093CFF" w:rsidRDefault="00674994" w:rsidP="000677B1">
            <w:pPr>
              <w:jc w:val="center"/>
              <w:rPr>
                <w:b/>
                <w:bCs/>
              </w:rPr>
            </w:pPr>
            <w:r>
              <w:rPr>
                <w:b/>
                <w:bCs/>
              </w:rPr>
              <w:t>30 MART-07NİSAN</w:t>
            </w:r>
          </w:p>
        </w:tc>
        <w:tc>
          <w:tcPr>
            <w:tcW w:w="4431" w:type="dxa"/>
            <w:gridSpan w:val="2"/>
            <w:tcBorders>
              <w:left w:val="single" w:sz="24" w:space="0" w:color="auto"/>
              <w:bottom w:val="single" w:sz="24" w:space="0" w:color="auto"/>
              <w:right w:val="single" w:sz="24" w:space="0" w:color="auto"/>
            </w:tcBorders>
          </w:tcPr>
          <w:p w:rsidR="00674994" w:rsidRPr="00093CFF" w:rsidRDefault="00674994" w:rsidP="00B10F2F">
            <w:pPr>
              <w:jc w:val="center"/>
              <w:rPr>
                <w:b/>
                <w:bCs/>
              </w:rPr>
            </w:pPr>
            <w:r>
              <w:rPr>
                <w:b/>
                <w:bCs/>
              </w:rPr>
              <w:t>25 MAYIS-02 HAZİRAN2017</w:t>
            </w:r>
          </w:p>
        </w:tc>
      </w:tr>
    </w:tbl>
    <w:p w:rsidR="00674994" w:rsidRPr="00093CFF" w:rsidRDefault="00674994" w:rsidP="001E4871">
      <w:pPr>
        <w:jc w:val="both"/>
        <w:rPr>
          <w:b/>
          <w:bCs/>
          <w:sz w:val="22"/>
          <w:szCs w:val="22"/>
        </w:rPr>
      </w:pPr>
    </w:p>
    <w:p w:rsidR="00674994" w:rsidRPr="00093CFF" w:rsidRDefault="00674994" w:rsidP="001E4871">
      <w:pPr>
        <w:rPr>
          <w:sz w:val="22"/>
          <w:szCs w:val="22"/>
          <w:lang w:eastAsia="en-US"/>
        </w:rPr>
      </w:pPr>
      <w:r w:rsidRPr="00093CFF">
        <w:rPr>
          <w:sz w:val="22"/>
          <w:szCs w:val="22"/>
          <w:lang w:eastAsia="en-US"/>
        </w:rPr>
        <w:t>Bütün sınavlar ortak yapılacaktır.</w:t>
      </w:r>
      <w:r>
        <w:rPr>
          <w:sz w:val="22"/>
          <w:szCs w:val="22"/>
          <w:lang w:eastAsia="en-US"/>
        </w:rPr>
        <w:t>Sınav öncesive sonrası zümre toplanacaktır.</w:t>
      </w:r>
    </w:p>
    <w:p w:rsidR="00674994" w:rsidRPr="00093CFF" w:rsidRDefault="00674994" w:rsidP="001E4871">
      <w:pPr>
        <w:rPr>
          <w:b/>
          <w:bCs/>
          <w:sz w:val="22"/>
          <w:szCs w:val="22"/>
          <w:lang w:eastAsia="en-US"/>
        </w:rPr>
      </w:pPr>
      <w:r>
        <w:rPr>
          <w:b/>
          <w:bCs/>
          <w:sz w:val="22"/>
          <w:szCs w:val="22"/>
          <w:lang w:eastAsia="en-US"/>
        </w:rPr>
        <w:t xml:space="preserve">f) </w:t>
      </w:r>
      <w:r w:rsidRPr="003A0D33">
        <w:rPr>
          <w:sz w:val="22"/>
          <w:szCs w:val="22"/>
          <w:lang w:eastAsia="en-US"/>
        </w:rPr>
        <w:t>Sınav soruları, öğretim programlarında belirtilen genel ve özel amaçlarıyla öğrenme kaz</w:t>
      </w:r>
      <w:r>
        <w:rPr>
          <w:sz w:val="22"/>
          <w:szCs w:val="22"/>
          <w:lang w:eastAsia="en-US"/>
        </w:rPr>
        <w:t>anımları esas alınarak hazırlanacaktı</w:t>
      </w:r>
      <w:r w:rsidRPr="003A0D33">
        <w:rPr>
          <w:sz w:val="22"/>
          <w:szCs w:val="22"/>
          <w:lang w:eastAsia="en-US"/>
        </w:rPr>
        <w:t>r.Öğrencilerin başarısının belirlenmesinde, eleştirel ve yaratıcı düşünme, araştırma, sorgulama, problem çözme ve benzeri becerileri ölçen</w:t>
      </w:r>
      <w:r>
        <w:rPr>
          <w:sz w:val="22"/>
          <w:szCs w:val="22"/>
          <w:lang w:eastAsia="en-US"/>
        </w:rPr>
        <w:t xml:space="preserve"> araç ve yöntemlere önem verilecektir. Sınav</w:t>
      </w:r>
      <w:r w:rsidRPr="00093CFF">
        <w:rPr>
          <w:sz w:val="22"/>
          <w:szCs w:val="22"/>
          <w:lang w:eastAsia="en-US"/>
        </w:rPr>
        <w:t xml:space="preserve"> soruları hazırlanırken zümre ortak hareket edecektir. Sorular ve cevap anahtarları zümre öğretmenlerince birlikte hazırlanacaktır. Bu sınavların şube ve sınıflar bazında sınav analizleri yapılacaktır. Konu ve kazanım eksikliği görülen öğrencilerin durumları, ders ve zümre öğretmenleri tarafında</w:t>
      </w:r>
      <w:r>
        <w:rPr>
          <w:sz w:val="22"/>
          <w:szCs w:val="22"/>
          <w:lang w:eastAsia="en-US"/>
        </w:rPr>
        <w:t xml:space="preserve">n yeniden değerlendirilecektir. </w:t>
      </w:r>
      <w:r w:rsidRPr="001C14C1">
        <w:rPr>
          <w:sz w:val="22"/>
          <w:szCs w:val="22"/>
          <w:lang w:eastAsia="en-US"/>
        </w:rPr>
        <w:t xml:space="preserve">Öğrencilerin başarısının ölçülmesinde, geçerlilik, güvenirlilik ve kullanışlılık özellikleri açısından </w:t>
      </w:r>
      <w:r>
        <w:rPr>
          <w:sz w:val="22"/>
          <w:szCs w:val="22"/>
          <w:lang w:eastAsia="en-US"/>
        </w:rPr>
        <w:t>uygun ölçme araçları kullanılacaktır</w:t>
      </w:r>
      <w:r w:rsidRPr="001C14C1">
        <w:rPr>
          <w:sz w:val="22"/>
          <w:szCs w:val="22"/>
          <w:lang w:eastAsia="en-US"/>
        </w:rPr>
        <w:t>. Ölçme aracının özelliğine göre cevap anahtarı, dereceli puanlama anahtarı ya da kontrol li</w:t>
      </w:r>
      <w:r>
        <w:rPr>
          <w:sz w:val="22"/>
          <w:szCs w:val="22"/>
          <w:lang w:eastAsia="en-US"/>
        </w:rPr>
        <w:t>steleri hazırlanacaktır</w:t>
      </w:r>
      <w:r w:rsidRPr="001C14C1">
        <w:rPr>
          <w:sz w:val="22"/>
          <w:szCs w:val="22"/>
          <w:lang w:eastAsia="en-US"/>
        </w:rPr>
        <w:t>.</w:t>
      </w:r>
      <w:r w:rsidRPr="005E0C20">
        <w:rPr>
          <w:sz w:val="22"/>
          <w:szCs w:val="22"/>
          <w:lang w:eastAsia="en-US"/>
        </w:rPr>
        <w:t xml:space="preserve">Öğrenci başarısının değerlendirilmesinde yazılı ve uygulamalı sınavların yanında performans çalışmaları, proje çalışmalarından alınan puanlar da esas olacaktır.Sınav, performans çalışması, proje ve uygulamalar 100 tam puan üzerinden değerlendirilir. Değerlendirme sonuçları anında öğrencilere duyuralacak ve e-Okul sistemine işlenecektir.   </w:t>
      </w:r>
    </w:p>
    <w:p w:rsidR="00674994" w:rsidRDefault="00674994" w:rsidP="005E0C20">
      <w:pPr>
        <w:rPr>
          <w:sz w:val="22"/>
          <w:szCs w:val="22"/>
          <w:lang w:eastAsia="en-US"/>
        </w:rPr>
      </w:pPr>
      <w:r>
        <w:rPr>
          <w:b/>
          <w:bCs/>
          <w:sz w:val="22"/>
          <w:szCs w:val="22"/>
          <w:lang w:eastAsia="en-US"/>
        </w:rPr>
        <w:t>g</w:t>
      </w:r>
      <w:r w:rsidRPr="00093CFF">
        <w:rPr>
          <w:b/>
          <w:bCs/>
          <w:sz w:val="22"/>
          <w:szCs w:val="22"/>
          <w:lang w:eastAsia="en-US"/>
        </w:rPr>
        <w:t>.</w:t>
      </w:r>
      <w:r w:rsidRPr="00093CFF">
        <w:rPr>
          <w:sz w:val="22"/>
          <w:szCs w:val="22"/>
          <w:lang w:eastAsia="en-US"/>
        </w:rPr>
        <w:t xml:space="preserve"> Ortak sınavlarla ilgili esaslar Yönetmelik doğrultusunda yapılacaktır. </w:t>
      </w:r>
      <w:r w:rsidRPr="005E0C20">
        <w:rPr>
          <w:sz w:val="22"/>
          <w:szCs w:val="22"/>
          <w:lang w:eastAsia="en-US"/>
        </w:rPr>
        <w:t>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edilir.Yazılı sınavların klasik/yoruma dayalı olarak yapılması esastır. Ancak her dönemde her dersin sınavlarından biri test usulüyle de yapılabilir.</w:t>
      </w:r>
    </w:p>
    <w:p w:rsidR="00674994" w:rsidRPr="005E0C20" w:rsidRDefault="00674994" w:rsidP="00F9274A">
      <w:pPr>
        <w:rPr>
          <w:b/>
          <w:bCs/>
          <w:sz w:val="22"/>
          <w:szCs w:val="22"/>
          <w:lang w:eastAsia="en-US"/>
        </w:rPr>
      </w:pPr>
      <w:r w:rsidRPr="005E0C20">
        <w:rPr>
          <w:b/>
          <w:bCs/>
          <w:sz w:val="22"/>
          <w:szCs w:val="22"/>
          <w:lang w:eastAsia="en-US"/>
        </w:rPr>
        <w:t>Puan değerleri ve dereceleri:</w:t>
      </w:r>
    </w:p>
    <w:p w:rsidR="00674994" w:rsidRPr="00093CFF" w:rsidRDefault="00674994" w:rsidP="00F9274A">
      <w:pPr>
        <w:jc w:val="center"/>
        <w:rPr>
          <w:b/>
          <w:bCs/>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54"/>
        <w:gridCol w:w="2154"/>
        <w:gridCol w:w="2154"/>
        <w:gridCol w:w="2154"/>
      </w:tblGrid>
      <w:tr w:rsidR="00674994" w:rsidRPr="00093CFF">
        <w:tc>
          <w:tcPr>
            <w:tcW w:w="2154" w:type="dxa"/>
            <w:tcBorders>
              <w:top w:val="single" w:sz="12" w:space="0" w:color="auto"/>
              <w:left w:val="single" w:sz="12" w:space="0" w:color="auto"/>
              <w:bottom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PUAN</w:t>
            </w:r>
          </w:p>
        </w:tc>
        <w:tc>
          <w:tcPr>
            <w:tcW w:w="2154" w:type="dxa"/>
            <w:tcBorders>
              <w:top w:val="single" w:sz="12" w:space="0" w:color="auto"/>
              <w:bottom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DERECE</w:t>
            </w:r>
          </w:p>
        </w:tc>
        <w:tc>
          <w:tcPr>
            <w:tcW w:w="2154" w:type="dxa"/>
            <w:tcBorders>
              <w:top w:val="single" w:sz="12" w:space="0" w:color="auto"/>
              <w:left w:val="single" w:sz="12" w:space="0" w:color="auto"/>
              <w:bottom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PUAN</w:t>
            </w:r>
          </w:p>
        </w:tc>
        <w:tc>
          <w:tcPr>
            <w:tcW w:w="2154" w:type="dxa"/>
            <w:tcBorders>
              <w:top w:val="single" w:sz="12" w:space="0" w:color="auto"/>
              <w:bottom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DERECE</w:t>
            </w:r>
          </w:p>
        </w:tc>
      </w:tr>
      <w:tr w:rsidR="00674994" w:rsidRPr="00093CFF">
        <w:tc>
          <w:tcPr>
            <w:tcW w:w="2154" w:type="dxa"/>
            <w:tcBorders>
              <w:top w:val="single" w:sz="12" w:space="0" w:color="auto"/>
              <w:left w:val="single" w:sz="12" w:space="0" w:color="auto"/>
            </w:tcBorders>
          </w:tcPr>
          <w:p w:rsidR="00674994" w:rsidRPr="00AF0C18" w:rsidRDefault="00674994" w:rsidP="00F151B9">
            <w:pPr>
              <w:rPr>
                <w:sz w:val="22"/>
                <w:szCs w:val="22"/>
                <w:lang w:eastAsia="en-US"/>
              </w:rPr>
            </w:pPr>
            <w:r w:rsidRPr="00AF0C18">
              <w:rPr>
                <w:sz w:val="22"/>
                <w:szCs w:val="22"/>
                <w:lang w:eastAsia="en-US"/>
              </w:rPr>
              <w:t>0-49,99</w:t>
            </w:r>
          </w:p>
        </w:tc>
        <w:tc>
          <w:tcPr>
            <w:tcW w:w="2154" w:type="dxa"/>
            <w:tcBorders>
              <w:top w:val="single" w:sz="12" w:space="0" w:color="auto"/>
              <w:right w:val="single" w:sz="12" w:space="0" w:color="auto"/>
            </w:tcBorders>
          </w:tcPr>
          <w:p w:rsidR="00674994" w:rsidRPr="00AF0C18" w:rsidRDefault="00674994" w:rsidP="00F151B9">
            <w:pPr>
              <w:rPr>
                <w:sz w:val="22"/>
                <w:szCs w:val="22"/>
                <w:lang w:eastAsia="en-US"/>
              </w:rPr>
            </w:pPr>
            <w:r w:rsidRPr="00AF0C18">
              <w:rPr>
                <w:sz w:val="22"/>
                <w:szCs w:val="22"/>
                <w:lang w:eastAsia="en-US"/>
              </w:rPr>
              <w:t>GEÇMEZ</w:t>
            </w:r>
          </w:p>
        </w:tc>
        <w:tc>
          <w:tcPr>
            <w:tcW w:w="2154" w:type="dxa"/>
            <w:tcBorders>
              <w:top w:val="single" w:sz="12" w:space="0" w:color="auto"/>
              <w:left w:val="single" w:sz="12" w:space="0" w:color="auto"/>
            </w:tcBorders>
          </w:tcPr>
          <w:p w:rsidR="00674994" w:rsidRPr="00AF0C18" w:rsidRDefault="00674994" w:rsidP="00F151B9">
            <w:pPr>
              <w:rPr>
                <w:sz w:val="22"/>
                <w:szCs w:val="22"/>
                <w:lang w:eastAsia="en-US"/>
              </w:rPr>
            </w:pPr>
            <w:r w:rsidRPr="00AF0C18">
              <w:rPr>
                <w:sz w:val="22"/>
                <w:szCs w:val="22"/>
                <w:lang w:eastAsia="en-US"/>
              </w:rPr>
              <w:t>70 – 84,99</w:t>
            </w:r>
          </w:p>
        </w:tc>
        <w:tc>
          <w:tcPr>
            <w:tcW w:w="2154" w:type="dxa"/>
            <w:tcBorders>
              <w:top w:val="single" w:sz="12" w:space="0" w:color="auto"/>
              <w:right w:val="single" w:sz="12" w:space="0" w:color="auto"/>
            </w:tcBorders>
          </w:tcPr>
          <w:p w:rsidR="00674994" w:rsidRPr="00AF0C18" w:rsidRDefault="00674994" w:rsidP="00F151B9">
            <w:pPr>
              <w:rPr>
                <w:sz w:val="22"/>
                <w:szCs w:val="22"/>
                <w:lang w:eastAsia="en-US"/>
              </w:rPr>
            </w:pPr>
            <w:r w:rsidRPr="00AF0C18">
              <w:rPr>
                <w:sz w:val="22"/>
                <w:szCs w:val="22"/>
                <w:lang w:eastAsia="en-US"/>
              </w:rPr>
              <w:t>İYİ</w:t>
            </w:r>
          </w:p>
        </w:tc>
      </w:tr>
      <w:tr w:rsidR="00674994" w:rsidRPr="00093CFF">
        <w:tc>
          <w:tcPr>
            <w:tcW w:w="2154" w:type="dxa"/>
            <w:tcBorders>
              <w:left w:val="single" w:sz="12" w:space="0" w:color="auto"/>
            </w:tcBorders>
          </w:tcPr>
          <w:p w:rsidR="00674994" w:rsidRPr="00AF0C18" w:rsidRDefault="00674994" w:rsidP="00F151B9">
            <w:pPr>
              <w:rPr>
                <w:sz w:val="22"/>
                <w:szCs w:val="22"/>
                <w:lang w:eastAsia="en-US"/>
              </w:rPr>
            </w:pPr>
            <w:r w:rsidRPr="00AF0C18">
              <w:rPr>
                <w:sz w:val="22"/>
                <w:szCs w:val="22"/>
                <w:lang w:eastAsia="en-US"/>
              </w:rPr>
              <w:t>50-59,99</w:t>
            </w:r>
          </w:p>
        </w:tc>
        <w:tc>
          <w:tcPr>
            <w:tcW w:w="2154" w:type="dxa"/>
            <w:tcBorders>
              <w:right w:val="single" w:sz="12" w:space="0" w:color="auto"/>
            </w:tcBorders>
          </w:tcPr>
          <w:p w:rsidR="00674994" w:rsidRPr="00AF0C18" w:rsidRDefault="00674994" w:rsidP="00F151B9">
            <w:pPr>
              <w:rPr>
                <w:sz w:val="22"/>
                <w:szCs w:val="22"/>
                <w:lang w:eastAsia="en-US"/>
              </w:rPr>
            </w:pPr>
            <w:r w:rsidRPr="00AF0C18">
              <w:rPr>
                <w:sz w:val="22"/>
                <w:szCs w:val="22"/>
                <w:lang w:eastAsia="en-US"/>
              </w:rPr>
              <w:t>GEÇER</w:t>
            </w:r>
          </w:p>
        </w:tc>
        <w:tc>
          <w:tcPr>
            <w:tcW w:w="2154" w:type="dxa"/>
            <w:tcBorders>
              <w:left w:val="single" w:sz="12" w:space="0" w:color="auto"/>
            </w:tcBorders>
          </w:tcPr>
          <w:p w:rsidR="00674994" w:rsidRPr="00AF0C18" w:rsidRDefault="00674994" w:rsidP="00F151B9">
            <w:pPr>
              <w:rPr>
                <w:sz w:val="22"/>
                <w:szCs w:val="22"/>
                <w:lang w:eastAsia="en-US"/>
              </w:rPr>
            </w:pPr>
            <w:r w:rsidRPr="00AF0C18">
              <w:rPr>
                <w:sz w:val="22"/>
                <w:szCs w:val="22"/>
                <w:lang w:eastAsia="en-US"/>
              </w:rPr>
              <w:t>85-100</w:t>
            </w:r>
          </w:p>
        </w:tc>
        <w:tc>
          <w:tcPr>
            <w:tcW w:w="2154" w:type="dxa"/>
            <w:tcBorders>
              <w:right w:val="single" w:sz="12" w:space="0" w:color="auto"/>
            </w:tcBorders>
          </w:tcPr>
          <w:p w:rsidR="00674994" w:rsidRPr="00AF0C18" w:rsidRDefault="00674994" w:rsidP="00F151B9">
            <w:pPr>
              <w:rPr>
                <w:sz w:val="22"/>
                <w:szCs w:val="22"/>
                <w:lang w:eastAsia="en-US"/>
              </w:rPr>
            </w:pPr>
            <w:r w:rsidRPr="00AF0C18">
              <w:rPr>
                <w:sz w:val="22"/>
                <w:szCs w:val="22"/>
                <w:lang w:eastAsia="en-US"/>
              </w:rPr>
              <w:t>PEKİYİ</w:t>
            </w:r>
          </w:p>
        </w:tc>
      </w:tr>
      <w:tr w:rsidR="00674994" w:rsidRPr="00093CFF">
        <w:tc>
          <w:tcPr>
            <w:tcW w:w="2154" w:type="dxa"/>
            <w:tcBorders>
              <w:left w:val="single" w:sz="12" w:space="0" w:color="auto"/>
              <w:bottom w:val="single" w:sz="12" w:space="0" w:color="auto"/>
            </w:tcBorders>
          </w:tcPr>
          <w:p w:rsidR="00674994" w:rsidRPr="00AF0C18" w:rsidRDefault="00674994" w:rsidP="00F151B9">
            <w:pPr>
              <w:rPr>
                <w:sz w:val="22"/>
                <w:szCs w:val="22"/>
                <w:lang w:eastAsia="en-US"/>
              </w:rPr>
            </w:pPr>
            <w:r w:rsidRPr="00AF0C18">
              <w:rPr>
                <w:sz w:val="22"/>
                <w:szCs w:val="22"/>
                <w:lang w:eastAsia="en-US"/>
              </w:rPr>
              <w:t>60 – 69,99</w:t>
            </w:r>
          </w:p>
        </w:tc>
        <w:tc>
          <w:tcPr>
            <w:tcW w:w="2154" w:type="dxa"/>
            <w:tcBorders>
              <w:bottom w:val="single" w:sz="12" w:space="0" w:color="auto"/>
              <w:right w:val="single" w:sz="12" w:space="0" w:color="auto"/>
            </w:tcBorders>
          </w:tcPr>
          <w:p w:rsidR="00674994" w:rsidRPr="00AF0C18" w:rsidRDefault="00674994" w:rsidP="00F151B9">
            <w:pPr>
              <w:rPr>
                <w:sz w:val="22"/>
                <w:szCs w:val="22"/>
                <w:lang w:eastAsia="en-US"/>
              </w:rPr>
            </w:pPr>
            <w:r w:rsidRPr="00AF0C18">
              <w:rPr>
                <w:sz w:val="22"/>
                <w:szCs w:val="22"/>
                <w:lang w:eastAsia="en-US"/>
              </w:rPr>
              <w:t>ORTA</w:t>
            </w:r>
          </w:p>
        </w:tc>
        <w:tc>
          <w:tcPr>
            <w:tcW w:w="2154" w:type="dxa"/>
            <w:tcBorders>
              <w:left w:val="single" w:sz="12" w:space="0" w:color="auto"/>
              <w:bottom w:val="single" w:sz="12" w:space="0" w:color="auto"/>
            </w:tcBorders>
          </w:tcPr>
          <w:p w:rsidR="00674994" w:rsidRPr="00AF0C18" w:rsidRDefault="00674994" w:rsidP="00F151B9">
            <w:pPr>
              <w:rPr>
                <w:sz w:val="22"/>
                <w:szCs w:val="22"/>
                <w:lang w:eastAsia="en-US"/>
              </w:rPr>
            </w:pPr>
          </w:p>
        </w:tc>
        <w:tc>
          <w:tcPr>
            <w:tcW w:w="2154" w:type="dxa"/>
            <w:tcBorders>
              <w:bottom w:val="single" w:sz="12" w:space="0" w:color="auto"/>
              <w:right w:val="single" w:sz="12" w:space="0" w:color="auto"/>
            </w:tcBorders>
          </w:tcPr>
          <w:p w:rsidR="00674994" w:rsidRPr="00AF0C18" w:rsidRDefault="00674994" w:rsidP="00F151B9">
            <w:pPr>
              <w:rPr>
                <w:sz w:val="22"/>
                <w:szCs w:val="22"/>
                <w:lang w:eastAsia="en-US"/>
              </w:rPr>
            </w:pPr>
          </w:p>
        </w:tc>
      </w:tr>
    </w:tbl>
    <w:p w:rsidR="00674994" w:rsidRPr="00093CFF" w:rsidRDefault="00674994" w:rsidP="00F9274A">
      <w:pPr>
        <w:rPr>
          <w:sz w:val="22"/>
          <w:szCs w:val="22"/>
          <w:lang w:eastAsia="en-US"/>
        </w:rPr>
      </w:pPr>
    </w:p>
    <w:p w:rsidR="00674994" w:rsidRPr="00093CFF" w:rsidRDefault="00674994" w:rsidP="001E4871">
      <w:pPr>
        <w:rPr>
          <w:sz w:val="22"/>
          <w:szCs w:val="22"/>
          <w:lang w:eastAsia="en-US"/>
        </w:rPr>
      </w:pPr>
    </w:p>
    <w:p w:rsidR="00674994" w:rsidRDefault="00674994" w:rsidP="00304529">
      <w:pPr>
        <w:rPr>
          <w:sz w:val="22"/>
          <w:szCs w:val="22"/>
          <w:lang w:eastAsia="en-US"/>
        </w:rPr>
      </w:pPr>
      <w:r>
        <w:rPr>
          <w:b/>
          <w:bCs/>
          <w:sz w:val="22"/>
          <w:szCs w:val="22"/>
          <w:lang w:eastAsia="en-US"/>
        </w:rPr>
        <w:t>h</w:t>
      </w:r>
      <w:r w:rsidRPr="00093CFF">
        <w:rPr>
          <w:b/>
          <w:bCs/>
          <w:sz w:val="22"/>
          <w:szCs w:val="22"/>
          <w:lang w:eastAsia="en-US"/>
        </w:rPr>
        <w:t>)</w:t>
      </w:r>
      <w:r>
        <w:rPr>
          <w:sz w:val="22"/>
          <w:szCs w:val="22"/>
          <w:lang w:eastAsia="en-US"/>
        </w:rPr>
        <w:t xml:space="preserve"> Proje çalışmaları ve performans değerlendirmelerinde 50. Maddedeki yönlendirmeye göre hareket edilecektir.</w:t>
      </w:r>
    </w:p>
    <w:p w:rsidR="00674994" w:rsidRPr="004117F8" w:rsidRDefault="00674994" w:rsidP="00AF7AA5">
      <w:pPr>
        <w:rPr>
          <w:b/>
          <w:bCs/>
          <w:sz w:val="22"/>
          <w:szCs w:val="22"/>
          <w:lang w:eastAsia="en-US"/>
        </w:rPr>
      </w:pPr>
      <w:r>
        <w:rPr>
          <w:sz w:val="22"/>
          <w:szCs w:val="22"/>
          <w:lang w:eastAsia="en-US"/>
        </w:rPr>
        <w:t xml:space="preserve">Projelerin veriliş ve değerlendiriliş tarihlerinde öğretmenin inisiyatifi geçerlidir. Belli bir tarihte verilip belli bir tarihte toplanması gibi bir mecburiyet yoktur. Bunu proje öğretmeni istediği şekilde belirleyecektir. Projeler öğretmen tarafından takip edilecek ve öğrenci ye rehberlik yapılacaktır.Müfredatın dışında Milli Eğitimin Amaçlarına uygun, öğrencinin ufkunu açacak, öğrenciyi hayata hazırlayacak farklı proje görevleri de verilecektir. Türk Dil ve Edebiyatı, </w:t>
      </w:r>
      <w:r w:rsidRPr="00093CFF">
        <w:rPr>
          <w:sz w:val="22"/>
          <w:szCs w:val="22"/>
          <w:lang w:eastAsia="en-US"/>
        </w:rPr>
        <w:t xml:space="preserve">Türk Edebiyatı, Dil ve Anlatım Ders konularının yanında öğrencilerin ilgi ve isteklerine, yeteneklerine, imkanlarına göre farklı </w:t>
      </w:r>
      <w:r>
        <w:rPr>
          <w:sz w:val="22"/>
          <w:szCs w:val="22"/>
          <w:lang w:eastAsia="en-US"/>
        </w:rPr>
        <w:t xml:space="preserve">proje görevleri verilecektir. </w:t>
      </w:r>
      <w:r w:rsidRPr="00093CFF">
        <w:rPr>
          <w:sz w:val="22"/>
          <w:szCs w:val="22"/>
          <w:lang w:eastAsia="en-US"/>
        </w:rPr>
        <w:t>Verilecek konuların Türk Milli Eğitiminin Amaçlarına uygun olması esastır.</w:t>
      </w:r>
      <w:bookmarkStart w:id="1" w:name="RANGE_A3"/>
      <w:bookmarkEnd w:id="1"/>
      <w:r w:rsidRPr="00304529">
        <w:rPr>
          <w:sz w:val="22"/>
          <w:szCs w:val="22"/>
          <w:lang w:eastAsia="en-US"/>
        </w:rPr>
        <w:t xml:space="preserve">Proje konuları </w:t>
      </w:r>
      <w:r>
        <w:rPr>
          <w:sz w:val="22"/>
          <w:szCs w:val="22"/>
          <w:lang w:eastAsia="en-US"/>
        </w:rPr>
        <w:t xml:space="preserve">daha önceden </w:t>
      </w:r>
      <w:r w:rsidRPr="00304529">
        <w:rPr>
          <w:sz w:val="22"/>
          <w:szCs w:val="22"/>
          <w:lang w:eastAsia="en-US"/>
        </w:rPr>
        <w:t>öğrencilere duyurulacaktır.</w:t>
      </w:r>
      <w:r w:rsidRPr="004117F8">
        <w:rPr>
          <w:b/>
          <w:bCs/>
          <w:sz w:val="22"/>
          <w:szCs w:val="22"/>
          <w:lang w:eastAsia="en-US"/>
        </w:rPr>
        <w:t>Değerlendirmede daha önceki yılların değerlendirmesiuygulanacaktır.</w:t>
      </w:r>
      <w:r>
        <w:rPr>
          <w:b/>
          <w:bCs/>
          <w:sz w:val="22"/>
          <w:szCs w:val="22"/>
          <w:lang w:eastAsia="en-US"/>
        </w:rPr>
        <w:t xml:space="preserve"> Aşağıdaki tabloda gösterilimştir:</w:t>
      </w:r>
    </w:p>
    <w:p w:rsidR="00674994" w:rsidRDefault="00674994" w:rsidP="00AF7AA5">
      <w:pPr>
        <w:rPr>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7"/>
        <w:gridCol w:w="7718"/>
        <w:gridCol w:w="1084"/>
        <w:gridCol w:w="1268"/>
      </w:tblGrid>
      <w:tr w:rsidR="00674994">
        <w:tc>
          <w:tcPr>
            <w:tcW w:w="8495" w:type="dxa"/>
            <w:gridSpan w:val="2"/>
            <w:tcBorders>
              <w:top w:val="single" w:sz="12" w:space="0" w:color="auto"/>
              <w:left w:val="single" w:sz="12" w:space="0" w:color="auto"/>
              <w:bottom w:val="single" w:sz="12" w:space="0" w:color="auto"/>
              <w:right w:val="single" w:sz="12" w:space="0" w:color="auto"/>
            </w:tcBorders>
            <w:vAlign w:val="center"/>
          </w:tcPr>
          <w:p w:rsidR="00674994" w:rsidRPr="00AF0C18" w:rsidRDefault="00674994" w:rsidP="00AF0C18">
            <w:pPr>
              <w:jc w:val="center"/>
              <w:rPr>
                <w:b/>
                <w:bCs/>
                <w:sz w:val="22"/>
                <w:szCs w:val="22"/>
                <w:lang w:eastAsia="en-US"/>
              </w:rPr>
            </w:pPr>
            <w:r w:rsidRPr="00AF0C18">
              <w:rPr>
                <w:b/>
                <w:bCs/>
                <w:sz w:val="22"/>
                <w:szCs w:val="22"/>
                <w:lang w:eastAsia="en-US"/>
              </w:rPr>
              <w:t xml:space="preserve">PROJE DEĞERLENDİRME </w:t>
            </w:r>
          </w:p>
        </w:tc>
        <w:tc>
          <w:tcPr>
            <w:tcW w:w="1084" w:type="dxa"/>
            <w:tcBorders>
              <w:top w:val="single" w:sz="12" w:space="0" w:color="auto"/>
              <w:left w:val="single" w:sz="12" w:space="0" w:color="auto"/>
              <w:bottom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PUAN DEĞERİ</w:t>
            </w:r>
          </w:p>
        </w:tc>
        <w:tc>
          <w:tcPr>
            <w:tcW w:w="1268" w:type="dxa"/>
            <w:tcBorders>
              <w:top w:val="single" w:sz="12" w:space="0" w:color="auto"/>
              <w:left w:val="single" w:sz="12" w:space="0" w:color="auto"/>
              <w:bottom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ÖĞRENCİ PUANI</w:t>
            </w:r>
          </w:p>
        </w:tc>
      </w:tr>
      <w:tr w:rsidR="00674994">
        <w:tc>
          <w:tcPr>
            <w:tcW w:w="777" w:type="dxa"/>
            <w:tcBorders>
              <w:top w:val="single" w:sz="12" w:space="0" w:color="auto"/>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1</w:t>
            </w:r>
          </w:p>
        </w:tc>
        <w:tc>
          <w:tcPr>
            <w:tcW w:w="7718" w:type="dxa"/>
            <w:tcBorders>
              <w:top w:val="single" w:sz="12" w:space="0" w:color="auto"/>
              <w:left w:val="single" w:sz="12" w:space="0" w:color="auto"/>
              <w:right w:val="single" w:sz="12" w:space="0" w:color="auto"/>
            </w:tcBorders>
          </w:tcPr>
          <w:p w:rsidR="00674994" w:rsidRPr="00AF0C18" w:rsidRDefault="00674994" w:rsidP="008E6CA6">
            <w:pPr>
              <w:rPr>
                <w:sz w:val="22"/>
                <w:szCs w:val="22"/>
                <w:lang w:eastAsia="en-US"/>
              </w:rPr>
            </w:pPr>
            <w:r w:rsidRPr="00AF0C18">
              <w:rPr>
                <w:sz w:val="22"/>
                <w:szCs w:val="22"/>
                <w:lang w:eastAsia="en-US"/>
              </w:rPr>
              <w:t>Bir ürünün ortaya konulması. Projenin sonundaki çalışmanın ortaya çıkması</w:t>
            </w:r>
          </w:p>
        </w:tc>
        <w:tc>
          <w:tcPr>
            <w:tcW w:w="1084" w:type="dxa"/>
            <w:tcBorders>
              <w:top w:val="single" w:sz="12" w:space="0" w:color="auto"/>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20</w:t>
            </w:r>
          </w:p>
        </w:tc>
        <w:tc>
          <w:tcPr>
            <w:tcW w:w="1268" w:type="dxa"/>
            <w:tcBorders>
              <w:top w:val="single" w:sz="12" w:space="0" w:color="auto"/>
              <w:left w:val="single" w:sz="12" w:space="0" w:color="auto"/>
              <w:right w:val="single" w:sz="12" w:space="0" w:color="auto"/>
            </w:tcBorders>
          </w:tcPr>
          <w:p w:rsidR="00674994" w:rsidRPr="00AF0C18" w:rsidRDefault="00674994" w:rsidP="00AF0C18">
            <w:pPr>
              <w:jc w:val="center"/>
              <w:rPr>
                <w:sz w:val="22"/>
                <w:szCs w:val="22"/>
                <w:lang w:eastAsia="en-US"/>
              </w:rPr>
            </w:pPr>
          </w:p>
        </w:tc>
      </w:tr>
      <w:tr w:rsidR="00674994">
        <w:tc>
          <w:tcPr>
            <w:tcW w:w="777"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2</w:t>
            </w:r>
          </w:p>
        </w:tc>
        <w:tc>
          <w:tcPr>
            <w:tcW w:w="7718" w:type="dxa"/>
            <w:tcBorders>
              <w:left w:val="single" w:sz="12" w:space="0" w:color="auto"/>
              <w:right w:val="single" w:sz="12" w:space="0" w:color="auto"/>
            </w:tcBorders>
          </w:tcPr>
          <w:p w:rsidR="00674994" w:rsidRPr="00AF0C18" w:rsidRDefault="00674994" w:rsidP="00E176C0">
            <w:pPr>
              <w:rPr>
                <w:sz w:val="22"/>
                <w:szCs w:val="22"/>
                <w:lang w:eastAsia="en-US"/>
              </w:rPr>
            </w:pPr>
            <w:r w:rsidRPr="00AF0C18">
              <w:rPr>
                <w:sz w:val="22"/>
                <w:szCs w:val="22"/>
                <w:lang w:eastAsia="en-US"/>
              </w:rPr>
              <w:t>Proje Başlığının Konuya Uygunluğu. Projenin adı çalışmayı, işlenen düşünceyi yansıtmalı, ilgi çekici olmalıdır. Açık ve anlamlı olmalıdır.</w:t>
            </w:r>
          </w:p>
        </w:tc>
        <w:tc>
          <w:tcPr>
            <w:tcW w:w="1084"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5</w:t>
            </w:r>
          </w:p>
        </w:tc>
        <w:tc>
          <w:tcPr>
            <w:tcW w:w="1268" w:type="dxa"/>
            <w:tcBorders>
              <w:left w:val="single" w:sz="12" w:space="0" w:color="auto"/>
              <w:right w:val="single" w:sz="12" w:space="0" w:color="auto"/>
            </w:tcBorders>
          </w:tcPr>
          <w:p w:rsidR="00674994" w:rsidRPr="00AF0C18" w:rsidRDefault="00674994" w:rsidP="00AF0C18">
            <w:pPr>
              <w:jc w:val="center"/>
              <w:rPr>
                <w:sz w:val="22"/>
                <w:szCs w:val="22"/>
                <w:lang w:eastAsia="en-US"/>
              </w:rPr>
            </w:pPr>
          </w:p>
        </w:tc>
      </w:tr>
      <w:tr w:rsidR="00674994">
        <w:tc>
          <w:tcPr>
            <w:tcW w:w="777"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3</w:t>
            </w:r>
          </w:p>
        </w:tc>
        <w:tc>
          <w:tcPr>
            <w:tcW w:w="7718" w:type="dxa"/>
            <w:tcBorders>
              <w:left w:val="single" w:sz="12" w:space="0" w:color="auto"/>
              <w:right w:val="single" w:sz="12" w:space="0" w:color="auto"/>
            </w:tcBorders>
          </w:tcPr>
          <w:p w:rsidR="00674994" w:rsidRPr="00AF0C18" w:rsidRDefault="00674994" w:rsidP="00E176C0">
            <w:pPr>
              <w:rPr>
                <w:sz w:val="22"/>
                <w:szCs w:val="22"/>
                <w:lang w:eastAsia="en-US"/>
              </w:rPr>
            </w:pPr>
            <w:r w:rsidRPr="00AF0C18">
              <w:rPr>
                <w:sz w:val="22"/>
                <w:szCs w:val="22"/>
                <w:lang w:eastAsia="en-US"/>
              </w:rPr>
              <w:t>Projedeki konuların yazılması(İçindekilerin yazılması). Projede yer alan başlıklar sayfa numaralarıyla belirtilmelidir.</w:t>
            </w:r>
          </w:p>
        </w:tc>
        <w:tc>
          <w:tcPr>
            <w:tcW w:w="1084"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10</w:t>
            </w:r>
          </w:p>
        </w:tc>
        <w:tc>
          <w:tcPr>
            <w:tcW w:w="1268" w:type="dxa"/>
            <w:tcBorders>
              <w:left w:val="single" w:sz="12" w:space="0" w:color="auto"/>
              <w:right w:val="single" w:sz="12" w:space="0" w:color="auto"/>
            </w:tcBorders>
          </w:tcPr>
          <w:p w:rsidR="00674994" w:rsidRPr="00AF0C18" w:rsidRDefault="00674994" w:rsidP="00AF0C18">
            <w:pPr>
              <w:jc w:val="center"/>
              <w:rPr>
                <w:sz w:val="22"/>
                <w:szCs w:val="22"/>
                <w:lang w:eastAsia="en-US"/>
              </w:rPr>
            </w:pPr>
          </w:p>
        </w:tc>
      </w:tr>
      <w:tr w:rsidR="00674994">
        <w:tc>
          <w:tcPr>
            <w:tcW w:w="777"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4</w:t>
            </w:r>
          </w:p>
        </w:tc>
        <w:tc>
          <w:tcPr>
            <w:tcW w:w="7718" w:type="dxa"/>
            <w:tcBorders>
              <w:left w:val="single" w:sz="12" w:space="0" w:color="auto"/>
              <w:right w:val="single" w:sz="12" w:space="0" w:color="auto"/>
            </w:tcBorders>
          </w:tcPr>
          <w:p w:rsidR="00674994" w:rsidRPr="00AF0C18" w:rsidRDefault="00674994" w:rsidP="00E176C0">
            <w:pPr>
              <w:rPr>
                <w:sz w:val="22"/>
                <w:szCs w:val="22"/>
                <w:lang w:eastAsia="en-US"/>
              </w:rPr>
            </w:pPr>
            <w:r w:rsidRPr="00AF0C18">
              <w:rPr>
                <w:sz w:val="22"/>
                <w:szCs w:val="22"/>
                <w:lang w:eastAsia="en-US"/>
              </w:rPr>
              <w:t>Özel Anlatım. Projenin adı, amacı, kullanılan metodu, planlamayı, ulaşılan sonuçları kısaca yazmalıdır.</w:t>
            </w:r>
          </w:p>
        </w:tc>
        <w:tc>
          <w:tcPr>
            <w:tcW w:w="1084"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15</w:t>
            </w:r>
          </w:p>
        </w:tc>
        <w:tc>
          <w:tcPr>
            <w:tcW w:w="1268" w:type="dxa"/>
            <w:tcBorders>
              <w:left w:val="single" w:sz="12" w:space="0" w:color="auto"/>
              <w:right w:val="single" w:sz="12" w:space="0" w:color="auto"/>
            </w:tcBorders>
          </w:tcPr>
          <w:p w:rsidR="00674994" w:rsidRPr="00AF0C18" w:rsidRDefault="00674994" w:rsidP="00AF0C18">
            <w:pPr>
              <w:jc w:val="center"/>
              <w:rPr>
                <w:sz w:val="22"/>
                <w:szCs w:val="22"/>
                <w:lang w:eastAsia="en-US"/>
              </w:rPr>
            </w:pPr>
          </w:p>
        </w:tc>
      </w:tr>
      <w:tr w:rsidR="00674994">
        <w:tc>
          <w:tcPr>
            <w:tcW w:w="777"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5</w:t>
            </w:r>
          </w:p>
        </w:tc>
        <w:tc>
          <w:tcPr>
            <w:tcW w:w="7718" w:type="dxa"/>
            <w:tcBorders>
              <w:left w:val="single" w:sz="12" w:space="0" w:color="auto"/>
              <w:right w:val="single" w:sz="12" w:space="0" w:color="auto"/>
            </w:tcBorders>
          </w:tcPr>
          <w:p w:rsidR="00674994" w:rsidRPr="00AF0C18" w:rsidRDefault="00674994" w:rsidP="00E176C0">
            <w:pPr>
              <w:rPr>
                <w:sz w:val="22"/>
                <w:szCs w:val="22"/>
                <w:lang w:eastAsia="en-US"/>
              </w:rPr>
            </w:pPr>
            <w:r w:rsidRPr="00AF0C18">
              <w:rPr>
                <w:sz w:val="22"/>
                <w:szCs w:val="22"/>
                <w:lang w:eastAsia="en-US"/>
              </w:rPr>
              <w:t>Giriş Kısmımınım Belirtilmesi, Yazılması. Proje ile ilgili özet. Projeyi seçme amacı, proje ile ilgili yaptığı ön araştırmalar.</w:t>
            </w:r>
          </w:p>
        </w:tc>
        <w:tc>
          <w:tcPr>
            <w:tcW w:w="1084"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10</w:t>
            </w:r>
          </w:p>
        </w:tc>
        <w:tc>
          <w:tcPr>
            <w:tcW w:w="1268" w:type="dxa"/>
            <w:tcBorders>
              <w:left w:val="single" w:sz="12" w:space="0" w:color="auto"/>
              <w:right w:val="single" w:sz="12" w:space="0" w:color="auto"/>
            </w:tcBorders>
          </w:tcPr>
          <w:p w:rsidR="00674994" w:rsidRPr="00AF0C18" w:rsidRDefault="00674994" w:rsidP="00AF0C18">
            <w:pPr>
              <w:jc w:val="center"/>
              <w:rPr>
                <w:sz w:val="22"/>
                <w:szCs w:val="22"/>
                <w:lang w:eastAsia="en-US"/>
              </w:rPr>
            </w:pPr>
          </w:p>
        </w:tc>
      </w:tr>
      <w:tr w:rsidR="00674994">
        <w:tc>
          <w:tcPr>
            <w:tcW w:w="777"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6</w:t>
            </w:r>
          </w:p>
        </w:tc>
        <w:tc>
          <w:tcPr>
            <w:tcW w:w="7718" w:type="dxa"/>
            <w:tcBorders>
              <w:left w:val="single" w:sz="12" w:space="0" w:color="auto"/>
              <w:right w:val="single" w:sz="12" w:space="0" w:color="auto"/>
            </w:tcBorders>
          </w:tcPr>
          <w:p w:rsidR="00674994" w:rsidRPr="00AF0C18" w:rsidRDefault="00674994" w:rsidP="00E176C0">
            <w:pPr>
              <w:rPr>
                <w:sz w:val="22"/>
                <w:szCs w:val="22"/>
                <w:lang w:eastAsia="en-US"/>
              </w:rPr>
            </w:pPr>
            <w:r w:rsidRPr="00AF0C18">
              <w:rPr>
                <w:sz w:val="22"/>
                <w:szCs w:val="22"/>
                <w:lang w:eastAsia="en-US"/>
              </w:rPr>
              <w:t>Araç- Gereç ve Yöntemlerin Açıklanması.Proje ile ilgili hangi kaynaklardan yararlandığı, nasıl bir yol izlediği açıklanmalıdır.</w:t>
            </w:r>
          </w:p>
        </w:tc>
        <w:tc>
          <w:tcPr>
            <w:tcW w:w="1084"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10</w:t>
            </w:r>
          </w:p>
        </w:tc>
        <w:tc>
          <w:tcPr>
            <w:tcW w:w="1268" w:type="dxa"/>
            <w:tcBorders>
              <w:left w:val="single" w:sz="12" w:space="0" w:color="auto"/>
              <w:right w:val="single" w:sz="12" w:space="0" w:color="auto"/>
            </w:tcBorders>
          </w:tcPr>
          <w:p w:rsidR="00674994" w:rsidRPr="00AF0C18" w:rsidRDefault="00674994" w:rsidP="00AF0C18">
            <w:pPr>
              <w:jc w:val="center"/>
              <w:rPr>
                <w:sz w:val="22"/>
                <w:szCs w:val="22"/>
                <w:lang w:eastAsia="en-US"/>
              </w:rPr>
            </w:pPr>
          </w:p>
        </w:tc>
      </w:tr>
      <w:tr w:rsidR="00674994">
        <w:tc>
          <w:tcPr>
            <w:tcW w:w="777"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7</w:t>
            </w:r>
          </w:p>
        </w:tc>
        <w:tc>
          <w:tcPr>
            <w:tcW w:w="7718" w:type="dxa"/>
            <w:tcBorders>
              <w:left w:val="single" w:sz="12" w:space="0" w:color="auto"/>
              <w:right w:val="single" w:sz="12" w:space="0" w:color="auto"/>
            </w:tcBorders>
          </w:tcPr>
          <w:p w:rsidR="00674994" w:rsidRPr="00AF0C18" w:rsidRDefault="00674994" w:rsidP="00E176C0">
            <w:pPr>
              <w:rPr>
                <w:sz w:val="22"/>
                <w:szCs w:val="22"/>
                <w:lang w:eastAsia="en-US"/>
              </w:rPr>
            </w:pPr>
            <w:r w:rsidRPr="00AF0C18">
              <w:rPr>
                <w:sz w:val="22"/>
                <w:szCs w:val="22"/>
                <w:lang w:eastAsia="en-US"/>
              </w:rPr>
              <w:t>Sürenin Belirtilmesi. Projeyi ne kadar zamanda tamamladığı yazılmalıdır.</w:t>
            </w:r>
          </w:p>
        </w:tc>
        <w:tc>
          <w:tcPr>
            <w:tcW w:w="1084"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10</w:t>
            </w:r>
          </w:p>
        </w:tc>
        <w:tc>
          <w:tcPr>
            <w:tcW w:w="1268" w:type="dxa"/>
            <w:tcBorders>
              <w:left w:val="single" w:sz="12" w:space="0" w:color="auto"/>
              <w:right w:val="single" w:sz="12" w:space="0" w:color="auto"/>
            </w:tcBorders>
          </w:tcPr>
          <w:p w:rsidR="00674994" w:rsidRPr="00AF0C18" w:rsidRDefault="00674994" w:rsidP="00AF0C18">
            <w:pPr>
              <w:jc w:val="center"/>
              <w:rPr>
                <w:sz w:val="22"/>
                <w:szCs w:val="22"/>
                <w:lang w:eastAsia="en-US"/>
              </w:rPr>
            </w:pPr>
          </w:p>
        </w:tc>
      </w:tr>
      <w:tr w:rsidR="00674994">
        <w:tc>
          <w:tcPr>
            <w:tcW w:w="777"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8</w:t>
            </w:r>
          </w:p>
        </w:tc>
        <w:tc>
          <w:tcPr>
            <w:tcW w:w="7718" w:type="dxa"/>
            <w:tcBorders>
              <w:left w:val="single" w:sz="12" w:space="0" w:color="auto"/>
              <w:right w:val="single" w:sz="12" w:space="0" w:color="auto"/>
            </w:tcBorders>
          </w:tcPr>
          <w:p w:rsidR="00674994" w:rsidRPr="00AF0C18" w:rsidRDefault="00674994" w:rsidP="00E176C0">
            <w:pPr>
              <w:rPr>
                <w:sz w:val="22"/>
                <w:szCs w:val="22"/>
                <w:lang w:eastAsia="en-US"/>
              </w:rPr>
            </w:pPr>
            <w:r w:rsidRPr="00AF0C18">
              <w:rPr>
                <w:sz w:val="22"/>
                <w:szCs w:val="22"/>
                <w:lang w:eastAsia="en-US"/>
              </w:rPr>
              <w:t>Sonuç Değerlendirmesinin Yapılması. Proje ile ilgili elde edilen sonuçlar yazılır.</w:t>
            </w:r>
          </w:p>
        </w:tc>
        <w:tc>
          <w:tcPr>
            <w:tcW w:w="1084"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10</w:t>
            </w:r>
          </w:p>
        </w:tc>
        <w:tc>
          <w:tcPr>
            <w:tcW w:w="1268" w:type="dxa"/>
            <w:tcBorders>
              <w:left w:val="single" w:sz="12" w:space="0" w:color="auto"/>
              <w:right w:val="single" w:sz="12" w:space="0" w:color="auto"/>
            </w:tcBorders>
          </w:tcPr>
          <w:p w:rsidR="00674994" w:rsidRPr="00AF0C18" w:rsidRDefault="00674994" w:rsidP="00AF0C18">
            <w:pPr>
              <w:jc w:val="center"/>
              <w:rPr>
                <w:sz w:val="22"/>
                <w:szCs w:val="22"/>
                <w:lang w:eastAsia="en-US"/>
              </w:rPr>
            </w:pPr>
          </w:p>
        </w:tc>
      </w:tr>
      <w:tr w:rsidR="00674994">
        <w:tc>
          <w:tcPr>
            <w:tcW w:w="777"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9</w:t>
            </w:r>
          </w:p>
        </w:tc>
        <w:tc>
          <w:tcPr>
            <w:tcW w:w="7718" w:type="dxa"/>
            <w:tcBorders>
              <w:left w:val="single" w:sz="12" w:space="0" w:color="auto"/>
              <w:right w:val="single" w:sz="12" w:space="0" w:color="auto"/>
            </w:tcBorders>
          </w:tcPr>
          <w:p w:rsidR="00674994" w:rsidRPr="00AF0C18" w:rsidRDefault="00674994" w:rsidP="009E680C">
            <w:pPr>
              <w:rPr>
                <w:sz w:val="22"/>
                <w:szCs w:val="22"/>
                <w:lang w:eastAsia="en-US"/>
              </w:rPr>
            </w:pPr>
            <w:r w:rsidRPr="00AF0C18">
              <w:rPr>
                <w:sz w:val="22"/>
                <w:szCs w:val="22"/>
                <w:lang w:eastAsia="en-US"/>
              </w:rPr>
              <w:t xml:space="preserve">Kaynakların Yazılması. Faydalandığı her türlü kaynak yazılmalıdır. </w:t>
            </w:r>
          </w:p>
        </w:tc>
        <w:tc>
          <w:tcPr>
            <w:tcW w:w="1084"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5</w:t>
            </w:r>
          </w:p>
        </w:tc>
        <w:tc>
          <w:tcPr>
            <w:tcW w:w="1268" w:type="dxa"/>
            <w:tcBorders>
              <w:left w:val="single" w:sz="12" w:space="0" w:color="auto"/>
              <w:right w:val="single" w:sz="12" w:space="0" w:color="auto"/>
            </w:tcBorders>
          </w:tcPr>
          <w:p w:rsidR="00674994" w:rsidRPr="00AF0C18" w:rsidRDefault="00674994" w:rsidP="00AF0C18">
            <w:pPr>
              <w:jc w:val="center"/>
              <w:rPr>
                <w:sz w:val="22"/>
                <w:szCs w:val="22"/>
                <w:lang w:eastAsia="en-US"/>
              </w:rPr>
            </w:pPr>
          </w:p>
        </w:tc>
      </w:tr>
      <w:tr w:rsidR="00674994">
        <w:trPr>
          <w:trHeight w:val="165"/>
        </w:trPr>
        <w:tc>
          <w:tcPr>
            <w:tcW w:w="777"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10</w:t>
            </w:r>
          </w:p>
        </w:tc>
        <w:tc>
          <w:tcPr>
            <w:tcW w:w="7718" w:type="dxa"/>
            <w:tcBorders>
              <w:left w:val="single" w:sz="12" w:space="0" w:color="auto"/>
              <w:right w:val="single" w:sz="12" w:space="0" w:color="auto"/>
            </w:tcBorders>
          </w:tcPr>
          <w:p w:rsidR="00674994" w:rsidRPr="00AF0C18" w:rsidRDefault="00674994" w:rsidP="00E176C0">
            <w:pPr>
              <w:rPr>
                <w:sz w:val="22"/>
                <w:szCs w:val="22"/>
                <w:lang w:eastAsia="en-US"/>
              </w:rPr>
            </w:pPr>
            <w:r w:rsidRPr="00AF0C18">
              <w:rPr>
                <w:sz w:val="22"/>
                <w:szCs w:val="22"/>
                <w:lang w:eastAsia="en-US"/>
              </w:rPr>
              <w:t>Projeye katkıda Bulunanların Yazılması</w:t>
            </w:r>
          </w:p>
        </w:tc>
        <w:tc>
          <w:tcPr>
            <w:tcW w:w="1084" w:type="dxa"/>
            <w:tcBorders>
              <w:left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5</w:t>
            </w:r>
          </w:p>
        </w:tc>
        <w:tc>
          <w:tcPr>
            <w:tcW w:w="1268" w:type="dxa"/>
            <w:tcBorders>
              <w:left w:val="single" w:sz="12" w:space="0" w:color="auto"/>
              <w:right w:val="single" w:sz="12" w:space="0" w:color="auto"/>
            </w:tcBorders>
          </w:tcPr>
          <w:p w:rsidR="00674994" w:rsidRPr="00AF0C18" w:rsidRDefault="00674994" w:rsidP="00AF0C18">
            <w:pPr>
              <w:jc w:val="center"/>
              <w:rPr>
                <w:sz w:val="22"/>
                <w:szCs w:val="22"/>
                <w:lang w:eastAsia="en-US"/>
              </w:rPr>
            </w:pPr>
          </w:p>
        </w:tc>
      </w:tr>
      <w:tr w:rsidR="00674994">
        <w:trPr>
          <w:trHeight w:val="105"/>
        </w:trPr>
        <w:tc>
          <w:tcPr>
            <w:tcW w:w="777" w:type="dxa"/>
            <w:tcBorders>
              <w:left w:val="single" w:sz="12" w:space="0" w:color="auto"/>
              <w:bottom w:val="single" w:sz="12" w:space="0" w:color="auto"/>
              <w:right w:val="single" w:sz="12" w:space="0" w:color="auto"/>
            </w:tcBorders>
          </w:tcPr>
          <w:p w:rsidR="00674994" w:rsidRPr="00AF0C18" w:rsidRDefault="00674994" w:rsidP="00AF0C18">
            <w:pPr>
              <w:jc w:val="center"/>
              <w:rPr>
                <w:b/>
                <w:bCs/>
                <w:sz w:val="22"/>
                <w:szCs w:val="22"/>
                <w:lang w:eastAsia="en-US"/>
              </w:rPr>
            </w:pPr>
          </w:p>
        </w:tc>
        <w:tc>
          <w:tcPr>
            <w:tcW w:w="7718" w:type="dxa"/>
            <w:tcBorders>
              <w:left w:val="single" w:sz="12" w:space="0" w:color="auto"/>
              <w:bottom w:val="single" w:sz="12" w:space="0" w:color="auto"/>
              <w:right w:val="single" w:sz="12" w:space="0" w:color="auto"/>
            </w:tcBorders>
          </w:tcPr>
          <w:p w:rsidR="00674994" w:rsidRPr="00AF0C18" w:rsidRDefault="00674994" w:rsidP="00AF0C18">
            <w:pPr>
              <w:jc w:val="right"/>
              <w:rPr>
                <w:b/>
                <w:bCs/>
                <w:sz w:val="22"/>
                <w:szCs w:val="22"/>
                <w:lang w:eastAsia="en-US"/>
              </w:rPr>
            </w:pPr>
            <w:r w:rsidRPr="00AF0C18">
              <w:rPr>
                <w:b/>
                <w:bCs/>
                <w:sz w:val="22"/>
                <w:szCs w:val="22"/>
                <w:lang w:eastAsia="en-US"/>
              </w:rPr>
              <w:t>TOPLAM</w:t>
            </w:r>
          </w:p>
        </w:tc>
        <w:tc>
          <w:tcPr>
            <w:tcW w:w="1084" w:type="dxa"/>
            <w:tcBorders>
              <w:left w:val="single" w:sz="12" w:space="0" w:color="auto"/>
              <w:bottom w:val="single" w:sz="12" w:space="0" w:color="auto"/>
              <w:right w:val="single" w:sz="12"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100</w:t>
            </w:r>
          </w:p>
        </w:tc>
        <w:tc>
          <w:tcPr>
            <w:tcW w:w="1268" w:type="dxa"/>
            <w:tcBorders>
              <w:left w:val="single" w:sz="12" w:space="0" w:color="auto"/>
              <w:bottom w:val="single" w:sz="12" w:space="0" w:color="auto"/>
              <w:right w:val="single" w:sz="12" w:space="0" w:color="auto"/>
            </w:tcBorders>
          </w:tcPr>
          <w:p w:rsidR="00674994" w:rsidRPr="00AF0C18" w:rsidRDefault="00674994" w:rsidP="00AF0C18">
            <w:pPr>
              <w:jc w:val="center"/>
              <w:rPr>
                <w:sz w:val="22"/>
                <w:szCs w:val="22"/>
                <w:lang w:eastAsia="en-US"/>
              </w:rPr>
            </w:pPr>
          </w:p>
        </w:tc>
      </w:tr>
    </w:tbl>
    <w:p w:rsidR="00674994" w:rsidRPr="006A290E" w:rsidRDefault="00674994" w:rsidP="007B4D89">
      <w:pPr>
        <w:rPr>
          <w:b/>
          <w:bCs/>
          <w:sz w:val="22"/>
          <w:szCs w:val="22"/>
          <w:lang w:eastAsia="en-US"/>
        </w:rPr>
      </w:pPr>
      <w:r w:rsidRPr="00BC7900">
        <w:rPr>
          <w:b/>
          <w:bCs/>
          <w:sz w:val="22"/>
          <w:szCs w:val="22"/>
          <w:lang w:eastAsia="en-US"/>
        </w:rPr>
        <w:t>I) Pe</w:t>
      </w:r>
      <w:r w:rsidRPr="006A290E">
        <w:rPr>
          <w:b/>
          <w:bCs/>
          <w:sz w:val="22"/>
          <w:szCs w:val="22"/>
          <w:lang w:eastAsia="en-US"/>
        </w:rPr>
        <w:t xml:space="preserve">rformans </w:t>
      </w:r>
      <w:r>
        <w:rPr>
          <w:b/>
          <w:bCs/>
          <w:sz w:val="22"/>
          <w:szCs w:val="22"/>
          <w:lang w:eastAsia="en-US"/>
        </w:rPr>
        <w:t>notlarıverilirken aşağıdaki açıklamalar temel alınacaktır:</w:t>
      </w:r>
    </w:p>
    <w:p w:rsidR="00674994" w:rsidRDefault="00674994" w:rsidP="007B4D89">
      <w:pPr>
        <w:rPr>
          <w:sz w:val="22"/>
          <w:szCs w:val="22"/>
          <w:lang w:eastAsia="en-US"/>
        </w:rPr>
      </w:pPr>
      <w:r>
        <w:rPr>
          <w:sz w:val="22"/>
          <w:szCs w:val="22"/>
          <w:lang w:eastAsia="en-US"/>
        </w:rPr>
        <w:t>Öğrencinin ders başarısının yanında sosyal faaliyetlerdeki başarısı ve etkinliği de değerlendirilecektir.Toplum hizmetinde bulunan öğrenciler performans notlarıyla değerlendirilecektir.Okul adına ya da bireysel olarak katıldığı yarışmaların sonucu ne olursa olsun bu çalışması performans notu ile değerlendirilecektir.Okula devam durumu, öğretmenleriyle ve arkadaşlarıyla yaşadığı olumu durumlar performans notu ile değerlendirilecektir. Her öğreniye iki performans notu verilecektir.</w:t>
      </w:r>
    </w:p>
    <w:p w:rsidR="00674994" w:rsidRDefault="00674994" w:rsidP="007B4D89">
      <w:pPr>
        <w:rPr>
          <w:sz w:val="22"/>
          <w:szCs w:val="22"/>
          <w:lang w:eastAsia="en-US"/>
        </w:rPr>
      </w:pPr>
    </w:p>
    <w:p w:rsidR="00674994" w:rsidRDefault="00674994" w:rsidP="007B4D89">
      <w:pPr>
        <w:rPr>
          <w:b/>
          <w:bCs/>
          <w:i/>
          <w:iCs/>
          <w:color w:val="1D1B11"/>
          <w:sz w:val="22"/>
          <w:szCs w:val="22"/>
          <w:u w:val="single"/>
          <w:lang w:eastAsia="en-US"/>
        </w:rPr>
      </w:pPr>
    </w:p>
    <w:p w:rsidR="00674994" w:rsidRDefault="00674994" w:rsidP="007B4D89">
      <w:pPr>
        <w:rPr>
          <w:b/>
          <w:bCs/>
          <w:i/>
          <w:iCs/>
          <w:color w:val="1D1B11"/>
          <w:sz w:val="22"/>
          <w:szCs w:val="22"/>
          <w:u w:val="single"/>
          <w:lang w:eastAsia="en-US"/>
        </w:rPr>
      </w:pPr>
    </w:p>
    <w:p w:rsidR="00674994" w:rsidRDefault="00674994" w:rsidP="007B4D89">
      <w:pPr>
        <w:rPr>
          <w:b/>
          <w:bCs/>
          <w:i/>
          <w:iCs/>
          <w:color w:val="1D1B11"/>
          <w:sz w:val="22"/>
          <w:szCs w:val="22"/>
          <w:u w:val="single"/>
          <w:lang w:eastAsia="en-US"/>
        </w:rPr>
      </w:pPr>
      <w:r w:rsidRPr="00E90AC5">
        <w:rPr>
          <w:b/>
          <w:bCs/>
          <w:i/>
          <w:iCs/>
          <w:color w:val="1D1B11"/>
          <w:sz w:val="22"/>
          <w:szCs w:val="22"/>
          <w:u w:val="single"/>
          <w:lang w:eastAsia="en-US"/>
        </w:rPr>
        <w:t>9. SINIFLAR TÜRK</w:t>
      </w:r>
      <w:r>
        <w:rPr>
          <w:b/>
          <w:bCs/>
          <w:i/>
          <w:iCs/>
          <w:color w:val="1D1B11"/>
          <w:sz w:val="22"/>
          <w:szCs w:val="22"/>
          <w:u w:val="single"/>
          <w:lang w:eastAsia="en-US"/>
        </w:rPr>
        <w:t xml:space="preserve"> DİLİ VE</w:t>
      </w:r>
      <w:r w:rsidRPr="00E90AC5">
        <w:rPr>
          <w:b/>
          <w:bCs/>
          <w:i/>
          <w:iCs/>
          <w:color w:val="1D1B11"/>
          <w:sz w:val="22"/>
          <w:szCs w:val="22"/>
          <w:u w:val="single"/>
          <w:lang w:eastAsia="en-US"/>
        </w:rPr>
        <w:t xml:space="preserve"> EDEBİYATI DERSİ PERFORMANS VE PROJE KONULARI</w:t>
      </w:r>
    </w:p>
    <w:p w:rsidR="00674994" w:rsidRDefault="00674994" w:rsidP="007B4D89">
      <w:pPr>
        <w:rPr>
          <w:color w:val="1D1B11"/>
          <w:sz w:val="22"/>
          <w:szCs w:val="22"/>
          <w:lang w:eastAsia="en-US"/>
        </w:rPr>
      </w:pPr>
      <w:r>
        <w:rPr>
          <w:color w:val="1D1B11"/>
          <w:sz w:val="22"/>
          <w:szCs w:val="22"/>
          <w:lang w:eastAsia="en-US"/>
        </w:rPr>
        <w:t>1)Türkçenin ses özellikleri, Türkçedeki ses olayları.</w:t>
      </w:r>
    </w:p>
    <w:p w:rsidR="00674994" w:rsidRDefault="00674994" w:rsidP="007B4D89">
      <w:pPr>
        <w:rPr>
          <w:color w:val="1D1B11"/>
          <w:sz w:val="22"/>
          <w:szCs w:val="22"/>
          <w:lang w:eastAsia="en-US"/>
        </w:rPr>
      </w:pPr>
      <w:r>
        <w:rPr>
          <w:color w:val="1D1B11"/>
          <w:sz w:val="22"/>
          <w:szCs w:val="22"/>
          <w:lang w:eastAsia="en-US"/>
        </w:rPr>
        <w:t>2)İletişim nedir, iletişim çeşitleri, iletişimin ögeleri.</w:t>
      </w:r>
    </w:p>
    <w:p w:rsidR="00674994" w:rsidRDefault="00674994" w:rsidP="007B4D89">
      <w:pPr>
        <w:rPr>
          <w:color w:val="1D1B11"/>
          <w:sz w:val="22"/>
          <w:szCs w:val="22"/>
          <w:lang w:eastAsia="en-US"/>
        </w:rPr>
      </w:pPr>
      <w:r>
        <w:rPr>
          <w:color w:val="1D1B11"/>
          <w:sz w:val="22"/>
          <w:szCs w:val="22"/>
          <w:lang w:eastAsia="en-US"/>
        </w:rPr>
        <w:t>3)</w:t>
      </w:r>
      <w:r w:rsidRPr="000677B1">
        <w:rPr>
          <w:color w:val="1D1B11"/>
          <w:sz w:val="22"/>
          <w:szCs w:val="22"/>
          <w:lang w:eastAsia="en-US"/>
        </w:rPr>
        <w:t>Dil ve kültür arasındaki ilişkiyi</w:t>
      </w:r>
      <w:r>
        <w:rPr>
          <w:color w:val="1D1B11"/>
          <w:sz w:val="22"/>
          <w:szCs w:val="22"/>
          <w:lang w:eastAsia="en-US"/>
        </w:rPr>
        <w:t xml:space="preserve"> araştırmak.</w:t>
      </w:r>
    </w:p>
    <w:p w:rsidR="00674994" w:rsidRDefault="00674994" w:rsidP="007B4D89">
      <w:pPr>
        <w:rPr>
          <w:color w:val="1D1B11"/>
          <w:sz w:val="22"/>
          <w:szCs w:val="22"/>
          <w:lang w:eastAsia="en-US"/>
        </w:rPr>
      </w:pPr>
      <w:r>
        <w:rPr>
          <w:color w:val="1D1B11"/>
          <w:sz w:val="22"/>
          <w:szCs w:val="22"/>
          <w:lang w:eastAsia="en-US"/>
        </w:rPr>
        <w:t>4)</w:t>
      </w:r>
      <w:r w:rsidRPr="000677B1">
        <w:rPr>
          <w:color w:val="1D1B11"/>
          <w:sz w:val="22"/>
          <w:szCs w:val="22"/>
          <w:lang w:eastAsia="en-US"/>
        </w:rPr>
        <w:t>Türk edebiyatının dönemleriyle ilgil</w:t>
      </w:r>
      <w:r>
        <w:rPr>
          <w:color w:val="1D1B11"/>
          <w:sz w:val="22"/>
          <w:szCs w:val="22"/>
          <w:lang w:eastAsia="en-US"/>
        </w:rPr>
        <w:t>i araştıma yapmak.</w:t>
      </w:r>
    </w:p>
    <w:p w:rsidR="00674994" w:rsidRDefault="00674994" w:rsidP="007B4D89">
      <w:pPr>
        <w:rPr>
          <w:color w:val="1D1B11"/>
          <w:sz w:val="22"/>
          <w:szCs w:val="22"/>
          <w:lang w:eastAsia="en-US"/>
        </w:rPr>
      </w:pPr>
      <w:r>
        <w:rPr>
          <w:color w:val="1D1B11"/>
          <w:sz w:val="22"/>
          <w:szCs w:val="22"/>
          <w:lang w:eastAsia="en-US"/>
        </w:rPr>
        <w:t>5)Yazım Kuralları, bir metin üzerinde yazım kurallarını uygulamak.</w:t>
      </w:r>
    </w:p>
    <w:p w:rsidR="00674994" w:rsidRDefault="00674994" w:rsidP="007B4D89">
      <w:pPr>
        <w:rPr>
          <w:color w:val="1D1B11"/>
          <w:sz w:val="22"/>
          <w:szCs w:val="22"/>
          <w:lang w:eastAsia="en-US"/>
        </w:rPr>
      </w:pPr>
      <w:r>
        <w:rPr>
          <w:color w:val="1D1B11"/>
          <w:sz w:val="22"/>
          <w:szCs w:val="22"/>
          <w:lang w:eastAsia="en-US"/>
        </w:rPr>
        <w:t>6)Hikaye inceleme, yazma.</w:t>
      </w:r>
    </w:p>
    <w:p w:rsidR="00674994" w:rsidRDefault="00674994" w:rsidP="007B4D89">
      <w:pPr>
        <w:rPr>
          <w:color w:val="1D1B11"/>
          <w:sz w:val="22"/>
          <w:szCs w:val="22"/>
          <w:lang w:eastAsia="en-US"/>
        </w:rPr>
      </w:pPr>
      <w:r>
        <w:rPr>
          <w:color w:val="1D1B11"/>
          <w:sz w:val="22"/>
          <w:szCs w:val="22"/>
          <w:lang w:eastAsia="en-US"/>
        </w:rPr>
        <w:t>7)Yapılarına göre kelime türlerini araştırma, bir metin üzerinde inceleme.</w:t>
      </w:r>
    </w:p>
    <w:p w:rsidR="00674994" w:rsidRDefault="00674994" w:rsidP="007B4D89">
      <w:pPr>
        <w:rPr>
          <w:color w:val="1D1B11"/>
          <w:sz w:val="22"/>
          <w:szCs w:val="22"/>
          <w:lang w:eastAsia="en-US"/>
        </w:rPr>
      </w:pPr>
      <w:r>
        <w:rPr>
          <w:color w:val="1D1B11"/>
          <w:sz w:val="22"/>
          <w:szCs w:val="22"/>
          <w:lang w:eastAsia="en-US"/>
        </w:rPr>
        <w:t>8)Şiir incleme, şiir yazma.</w:t>
      </w:r>
    </w:p>
    <w:p w:rsidR="00674994" w:rsidRDefault="00674994" w:rsidP="007B4D89">
      <w:pPr>
        <w:rPr>
          <w:color w:val="1D1B11"/>
          <w:sz w:val="22"/>
          <w:szCs w:val="22"/>
          <w:lang w:eastAsia="en-US"/>
        </w:rPr>
      </w:pPr>
      <w:r>
        <w:rPr>
          <w:color w:val="1D1B11"/>
          <w:sz w:val="22"/>
          <w:szCs w:val="22"/>
          <w:lang w:eastAsia="en-US"/>
        </w:rPr>
        <w:t>9)Şiir dinletisi programı hazırlama.</w:t>
      </w:r>
    </w:p>
    <w:p w:rsidR="00674994" w:rsidRDefault="00674994" w:rsidP="007B4D89">
      <w:pPr>
        <w:rPr>
          <w:color w:val="1D1B11"/>
          <w:sz w:val="22"/>
          <w:szCs w:val="22"/>
          <w:lang w:eastAsia="en-US"/>
        </w:rPr>
      </w:pPr>
      <w:r>
        <w:rPr>
          <w:color w:val="1D1B11"/>
          <w:sz w:val="22"/>
          <w:szCs w:val="22"/>
          <w:lang w:eastAsia="en-US"/>
        </w:rPr>
        <w:t>10)Makale inceleme, yazma çalışmaları.</w:t>
      </w:r>
    </w:p>
    <w:p w:rsidR="00674994" w:rsidRDefault="00674994" w:rsidP="007B4D89">
      <w:pPr>
        <w:rPr>
          <w:color w:val="1D1B11"/>
          <w:sz w:val="22"/>
          <w:szCs w:val="22"/>
          <w:lang w:eastAsia="en-US"/>
        </w:rPr>
      </w:pPr>
      <w:r>
        <w:rPr>
          <w:color w:val="1D1B11"/>
          <w:sz w:val="22"/>
          <w:szCs w:val="22"/>
          <w:lang w:eastAsia="en-US"/>
        </w:rPr>
        <w:t>11)Anlatım çeşitlerini araştırma.</w:t>
      </w:r>
    </w:p>
    <w:p w:rsidR="00674994" w:rsidRDefault="00674994" w:rsidP="007B4D89">
      <w:pPr>
        <w:rPr>
          <w:color w:val="1D1B11"/>
          <w:sz w:val="22"/>
          <w:szCs w:val="22"/>
          <w:lang w:eastAsia="en-US"/>
        </w:rPr>
      </w:pPr>
      <w:r>
        <w:rPr>
          <w:color w:val="1D1B11"/>
          <w:sz w:val="22"/>
          <w:szCs w:val="22"/>
          <w:lang w:eastAsia="en-US"/>
        </w:rPr>
        <w:t>12)Sunum hazırlama.</w:t>
      </w:r>
    </w:p>
    <w:p w:rsidR="00674994" w:rsidRDefault="00674994" w:rsidP="007B4D89">
      <w:pPr>
        <w:rPr>
          <w:color w:val="1D1B11"/>
          <w:sz w:val="22"/>
          <w:szCs w:val="22"/>
          <w:lang w:eastAsia="en-US"/>
        </w:rPr>
      </w:pPr>
      <w:r>
        <w:rPr>
          <w:color w:val="1D1B11"/>
          <w:sz w:val="22"/>
          <w:szCs w:val="22"/>
          <w:lang w:eastAsia="en-US"/>
        </w:rPr>
        <w:t>13)Roman inceleme, incelenen romanın sınıfa sunulması.</w:t>
      </w:r>
    </w:p>
    <w:p w:rsidR="00674994" w:rsidRDefault="00674994" w:rsidP="007B4D89">
      <w:pPr>
        <w:rPr>
          <w:color w:val="1D1B11"/>
          <w:sz w:val="22"/>
          <w:szCs w:val="22"/>
          <w:lang w:eastAsia="en-US"/>
        </w:rPr>
      </w:pPr>
      <w:r>
        <w:rPr>
          <w:color w:val="1D1B11"/>
          <w:sz w:val="22"/>
          <w:szCs w:val="22"/>
          <w:lang w:eastAsia="en-US"/>
        </w:rPr>
        <w:t>14)Kelime türleri ve kelime grupları ile ilgili araştırma.</w:t>
      </w:r>
    </w:p>
    <w:p w:rsidR="00674994" w:rsidRDefault="00674994" w:rsidP="007B4D89">
      <w:pPr>
        <w:rPr>
          <w:color w:val="1D1B11"/>
          <w:sz w:val="22"/>
          <w:szCs w:val="22"/>
          <w:lang w:eastAsia="en-US"/>
        </w:rPr>
      </w:pPr>
      <w:r>
        <w:rPr>
          <w:color w:val="1D1B11"/>
          <w:sz w:val="22"/>
          <w:szCs w:val="22"/>
          <w:lang w:eastAsia="en-US"/>
        </w:rPr>
        <w:t>15)Tiyatro ve tiyatro türlerini araştırma, tiyatro oluşturma çalışmaları.</w:t>
      </w:r>
    </w:p>
    <w:p w:rsidR="00674994" w:rsidRDefault="00674994" w:rsidP="007B4D89">
      <w:pPr>
        <w:rPr>
          <w:color w:val="1D1B11"/>
          <w:sz w:val="22"/>
          <w:szCs w:val="22"/>
          <w:lang w:eastAsia="en-US"/>
        </w:rPr>
      </w:pPr>
      <w:r>
        <w:rPr>
          <w:color w:val="1D1B11"/>
          <w:sz w:val="22"/>
          <w:szCs w:val="22"/>
          <w:lang w:eastAsia="en-US"/>
        </w:rPr>
        <w:t xml:space="preserve">16)Senaryo yazma, kısa senaryo oluşturma çalışmaları, </w:t>
      </w:r>
    </w:p>
    <w:p w:rsidR="00674994" w:rsidRPr="000677B1" w:rsidRDefault="00674994" w:rsidP="007B4D89">
      <w:pPr>
        <w:rPr>
          <w:color w:val="1D1B11"/>
          <w:sz w:val="22"/>
          <w:szCs w:val="22"/>
          <w:lang w:eastAsia="en-US"/>
        </w:rPr>
      </w:pPr>
      <w:r>
        <w:rPr>
          <w:color w:val="1D1B11"/>
          <w:sz w:val="22"/>
          <w:szCs w:val="22"/>
          <w:lang w:eastAsia="en-US"/>
        </w:rPr>
        <w:t>17)Masal ve fabl inceleme, yazma çalışmaları.</w:t>
      </w:r>
    </w:p>
    <w:p w:rsidR="00674994" w:rsidRPr="007B4D89" w:rsidRDefault="00674994" w:rsidP="007B4D89">
      <w:pPr>
        <w:rPr>
          <w:sz w:val="22"/>
          <w:szCs w:val="22"/>
          <w:lang w:eastAsia="en-US"/>
        </w:rPr>
      </w:pPr>
    </w:p>
    <w:p w:rsidR="00674994" w:rsidRPr="00E90AC5" w:rsidRDefault="00674994" w:rsidP="00781707">
      <w:pPr>
        <w:rPr>
          <w:b/>
          <w:bCs/>
          <w:i/>
          <w:iCs/>
          <w:color w:val="1D1B11"/>
          <w:sz w:val="22"/>
          <w:szCs w:val="22"/>
          <w:u w:val="single"/>
          <w:lang w:eastAsia="en-US"/>
        </w:rPr>
      </w:pPr>
      <w:r>
        <w:rPr>
          <w:b/>
          <w:bCs/>
          <w:i/>
          <w:iCs/>
          <w:color w:val="1D1B11"/>
          <w:sz w:val="22"/>
          <w:szCs w:val="22"/>
          <w:u w:val="single"/>
          <w:lang w:eastAsia="en-US"/>
        </w:rPr>
        <w:t>10</w:t>
      </w:r>
      <w:r w:rsidRPr="00E90AC5">
        <w:rPr>
          <w:b/>
          <w:bCs/>
          <w:i/>
          <w:iCs/>
          <w:color w:val="1D1B11"/>
          <w:sz w:val="22"/>
          <w:szCs w:val="22"/>
          <w:u w:val="single"/>
          <w:lang w:eastAsia="en-US"/>
        </w:rPr>
        <w:t>. SINIFLAR TÜRK EDEBİYATI DERSİ PERFORMANS VE PROJE KONULARI</w:t>
      </w:r>
    </w:p>
    <w:p w:rsidR="00674994" w:rsidRDefault="00674994" w:rsidP="00C648B2">
      <w:pPr>
        <w:rPr>
          <w:sz w:val="22"/>
          <w:szCs w:val="22"/>
          <w:lang w:eastAsia="en-US"/>
        </w:rPr>
      </w:pPr>
      <w:r>
        <w:rPr>
          <w:sz w:val="22"/>
          <w:szCs w:val="22"/>
          <w:lang w:eastAsia="en-US"/>
        </w:rPr>
        <w:t>1)Edebiyat Tarihi alanında edebiyatımızda öne çıkan isimler, Edebiyat Tarihinin konusu ve önemi.</w:t>
      </w:r>
    </w:p>
    <w:p w:rsidR="00674994" w:rsidRDefault="00674994" w:rsidP="00C648B2">
      <w:pPr>
        <w:rPr>
          <w:sz w:val="22"/>
          <w:szCs w:val="22"/>
          <w:lang w:eastAsia="en-US"/>
        </w:rPr>
      </w:pPr>
      <w:r>
        <w:rPr>
          <w:sz w:val="22"/>
          <w:szCs w:val="22"/>
          <w:lang w:eastAsia="en-US"/>
        </w:rPr>
        <w:t>2)Türk edebiyatının dönemleri, edebiyat dönemlerinin oluşumunu sağlayan olaylar, ölçüler</w:t>
      </w:r>
    </w:p>
    <w:p w:rsidR="00674994" w:rsidRDefault="00674994" w:rsidP="00C648B2">
      <w:pPr>
        <w:rPr>
          <w:sz w:val="22"/>
          <w:szCs w:val="22"/>
          <w:lang w:eastAsia="en-US"/>
        </w:rPr>
      </w:pPr>
      <w:r>
        <w:rPr>
          <w:sz w:val="22"/>
          <w:szCs w:val="22"/>
          <w:lang w:eastAsia="en-US"/>
        </w:rPr>
        <w:t>3)Türk edebiyatının destanları, destanların edebiyatımıza, dilimize, kültürümüze, sanatımıza katkıları.</w:t>
      </w:r>
    </w:p>
    <w:p w:rsidR="00674994" w:rsidRDefault="00674994" w:rsidP="00C648B2">
      <w:pPr>
        <w:rPr>
          <w:sz w:val="22"/>
          <w:szCs w:val="22"/>
          <w:lang w:eastAsia="en-US"/>
        </w:rPr>
      </w:pPr>
      <w:r>
        <w:rPr>
          <w:sz w:val="22"/>
          <w:szCs w:val="22"/>
          <w:lang w:eastAsia="en-US"/>
        </w:rPr>
        <w:t>4)Dünya edebiyatında öne çıkan destanlar.</w:t>
      </w:r>
    </w:p>
    <w:p w:rsidR="00674994" w:rsidRDefault="00674994" w:rsidP="00C648B2">
      <w:pPr>
        <w:rPr>
          <w:sz w:val="22"/>
          <w:szCs w:val="22"/>
          <w:lang w:eastAsia="en-US"/>
        </w:rPr>
      </w:pPr>
      <w:r>
        <w:rPr>
          <w:sz w:val="22"/>
          <w:szCs w:val="22"/>
          <w:lang w:eastAsia="en-US"/>
        </w:rPr>
        <w:t>5)Göktürk Kitabeleri ve bu kitabelerin Türk kültür tarihi açısından önemi. Edebiyatımızın ilk yazılı ürünleri.</w:t>
      </w:r>
    </w:p>
    <w:p w:rsidR="00674994" w:rsidRDefault="00674994" w:rsidP="00C648B2">
      <w:pPr>
        <w:rPr>
          <w:sz w:val="22"/>
          <w:szCs w:val="22"/>
          <w:lang w:eastAsia="en-US"/>
        </w:rPr>
      </w:pPr>
      <w:r>
        <w:rPr>
          <w:sz w:val="22"/>
          <w:szCs w:val="22"/>
          <w:lang w:eastAsia="en-US"/>
        </w:rPr>
        <w:t>6)Atatürk’ün sanata ve tarihe verdiği önem, Atatürk’ün millet anlayışı.</w:t>
      </w:r>
    </w:p>
    <w:p w:rsidR="00674994" w:rsidRDefault="00674994" w:rsidP="00C648B2">
      <w:pPr>
        <w:rPr>
          <w:sz w:val="22"/>
          <w:szCs w:val="22"/>
          <w:lang w:eastAsia="en-US"/>
        </w:rPr>
      </w:pPr>
      <w:r>
        <w:rPr>
          <w:sz w:val="22"/>
          <w:szCs w:val="22"/>
          <w:lang w:eastAsia="en-US"/>
        </w:rPr>
        <w:t>7)Birlik ve beraberliğimiz açısından Atatürkçülüğün önemi.</w:t>
      </w:r>
    </w:p>
    <w:p w:rsidR="00674994" w:rsidRDefault="00674994" w:rsidP="00C648B2">
      <w:pPr>
        <w:rPr>
          <w:sz w:val="22"/>
          <w:szCs w:val="22"/>
          <w:lang w:eastAsia="en-US"/>
        </w:rPr>
      </w:pPr>
      <w:r>
        <w:rPr>
          <w:sz w:val="22"/>
          <w:szCs w:val="22"/>
          <w:lang w:eastAsia="en-US"/>
        </w:rPr>
        <w:t>8)İlk İslami eserlerinin araştırılması.</w:t>
      </w:r>
    </w:p>
    <w:p w:rsidR="00674994" w:rsidRPr="00C648B2" w:rsidRDefault="00674994" w:rsidP="00C648B2">
      <w:pPr>
        <w:rPr>
          <w:sz w:val="22"/>
          <w:szCs w:val="22"/>
          <w:lang w:eastAsia="en-US"/>
        </w:rPr>
      </w:pPr>
      <w:r>
        <w:rPr>
          <w:sz w:val="22"/>
          <w:szCs w:val="22"/>
          <w:lang w:eastAsia="en-US"/>
        </w:rPr>
        <w:t>9)</w:t>
      </w:r>
      <w:r w:rsidRPr="00C648B2">
        <w:rPr>
          <w:sz w:val="22"/>
          <w:szCs w:val="22"/>
          <w:lang w:eastAsia="en-US"/>
        </w:rPr>
        <w:t xml:space="preserve"> Tasavvuf Edebiy</w:t>
      </w:r>
      <w:r>
        <w:rPr>
          <w:sz w:val="22"/>
          <w:szCs w:val="22"/>
          <w:lang w:eastAsia="en-US"/>
        </w:rPr>
        <w:t>atı ve bu edebiyatın önemli isimleri.</w:t>
      </w:r>
    </w:p>
    <w:p w:rsidR="00674994" w:rsidRPr="00C648B2" w:rsidRDefault="00674994" w:rsidP="00C648B2">
      <w:pPr>
        <w:rPr>
          <w:sz w:val="22"/>
          <w:szCs w:val="22"/>
          <w:lang w:eastAsia="en-US"/>
        </w:rPr>
      </w:pPr>
      <w:r>
        <w:rPr>
          <w:sz w:val="22"/>
          <w:szCs w:val="22"/>
          <w:lang w:eastAsia="en-US"/>
        </w:rPr>
        <w:t>10)</w:t>
      </w:r>
      <w:r w:rsidRPr="00C648B2">
        <w:rPr>
          <w:sz w:val="22"/>
          <w:szCs w:val="22"/>
          <w:lang w:eastAsia="en-US"/>
        </w:rPr>
        <w:t xml:space="preserve"> Nasrettin Hoca fıkralarını hakkında araştırma yapma, fıkralardaki mesajları bulma.</w:t>
      </w:r>
    </w:p>
    <w:p w:rsidR="00674994" w:rsidRPr="00C648B2" w:rsidRDefault="00674994" w:rsidP="00C648B2">
      <w:pPr>
        <w:rPr>
          <w:sz w:val="22"/>
          <w:szCs w:val="22"/>
          <w:lang w:eastAsia="en-US"/>
        </w:rPr>
      </w:pPr>
      <w:r>
        <w:rPr>
          <w:sz w:val="22"/>
          <w:szCs w:val="22"/>
          <w:lang w:eastAsia="en-US"/>
        </w:rPr>
        <w:t>11)</w:t>
      </w:r>
      <w:r w:rsidRPr="00C648B2">
        <w:rPr>
          <w:sz w:val="22"/>
          <w:szCs w:val="22"/>
          <w:lang w:eastAsia="en-US"/>
        </w:rPr>
        <w:t xml:space="preserve"> Yunus Emre ve Yunus Emre’nin insana bakış açısı hakkında inceleme.</w:t>
      </w:r>
    </w:p>
    <w:p w:rsidR="00674994" w:rsidRPr="00C648B2" w:rsidRDefault="00674994" w:rsidP="00C648B2">
      <w:pPr>
        <w:rPr>
          <w:sz w:val="22"/>
          <w:szCs w:val="22"/>
          <w:lang w:eastAsia="en-US"/>
        </w:rPr>
      </w:pPr>
      <w:r>
        <w:rPr>
          <w:sz w:val="22"/>
          <w:szCs w:val="22"/>
          <w:lang w:eastAsia="en-US"/>
        </w:rPr>
        <w:t>12)</w:t>
      </w:r>
      <w:r w:rsidRPr="00C648B2">
        <w:rPr>
          <w:sz w:val="22"/>
          <w:szCs w:val="22"/>
          <w:lang w:eastAsia="en-US"/>
        </w:rPr>
        <w:t xml:space="preserve"> Halk edebiyatı ve halk edebiyatının bölümlerinin </w:t>
      </w:r>
      <w:r>
        <w:rPr>
          <w:sz w:val="22"/>
          <w:szCs w:val="22"/>
          <w:lang w:eastAsia="en-US"/>
        </w:rPr>
        <w:t>araştırılması</w:t>
      </w:r>
      <w:r w:rsidRPr="00C648B2">
        <w:rPr>
          <w:sz w:val="22"/>
          <w:szCs w:val="22"/>
          <w:lang w:eastAsia="en-US"/>
        </w:rPr>
        <w:t>.</w:t>
      </w:r>
    </w:p>
    <w:p w:rsidR="00674994" w:rsidRPr="00C648B2" w:rsidRDefault="00674994" w:rsidP="00C648B2">
      <w:pPr>
        <w:rPr>
          <w:sz w:val="22"/>
          <w:szCs w:val="22"/>
          <w:lang w:eastAsia="en-US"/>
        </w:rPr>
      </w:pPr>
      <w:r>
        <w:rPr>
          <w:sz w:val="22"/>
          <w:szCs w:val="22"/>
          <w:lang w:eastAsia="en-US"/>
        </w:rPr>
        <w:t>13)Divan edebiyatının genel özellikleri, divan şiiri ve d</w:t>
      </w:r>
      <w:r w:rsidRPr="00C648B2">
        <w:rPr>
          <w:sz w:val="22"/>
          <w:szCs w:val="22"/>
          <w:lang w:eastAsia="en-US"/>
        </w:rPr>
        <w:t xml:space="preserve">ivan şirinde kullanılan nazım biçimleri hakkında </w:t>
      </w:r>
      <w:r>
        <w:rPr>
          <w:sz w:val="22"/>
          <w:szCs w:val="22"/>
          <w:lang w:eastAsia="en-US"/>
        </w:rPr>
        <w:t>araştırma</w:t>
      </w:r>
      <w:r w:rsidRPr="00C648B2">
        <w:rPr>
          <w:sz w:val="22"/>
          <w:szCs w:val="22"/>
          <w:lang w:eastAsia="en-US"/>
        </w:rPr>
        <w:t>.</w:t>
      </w:r>
    </w:p>
    <w:p w:rsidR="00674994" w:rsidRDefault="00674994" w:rsidP="00C648B2">
      <w:pPr>
        <w:rPr>
          <w:sz w:val="22"/>
          <w:szCs w:val="22"/>
          <w:lang w:eastAsia="en-US"/>
        </w:rPr>
      </w:pPr>
      <w:r>
        <w:rPr>
          <w:sz w:val="22"/>
          <w:szCs w:val="22"/>
          <w:lang w:eastAsia="en-US"/>
        </w:rPr>
        <w:t>14)Halk hikayelerimizin kültürümüz açısından önemi, halk edebiyatımızın öne çıkan halk hikayeleri, bu hikayelerin oluşma nedenleri.</w:t>
      </w:r>
    </w:p>
    <w:p w:rsidR="00674994" w:rsidRDefault="00674994" w:rsidP="00C648B2">
      <w:pPr>
        <w:rPr>
          <w:sz w:val="22"/>
          <w:szCs w:val="22"/>
          <w:lang w:eastAsia="en-US"/>
        </w:rPr>
      </w:pPr>
      <w:r>
        <w:rPr>
          <w:sz w:val="22"/>
          <w:szCs w:val="22"/>
          <w:lang w:eastAsia="en-US"/>
        </w:rPr>
        <w:t>15)Divan edebiyatı nesir örneklerinin araştırılması.</w:t>
      </w:r>
    </w:p>
    <w:p w:rsidR="00674994" w:rsidRPr="007B4D89" w:rsidRDefault="00674994" w:rsidP="007B4D89">
      <w:pPr>
        <w:rPr>
          <w:sz w:val="22"/>
          <w:szCs w:val="22"/>
          <w:lang w:eastAsia="en-US"/>
        </w:rPr>
      </w:pPr>
      <w:r>
        <w:rPr>
          <w:sz w:val="22"/>
          <w:szCs w:val="22"/>
          <w:lang w:eastAsia="en-US"/>
        </w:rPr>
        <w:t>16)Şiir incelemesi(Halk, divan ve günümüz edebiyatına ait olabilir.).</w:t>
      </w:r>
    </w:p>
    <w:p w:rsidR="00674994" w:rsidRDefault="00674994" w:rsidP="00C648B2">
      <w:pPr>
        <w:rPr>
          <w:sz w:val="22"/>
          <w:szCs w:val="22"/>
          <w:lang w:eastAsia="en-US"/>
        </w:rPr>
      </w:pPr>
      <w:r>
        <w:rPr>
          <w:sz w:val="22"/>
          <w:szCs w:val="22"/>
          <w:lang w:eastAsia="en-US"/>
        </w:rPr>
        <w:t>17</w:t>
      </w:r>
      <w:r w:rsidRPr="007B4D89">
        <w:rPr>
          <w:sz w:val="22"/>
          <w:szCs w:val="22"/>
          <w:lang w:eastAsia="en-US"/>
        </w:rPr>
        <w:t>)Geleneksel Türk tiyatrosu hakkında araştırma yapılarak bir meddah hikâyesi, bir Karagöz oyunu, bi</w:t>
      </w:r>
      <w:r>
        <w:rPr>
          <w:sz w:val="22"/>
          <w:szCs w:val="22"/>
          <w:lang w:eastAsia="en-US"/>
        </w:rPr>
        <w:t>r ortaoyunu örneği incelenecek.</w:t>
      </w:r>
    </w:p>
    <w:p w:rsidR="00674994" w:rsidRDefault="00674994" w:rsidP="00C648B2">
      <w:pPr>
        <w:rPr>
          <w:sz w:val="22"/>
          <w:szCs w:val="22"/>
          <w:lang w:eastAsia="en-US"/>
        </w:rPr>
      </w:pPr>
      <w:r>
        <w:rPr>
          <w:sz w:val="22"/>
          <w:szCs w:val="22"/>
          <w:lang w:eastAsia="en-US"/>
        </w:rPr>
        <w:t>17)</w:t>
      </w:r>
      <w:r w:rsidRPr="00C648B2">
        <w:rPr>
          <w:sz w:val="22"/>
          <w:szCs w:val="22"/>
          <w:lang w:eastAsia="en-US"/>
        </w:rPr>
        <w:t xml:space="preserve">  Dede Korkut Hikâyeleri</w:t>
      </w:r>
      <w:r>
        <w:rPr>
          <w:sz w:val="22"/>
          <w:szCs w:val="22"/>
          <w:lang w:eastAsia="en-US"/>
        </w:rPr>
        <w:t>nin araştırılması, herhangi bir hikayenin incelenmesi.</w:t>
      </w:r>
    </w:p>
    <w:p w:rsidR="00674994" w:rsidRDefault="00674994" w:rsidP="00C648B2">
      <w:pPr>
        <w:rPr>
          <w:sz w:val="22"/>
          <w:szCs w:val="22"/>
          <w:lang w:eastAsia="en-US"/>
        </w:rPr>
      </w:pPr>
      <w:r>
        <w:rPr>
          <w:sz w:val="22"/>
          <w:szCs w:val="22"/>
          <w:lang w:eastAsia="en-US"/>
        </w:rPr>
        <w:t>18)Tokat yöresine ait efsanelerin, hikayelerin, bilmecelerin, atasözlerinin, manilerin araştırılması.</w:t>
      </w:r>
    </w:p>
    <w:p w:rsidR="00674994" w:rsidRDefault="00674994" w:rsidP="00C648B2">
      <w:pPr>
        <w:rPr>
          <w:sz w:val="22"/>
          <w:szCs w:val="22"/>
          <w:lang w:eastAsia="en-US"/>
        </w:rPr>
      </w:pPr>
      <w:r>
        <w:rPr>
          <w:sz w:val="22"/>
          <w:szCs w:val="22"/>
          <w:lang w:eastAsia="en-US"/>
        </w:rPr>
        <w:t>19)Öğrencilerin şiir, hikaye, deneme, günlük gibi çalışmalarının kitap haline getirilmesi.</w:t>
      </w:r>
    </w:p>
    <w:p w:rsidR="00674994" w:rsidRDefault="00674994" w:rsidP="00C648B2">
      <w:pPr>
        <w:rPr>
          <w:sz w:val="22"/>
          <w:szCs w:val="22"/>
          <w:lang w:eastAsia="en-US"/>
        </w:rPr>
      </w:pPr>
      <w:r>
        <w:rPr>
          <w:sz w:val="22"/>
          <w:szCs w:val="22"/>
          <w:lang w:eastAsia="en-US"/>
        </w:rPr>
        <w:t xml:space="preserve">20) </w:t>
      </w:r>
    </w:p>
    <w:p w:rsidR="00674994" w:rsidRPr="007B4D89" w:rsidRDefault="00674994" w:rsidP="007B4D89">
      <w:pPr>
        <w:rPr>
          <w:sz w:val="22"/>
          <w:szCs w:val="22"/>
          <w:lang w:eastAsia="en-US"/>
        </w:rPr>
      </w:pPr>
    </w:p>
    <w:p w:rsidR="00674994" w:rsidRPr="00E90AC5" w:rsidRDefault="00674994" w:rsidP="00781707">
      <w:pPr>
        <w:rPr>
          <w:b/>
          <w:bCs/>
          <w:i/>
          <w:iCs/>
          <w:color w:val="1D1B11"/>
          <w:sz w:val="22"/>
          <w:szCs w:val="22"/>
          <w:u w:val="single"/>
          <w:lang w:eastAsia="en-US"/>
        </w:rPr>
      </w:pPr>
      <w:r>
        <w:rPr>
          <w:b/>
          <w:bCs/>
          <w:i/>
          <w:iCs/>
          <w:color w:val="1D1B11"/>
          <w:sz w:val="22"/>
          <w:szCs w:val="22"/>
          <w:u w:val="single"/>
          <w:lang w:eastAsia="en-US"/>
        </w:rPr>
        <w:t>10</w:t>
      </w:r>
      <w:r w:rsidRPr="00E90AC5">
        <w:rPr>
          <w:b/>
          <w:bCs/>
          <w:i/>
          <w:iCs/>
          <w:color w:val="1D1B11"/>
          <w:sz w:val="22"/>
          <w:szCs w:val="22"/>
          <w:u w:val="single"/>
          <w:lang w:eastAsia="en-US"/>
        </w:rPr>
        <w:t xml:space="preserve">. SINIFLAR </w:t>
      </w:r>
      <w:r>
        <w:rPr>
          <w:b/>
          <w:bCs/>
          <w:i/>
          <w:iCs/>
          <w:color w:val="1D1B11"/>
          <w:sz w:val="22"/>
          <w:szCs w:val="22"/>
          <w:u w:val="single"/>
          <w:lang w:eastAsia="en-US"/>
        </w:rPr>
        <w:t>DİL VE ANLATIM</w:t>
      </w:r>
      <w:r w:rsidRPr="00E90AC5">
        <w:rPr>
          <w:b/>
          <w:bCs/>
          <w:i/>
          <w:iCs/>
          <w:color w:val="1D1B11"/>
          <w:sz w:val="22"/>
          <w:szCs w:val="22"/>
          <w:u w:val="single"/>
          <w:lang w:eastAsia="en-US"/>
        </w:rPr>
        <w:t xml:space="preserve"> DERSİ PERFORMANS VE PROJE KONULARI</w:t>
      </w:r>
    </w:p>
    <w:p w:rsidR="00674994" w:rsidRDefault="00674994" w:rsidP="007B4D89">
      <w:pPr>
        <w:rPr>
          <w:sz w:val="22"/>
          <w:szCs w:val="22"/>
          <w:lang w:eastAsia="en-US"/>
        </w:rPr>
      </w:pPr>
      <w:r w:rsidRPr="007B4D89">
        <w:rPr>
          <w:sz w:val="22"/>
          <w:szCs w:val="22"/>
          <w:lang w:eastAsia="en-US"/>
        </w:rPr>
        <w:t>1)</w:t>
      </w:r>
      <w:r>
        <w:rPr>
          <w:sz w:val="22"/>
          <w:szCs w:val="22"/>
          <w:lang w:eastAsia="en-US"/>
        </w:rPr>
        <w:t>Atatürkçülüğün birlik ve beraberliğimiz açısından önemi konusundan sunum hazırlama.</w:t>
      </w:r>
    </w:p>
    <w:p w:rsidR="00674994" w:rsidRDefault="00674994" w:rsidP="007B4D89">
      <w:pPr>
        <w:rPr>
          <w:sz w:val="22"/>
          <w:szCs w:val="22"/>
          <w:lang w:eastAsia="en-US"/>
        </w:rPr>
      </w:pPr>
      <w:r>
        <w:rPr>
          <w:sz w:val="22"/>
          <w:szCs w:val="22"/>
          <w:lang w:eastAsia="en-US"/>
        </w:rPr>
        <w:t>2)Sözlü ve yazılı anlatım konusunun araştırılması ve sınıfa sunulması.</w:t>
      </w:r>
    </w:p>
    <w:p w:rsidR="00674994" w:rsidRDefault="00674994" w:rsidP="007B4D89">
      <w:pPr>
        <w:rPr>
          <w:sz w:val="22"/>
          <w:szCs w:val="22"/>
          <w:lang w:eastAsia="en-US"/>
        </w:rPr>
      </w:pPr>
      <w:r>
        <w:rPr>
          <w:sz w:val="22"/>
          <w:szCs w:val="22"/>
          <w:lang w:eastAsia="en-US"/>
        </w:rPr>
        <w:t>3)Panel, sempozyum, tartışma konularında sunum hazırlama.</w:t>
      </w:r>
    </w:p>
    <w:p w:rsidR="00674994" w:rsidRDefault="00674994" w:rsidP="007B4D89">
      <w:pPr>
        <w:rPr>
          <w:sz w:val="22"/>
          <w:szCs w:val="22"/>
          <w:lang w:eastAsia="en-US"/>
        </w:rPr>
      </w:pPr>
      <w:r>
        <w:rPr>
          <w:sz w:val="22"/>
          <w:szCs w:val="22"/>
          <w:lang w:eastAsia="en-US"/>
        </w:rPr>
        <w:t>4)Sunumda teknolojik araçların kullanılmasının önemi konusunda sunum hazırlama.</w:t>
      </w:r>
    </w:p>
    <w:p w:rsidR="00674994" w:rsidRDefault="00674994" w:rsidP="007B4D89">
      <w:pPr>
        <w:rPr>
          <w:sz w:val="22"/>
          <w:szCs w:val="22"/>
          <w:lang w:eastAsia="en-US"/>
        </w:rPr>
      </w:pPr>
      <w:r>
        <w:rPr>
          <w:sz w:val="22"/>
          <w:szCs w:val="22"/>
          <w:lang w:eastAsia="en-US"/>
        </w:rPr>
        <w:t>6</w:t>
      </w:r>
      <w:r w:rsidRPr="007B4D89">
        <w:rPr>
          <w:sz w:val="22"/>
          <w:szCs w:val="22"/>
          <w:lang w:eastAsia="en-US"/>
        </w:rPr>
        <w:t>)</w:t>
      </w:r>
      <w:r>
        <w:rPr>
          <w:sz w:val="22"/>
          <w:szCs w:val="22"/>
          <w:lang w:eastAsia="en-US"/>
        </w:rPr>
        <w:t>Tokat’ımızın geleneksel yapısını içeren sunum hazırlama.</w:t>
      </w:r>
    </w:p>
    <w:p w:rsidR="00674994" w:rsidRDefault="00674994" w:rsidP="007B4D89">
      <w:pPr>
        <w:rPr>
          <w:sz w:val="22"/>
          <w:szCs w:val="22"/>
          <w:lang w:eastAsia="en-US"/>
        </w:rPr>
      </w:pPr>
      <w:r>
        <w:rPr>
          <w:sz w:val="22"/>
          <w:szCs w:val="22"/>
          <w:lang w:eastAsia="en-US"/>
        </w:rPr>
        <w:t>7)Tokat’ın tarihi ve turistik özelliklerin anlatan sunum hazırlama.</w:t>
      </w:r>
    </w:p>
    <w:p w:rsidR="00674994" w:rsidRPr="007B4D89" w:rsidRDefault="00674994" w:rsidP="007B4D89">
      <w:pPr>
        <w:rPr>
          <w:sz w:val="22"/>
          <w:szCs w:val="22"/>
          <w:lang w:eastAsia="en-US"/>
        </w:rPr>
      </w:pPr>
      <w:r>
        <w:rPr>
          <w:sz w:val="22"/>
          <w:szCs w:val="22"/>
          <w:lang w:eastAsia="en-US"/>
        </w:rPr>
        <w:t xml:space="preserve">8)Okulumuzun açılışından günümüze kadar olan dönemi anlatan sunum hazırlama. </w:t>
      </w:r>
    </w:p>
    <w:p w:rsidR="00674994" w:rsidRPr="007B4D89" w:rsidRDefault="00674994" w:rsidP="007B4D89">
      <w:pPr>
        <w:rPr>
          <w:sz w:val="22"/>
          <w:szCs w:val="22"/>
          <w:lang w:eastAsia="en-US"/>
        </w:rPr>
      </w:pPr>
      <w:r>
        <w:rPr>
          <w:sz w:val="22"/>
          <w:szCs w:val="22"/>
          <w:lang w:eastAsia="en-US"/>
        </w:rPr>
        <w:t>9</w:t>
      </w:r>
      <w:r w:rsidRPr="007B4D89">
        <w:rPr>
          <w:sz w:val="22"/>
          <w:szCs w:val="22"/>
          <w:lang w:eastAsia="en-US"/>
        </w:rPr>
        <w:t xml:space="preserve">)Anlatım türleriyle ilgili </w:t>
      </w:r>
      <w:r>
        <w:rPr>
          <w:sz w:val="22"/>
          <w:szCs w:val="22"/>
          <w:lang w:eastAsia="en-US"/>
        </w:rPr>
        <w:t xml:space="preserve">araştıma ve bu araştırmanın sınıfa sunulması. </w:t>
      </w:r>
    </w:p>
    <w:p w:rsidR="00674994" w:rsidRPr="00951277" w:rsidRDefault="00674994" w:rsidP="00951277">
      <w:pPr>
        <w:rPr>
          <w:sz w:val="22"/>
          <w:szCs w:val="22"/>
          <w:lang w:eastAsia="en-US"/>
        </w:rPr>
      </w:pPr>
      <w:r>
        <w:rPr>
          <w:sz w:val="22"/>
          <w:szCs w:val="22"/>
          <w:lang w:eastAsia="en-US"/>
        </w:rPr>
        <w:t xml:space="preserve">10)Kelime türlerinden isimlerin özellikleri, gruplandırlması. </w:t>
      </w:r>
      <w:r w:rsidRPr="00951277">
        <w:rPr>
          <w:sz w:val="22"/>
          <w:szCs w:val="22"/>
          <w:lang w:eastAsia="en-US"/>
        </w:rPr>
        <w:t xml:space="preserve">Belirlenen bir metin üzerindeki isimleri ve isimlerin çeşitlerini bulabilme. </w:t>
      </w:r>
    </w:p>
    <w:p w:rsidR="00674994" w:rsidRPr="00951277" w:rsidRDefault="00674994" w:rsidP="00951277">
      <w:pPr>
        <w:rPr>
          <w:sz w:val="22"/>
          <w:szCs w:val="22"/>
          <w:lang w:eastAsia="en-US"/>
        </w:rPr>
      </w:pPr>
      <w:r>
        <w:rPr>
          <w:sz w:val="22"/>
          <w:szCs w:val="22"/>
          <w:lang w:eastAsia="en-US"/>
        </w:rPr>
        <w:t>11)</w:t>
      </w:r>
      <w:r w:rsidRPr="00951277">
        <w:rPr>
          <w:sz w:val="22"/>
          <w:szCs w:val="22"/>
          <w:lang w:eastAsia="en-US"/>
        </w:rPr>
        <w:t>Betimleyici anlatımın özelliklerini gösterebilme. Betimleyici anlatım özelliği taşıyan metinlerden örnekler bulabilme.</w:t>
      </w:r>
    </w:p>
    <w:p w:rsidR="00674994" w:rsidRPr="00951277" w:rsidRDefault="00674994" w:rsidP="00951277">
      <w:pPr>
        <w:rPr>
          <w:sz w:val="22"/>
          <w:szCs w:val="22"/>
          <w:lang w:eastAsia="en-US"/>
        </w:rPr>
      </w:pPr>
      <w:r>
        <w:rPr>
          <w:sz w:val="22"/>
          <w:szCs w:val="22"/>
          <w:lang w:eastAsia="en-US"/>
        </w:rPr>
        <w:t>12)</w:t>
      </w:r>
      <w:r w:rsidRPr="00951277">
        <w:rPr>
          <w:sz w:val="22"/>
          <w:szCs w:val="22"/>
          <w:lang w:eastAsia="en-US"/>
        </w:rPr>
        <w:t xml:space="preserve"> Belirlenen bir metin üzerindeki sıfatları bulabilme, çeşitlerini gösterme. Sıfat-betimleyici anlatım ilişkisini kurabilme.</w:t>
      </w:r>
    </w:p>
    <w:p w:rsidR="00674994" w:rsidRPr="00951277" w:rsidRDefault="00674994" w:rsidP="00951277">
      <w:pPr>
        <w:rPr>
          <w:sz w:val="22"/>
          <w:szCs w:val="22"/>
          <w:lang w:eastAsia="en-US"/>
        </w:rPr>
      </w:pPr>
      <w:r>
        <w:rPr>
          <w:sz w:val="22"/>
          <w:szCs w:val="22"/>
          <w:lang w:eastAsia="en-US"/>
        </w:rPr>
        <w:t>10)</w:t>
      </w:r>
      <w:r w:rsidRPr="00951277">
        <w:rPr>
          <w:sz w:val="22"/>
          <w:szCs w:val="22"/>
          <w:lang w:eastAsia="en-US"/>
        </w:rPr>
        <w:t>Coşkulu ve heyecan bağlı anlatımın özelliklerini gösterebilme. Bu anlatıma uygun metinler bulabilme.</w:t>
      </w:r>
    </w:p>
    <w:p w:rsidR="00674994" w:rsidRPr="00951277" w:rsidRDefault="00674994" w:rsidP="00951277">
      <w:pPr>
        <w:rPr>
          <w:sz w:val="22"/>
          <w:szCs w:val="22"/>
          <w:lang w:eastAsia="en-US"/>
        </w:rPr>
      </w:pPr>
      <w:r>
        <w:rPr>
          <w:sz w:val="22"/>
          <w:szCs w:val="22"/>
          <w:lang w:eastAsia="en-US"/>
        </w:rPr>
        <w:t>11)</w:t>
      </w:r>
      <w:r w:rsidRPr="00951277">
        <w:rPr>
          <w:sz w:val="22"/>
          <w:szCs w:val="22"/>
          <w:lang w:eastAsia="en-US"/>
        </w:rPr>
        <w:t xml:space="preserve">   Belirlenen bir metin üzerindeki adılları bulabilme, çeşitlerini gösterme. </w:t>
      </w:r>
    </w:p>
    <w:p w:rsidR="00674994" w:rsidRPr="00951277" w:rsidRDefault="00674994" w:rsidP="00951277">
      <w:pPr>
        <w:rPr>
          <w:sz w:val="22"/>
          <w:szCs w:val="22"/>
          <w:lang w:eastAsia="en-US"/>
        </w:rPr>
      </w:pPr>
      <w:r>
        <w:rPr>
          <w:sz w:val="22"/>
          <w:szCs w:val="22"/>
          <w:lang w:eastAsia="en-US"/>
        </w:rPr>
        <w:t>12)</w:t>
      </w:r>
      <w:r w:rsidRPr="00951277">
        <w:rPr>
          <w:sz w:val="22"/>
          <w:szCs w:val="22"/>
          <w:lang w:eastAsia="en-US"/>
        </w:rPr>
        <w:t xml:space="preserve">   Destansı ve emredici anlatımın özelliklerini gösterebilme. Bu tip anlatımla yazılan örnek metinler bulabilme.</w:t>
      </w:r>
    </w:p>
    <w:p w:rsidR="00674994" w:rsidRPr="00951277" w:rsidRDefault="00674994" w:rsidP="00951277">
      <w:pPr>
        <w:rPr>
          <w:sz w:val="22"/>
          <w:szCs w:val="22"/>
          <w:lang w:eastAsia="en-US"/>
        </w:rPr>
      </w:pPr>
      <w:r>
        <w:rPr>
          <w:sz w:val="22"/>
          <w:szCs w:val="22"/>
          <w:lang w:eastAsia="en-US"/>
        </w:rPr>
        <w:t>13)</w:t>
      </w:r>
      <w:r w:rsidRPr="00951277">
        <w:rPr>
          <w:sz w:val="22"/>
          <w:szCs w:val="22"/>
          <w:lang w:eastAsia="en-US"/>
        </w:rPr>
        <w:t>Belirlenen bir metin üzerinde fiilleri gösterebilme, fiillerde çatı, fiillerin yapısı konularında uygulamalar yapma.</w:t>
      </w:r>
    </w:p>
    <w:p w:rsidR="00674994" w:rsidRPr="00951277" w:rsidRDefault="00674994" w:rsidP="00951277">
      <w:pPr>
        <w:rPr>
          <w:sz w:val="22"/>
          <w:szCs w:val="22"/>
          <w:lang w:eastAsia="en-US"/>
        </w:rPr>
      </w:pPr>
      <w:r>
        <w:rPr>
          <w:sz w:val="22"/>
          <w:szCs w:val="22"/>
          <w:lang w:eastAsia="en-US"/>
        </w:rPr>
        <w:t>14)</w:t>
      </w:r>
      <w:r w:rsidRPr="00951277">
        <w:rPr>
          <w:sz w:val="22"/>
          <w:szCs w:val="22"/>
          <w:lang w:eastAsia="en-US"/>
        </w:rPr>
        <w:t xml:space="preserve">   Öğretici, açıklayıcı, tartışmacı ve kanıtlayıcı anlatımın özelliklerini gösterebilme. Bu anlatım türleriyle oluşturulmuş örnek metinleri bulabilme.</w:t>
      </w:r>
    </w:p>
    <w:p w:rsidR="00674994" w:rsidRPr="007B4D89" w:rsidRDefault="00674994" w:rsidP="007B4D89">
      <w:pPr>
        <w:rPr>
          <w:sz w:val="22"/>
          <w:szCs w:val="22"/>
          <w:lang w:eastAsia="en-US"/>
        </w:rPr>
      </w:pPr>
      <w:r>
        <w:rPr>
          <w:sz w:val="22"/>
          <w:szCs w:val="22"/>
          <w:lang w:eastAsia="en-US"/>
        </w:rPr>
        <w:t>15</w:t>
      </w:r>
      <w:r w:rsidRPr="007B4D89">
        <w:rPr>
          <w:sz w:val="22"/>
          <w:szCs w:val="22"/>
          <w:lang w:eastAsia="en-US"/>
        </w:rPr>
        <w:t>)</w:t>
      </w:r>
      <w:r>
        <w:rPr>
          <w:sz w:val="22"/>
          <w:szCs w:val="22"/>
          <w:lang w:eastAsia="en-US"/>
        </w:rPr>
        <w:t xml:space="preserve"> Kitap tanıtımı(roman, hikaye, şiir türündeki kitapların tercih edilmesine çalışılacaktır.)</w:t>
      </w:r>
    </w:p>
    <w:p w:rsidR="00674994" w:rsidRPr="007B4D89" w:rsidRDefault="00674994" w:rsidP="007B4D89">
      <w:pPr>
        <w:rPr>
          <w:sz w:val="22"/>
          <w:szCs w:val="22"/>
          <w:lang w:eastAsia="en-US"/>
        </w:rPr>
      </w:pPr>
    </w:p>
    <w:p w:rsidR="00674994" w:rsidRPr="00E90AC5" w:rsidRDefault="00674994" w:rsidP="002F0A3A">
      <w:pPr>
        <w:rPr>
          <w:b/>
          <w:bCs/>
          <w:i/>
          <w:iCs/>
          <w:color w:val="1D1B11"/>
          <w:sz w:val="22"/>
          <w:szCs w:val="22"/>
          <w:u w:val="single"/>
          <w:lang w:eastAsia="en-US"/>
        </w:rPr>
      </w:pPr>
      <w:r>
        <w:rPr>
          <w:b/>
          <w:bCs/>
          <w:i/>
          <w:iCs/>
          <w:color w:val="1D1B11"/>
          <w:sz w:val="22"/>
          <w:szCs w:val="22"/>
          <w:u w:val="single"/>
          <w:lang w:eastAsia="en-US"/>
        </w:rPr>
        <w:t>11</w:t>
      </w:r>
      <w:r w:rsidRPr="00E90AC5">
        <w:rPr>
          <w:b/>
          <w:bCs/>
          <w:i/>
          <w:iCs/>
          <w:color w:val="1D1B11"/>
          <w:sz w:val="22"/>
          <w:szCs w:val="22"/>
          <w:u w:val="single"/>
          <w:lang w:eastAsia="en-US"/>
        </w:rPr>
        <w:t>. SINIFLAR TÜRK EDEBİYATI DERSİ PERFORMANS VE PROJE KONULARI</w:t>
      </w:r>
    </w:p>
    <w:p w:rsidR="00674994" w:rsidRDefault="00674994" w:rsidP="00F17947">
      <w:pPr>
        <w:rPr>
          <w:sz w:val="22"/>
          <w:szCs w:val="22"/>
          <w:lang w:eastAsia="en-US"/>
        </w:rPr>
      </w:pPr>
      <w:r>
        <w:rPr>
          <w:sz w:val="22"/>
          <w:szCs w:val="22"/>
          <w:lang w:eastAsia="en-US"/>
        </w:rPr>
        <w:t>1) Edebiyatla sosyal hayat arasındaki ilişkinin araştırılması, bu konuda öne çıkan romanların, şiirlerin örneklenmesi.</w:t>
      </w:r>
    </w:p>
    <w:p w:rsidR="00674994" w:rsidRDefault="00674994" w:rsidP="00F17947">
      <w:pPr>
        <w:rPr>
          <w:sz w:val="22"/>
          <w:szCs w:val="22"/>
          <w:lang w:eastAsia="en-US"/>
        </w:rPr>
      </w:pPr>
      <w:r>
        <w:rPr>
          <w:sz w:val="22"/>
          <w:szCs w:val="22"/>
          <w:lang w:eastAsia="en-US"/>
        </w:rPr>
        <w:t>2) Başlangıçtan günümüze kadar edebiyatımızda görülen dönemlerin, akımların araştırılması.</w:t>
      </w:r>
    </w:p>
    <w:p w:rsidR="00674994" w:rsidRDefault="00674994" w:rsidP="00F17947">
      <w:pPr>
        <w:rPr>
          <w:sz w:val="22"/>
          <w:szCs w:val="22"/>
          <w:lang w:eastAsia="en-US"/>
        </w:rPr>
      </w:pPr>
      <w:r>
        <w:rPr>
          <w:sz w:val="22"/>
          <w:szCs w:val="22"/>
          <w:lang w:eastAsia="en-US"/>
        </w:rPr>
        <w:t>3) Atatürkçülüğüne çağdaşlaşmaya verdiği önemin araştırılması.</w:t>
      </w:r>
    </w:p>
    <w:p w:rsidR="00674994" w:rsidRDefault="00674994" w:rsidP="00F17947">
      <w:pPr>
        <w:rPr>
          <w:sz w:val="22"/>
          <w:szCs w:val="22"/>
          <w:lang w:eastAsia="en-US"/>
        </w:rPr>
      </w:pPr>
      <w:r>
        <w:rPr>
          <w:sz w:val="22"/>
          <w:szCs w:val="22"/>
          <w:lang w:eastAsia="en-US"/>
        </w:rPr>
        <w:t>4)Atatürk’ün sanat anlayışının araştırılması.</w:t>
      </w:r>
    </w:p>
    <w:p w:rsidR="00674994" w:rsidRDefault="00674994" w:rsidP="00F17947">
      <w:pPr>
        <w:rPr>
          <w:sz w:val="22"/>
          <w:szCs w:val="22"/>
          <w:lang w:eastAsia="en-US"/>
        </w:rPr>
      </w:pPr>
      <w:r>
        <w:rPr>
          <w:sz w:val="22"/>
          <w:szCs w:val="22"/>
          <w:lang w:eastAsia="en-US"/>
        </w:rPr>
        <w:t>5) Tanzimat edebiyatının oluşumunun araştırlması.</w:t>
      </w:r>
    </w:p>
    <w:p w:rsidR="00674994" w:rsidRDefault="00674994" w:rsidP="00F17947">
      <w:pPr>
        <w:rPr>
          <w:sz w:val="22"/>
          <w:szCs w:val="22"/>
          <w:lang w:eastAsia="en-US"/>
        </w:rPr>
      </w:pPr>
      <w:r>
        <w:rPr>
          <w:sz w:val="22"/>
          <w:szCs w:val="22"/>
          <w:lang w:eastAsia="en-US"/>
        </w:rPr>
        <w:t>6)Tanzimat edebiyatında öne çıkan şahsiyetlerin, eserlerin araştırılması.</w:t>
      </w:r>
    </w:p>
    <w:p w:rsidR="00674994" w:rsidRDefault="00674994" w:rsidP="00F17947">
      <w:pPr>
        <w:rPr>
          <w:sz w:val="22"/>
          <w:szCs w:val="22"/>
          <w:lang w:eastAsia="en-US"/>
        </w:rPr>
      </w:pPr>
      <w:r>
        <w:rPr>
          <w:sz w:val="22"/>
          <w:szCs w:val="22"/>
          <w:lang w:eastAsia="en-US"/>
        </w:rPr>
        <w:t>7)Roman ve hikaye incelemesi.(Tanzimat Edebiyatı Dönemine ait olacak)</w:t>
      </w:r>
    </w:p>
    <w:p w:rsidR="00674994" w:rsidRDefault="00674994" w:rsidP="00F17947">
      <w:pPr>
        <w:rPr>
          <w:sz w:val="22"/>
          <w:szCs w:val="22"/>
          <w:lang w:eastAsia="en-US"/>
        </w:rPr>
      </w:pPr>
      <w:r>
        <w:rPr>
          <w:sz w:val="22"/>
          <w:szCs w:val="22"/>
          <w:lang w:eastAsia="en-US"/>
        </w:rPr>
        <w:t>8) Servet-i Fünun edebiyatının, bu edebiyat döneminde öne çıkan edebi şahsiyetlerin, eserlerin araştırılması, incelenmesi.</w:t>
      </w:r>
    </w:p>
    <w:p w:rsidR="00674994" w:rsidRDefault="00674994" w:rsidP="00F17947">
      <w:pPr>
        <w:rPr>
          <w:sz w:val="22"/>
          <w:szCs w:val="22"/>
          <w:lang w:eastAsia="en-US"/>
        </w:rPr>
      </w:pPr>
      <w:r>
        <w:rPr>
          <w:sz w:val="22"/>
          <w:szCs w:val="22"/>
          <w:lang w:eastAsia="en-US"/>
        </w:rPr>
        <w:t>9) Fecr-i Ati topluluğunun edebiyatımızdaki yerinin, bu topluluğun önemli şahsiyetlerinin araştırılması.</w:t>
      </w:r>
    </w:p>
    <w:p w:rsidR="00674994" w:rsidRPr="00F17947" w:rsidRDefault="00674994" w:rsidP="00F17947">
      <w:pPr>
        <w:rPr>
          <w:sz w:val="22"/>
          <w:szCs w:val="22"/>
          <w:lang w:eastAsia="en-US"/>
        </w:rPr>
      </w:pPr>
      <w:r>
        <w:rPr>
          <w:sz w:val="22"/>
          <w:szCs w:val="22"/>
          <w:lang w:eastAsia="en-US"/>
        </w:rPr>
        <w:t xml:space="preserve">10)Milli Edebiyat Dönemine ait eserlerin araştırılması, incelenmesi. (Örnek: </w:t>
      </w:r>
      <w:r w:rsidRPr="00F17947">
        <w:rPr>
          <w:sz w:val="22"/>
          <w:szCs w:val="22"/>
          <w:lang w:eastAsia="en-US"/>
        </w:rPr>
        <w:t>Ateşten Gömlek (Halide Edip ADIVAR), Yaban (Yakup Kadri KARAOSMANOĞLU), Memleket Hikâyeleri (Refik Halit KARAY), Küçük Ağa (Tarık BUĞRA), Zeytindağı (Falih Rıfkı ATAY</w:t>
      </w:r>
      <w:r>
        <w:rPr>
          <w:sz w:val="22"/>
          <w:szCs w:val="22"/>
          <w:lang w:eastAsia="en-US"/>
        </w:rPr>
        <w:t xml:space="preserve"> …</w:t>
      </w:r>
      <w:r w:rsidRPr="00F17947">
        <w:rPr>
          <w:sz w:val="22"/>
          <w:szCs w:val="22"/>
          <w:lang w:eastAsia="en-US"/>
        </w:rPr>
        <w:t>)</w:t>
      </w:r>
    </w:p>
    <w:p w:rsidR="00674994" w:rsidRDefault="00674994" w:rsidP="00F17947">
      <w:pPr>
        <w:rPr>
          <w:sz w:val="22"/>
          <w:szCs w:val="22"/>
          <w:lang w:eastAsia="en-US"/>
        </w:rPr>
      </w:pPr>
      <w:r>
        <w:rPr>
          <w:sz w:val="22"/>
          <w:szCs w:val="22"/>
          <w:lang w:eastAsia="en-US"/>
        </w:rPr>
        <w:t>11)</w:t>
      </w:r>
      <w:r w:rsidRPr="00F17947">
        <w:rPr>
          <w:sz w:val="22"/>
          <w:szCs w:val="22"/>
          <w:lang w:eastAsia="en-US"/>
        </w:rPr>
        <w:t>Beğenilen şairlerin şiirlerinden antoloji oluşturma.</w:t>
      </w:r>
    </w:p>
    <w:p w:rsidR="00674994" w:rsidRPr="007B4D89" w:rsidRDefault="00674994" w:rsidP="007B4D89">
      <w:pPr>
        <w:rPr>
          <w:sz w:val="22"/>
          <w:szCs w:val="22"/>
          <w:lang w:eastAsia="en-US"/>
        </w:rPr>
      </w:pPr>
      <w:r>
        <w:rPr>
          <w:sz w:val="22"/>
          <w:szCs w:val="22"/>
          <w:lang w:eastAsia="en-US"/>
        </w:rPr>
        <w:t>12)</w:t>
      </w:r>
      <w:r w:rsidRPr="007B4D89">
        <w:rPr>
          <w:sz w:val="22"/>
          <w:szCs w:val="22"/>
          <w:lang w:eastAsia="en-US"/>
        </w:rPr>
        <w:t xml:space="preserve">“Yazarın Sosyal Ve Siyasî Şartlardan Etkilenmesi - Metinlerin, Yazıldığı Dönemin Zihniyetiyle İlişkisi”  konularına örnek olabilecek </w:t>
      </w:r>
      <w:r>
        <w:rPr>
          <w:sz w:val="22"/>
          <w:szCs w:val="22"/>
          <w:lang w:eastAsia="en-US"/>
        </w:rPr>
        <w:t xml:space="preserve">Milli Edebiyat Dönemi eserlerinden iki </w:t>
      </w:r>
      <w:r w:rsidRPr="007B4D89">
        <w:rPr>
          <w:sz w:val="22"/>
          <w:szCs w:val="22"/>
          <w:lang w:eastAsia="en-US"/>
        </w:rPr>
        <w:t>tanesi ( farklı türlerde, fark</w:t>
      </w:r>
      <w:r>
        <w:rPr>
          <w:sz w:val="22"/>
          <w:szCs w:val="22"/>
          <w:lang w:eastAsia="en-US"/>
        </w:rPr>
        <w:t xml:space="preserve">lı sanatçılara ait) </w:t>
      </w:r>
      <w:r w:rsidRPr="007B4D89">
        <w:rPr>
          <w:sz w:val="22"/>
          <w:szCs w:val="22"/>
          <w:lang w:eastAsia="en-US"/>
        </w:rPr>
        <w:t>incelenecektir.</w:t>
      </w:r>
    </w:p>
    <w:p w:rsidR="00674994" w:rsidRDefault="00674994" w:rsidP="007B4D89">
      <w:pPr>
        <w:rPr>
          <w:sz w:val="22"/>
          <w:szCs w:val="22"/>
          <w:lang w:eastAsia="en-US"/>
        </w:rPr>
      </w:pPr>
      <w:r>
        <w:rPr>
          <w:sz w:val="22"/>
          <w:szCs w:val="22"/>
          <w:lang w:eastAsia="en-US"/>
        </w:rPr>
        <w:t>13)Edebiyatımızda tiyatro konusunun araştırılması, edebiyatımızın önemli tiyatro yazarlarının tanıtılması.</w:t>
      </w:r>
    </w:p>
    <w:p w:rsidR="00674994" w:rsidRPr="00F17947" w:rsidRDefault="00674994" w:rsidP="00F17947">
      <w:pPr>
        <w:rPr>
          <w:sz w:val="22"/>
          <w:szCs w:val="22"/>
          <w:lang w:eastAsia="en-US"/>
        </w:rPr>
      </w:pPr>
      <w:r>
        <w:rPr>
          <w:sz w:val="22"/>
          <w:szCs w:val="22"/>
          <w:lang w:eastAsia="en-US"/>
        </w:rPr>
        <w:t>14)</w:t>
      </w:r>
      <w:r w:rsidRPr="00F17947">
        <w:rPr>
          <w:sz w:val="22"/>
          <w:szCs w:val="22"/>
          <w:lang w:eastAsia="en-US"/>
        </w:rPr>
        <w:t xml:space="preserve"> Servet-i Fünûn döneminde </w:t>
      </w:r>
      <w:r>
        <w:rPr>
          <w:sz w:val="22"/>
          <w:szCs w:val="22"/>
          <w:lang w:eastAsia="en-US"/>
        </w:rPr>
        <w:t>verilen</w:t>
      </w:r>
      <w:r w:rsidRPr="00F17947">
        <w:rPr>
          <w:sz w:val="22"/>
          <w:szCs w:val="22"/>
          <w:lang w:eastAsia="en-US"/>
        </w:rPr>
        <w:t xml:space="preserve"> eserleri içerik, dönemin özelliklerini yansıtma, yapı bakımından  inceleme:</w:t>
      </w:r>
    </w:p>
    <w:p w:rsidR="00674994" w:rsidRPr="00F17947" w:rsidRDefault="00674994" w:rsidP="00F17947">
      <w:pPr>
        <w:rPr>
          <w:sz w:val="22"/>
          <w:szCs w:val="22"/>
          <w:lang w:eastAsia="en-US"/>
        </w:rPr>
      </w:pPr>
      <w:r>
        <w:rPr>
          <w:sz w:val="22"/>
          <w:szCs w:val="22"/>
          <w:lang w:eastAsia="en-US"/>
        </w:rPr>
        <w:t>(Mai ve Siyah -Halit Ziya UŞAKLIGİL, Aşk-ı Memnû -</w:t>
      </w:r>
      <w:r w:rsidRPr="00F17947">
        <w:rPr>
          <w:sz w:val="22"/>
          <w:szCs w:val="22"/>
          <w:lang w:eastAsia="en-US"/>
        </w:rPr>
        <w:t>Halit Ziya UŞAKLIGİL</w:t>
      </w:r>
      <w:r>
        <w:rPr>
          <w:sz w:val="22"/>
          <w:szCs w:val="22"/>
          <w:lang w:eastAsia="en-US"/>
        </w:rPr>
        <w:t>, Eylül -Mehmet Rauf, Sis -</w:t>
      </w:r>
      <w:r w:rsidRPr="00F17947">
        <w:rPr>
          <w:sz w:val="22"/>
          <w:szCs w:val="22"/>
          <w:lang w:eastAsia="en-US"/>
        </w:rPr>
        <w:t>Tevfik Fikret</w:t>
      </w:r>
      <w:r>
        <w:rPr>
          <w:sz w:val="22"/>
          <w:szCs w:val="22"/>
          <w:lang w:eastAsia="en-US"/>
        </w:rPr>
        <w:t>, Elhân- Şitâ -</w:t>
      </w:r>
      <w:r w:rsidRPr="00F17947">
        <w:rPr>
          <w:sz w:val="22"/>
          <w:szCs w:val="22"/>
          <w:lang w:eastAsia="en-US"/>
        </w:rPr>
        <w:t>Cenap Şehabettin</w:t>
      </w:r>
      <w:r>
        <w:rPr>
          <w:sz w:val="22"/>
          <w:szCs w:val="22"/>
          <w:lang w:eastAsia="en-US"/>
        </w:rPr>
        <w:t>… gibi</w:t>
      </w:r>
      <w:r w:rsidRPr="00F17947">
        <w:rPr>
          <w:sz w:val="22"/>
          <w:szCs w:val="22"/>
          <w:lang w:eastAsia="en-US"/>
        </w:rPr>
        <w:t>)</w:t>
      </w:r>
    </w:p>
    <w:p w:rsidR="00674994" w:rsidRDefault="00674994" w:rsidP="00F17947">
      <w:pPr>
        <w:rPr>
          <w:sz w:val="22"/>
          <w:szCs w:val="22"/>
          <w:lang w:eastAsia="en-US"/>
        </w:rPr>
      </w:pPr>
      <w:r>
        <w:rPr>
          <w:sz w:val="22"/>
          <w:szCs w:val="22"/>
          <w:lang w:eastAsia="en-US"/>
        </w:rPr>
        <w:t>15) Ömer Seyfettin’in 2(iki)</w:t>
      </w:r>
      <w:r w:rsidRPr="00F17947">
        <w:rPr>
          <w:sz w:val="22"/>
          <w:szCs w:val="22"/>
          <w:lang w:eastAsia="en-US"/>
        </w:rPr>
        <w:t>hikayesinin okunup yapı, tema, dil ve anlatım unsurlarının incelenmes</w:t>
      </w:r>
      <w:r>
        <w:rPr>
          <w:sz w:val="22"/>
          <w:szCs w:val="22"/>
          <w:lang w:eastAsia="en-US"/>
        </w:rPr>
        <w:t>i.</w:t>
      </w:r>
    </w:p>
    <w:p w:rsidR="00674994" w:rsidRPr="007B4D89" w:rsidRDefault="00674994" w:rsidP="00F17947">
      <w:pPr>
        <w:rPr>
          <w:sz w:val="22"/>
          <w:szCs w:val="22"/>
          <w:lang w:eastAsia="en-US"/>
        </w:rPr>
      </w:pPr>
      <w:r>
        <w:rPr>
          <w:sz w:val="22"/>
          <w:szCs w:val="22"/>
          <w:lang w:eastAsia="en-US"/>
        </w:rPr>
        <w:t>16)</w:t>
      </w:r>
      <w:r w:rsidRPr="006E347E">
        <w:rPr>
          <w:sz w:val="22"/>
          <w:szCs w:val="22"/>
          <w:lang w:eastAsia="en-US"/>
        </w:rPr>
        <w:t>Batı edebiyatındaki edebi akımlar hakkında bir sunum hazırlama.</w:t>
      </w:r>
    </w:p>
    <w:p w:rsidR="00674994" w:rsidRPr="007B4D89" w:rsidRDefault="00674994" w:rsidP="007B4D89">
      <w:pPr>
        <w:rPr>
          <w:sz w:val="22"/>
          <w:szCs w:val="22"/>
          <w:lang w:eastAsia="en-US"/>
        </w:rPr>
      </w:pPr>
    </w:p>
    <w:p w:rsidR="00674994" w:rsidRPr="00E90AC5" w:rsidRDefault="00674994" w:rsidP="002F0A3A">
      <w:pPr>
        <w:rPr>
          <w:b/>
          <w:bCs/>
          <w:i/>
          <w:iCs/>
          <w:color w:val="1D1B11"/>
          <w:sz w:val="22"/>
          <w:szCs w:val="22"/>
          <w:u w:val="single"/>
          <w:lang w:eastAsia="en-US"/>
        </w:rPr>
      </w:pPr>
      <w:r>
        <w:rPr>
          <w:b/>
          <w:bCs/>
          <w:i/>
          <w:iCs/>
          <w:color w:val="1D1B11"/>
          <w:sz w:val="22"/>
          <w:szCs w:val="22"/>
          <w:u w:val="single"/>
          <w:lang w:eastAsia="en-US"/>
        </w:rPr>
        <w:t>11</w:t>
      </w:r>
      <w:r w:rsidRPr="00E90AC5">
        <w:rPr>
          <w:b/>
          <w:bCs/>
          <w:i/>
          <w:iCs/>
          <w:color w:val="1D1B11"/>
          <w:sz w:val="22"/>
          <w:szCs w:val="22"/>
          <w:u w:val="single"/>
          <w:lang w:eastAsia="en-US"/>
        </w:rPr>
        <w:t xml:space="preserve">. SINIFLAR </w:t>
      </w:r>
      <w:r>
        <w:rPr>
          <w:b/>
          <w:bCs/>
          <w:i/>
          <w:iCs/>
          <w:color w:val="1D1B11"/>
          <w:sz w:val="22"/>
          <w:szCs w:val="22"/>
          <w:u w:val="single"/>
          <w:lang w:eastAsia="en-US"/>
        </w:rPr>
        <w:t>DİL VE ANLATIM</w:t>
      </w:r>
      <w:r w:rsidRPr="00E90AC5">
        <w:rPr>
          <w:b/>
          <w:bCs/>
          <w:i/>
          <w:iCs/>
          <w:color w:val="1D1B11"/>
          <w:sz w:val="22"/>
          <w:szCs w:val="22"/>
          <w:u w:val="single"/>
          <w:lang w:eastAsia="en-US"/>
        </w:rPr>
        <w:t xml:space="preserve"> DERSİ PERFORMANS VE PROJE KONULARI</w:t>
      </w:r>
    </w:p>
    <w:p w:rsidR="00674994" w:rsidRPr="007B4D89" w:rsidRDefault="00674994" w:rsidP="007B4D89">
      <w:pPr>
        <w:rPr>
          <w:sz w:val="22"/>
          <w:szCs w:val="22"/>
          <w:lang w:eastAsia="en-US"/>
        </w:rPr>
      </w:pPr>
      <w:r>
        <w:rPr>
          <w:sz w:val="22"/>
          <w:szCs w:val="22"/>
          <w:lang w:eastAsia="en-US"/>
        </w:rPr>
        <w:t>1)</w:t>
      </w:r>
      <w:r w:rsidRPr="007B4D89">
        <w:rPr>
          <w:sz w:val="22"/>
          <w:szCs w:val="22"/>
          <w:lang w:eastAsia="en-US"/>
        </w:rPr>
        <w:t>Bir mektup, bir dilekçe, bir resmi mektup, bir iş mektubu, bir tavsiye mektubu yazılacaktır.</w:t>
      </w:r>
    </w:p>
    <w:p w:rsidR="00674994" w:rsidRPr="007B4D89" w:rsidRDefault="00674994" w:rsidP="007B4D89">
      <w:pPr>
        <w:rPr>
          <w:sz w:val="22"/>
          <w:szCs w:val="22"/>
          <w:lang w:eastAsia="en-US"/>
        </w:rPr>
      </w:pPr>
      <w:r>
        <w:rPr>
          <w:sz w:val="22"/>
          <w:szCs w:val="22"/>
          <w:lang w:eastAsia="en-US"/>
        </w:rPr>
        <w:t>2)</w:t>
      </w:r>
      <w:r w:rsidRPr="007B4D89">
        <w:rPr>
          <w:sz w:val="22"/>
          <w:szCs w:val="22"/>
          <w:lang w:eastAsia="en-US"/>
        </w:rPr>
        <w:t>Bir tane biyografik, bir tane de otobiyografik roman örneği incelenecektir. (Roman inceleme planı daha sonra verilecektir.)</w:t>
      </w:r>
    </w:p>
    <w:p w:rsidR="00674994" w:rsidRPr="007B4D89" w:rsidRDefault="00674994" w:rsidP="007B4D89">
      <w:pPr>
        <w:rPr>
          <w:sz w:val="22"/>
          <w:szCs w:val="22"/>
          <w:lang w:eastAsia="en-US"/>
        </w:rPr>
      </w:pPr>
      <w:r>
        <w:rPr>
          <w:sz w:val="22"/>
          <w:szCs w:val="22"/>
          <w:lang w:eastAsia="en-US"/>
        </w:rPr>
        <w:t>3)</w:t>
      </w:r>
      <w:r w:rsidRPr="007B4D89">
        <w:rPr>
          <w:sz w:val="22"/>
          <w:szCs w:val="22"/>
          <w:lang w:eastAsia="en-US"/>
        </w:rPr>
        <w:t>Bir anı bir de gezi türünde yazılmış iki eser incelenecektir. (İnceleme planı daha sonra verilecektir.)</w:t>
      </w:r>
    </w:p>
    <w:p w:rsidR="00674994" w:rsidRPr="007B4D89" w:rsidRDefault="00674994" w:rsidP="007B4D89">
      <w:pPr>
        <w:rPr>
          <w:sz w:val="22"/>
          <w:szCs w:val="22"/>
          <w:lang w:eastAsia="en-US"/>
        </w:rPr>
      </w:pPr>
      <w:r>
        <w:rPr>
          <w:sz w:val="22"/>
          <w:szCs w:val="22"/>
          <w:lang w:eastAsia="en-US"/>
        </w:rPr>
        <w:t>4)</w:t>
      </w:r>
      <w:r w:rsidRPr="007B4D89">
        <w:rPr>
          <w:sz w:val="22"/>
          <w:szCs w:val="22"/>
          <w:lang w:eastAsia="en-US"/>
        </w:rPr>
        <w:t>Bir mülakat hazırlanacaktır.</w:t>
      </w:r>
    </w:p>
    <w:p w:rsidR="00674994" w:rsidRPr="007B4D89" w:rsidRDefault="00674994" w:rsidP="007B4D89">
      <w:pPr>
        <w:rPr>
          <w:sz w:val="22"/>
          <w:szCs w:val="22"/>
          <w:lang w:eastAsia="en-US"/>
        </w:rPr>
      </w:pPr>
      <w:r>
        <w:rPr>
          <w:sz w:val="22"/>
          <w:szCs w:val="22"/>
          <w:lang w:eastAsia="en-US"/>
        </w:rPr>
        <w:t>5)</w:t>
      </w:r>
      <w:r w:rsidRPr="007B4D89">
        <w:rPr>
          <w:sz w:val="22"/>
          <w:szCs w:val="22"/>
          <w:lang w:eastAsia="en-US"/>
        </w:rPr>
        <w:t>Mustafa Kemal Atatürk’ün Büyük Nutuk adlı eseri incelenecektir. (İnceleme planı sonradan verilecektir.)</w:t>
      </w:r>
    </w:p>
    <w:p w:rsidR="00674994" w:rsidRPr="007B4D89" w:rsidRDefault="00674994" w:rsidP="007B4D89">
      <w:pPr>
        <w:rPr>
          <w:sz w:val="22"/>
          <w:szCs w:val="22"/>
          <w:lang w:eastAsia="en-US"/>
        </w:rPr>
      </w:pPr>
      <w:r>
        <w:rPr>
          <w:sz w:val="22"/>
          <w:szCs w:val="22"/>
          <w:lang w:eastAsia="en-US"/>
        </w:rPr>
        <w:t>6)</w:t>
      </w:r>
      <w:r w:rsidRPr="007B4D89">
        <w:rPr>
          <w:sz w:val="22"/>
          <w:szCs w:val="22"/>
          <w:lang w:eastAsia="en-US"/>
        </w:rPr>
        <w:t>Bir edebi mektup üzerinde eylemler çatı bakımından incelenecektir.</w:t>
      </w:r>
    </w:p>
    <w:p w:rsidR="00674994" w:rsidRPr="007B4D89" w:rsidRDefault="00674994" w:rsidP="007B4D89">
      <w:pPr>
        <w:rPr>
          <w:sz w:val="22"/>
          <w:szCs w:val="22"/>
          <w:lang w:eastAsia="en-US"/>
        </w:rPr>
      </w:pPr>
      <w:r>
        <w:rPr>
          <w:sz w:val="22"/>
          <w:szCs w:val="22"/>
          <w:lang w:eastAsia="en-US"/>
        </w:rPr>
        <w:t>7)</w:t>
      </w:r>
      <w:r w:rsidRPr="007B4D89">
        <w:rPr>
          <w:sz w:val="22"/>
          <w:szCs w:val="22"/>
          <w:lang w:eastAsia="en-US"/>
        </w:rPr>
        <w:t>Büyük Nutuk’tan alınan iki sayfalık bir metin üzerinde cümleler yapı bakımından incelenecek.</w:t>
      </w:r>
    </w:p>
    <w:p w:rsidR="00674994" w:rsidRPr="007B4D89" w:rsidRDefault="00674994" w:rsidP="007B4D89">
      <w:pPr>
        <w:rPr>
          <w:sz w:val="22"/>
          <w:szCs w:val="22"/>
          <w:lang w:eastAsia="en-US"/>
        </w:rPr>
      </w:pPr>
      <w:r>
        <w:rPr>
          <w:sz w:val="22"/>
          <w:szCs w:val="22"/>
          <w:lang w:eastAsia="en-US"/>
        </w:rPr>
        <w:t>8)</w:t>
      </w:r>
      <w:r w:rsidRPr="007B4D89">
        <w:rPr>
          <w:sz w:val="22"/>
          <w:szCs w:val="22"/>
          <w:lang w:eastAsia="en-US"/>
        </w:rPr>
        <w:t>Bir anı yazısı üzerinde adlar yapı bakımından incelenecek.</w:t>
      </w:r>
    </w:p>
    <w:p w:rsidR="00674994" w:rsidRPr="007B4D89" w:rsidRDefault="00674994" w:rsidP="007B4D89">
      <w:pPr>
        <w:rPr>
          <w:sz w:val="22"/>
          <w:szCs w:val="22"/>
          <w:lang w:eastAsia="en-US"/>
        </w:rPr>
      </w:pPr>
      <w:r>
        <w:rPr>
          <w:sz w:val="22"/>
          <w:szCs w:val="22"/>
          <w:lang w:eastAsia="en-US"/>
        </w:rPr>
        <w:t>9)</w:t>
      </w:r>
      <w:r w:rsidRPr="007B4D89">
        <w:rPr>
          <w:sz w:val="22"/>
          <w:szCs w:val="22"/>
          <w:lang w:eastAsia="en-US"/>
        </w:rPr>
        <w:t>Bir gezi yazısı üzerinde sıfatlar ve adıllar tür ve yapı bakımından incelenecektir.</w:t>
      </w:r>
    </w:p>
    <w:p w:rsidR="00674994" w:rsidRPr="007B4D89" w:rsidRDefault="00674994" w:rsidP="007B4D89">
      <w:pPr>
        <w:rPr>
          <w:sz w:val="22"/>
          <w:szCs w:val="22"/>
          <w:lang w:eastAsia="en-US"/>
        </w:rPr>
      </w:pPr>
    </w:p>
    <w:p w:rsidR="00674994" w:rsidRPr="00E90AC5" w:rsidRDefault="00674994" w:rsidP="002F0A3A">
      <w:pPr>
        <w:rPr>
          <w:b/>
          <w:bCs/>
          <w:i/>
          <w:iCs/>
          <w:color w:val="1D1B11"/>
          <w:sz w:val="22"/>
          <w:szCs w:val="22"/>
          <w:u w:val="single"/>
          <w:lang w:eastAsia="en-US"/>
        </w:rPr>
      </w:pPr>
      <w:r>
        <w:rPr>
          <w:b/>
          <w:bCs/>
          <w:i/>
          <w:iCs/>
          <w:color w:val="1D1B11"/>
          <w:sz w:val="22"/>
          <w:szCs w:val="22"/>
          <w:u w:val="single"/>
          <w:lang w:eastAsia="en-US"/>
        </w:rPr>
        <w:t>12</w:t>
      </w:r>
      <w:r w:rsidRPr="00E90AC5">
        <w:rPr>
          <w:b/>
          <w:bCs/>
          <w:i/>
          <w:iCs/>
          <w:color w:val="1D1B11"/>
          <w:sz w:val="22"/>
          <w:szCs w:val="22"/>
          <w:u w:val="single"/>
          <w:lang w:eastAsia="en-US"/>
        </w:rPr>
        <w:t>. SINIFLAR TÜRK EDEBİYATI DERSİ PERFORMANS VE PROJE KONULARI</w:t>
      </w:r>
    </w:p>
    <w:p w:rsidR="00674994" w:rsidRPr="007B4D89" w:rsidRDefault="00674994" w:rsidP="007B4D89">
      <w:pPr>
        <w:rPr>
          <w:sz w:val="22"/>
          <w:szCs w:val="22"/>
          <w:lang w:eastAsia="en-US"/>
        </w:rPr>
      </w:pPr>
      <w:r>
        <w:rPr>
          <w:sz w:val="22"/>
          <w:szCs w:val="22"/>
          <w:lang w:eastAsia="en-US"/>
        </w:rPr>
        <w:t>1)</w:t>
      </w:r>
      <w:r w:rsidRPr="007B4D89">
        <w:rPr>
          <w:sz w:val="22"/>
          <w:szCs w:val="22"/>
          <w:lang w:eastAsia="en-US"/>
        </w:rPr>
        <w:t>Cumhuriyet Dönemi Türk Edebiyatında etkili olan edebi akımlar hakkında bir araştırma yapınız. Bu akımlar içinde yer alan şairlerden birer şiir seçerek bir şiir seçkisi oluşturunuz.</w:t>
      </w:r>
    </w:p>
    <w:p w:rsidR="00674994" w:rsidRPr="007B4D89" w:rsidRDefault="00674994" w:rsidP="007B4D89">
      <w:pPr>
        <w:rPr>
          <w:sz w:val="22"/>
          <w:szCs w:val="22"/>
          <w:lang w:eastAsia="en-US"/>
        </w:rPr>
      </w:pPr>
      <w:r>
        <w:rPr>
          <w:sz w:val="22"/>
          <w:szCs w:val="22"/>
          <w:lang w:eastAsia="en-US"/>
        </w:rPr>
        <w:t>2)</w:t>
      </w:r>
      <w:r w:rsidRPr="007B4D89">
        <w:rPr>
          <w:sz w:val="22"/>
          <w:szCs w:val="22"/>
          <w:lang w:eastAsia="en-US"/>
        </w:rPr>
        <w:t>Beş Hececilerin şiir ve sanat anlayışları ile ilgili bir araştırma yapınız ve beş şairin birer şiiri üzerinde bu sanat anlayışlarını irdeleyiniz.</w:t>
      </w:r>
    </w:p>
    <w:p w:rsidR="00674994" w:rsidRPr="007B4D89" w:rsidRDefault="00674994" w:rsidP="007B4D89">
      <w:pPr>
        <w:rPr>
          <w:sz w:val="22"/>
          <w:szCs w:val="22"/>
          <w:lang w:eastAsia="en-US"/>
        </w:rPr>
      </w:pPr>
      <w:r>
        <w:rPr>
          <w:sz w:val="22"/>
          <w:szCs w:val="22"/>
          <w:lang w:eastAsia="en-US"/>
        </w:rPr>
        <w:t>3)</w:t>
      </w:r>
      <w:r w:rsidRPr="007B4D89">
        <w:rPr>
          <w:sz w:val="22"/>
          <w:szCs w:val="22"/>
          <w:lang w:eastAsia="en-US"/>
        </w:rPr>
        <w:t>Toplumsal Gerçekçi şiir ve sanat anlayışı ile ilgili bir araştırma yapınız ve Toplumsal Gerçekçi beş şairin birer şiiri üzerinde bu sanat anlayışını irdeleyiniz.</w:t>
      </w:r>
    </w:p>
    <w:p w:rsidR="00674994" w:rsidRPr="007B4D89" w:rsidRDefault="00674994" w:rsidP="007B4D89">
      <w:pPr>
        <w:rPr>
          <w:sz w:val="22"/>
          <w:szCs w:val="22"/>
          <w:lang w:eastAsia="en-US"/>
        </w:rPr>
      </w:pPr>
      <w:r>
        <w:rPr>
          <w:sz w:val="22"/>
          <w:szCs w:val="22"/>
          <w:lang w:eastAsia="en-US"/>
        </w:rPr>
        <w:t>4)</w:t>
      </w:r>
      <w:r w:rsidRPr="007B4D89">
        <w:rPr>
          <w:sz w:val="22"/>
          <w:szCs w:val="22"/>
          <w:lang w:eastAsia="en-US"/>
        </w:rPr>
        <w:t>Öz şiir anlayışını sürdüren şairlerin şiir ve sanat anlayışı ile ilgili bir araştırma yapınız ve bu şairlerden beş şairin birer şiiri üzerinde bu sanat anlayışını irdeleyiniz.</w:t>
      </w:r>
    </w:p>
    <w:p w:rsidR="00674994" w:rsidRPr="007B4D89" w:rsidRDefault="00674994" w:rsidP="007B4D89">
      <w:pPr>
        <w:rPr>
          <w:sz w:val="22"/>
          <w:szCs w:val="22"/>
          <w:lang w:eastAsia="en-US"/>
        </w:rPr>
      </w:pPr>
      <w:r>
        <w:rPr>
          <w:sz w:val="22"/>
          <w:szCs w:val="22"/>
          <w:lang w:eastAsia="en-US"/>
        </w:rPr>
        <w:t>5)</w:t>
      </w:r>
      <w:r w:rsidRPr="007B4D89">
        <w:rPr>
          <w:sz w:val="22"/>
          <w:szCs w:val="22"/>
          <w:lang w:eastAsia="en-US"/>
        </w:rPr>
        <w:t>Garip Hareketinin şiir ve sanat anlayışı ile ilgili bir araştırma yapınız ve Garip şairlerinin birer şiiri üzerinde bu sanat anlayışını irdeleyiniz.</w:t>
      </w:r>
    </w:p>
    <w:p w:rsidR="00674994" w:rsidRPr="007B4D89" w:rsidRDefault="00674994" w:rsidP="007B4D89">
      <w:pPr>
        <w:rPr>
          <w:sz w:val="22"/>
          <w:szCs w:val="22"/>
          <w:lang w:eastAsia="en-US"/>
        </w:rPr>
      </w:pPr>
      <w:r>
        <w:rPr>
          <w:sz w:val="22"/>
          <w:szCs w:val="22"/>
          <w:lang w:eastAsia="en-US"/>
        </w:rPr>
        <w:t>6)</w:t>
      </w:r>
      <w:r w:rsidRPr="007B4D89">
        <w:rPr>
          <w:sz w:val="22"/>
          <w:szCs w:val="22"/>
          <w:lang w:eastAsia="en-US"/>
        </w:rPr>
        <w:t>İkinci Yeni Sonrası Toplumcu şiir anlayışını sürdüren şairlerin şiir ve sanat anlayışı ile ilgili bir araştırma yapınız ve bu gelenekten beş şairin birer şiiri üzerinde bu sanat anlayışını irdeleyiniz.</w:t>
      </w:r>
    </w:p>
    <w:p w:rsidR="00674994" w:rsidRPr="007B4D89" w:rsidRDefault="00674994" w:rsidP="007B4D89">
      <w:pPr>
        <w:rPr>
          <w:sz w:val="22"/>
          <w:szCs w:val="22"/>
          <w:lang w:eastAsia="en-US"/>
        </w:rPr>
      </w:pPr>
      <w:r>
        <w:rPr>
          <w:sz w:val="22"/>
          <w:szCs w:val="22"/>
          <w:lang w:eastAsia="en-US"/>
        </w:rPr>
        <w:t>7)</w:t>
      </w:r>
      <w:r w:rsidRPr="007B4D89">
        <w:rPr>
          <w:sz w:val="22"/>
          <w:szCs w:val="22"/>
          <w:lang w:eastAsia="en-US"/>
        </w:rPr>
        <w:t>Cumhuriyet Döneminde Milli Edebiyat geleneğini sürdüren romanlardan ikisini okuyarak (her iki roman için) roman inceleme çalışması yapınız. Bu gelenek içinde yazılan bütün eserlerin adlarını ve yazarlarını araştırınız.</w:t>
      </w:r>
    </w:p>
    <w:p w:rsidR="00674994" w:rsidRPr="007B4D89" w:rsidRDefault="00674994" w:rsidP="007B4D89">
      <w:pPr>
        <w:rPr>
          <w:sz w:val="22"/>
          <w:szCs w:val="22"/>
          <w:lang w:eastAsia="en-US"/>
        </w:rPr>
      </w:pPr>
      <w:r>
        <w:rPr>
          <w:sz w:val="22"/>
          <w:szCs w:val="22"/>
          <w:lang w:eastAsia="en-US"/>
        </w:rPr>
        <w:t>8)</w:t>
      </w:r>
      <w:r w:rsidRPr="007B4D89">
        <w:rPr>
          <w:sz w:val="22"/>
          <w:szCs w:val="22"/>
          <w:lang w:eastAsia="en-US"/>
        </w:rPr>
        <w:t>Cumhuriyet Döneminde Toplumsal Gerçekçi romanlardan ikisini okuyarak (her iki roman için) roman inceleme çalışması yapınız. Bu gelenek içinde yazılan bütün eserlerin adlarını ve yazarlarını araştırınız.</w:t>
      </w:r>
    </w:p>
    <w:p w:rsidR="00674994" w:rsidRPr="007B4D89" w:rsidRDefault="00674994" w:rsidP="007B4D89">
      <w:pPr>
        <w:rPr>
          <w:sz w:val="22"/>
          <w:szCs w:val="22"/>
          <w:lang w:eastAsia="en-US"/>
        </w:rPr>
      </w:pPr>
      <w:r>
        <w:rPr>
          <w:sz w:val="22"/>
          <w:szCs w:val="22"/>
          <w:lang w:eastAsia="en-US"/>
        </w:rPr>
        <w:t>9)</w:t>
      </w:r>
      <w:r w:rsidRPr="007B4D89">
        <w:rPr>
          <w:sz w:val="22"/>
          <w:szCs w:val="22"/>
          <w:lang w:eastAsia="en-US"/>
        </w:rPr>
        <w:t>Cumhuriyet Döneminde bireylerin iç dünyalarını yansıtan romanlardan ikisini okuyarak (her iki roman için) roman inceleme çalışması yapınız. Bu gelenek içinde yazılan bütün eserlerin adlarını ve yazarlarını araştırınız.</w:t>
      </w:r>
    </w:p>
    <w:p w:rsidR="00674994" w:rsidRPr="007B4D89" w:rsidRDefault="00674994" w:rsidP="007B4D89">
      <w:pPr>
        <w:rPr>
          <w:sz w:val="22"/>
          <w:szCs w:val="22"/>
          <w:lang w:eastAsia="en-US"/>
        </w:rPr>
      </w:pPr>
      <w:r>
        <w:rPr>
          <w:sz w:val="22"/>
          <w:szCs w:val="22"/>
          <w:lang w:eastAsia="en-US"/>
        </w:rPr>
        <w:t>10)</w:t>
      </w:r>
      <w:r w:rsidRPr="007B4D89">
        <w:rPr>
          <w:sz w:val="22"/>
          <w:szCs w:val="22"/>
          <w:lang w:eastAsia="en-US"/>
        </w:rPr>
        <w:t>Cumhuriyet Döneminde modernizmi esas alan romanlardan ikisini okuyarak (her iki roman için) roman inceleme çalışması yapınız. Bu gelenek içinde yazılan bütün eserlerin adlarını ve yazarlarını araştırınız.</w:t>
      </w:r>
    </w:p>
    <w:p w:rsidR="00674994" w:rsidRPr="007B4D89" w:rsidRDefault="00674994" w:rsidP="007B4D89">
      <w:pPr>
        <w:rPr>
          <w:sz w:val="22"/>
          <w:szCs w:val="22"/>
          <w:lang w:eastAsia="en-US"/>
        </w:rPr>
      </w:pPr>
    </w:p>
    <w:p w:rsidR="00674994" w:rsidRPr="00E90AC5" w:rsidRDefault="00674994" w:rsidP="002F0A3A">
      <w:pPr>
        <w:rPr>
          <w:b/>
          <w:bCs/>
          <w:i/>
          <w:iCs/>
          <w:color w:val="1D1B11"/>
          <w:sz w:val="22"/>
          <w:szCs w:val="22"/>
          <w:u w:val="single"/>
          <w:lang w:eastAsia="en-US"/>
        </w:rPr>
      </w:pPr>
      <w:r>
        <w:rPr>
          <w:b/>
          <w:bCs/>
          <w:i/>
          <w:iCs/>
          <w:color w:val="1D1B11"/>
          <w:sz w:val="22"/>
          <w:szCs w:val="22"/>
          <w:u w:val="single"/>
          <w:lang w:eastAsia="en-US"/>
        </w:rPr>
        <w:t>12</w:t>
      </w:r>
      <w:r w:rsidRPr="00E90AC5">
        <w:rPr>
          <w:b/>
          <w:bCs/>
          <w:i/>
          <w:iCs/>
          <w:color w:val="1D1B11"/>
          <w:sz w:val="22"/>
          <w:szCs w:val="22"/>
          <w:u w:val="single"/>
          <w:lang w:eastAsia="en-US"/>
        </w:rPr>
        <w:t xml:space="preserve">. SINIFLAR </w:t>
      </w:r>
      <w:r>
        <w:rPr>
          <w:b/>
          <w:bCs/>
          <w:i/>
          <w:iCs/>
          <w:color w:val="1D1B11"/>
          <w:sz w:val="22"/>
          <w:szCs w:val="22"/>
          <w:u w:val="single"/>
          <w:lang w:eastAsia="en-US"/>
        </w:rPr>
        <w:t>DİL VE ANLATIM</w:t>
      </w:r>
      <w:r w:rsidRPr="00E90AC5">
        <w:rPr>
          <w:b/>
          <w:bCs/>
          <w:i/>
          <w:iCs/>
          <w:color w:val="1D1B11"/>
          <w:sz w:val="22"/>
          <w:szCs w:val="22"/>
          <w:u w:val="single"/>
          <w:lang w:eastAsia="en-US"/>
        </w:rPr>
        <w:t xml:space="preserve"> DERSİ PERFORMANS VE PROJE KONULARI</w:t>
      </w:r>
    </w:p>
    <w:p w:rsidR="00674994" w:rsidRPr="007B4D89" w:rsidRDefault="00674994" w:rsidP="007B4D89">
      <w:pPr>
        <w:rPr>
          <w:sz w:val="22"/>
          <w:szCs w:val="22"/>
          <w:lang w:eastAsia="en-US"/>
        </w:rPr>
      </w:pPr>
      <w:r>
        <w:rPr>
          <w:sz w:val="22"/>
          <w:szCs w:val="22"/>
          <w:lang w:eastAsia="en-US"/>
        </w:rPr>
        <w:t>1)</w:t>
      </w:r>
      <w:r w:rsidRPr="007B4D89">
        <w:rPr>
          <w:sz w:val="22"/>
          <w:szCs w:val="22"/>
          <w:lang w:eastAsia="en-US"/>
        </w:rPr>
        <w:t>Notre Dame’ın Kamburu, Goriot Baba, Ağrı Dağı Efsanesi adlı romanları okuyarak roman inceleme çalışması yapınız.</w:t>
      </w:r>
    </w:p>
    <w:p w:rsidR="00674994" w:rsidRPr="007B4D89" w:rsidRDefault="00674994" w:rsidP="007B4D89">
      <w:pPr>
        <w:rPr>
          <w:sz w:val="22"/>
          <w:szCs w:val="22"/>
          <w:lang w:eastAsia="en-US"/>
        </w:rPr>
      </w:pPr>
      <w:r>
        <w:rPr>
          <w:sz w:val="22"/>
          <w:szCs w:val="22"/>
          <w:lang w:eastAsia="en-US"/>
        </w:rPr>
        <w:t>2)</w:t>
      </w:r>
      <w:r w:rsidRPr="007B4D89">
        <w:rPr>
          <w:sz w:val="22"/>
          <w:szCs w:val="22"/>
          <w:lang w:eastAsia="en-US"/>
        </w:rPr>
        <w:t>Devlet Ana, Kuyucaklı Yusuf ve Sinekli Bakkal adlı romanları okuyarak roman inceleme çalışması yapınız.</w:t>
      </w:r>
    </w:p>
    <w:p w:rsidR="00674994" w:rsidRPr="007B4D89" w:rsidRDefault="00674994" w:rsidP="007B4D89">
      <w:pPr>
        <w:rPr>
          <w:sz w:val="22"/>
          <w:szCs w:val="22"/>
          <w:lang w:eastAsia="en-US"/>
        </w:rPr>
      </w:pPr>
      <w:r w:rsidRPr="007B4D89">
        <w:rPr>
          <w:sz w:val="22"/>
          <w:szCs w:val="22"/>
          <w:lang w:eastAsia="en-US"/>
        </w:rPr>
        <w:t>3</w:t>
      </w:r>
      <w:r>
        <w:rPr>
          <w:sz w:val="22"/>
          <w:szCs w:val="22"/>
          <w:lang w:eastAsia="en-US"/>
        </w:rPr>
        <w:t>)</w:t>
      </w:r>
      <w:r w:rsidRPr="007B4D89">
        <w:rPr>
          <w:sz w:val="22"/>
          <w:szCs w:val="22"/>
          <w:lang w:eastAsia="en-US"/>
        </w:rPr>
        <w:t>Bereketli Topraklar üzerinde, Murtaza, Handan adlı romanları okuyarak roman inceleme çalışması yapınız.</w:t>
      </w:r>
    </w:p>
    <w:p w:rsidR="00674994" w:rsidRPr="00D64579" w:rsidRDefault="00674994" w:rsidP="00D64579">
      <w:pPr>
        <w:rPr>
          <w:sz w:val="22"/>
          <w:szCs w:val="22"/>
          <w:lang w:eastAsia="en-US"/>
        </w:rPr>
      </w:pPr>
      <w:r>
        <w:rPr>
          <w:sz w:val="22"/>
          <w:szCs w:val="22"/>
          <w:lang w:eastAsia="en-US"/>
        </w:rPr>
        <w:t>4)</w:t>
      </w:r>
      <w:r w:rsidRPr="00D64579">
        <w:rPr>
          <w:sz w:val="22"/>
          <w:szCs w:val="22"/>
          <w:lang w:eastAsia="en-US"/>
        </w:rPr>
        <w:t>Günlük tutma,</w:t>
      </w:r>
    </w:p>
    <w:p w:rsidR="00674994" w:rsidRPr="00D64579" w:rsidRDefault="00674994" w:rsidP="00D64579">
      <w:pPr>
        <w:rPr>
          <w:sz w:val="22"/>
          <w:szCs w:val="22"/>
          <w:lang w:eastAsia="en-US"/>
        </w:rPr>
      </w:pPr>
      <w:r>
        <w:rPr>
          <w:sz w:val="22"/>
          <w:szCs w:val="22"/>
          <w:lang w:eastAsia="en-US"/>
        </w:rPr>
        <w:t>5)</w:t>
      </w:r>
      <w:r w:rsidRPr="00D64579">
        <w:rPr>
          <w:sz w:val="22"/>
          <w:szCs w:val="22"/>
          <w:lang w:eastAsia="en-US"/>
        </w:rPr>
        <w:t>Şiir kitabı oluşturma,</w:t>
      </w:r>
    </w:p>
    <w:p w:rsidR="00674994" w:rsidRPr="00D64579" w:rsidRDefault="00674994" w:rsidP="00D64579">
      <w:pPr>
        <w:rPr>
          <w:sz w:val="22"/>
          <w:szCs w:val="22"/>
          <w:lang w:eastAsia="en-US"/>
        </w:rPr>
      </w:pPr>
      <w:r>
        <w:rPr>
          <w:sz w:val="22"/>
          <w:szCs w:val="22"/>
          <w:lang w:eastAsia="en-US"/>
        </w:rPr>
        <w:t>6)</w:t>
      </w:r>
      <w:r w:rsidRPr="00D64579">
        <w:rPr>
          <w:sz w:val="22"/>
          <w:szCs w:val="22"/>
          <w:lang w:eastAsia="en-US"/>
        </w:rPr>
        <w:t>Dergi çıkarma, düzenleme,</w:t>
      </w:r>
    </w:p>
    <w:p w:rsidR="00674994" w:rsidRPr="00D64579" w:rsidRDefault="00674994" w:rsidP="00D64579">
      <w:pPr>
        <w:rPr>
          <w:sz w:val="22"/>
          <w:szCs w:val="22"/>
          <w:lang w:eastAsia="en-US"/>
        </w:rPr>
      </w:pPr>
      <w:r>
        <w:rPr>
          <w:sz w:val="22"/>
          <w:szCs w:val="22"/>
          <w:lang w:eastAsia="en-US"/>
        </w:rPr>
        <w:t>7)</w:t>
      </w:r>
      <w:r w:rsidRPr="00D64579">
        <w:rPr>
          <w:sz w:val="22"/>
          <w:szCs w:val="22"/>
          <w:lang w:eastAsia="en-US"/>
        </w:rPr>
        <w:t>Sanat Metinlerinin Ayırıcı Özelliklerini Belirleme,</w:t>
      </w:r>
    </w:p>
    <w:p w:rsidR="00674994" w:rsidRPr="00D64579" w:rsidRDefault="00674994" w:rsidP="00D64579">
      <w:pPr>
        <w:rPr>
          <w:sz w:val="22"/>
          <w:szCs w:val="22"/>
          <w:lang w:eastAsia="en-US"/>
        </w:rPr>
      </w:pPr>
      <w:r>
        <w:rPr>
          <w:sz w:val="22"/>
          <w:szCs w:val="22"/>
          <w:lang w:eastAsia="en-US"/>
        </w:rPr>
        <w:t>8)</w:t>
      </w:r>
      <w:r w:rsidRPr="00D64579">
        <w:rPr>
          <w:sz w:val="22"/>
          <w:szCs w:val="22"/>
          <w:lang w:eastAsia="en-US"/>
        </w:rPr>
        <w:t>Seyrettiği bir tiyatro oyunuınu, sinema filmini eleştirme,</w:t>
      </w:r>
    </w:p>
    <w:p w:rsidR="00674994" w:rsidRPr="00D64579" w:rsidRDefault="00674994" w:rsidP="00D64579">
      <w:pPr>
        <w:rPr>
          <w:sz w:val="22"/>
          <w:szCs w:val="22"/>
          <w:lang w:eastAsia="en-US"/>
        </w:rPr>
      </w:pPr>
      <w:r>
        <w:rPr>
          <w:sz w:val="22"/>
          <w:szCs w:val="22"/>
          <w:lang w:eastAsia="en-US"/>
        </w:rPr>
        <w:t>9)</w:t>
      </w:r>
      <w:r w:rsidRPr="00D64579">
        <w:rPr>
          <w:sz w:val="22"/>
          <w:szCs w:val="22"/>
          <w:lang w:eastAsia="en-US"/>
        </w:rPr>
        <w:t>Okuduğu bir romanı inceleme,A</w:t>
      </w:r>
    </w:p>
    <w:p w:rsidR="00674994" w:rsidRPr="00D64579" w:rsidRDefault="00674994" w:rsidP="00D64579">
      <w:pPr>
        <w:rPr>
          <w:sz w:val="22"/>
          <w:szCs w:val="22"/>
          <w:lang w:eastAsia="en-US"/>
        </w:rPr>
      </w:pPr>
      <w:r>
        <w:rPr>
          <w:sz w:val="22"/>
          <w:szCs w:val="22"/>
          <w:lang w:eastAsia="en-US"/>
        </w:rPr>
        <w:t>10)</w:t>
      </w:r>
      <w:r w:rsidRPr="00D64579">
        <w:rPr>
          <w:sz w:val="22"/>
          <w:szCs w:val="22"/>
          <w:lang w:eastAsia="en-US"/>
        </w:rPr>
        <w:t>Herhangi bir konuda konferans hazırlama,</w:t>
      </w:r>
    </w:p>
    <w:p w:rsidR="00674994" w:rsidRPr="00D64579" w:rsidRDefault="00674994" w:rsidP="00D64579">
      <w:pPr>
        <w:rPr>
          <w:sz w:val="22"/>
          <w:szCs w:val="22"/>
          <w:lang w:eastAsia="en-US"/>
        </w:rPr>
      </w:pPr>
      <w:r>
        <w:rPr>
          <w:sz w:val="22"/>
          <w:szCs w:val="22"/>
          <w:lang w:eastAsia="en-US"/>
        </w:rPr>
        <w:t>11)</w:t>
      </w:r>
      <w:r w:rsidRPr="00D64579">
        <w:rPr>
          <w:sz w:val="22"/>
          <w:szCs w:val="22"/>
          <w:lang w:eastAsia="en-US"/>
        </w:rPr>
        <w:t>.Açık Oturum düzenleme, Açık Oturuma  katılma,</w:t>
      </w:r>
    </w:p>
    <w:p w:rsidR="00674994" w:rsidRPr="00D64579" w:rsidRDefault="00674994" w:rsidP="00D64579">
      <w:pPr>
        <w:rPr>
          <w:sz w:val="22"/>
          <w:szCs w:val="22"/>
          <w:lang w:eastAsia="en-US"/>
        </w:rPr>
      </w:pPr>
      <w:r>
        <w:rPr>
          <w:sz w:val="22"/>
          <w:szCs w:val="22"/>
          <w:lang w:eastAsia="en-US"/>
        </w:rPr>
        <w:t>12)</w:t>
      </w:r>
      <w:r w:rsidRPr="00D64579">
        <w:rPr>
          <w:sz w:val="22"/>
          <w:szCs w:val="22"/>
          <w:lang w:eastAsia="en-US"/>
        </w:rPr>
        <w:t>Sınıf içi münazara düzenleme.</w:t>
      </w:r>
    </w:p>
    <w:p w:rsidR="00674994" w:rsidRPr="00D64579" w:rsidRDefault="00674994" w:rsidP="00D64579">
      <w:pPr>
        <w:rPr>
          <w:sz w:val="22"/>
          <w:szCs w:val="22"/>
          <w:lang w:eastAsia="en-US"/>
        </w:rPr>
      </w:pPr>
      <w:r>
        <w:rPr>
          <w:sz w:val="22"/>
          <w:szCs w:val="22"/>
          <w:lang w:eastAsia="en-US"/>
        </w:rPr>
        <w:t>13)</w:t>
      </w:r>
      <w:r w:rsidRPr="00D64579">
        <w:rPr>
          <w:sz w:val="22"/>
          <w:szCs w:val="22"/>
          <w:lang w:eastAsia="en-US"/>
        </w:rPr>
        <w:t xml:space="preserve"> Duvar gazetesi hazırlama.</w:t>
      </w:r>
    </w:p>
    <w:p w:rsidR="00674994" w:rsidRDefault="00674994" w:rsidP="00D64579">
      <w:pPr>
        <w:rPr>
          <w:sz w:val="22"/>
          <w:szCs w:val="22"/>
          <w:lang w:eastAsia="en-US"/>
        </w:rPr>
      </w:pPr>
      <w:r>
        <w:rPr>
          <w:sz w:val="22"/>
          <w:szCs w:val="22"/>
          <w:lang w:eastAsia="en-US"/>
        </w:rPr>
        <w:t>14)</w:t>
      </w:r>
      <w:r w:rsidRPr="00D64579">
        <w:rPr>
          <w:sz w:val="22"/>
          <w:szCs w:val="22"/>
          <w:lang w:eastAsia="en-US"/>
        </w:rPr>
        <w:t xml:space="preserve"> anlatım türlerinde yazılmış (sempozyum, münazara, panel, açık oturum) örnek metinleri dil ve anlatım özelliklerine göre inceleme.</w:t>
      </w:r>
    </w:p>
    <w:p w:rsidR="00674994" w:rsidRPr="007B4D89" w:rsidRDefault="00674994" w:rsidP="007B4D89">
      <w:pPr>
        <w:rPr>
          <w:sz w:val="22"/>
          <w:szCs w:val="22"/>
          <w:lang w:eastAsia="en-US"/>
        </w:rPr>
      </w:pPr>
      <w:r>
        <w:rPr>
          <w:sz w:val="22"/>
          <w:szCs w:val="22"/>
          <w:lang w:eastAsia="en-US"/>
        </w:rPr>
        <w:t>15)</w:t>
      </w:r>
      <w:r w:rsidRPr="007B4D89">
        <w:rPr>
          <w:sz w:val="22"/>
          <w:szCs w:val="22"/>
          <w:lang w:eastAsia="en-US"/>
        </w:rPr>
        <w:t>Cumhuriyet Döneminde yazılan üç tiyatro eserini okuyarak eser inceleme çalışması yapınız.</w:t>
      </w:r>
    </w:p>
    <w:p w:rsidR="00674994" w:rsidRPr="007B4D89" w:rsidRDefault="00674994" w:rsidP="007B4D89">
      <w:pPr>
        <w:rPr>
          <w:sz w:val="22"/>
          <w:szCs w:val="22"/>
          <w:lang w:eastAsia="en-US"/>
        </w:rPr>
      </w:pPr>
      <w:r>
        <w:rPr>
          <w:sz w:val="22"/>
          <w:szCs w:val="22"/>
          <w:lang w:eastAsia="en-US"/>
        </w:rPr>
        <w:t>16)Öykü yazma etkinliği</w:t>
      </w:r>
    </w:p>
    <w:p w:rsidR="00674994" w:rsidRPr="007B4D89" w:rsidRDefault="00674994" w:rsidP="007B4D89">
      <w:pPr>
        <w:rPr>
          <w:sz w:val="22"/>
          <w:szCs w:val="22"/>
          <w:lang w:eastAsia="en-US"/>
        </w:rPr>
      </w:pPr>
      <w:r>
        <w:rPr>
          <w:sz w:val="22"/>
          <w:szCs w:val="22"/>
          <w:lang w:eastAsia="en-US"/>
        </w:rPr>
        <w:t>17)Masal örnekleri oluşturma.</w:t>
      </w:r>
    </w:p>
    <w:p w:rsidR="00674994" w:rsidRDefault="00674994" w:rsidP="00F9274A">
      <w:pPr>
        <w:pStyle w:val="NoSpacing"/>
        <w:rPr>
          <w:b/>
          <w:bCs/>
          <w:sz w:val="22"/>
          <w:szCs w:val="22"/>
        </w:rPr>
      </w:pPr>
      <w:r>
        <w:rPr>
          <w:b/>
          <w:bCs/>
          <w:sz w:val="22"/>
          <w:szCs w:val="22"/>
        </w:rPr>
        <w:t xml:space="preserve">  -Proje görevlari projeyi veren öğretmen tarafından takip edilecek ve zaman zaman açıklamalar  yapılacaktır. </w:t>
      </w:r>
    </w:p>
    <w:p w:rsidR="00674994" w:rsidRDefault="00674994" w:rsidP="00F9274A">
      <w:pPr>
        <w:pStyle w:val="NoSpacing"/>
        <w:rPr>
          <w:b/>
          <w:bCs/>
          <w:sz w:val="22"/>
          <w:szCs w:val="22"/>
        </w:rPr>
      </w:pPr>
      <w:r>
        <w:rPr>
          <w:b/>
          <w:bCs/>
          <w:sz w:val="22"/>
          <w:szCs w:val="22"/>
        </w:rPr>
        <w:t xml:space="preserve">- Yukarıdaki konuların haricinde şartlara ve imkanlara göre zümre öğretmenleri sene içerisinde farklı konularda da proje ödevleri verebilir. Yukarıdakilerin haricinde belirlenen bir konu diğer zümre öğretmenleriyle paylaşılacaktır, </w:t>
      </w:r>
      <w:r w:rsidRPr="002812F9">
        <w:rPr>
          <w:b/>
          <w:bCs/>
          <w:sz w:val="22"/>
          <w:szCs w:val="22"/>
        </w:rPr>
        <w:t>ayrıcayö</w:t>
      </w:r>
      <w:r>
        <w:rPr>
          <w:b/>
          <w:bCs/>
          <w:sz w:val="22"/>
          <w:szCs w:val="22"/>
        </w:rPr>
        <w:t>netmeliklere , genelgeler, Türk Milli Eğitiminin amaçlarına uygun olacaktır.</w:t>
      </w:r>
    </w:p>
    <w:p w:rsidR="00674994" w:rsidRDefault="00674994" w:rsidP="00F9274A">
      <w:pPr>
        <w:autoSpaceDE w:val="0"/>
        <w:autoSpaceDN w:val="0"/>
        <w:jc w:val="both"/>
        <w:rPr>
          <w:b/>
          <w:bCs/>
          <w:sz w:val="22"/>
          <w:szCs w:val="22"/>
        </w:rPr>
      </w:pPr>
      <w:r>
        <w:rPr>
          <w:b/>
          <w:bCs/>
          <w:sz w:val="22"/>
          <w:szCs w:val="22"/>
        </w:rPr>
        <w:t>-Projelerin verilmesi ve toplanmasıyla ilgili belli bir tarih belirtilmeyecektir. İnsiyatif tamamen öğretmenle öğrenci arasında olacaktır. Projenin ağırlığına ve niteliğine göre zaman belirlenecektir ve zaman konusunda esnek olunacaktır.</w:t>
      </w:r>
    </w:p>
    <w:p w:rsidR="00674994" w:rsidRPr="00305D21" w:rsidRDefault="00674994" w:rsidP="00F9274A">
      <w:pPr>
        <w:autoSpaceDE w:val="0"/>
        <w:autoSpaceDN w:val="0"/>
        <w:jc w:val="both"/>
        <w:rPr>
          <w:sz w:val="22"/>
          <w:szCs w:val="22"/>
        </w:rPr>
      </w:pPr>
      <w:r>
        <w:rPr>
          <w:b/>
          <w:bCs/>
          <w:sz w:val="22"/>
          <w:szCs w:val="22"/>
        </w:rPr>
        <w:t>i)</w:t>
      </w:r>
      <w:r>
        <w:rPr>
          <w:sz w:val="22"/>
          <w:szCs w:val="22"/>
        </w:rPr>
        <w:t xml:space="preserve"> Okul yönetiminde olan idarecilerimizin görevleri ilgili yönetmelikten</w:t>
      </w:r>
      <w:r>
        <w:rPr>
          <w:b/>
          <w:bCs/>
          <w:sz w:val="22"/>
          <w:szCs w:val="22"/>
        </w:rPr>
        <w:t xml:space="preserve">Esen YILDIZ </w:t>
      </w:r>
      <w:r>
        <w:rPr>
          <w:sz w:val="22"/>
          <w:szCs w:val="22"/>
        </w:rPr>
        <w:t>tarafından okundu.(</w:t>
      </w:r>
      <w:r w:rsidRPr="00305D21">
        <w:rPr>
          <w:sz w:val="22"/>
          <w:szCs w:val="22"/>
        </w:rPr>
        <w:t>Ortaöğretim Kurumları Yönetmeliği,78, 79, 80 ve 83. Maddeler.)</w:t>
      </w:r>
      <w:r>
        <w:rPr>
          <w:sz w:val="22"/>
          <w:szCs w:val="22"/>
        </w:rPr>
        <w:t xml:space="preserve"> Türk Dil ve Edebiyatı zümresi olarak maddede belirtilen ilkeler doğrultusunda hareket edilecektir.</w:t>
      </w:r>
    </w:p>
    <w:p w:rsidR="00674994" w:rsidRPr="00D34A20" w:rsidRDefault="00674994" w:rsidP="00FE6DFC">
      <w:pPr>
        <w:tabs>
          <w:tab w:val="left" w:pos="1134"/>
        </w:tabs>
        <w:jc w:val="both"/>
        <w:rPr>
          <w:sz w:val="22"/>
          <w:szCs w:val="22"/>
        </w:rPr>
      </w:pPr>
      <w:r>
        <w:rPr>
          <w:b/>
          <w:bCs/>
          <w:sz w:val="22"/>
          <w:szCs w:val="22"/>
        </w:rPr>
        <w:t>h)Zümre Başkanı Esen YILDIZ,</w:t>
      </w:r>
      <w:r>
        <w:rPr>
          <w:sz w:val="22"/>
          <w:szCs w:val="22"/>
        </w:rPr>
        <w:t xml:space="preserve"> öğretmen, eğitim ve öğretimin temel taşıdır. Ondaki ışık ve olumluluk her tarafı aydınlatacaktır, her tarafa yansıyacaktır. Bundan dolayı ilgili maddelerdeki açıklmalar çok önemlidir. O maddenin olduğu gibi tutanakta yer almasının öneriyorum. Her zaman elimizin altında bulunması faydalı olacaktır. Öneri kabul edildi ve madde olduğu gibi zümreye eklendi.</w:t>
      </w:r>
    </w:p>
    <w:p w:rsidR="00674994" w:rsidRPr="003A2E0E" w:rsidRDefault="00674994" w:rsidP="00640C5C">
      <w:pPr>
        <w:autoSpaceDE w:val="0"/>
        <w:autoSpaceDN w:val="0"/>
        <w:jc w:val="center"/>
        <w:rPr>
          <w:b/>
          <w:bCs/>
          <w:sz w:val="22"/>
          <w:szCs w:val="22"/>
        </w:rPr>
      </w:pPr>
      <w:r w:rsidRPr="003A2E0E">
        <w:rPr>
          <w:b/>
          <w:bCs/>
          <w:sz w:val="22"/>
          <w:szCs w:val="22"/>
        </w:rPr>
        <w:t>Öğretmenlerin görevleri ve sorumlulukları</w:t>
      </w:r>
    </w:p>
    <w:p w:rsidR="00674994" w:rsidRPr="003A2E0E" w:rsidRDefault="00674994" w:rsidP="003A2E0E">
      <w:pPr>
        <w:autoSpaceDE w:val="0"/>
        <w:autoSpaceDN w:val="0"/>
        <w:jc w:val="both"/>
        <w:rPr>
          <w:sz w:val="22"/>
          <w:szCs w:val="22"/>
        </w:rPr>
      </w:pPr>
      <w:r w:rsidRPr="003A2E0E">
        <w:rPr>
          <w:b/>
          <w:bCs/>
          <w:sz w:val="22"/>
          <w:szCs w:val="22"/>
        </w:rPr>
        <w:t>MADDE 86- (</w:t>
      </w:r>
      <w:r w:rsidRPr="003A2E0E">
        <w:rPr>
          <w:sz w:val="22"/>
          <w:szCs w:val="22"/>
        </w:rPr>
        <w:t>1) Öğretmenler görevlerini Türk millî eğitiminin genel amaçlarına ve temel ilkelerine uygun olarak ilgili mevzuat hükümleri doğrultusunda yapmakla yükümlüdür.</w:t>
      </w:r>
    </w:p>
    <w:p w:rsidR="00674994" w:rsidRPr="003A2E0E" w:rsidRDefault="00674994" w:rsidP="003A2E0E">
      <w:pPr>
        <w:autoSpaceDE w:val="0"/>
        <w:autoSpaceDN w:val="0"/>
        <w:jc w:val="both"/>
        <w:rPr>
          <w:sz w:val="22"/>
          <w:szCs w:val="22"/>
        </w:rPr>
      </w:pPr>
      <w:r w:rsidRPr="003A2E0E">
        <w:rPr>
          <w:sz w:val="22"/>
          <w:szCs w:val="22"/>
        </w:rPr>
        <w:t>(2) Öğretmen çağın bilgi ve teknolojik gelişmelerine bağlı olarak, toplumun ihtiyaçları doğrultusunda bireyin yetiştirilmesi, geliştirilmesi, değerlerine bağlı nitelikli bir insan olarak topluma kazandırılmasına yönelik çalışmalar yaparak toplumsal kalkınmada belirleyici ve öncü bir rol üstlenir.</w:t>
      </w:r>
    </w:p>
    <w:p w:rsidR="00674994" w:rsidRPr="003A2E0E" w:rsidRDefault="00674994" w:rsidP="003A2E0E">
      <w:pPr>
        <w:autoSpaceDE w:val="0"/>
        <w:autoSpaceDN w:val="0"/>
        <w:jc w:val="both"/>
        <w:rPr>
          <w:sz w:val="22"/>
          <w:szCs w:val="22"/>
        </w:rPr>
      </w:pPr>
      <w:r w:rsidRPr="003A2E0E">
        <w:rPr>
          <w:sz w:val="22"/>
          <w:szCs w:val="22"/>
        </w:rPr>
        <w:t>(3) Sınıf düzeninden ve yönetiminden sorumlu olan öğretmen, eğitim ve öğretimin gerektirdiği fiziksel ve psikolojik ortamı hazırlar. İzleyeceği programı, yöntem ve teknikleri öğrenciye açıklar. Öğrencilerin araştırarak, yaparak ve yaşayarak öğrenmelerini sağlayacak eğitim ve öğretim teknikleri ile teknolojik kaynakları kullanır.</w:t>
      </w:r>
    </w:p>
    <w:p w:rsidR="00674994" w:rsidRPr="003A2E0E" w:rsidRDefault="00674994" w:rsidP="003A2E0E">
      <w:pPr>
        <w:autoSpaceDE w:val="0"/>
        <w:autoSpaceDN w:val="0"/>
        <w:jc w:val="both"/>
        <w:rPr>
          <w:sz w:val="22"/>
          <w:szCs w:val="22"/>
        </w:rPr>
      </w:pPr>
      <w:r w:rsidRPr="003A2E0E">
        <w:rPr>
          <w:sz w:val="22"/>
          <w:szCs w:val="22"/>
        </w:rPr>
        <w:t>(4) Okulun her türlü eğitim ve öğretim çalışmalarında görev alan öğretmenlerin görev ve sorumlulukları şunlardır:</w:t>
      </w:r>
    </w:p>
    <w:p w:rsidR="00674994" w:rsidRPr="003A2E0E" w:rsidRDefault="00674994" w:rsidP="003A2E0E">
      <w:pPr>
        <w:autoSpaceDE w:val="0"/>
        <w:autoSpaceDN w:val="0"/>
        <w:jc w:val="both"/>
        <w:rPr>
          <w:sz w:val="22"/>
          <w:szCs w:val="22"/>
        </w:rPr>
      </w:pPr>
      <w:r w:rsidRPr="003A2E0E">
        <w:rPr>
          <w:sz w:val="22"/>
          <w:szCs w:val="22"/>
        </w:rPr>
        <w:t>a) Eğitim ve öğretim standartlarının geliştirilmesi, okul ve çevre ilişkisinin kurulması ve gelişmesine katkı sağlar, işleyişte yönetime yardımcı olur. Tutum ve davranışlarıyla öğrencilere örnek olur.</w:t>
      </w:r>
    </w:p>
    <w:p w:rsidR="00674994" w:rsidRPr="003A2E0E" w:rsidRDefault="00674994" w:rsidP="003A2E0E">
      <w:pPr>
        <w:autoSpaceDE w:val="0"/>
        <w:autoSpaceDN w:val="0"/>
        <w:jc w:val="both"/>
        <w:rPr>
          <w:sz w:val="22"/>
          <w:szCs w:val="22"/>
        </w:rPr>
      </w:pPr>
      <w:r w:rsidRPr="003A2E0E">
        <w:rPr>
          <w:sz w:val="22"/>
          <w:szCs w:val="22"/>
        </w:rPr>
        <w:t>b) Öğrencilerin inceleyerek, araştırarak, yaparak ve yaşayarak öğrenmelerini sağlar.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w:t>
      </w:r>
    </w:p>
    <w:p w:rsidR="00674994" w:rsidRPr="003A2E0E" w:rsidRDefault="00674994" w:rsidP="003A2E0E">
      <w:pPr>
        <w:autoSpaceDE w:val="0"/>
        <w:autoSpaceDN w:val="0"/>
        <w:jc w:val="both"/>
        <w:rPr>
          <w:sz w:val="22"/>
          <w:szCs w:val="22"/>
        </w:rPr>
      </w:pPr>
      <w:r w:rsidRPr="003A2E0E">
        <w:rPr>
          <w:sz w:val="22"/>
          <w:szCs w:val="22"/>
        </w:rPr>
        <w:t>c) Özel eğitime ihtiyacı olan öğrencilerin yetiştirilmesine ilişkin görevleri yürütür.</w:t>
      </w:r>
    </w:p>
    <w:p w:rsidR="00674994" w:rsidRPr="003A2E0E" w:rsidRDefault="00674994" w:rsidP="003A2E0E">
      <w:pPr>
        <w:autoSpaceDE w:val="0"/>
        <w:autoSpaceDN w:val="0"/>
        <w:jc w:val="both"/>
        <w:rPr>
          <w:sz w:val="22"/>
          <w:szCs w:val="22"/>
        </w:rPr>
      </w:pPr>
      <w:r w:rsidRPr="003A2E0E">
        <w:rPr>
          <w:sz w:val="22"/>
          <w:szCs w:val="22"/>
        </w:rPr>
        <w:t>ç) Öğrencilerin kişisel ve grupla çalışma alışkanlığı kazanmalarına önem verir.</w:t>
      </w:r>
    </w:p>
    <w:p w:rsidR="00674994" w:rsidRPr="003A2E0E" w:rsidRDefault="00674994" w:rsidP="003A2E0E">
      <w:pPr>
        <w:autoSpaceDE w:val="0"/>
        <w:autoSpaceDN w:val="0"/>
        <w:jc w:val="both"/>
        <w:rPr>
          <w:sz w:val="22"/>
          <w:szCs w:val="22"/>
        </w:rPr>
      </w:pPr>
      <w:r w:rsidRPr="003A2E0E">
        <w:rPr>
          <w:sz w:val="22"/>
          <w:szCs w:val="22"/>
        </w:rPr>
        <w:t>d) Sorumluluğuna verilen öğrenci kulüpleri ve toplum hizmeti çalışmalarıyla ilgili görevleri yapar.</w:t>
      </w:r>
    </w:p>
    <w:p w:rsidR="00674994" w:rsidRPr="003A2E0E" w:rsidRDefault="00674994" w:rsidP="003A2E0E">
      <w:pPr>
        <w:autoSpaceDE w:val="0"/>
        <w:autoSpaceDN w:val="0"/>
        <w:jc w:val="both"/>
        <w:rPr>
          <w:sz w:val="22"/>
          <w:szCs w:val="22"/>
        </w:rPr>
      </w:pPr>
      <w:r w:rsidRPr="003A2E0E">
        <w:rPr>
          <w:sz w:val="22"/>
          <w:szCs w:val="22"/>
        </w:rPr>
        <w:t>e) Sorumluluğuna verilen sınıf rehber öğretmenliği görevini yürütür.</w:t>
      </w:r>
    </w:p>
    <w:p w:rsidR="00674994" w:rsidRPr="003A2E0E" w:rsidRDefault="00674994" w:rsidP="003A2E0E">
      <w:pPr>
        <w:autoSpaceDE w:val="0"/>
        <w:autoSpaceDN w:val="0"/>
        <w:jc w:val="both"/>
        <w:rPr>
          <w:sz w:val="22"/>
          <w:szCs w:val="22"/>
        </w:rPr>
      </w:pPr>
      <w:r w:rsidRPr="003A2E0E">
        <w:rPr>
          <w:sz w:val="22"/>
          <w:szCs w:val="22"/>
        </w:rPr>
        <w:t>f) Sınav, proje ve performans çalışması ve bu kapsamdaki diğer iş ve işlemleri yürütür.</w:t>
      </w:r>
    </w:p>
    <w:p w:rsidR="00674994" w:rsidRPr="003A2E0E" w:rsidRDefault="00674994" w:rsidP="003A2E0E">
      <w:pPr>
        <w:autoSpaceDE w:val="0"/>
        <w:autoSpaceDN w:val="0"/>
        <w:jc w:val="both"/>
        <w:rPr>
          <w:sz w:val="22"/>
          <w:szCs w:val="22"/>
        </w:rPr>
      </w:pPr>
      <w:r w:rsidRPr="003A2E0E">
        <w:rPr>
          <w:sz w:val="22"/>
          <w:szCs w:val="22"/>
        </w:rPr>
        <w:t>g) Ünitelendirilmiş yıllık plan ve ders planlarını yapar, kendilerine verilen dersleri okuturlar. Derslerle ilgili öğrencilerin de aktif olarak yer aldığı araştırma, uygulama ve deneylerin yapılmasını sağlar.</w:t>
      </w:r>
    </w:p>
    <w:p w:rsidR="00674994" w:rsidRPr="003A2E0E" w:rsidRDefault="00674994" w:rsidP="003A2E0E">
      <w:pPr>
        <w:autoSpaceDE w:val="0"/>
        <w:autoSpaceDN w:val="0"/>
        <w:jc w:val="both"/>
        <w:rPr>
          <w:sz w:val="22"/>
          <w:szCs w:val="22"/>
        </w:rPr>
      </w:pPr>
      <w:r w:rsidRPr="003A2E0E">
        <w:rPr>
          <w:sz w:val="22"/>
          <w:szCs w:val="22"/>
        </w:rPr>
        <w:t>ğ) Rehberlik ve sorumluluğu kendisine verilen aday öğretmenlerin yetiştirilmesine yardımcı olmaya yönelik iş ve işlemleri yürütür.</w:t>
      </w:r>
    </w:p>
    <w:p w:rsidR="00674994" w:rsidRPr="003A2E0E" w:rsidRDefault="00674994" w:rsidP="003A2E0E">
      <w:pPr>
        <w:autoSpaceDE w:val="0"/>
        <w:autoSpaceDN w:val="0"/>
        <w:jc w:val="both"/>
        <w:rPr>
          <w:sz w:val="22"/>
          <w:szCs w:val="22"/>
        </w:rPr>
      </w:pPr>
      <w:r w:rsidRPr="003A2E0E">
        <w:rPr>
          <w:sz w:val="22"/>
          <w:szCs w:val="22"/>
        </w:rPr>
        <w:t>h) (Değ: 13/09/2014-29118 RG) Ders başlangıcında öğrenci yoklamasını yapar; konu, etkinlik, deney, performans çalışması, uygulama, yazılı yoklama ile diğer çalışmaları ders defterine yazarak ilgili yerleri imzalar.</w:t>
      </w:r>
    </w:p>
    <w:p w:rsidR="00674994" w:rsidRPr="003A2E0E" w:rsidRDefault="00674994" w:rsidP="003A2E0E">
      <w:pPr>
        <w:autoSpaceDE w:val="0"/>
        <w:autoSpaceDN w:val="0"/>
        <w:jc w:val="both"/>
        <w:rPr>
          <w:sz w:val="22"/>
          <w:szCs w:val="22"/>
        </w:rPr>
      </w:pPr>
      <w:r w:rsidRPr="003A2E0E">
        <w:rPr>
          <w:sz w:val="22"/>
          <w:szCs w:val="22"/>
        </w:rPr>
        <w:t>ı) İnceleme ve araştırma gezileri için gezi planı hazırlar. Öğrencilerin geziyle ilgili görüş ve izlenimlerini tartışıp değerlendirmelerini sağlayarak sonucu bir raporla okul müdürüne sunar.</w:t>
      </w:r>
    </w:p>
    <w:p w:rsidR="00674994" w:rsidRPr="003A2E0E" w:rsidRDefault="00674994" w:rsidP="003A2E0E">
      <w:pPr>
        <w:autoSpaceDE w:val="0"/>
        <w:autoSpaceDN w:val="0"/>
        <w:jc w:val="both"/>
        <w:rPr>
          <w:sz w:val="22"/>
          <w:szCs w:val="22"/>
        </w:rPr>
      </w:pPr>
      <w:r w:rsidRPr="003A2E0E">
        <w:rPr>
          <w:sz w:val="22"/>
          <w:szCs w:val="22"/>
        </w:rPr>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rsidR="00674994" w:rsidRPr="003A2E0E" w:rsidRDefault="00674994" w:rsidP="003A2E0E">
      <w:pPr>
        <w:autoSpaceDE w:val="0"/>
        <w:autoSpaceDN w:val="0"/>
        <w:jc w:val="both"/>
        <w:rPr>
          <w:sz w:val="22"/>
          <w:szCs w:val="22"/>
        </w:rPr>
      </w:pPr>
      <w:r w:rsidRPr="003A2E0E">
        <w:rPr>
          <w:sz w:val="22"/>
          <w:szCs w:val="22"/>
        </w:rPr>
        <w:t>j) Öğretmenler Kurulu, zümre öğretmenler kurulu ve diğer kurul toplantılarına katılır ve kendilerine verilen görevleri yerine getirir.</w:t>
      </w:r>
    </w:p>
    <w:p w:rsidR="00674994" w:rsidRPr="003A2E0E" w:rsidRDefault="00674994" w:rsidP="003A2E0E">
      <w:pPr>
        <w:autoSpaceDE w:val="0"/>
        <w:autoSpaceDN w:val="0"/>
        <w:jc w:val="both"/>
        <w:rPr>
          <w:sz w:val="22"/>
          <w:szCs w:val="22"/>
        </w:rPr>
      </w:pPr>
      <w:r w:rsidRPr="003A2E0E">
        <w:rPr>
          <w:sz w:val="22"/>
          <w:szCs w:val="22"/>
        </w:rPr>
        <w:t>k) Alanıyla ilgili bilimsel ve teknolojik yenilikleri izleyerek bunları eğitim ve öğretime yansıtır.</w:t>
      </w:r>
    </w:p>
    <w:p w:rsidR="00674994" w:rsidRPr="003A2E0E" w:rsidRDefault="00674994" w:rsidP="003A2E0E">
      <w:pPr>
        <w:autoSpaceDE w:val="0"/>
        <w:autoSpaceDN w:val="0"/>
        <w:jc w:val="both"/>
        <w:rPr>
          <w:sz w:val="22"/>
          <w:szCs w:val="22"/>
        </w:rPr>
      </w:pPr>
      <w:r w:rsidRPr="003A2E0E">
        <w:rPr>
          <w:sz w:val="22"/>
          <w:szCs w:val="22"/>
        </w:rPr>
        <w:t>l) İhtiyaç duyulan ders araç, gereç ve materyallerinin temini için okul yönetimiyle işbirliği yapar. Sorumluluğuna verilen ders araç, gereç ve materyallerinin amacı doğrultusunda güvenli bir şekilde kullanılmasını ve korunmasını sağlar.</w:t>
      </w:r>
    </w:p>
    <w:p w:rsidR="00674994" w:rsidRPr="003A2E0E" w:rsidRDefault="00674994" w:rsidP="003A2E0E">
      <w:pPr>
        <w:autoSpaceDE w:val="0"/>
        <w:autoSpaceDN w:val="0"/>
        <w:jc w:val="both"/>
        <w:rPr>
          <w:sz w:val="22"/>
          <w:szCs w:val="22"/>
        </w:rPr>
      </w:pPr>
      <w:r w:rsidRPr="003A2E0E">
        <w:rPr>
          <w:sz w:val="22"/>
          <w:szCs w:val="22"/>
        </w:rPr>
        <w:t>m) Elektronik ortamda yürütülen işlemlerden kendisi ve görev alanıyla ilgili kayıtları takip eder, yeni bilgi girişi ve güncelleme işlemlerini yapar. Onay gerektiren belgeleri müdüre sunar.</w:t>
      </w:r>
    </w:p>
    <w:p w:rsidR="00674994" w:rsidRPr="003A2E0E" w:rsidRDefault="00674994" w:rsidP="003A2E0E">
      <w:pPr>
        <w:autoSpaceDE w:val="0"/>
        <w:autoSpaceDN w:val="0"/>
        <w:jc w:val="both"/>
        <w:rPr>
          <w:sz w:val="22"/>
          <w:szCs w:val="22"/>
        </w:rPr>
      </w:pPr>
      <w:r w:rsidRPr="003A2E0E">
        <w:rPr>
          <w:sz w:val="22"/>
          <w:szCs w:val="22"/>
        </w:rPr>
        <w:t>n) Öğrencinin davranış ve başarı durumları konusunda velilerle işbirliği yapar.</w:t>
      </w:r>
    </w:p>
    <w:p w:rsidR="00674994" w:rsidRPr="003A2E0E" w:rsidRDefault="00674994" w:rsidP="003A2E0E">
      <w:pPr>
        <w:autoSpaceDE w:val="0"/>
        <w:autoSpaceDN w:val="0"/>
        <w:jc w:val="both"/>
        <w:rPr>
          <w:sz w:val="22"/>
          <w:szCs w:val="22"/>
        </w:rPr>
      </w:pPr>
      <w:r w:rsidRPr="003A2E0E">
        <w:rPr>
          <w:sz w:val="22"/>
          <w:szCs w:val="22"/>
        </w:rPr>
        <w:t>o) İzinli sayıldıkları sürede bulunacakları adres ve iletişim bilgilerini okul yönetimine bildirirler.</w:t>
      </w:r>
    </w:p>
    <w:p w:rsidR="00674994" w:rsidRPr="003A2E0E" w:rsidRDefault="00674994" w:rsidP="003A2E0E">
      <w:pPr>
        <w:autoSpaceDE w:val="0"/>
        <w:autoSpaceDN w:val="0"/>
        <w:jc w:val="both"/>
        <w:rPr>
          <w:sz w:val="22"/>
          <w:szCs w:val="22"/>
        </w:rPr>
      </w:pPr>
      <w:r w:rsidRPr="003A2E0E">
        <w:rPr>
          <w:sz w:val="22"/>
          <w:szCs w:val="22"/>
        </w:rPr>
        <w:t>ö) Okul yönetimince belirlenip kendisine verilen nöbet görevini yerine getirir.</w:t>
      </w:r>
    </w:p>
    <w:p w:rsidR="00674994" w:rsidRPr="003A2E0E" w:rsidRDefault="00674994" w:rsidP="003A2E0E">
      <w:pPr>
        <w:autoSpaceDE w:val="0"/>
        <w:autoSpaceDN w:val="0"/>
        <w:jc w:val="both"/>
        <w:rPr>
          <w:sz w:val="22"/>
          <w:szCs w:val="22"/>
        </w:rPr>
      </w:pPr>
      <w:r w:rsidRPr="003A2E0E">
        <w:rPr>
          <w:sz w:val="22"/>
          <w:szCs w:val="22"/>
        </w:rPr>
        <w:t>p) Müdür tarafından verilen görevin gerektirdiği diğer görev ve sorumlulukları yerine getirir.</w:t>
      </w:r>
    </w:p>
    <w:p w:rsidR="00674994" w:rsidRDefault="00674994" w:rsidP="00F9274A">
      <w:pPr>
        <w:autoSpaceDE w:val="0"/>
        <w:autoSpaceDN w:val="0"/>
        <w:jc w:val="both"/>
        <w:rPr>
          <w:b/>
          <w:bCs/>
          <w:sz w:val="22"/>
          <w:szCs w:val="22"/>
        </w:rPr>
      </w:pPr>
    </w:p>
    <w:p w:rsidR="00674994" w:rsidRDefault="00674994" w:rsidP="00F9274A">
      <w:pPr>
        <w:autoSpaceDE w:val="0"/>
        <w:autoSpaceDN w:val="0"/>
        <w:jc w:val="both"/>
        <w:rPr>
          <w:b/>
          <w:bCs/>
          <w:sz w:val="22"/>
          <w:szCs w:val="22"/>
        </w:rPr>
      </w:pPr>
    </w:p>
    <w:p w:rsidR="00674994" w:rsidRDefault="00674994" w:rsidP="00F9274A">
      <w:pPr>
        <w:autoSpaceDE w:val="0"/>
        <w:autoSpaceDN w:val="0"/>
        <w:jc w:val="both"/>
        <w:rPr>
          <w:b/>
          <w:bCs/>
          <w:sz w:val="22"/>
          <w:szCs w:val="22"/>
        </w:rPr>
      </w:pPr>
    </w:p>
    <w:p w:rsidR="00674994" w:rsidRDefault="00674994" w:rsidP="00F9274A">
      <w:pPr>
        <w:autoSpaceDE w:val="0"/>
        <w:autoSpaceDN w:val="0"/>
        <w:jc w:val="both"/>
        <w:rPr>
          <w:sz w:val="22"/>
          <w:szCs w:val="22"/>
        </w:rPr>
      </w:pPr>
      <w:r>
        <w:rPr>
          <w:b/>
          <w:bCs/>
          <w:sz w:val="22"/>
          <w:szCs w:val="22"/>
        </w:rPr>
        <w:t>5</w:t>
      </w:r>
      <w:r w:rsidRPr="00093CFF">
        <w:rPr>
          <w:b/>
          <w:bCs/>
          <w:sz w:val="22"/>
          <w:szCs w:val="22"/>
        </w:rPr>
        <w:t xml:space="preserve">. </w:t>
      </w:r>
      <w:r w:rsidRPr="00093CFF">
        <w:rPr>
          <w:sz w:val="22"/>
          <w:szCs w:val="22"/>
        </w:rPr>
        <w:t xml:space="preserve">Türk Edebiyatı, Dil ve Anlatım dersleri </w:t>
      </w:r>
      <w:r>
        <w:rPr>
          <w:sz w:val="22"/>
          <w:szCs w:val="22"/>
        </w:rPr>
        <w:t>2015-2016</w:t>
      </w:r>
      <w:r w:rsidRPr="00093CFF">
        <w:rPr>
          <w:sz w:val="22"/>
          <w:szCs w:val="22"/>
        </w:rPr>
        <w:t xml:space="preserve"> Sene Sonu Zümre Tutanağı  </w:t>
      </w:r>
      <w:r>
        <w:rPr>
          <w:sz w:val="22"/>
          <w:szCs w:val="22"/>
        </w:rPr>
        <w:t>incelendi. Sene başında alınan kararların uygulandığına dair açıklamanı tutankata yer aldığı görüldü. Uygulanan kararlar ilgili tutanakta mevcuttur.</w:t>
      </w:r>
    </w:p>
    <w:p w:rsidR="00674994" w:rsidRDefault="00674994" w:rsidP="00F9274A">
      <w:pPr>
        <w:autoSpaceDE w:val="0"/>
        <w:autoSpaceDN w:val="0"/>
        <w:jc w:val="both"/>
        <w:rPr>
          <w:sz w:val="22"/>
          <w:szCs w:val="22"/>
        </w:rPr>
      </w:pPr>
    </w:p>
    <w:p w:rsidR="00674994" w:rsidRPr="00093CFF" w:rsidRDefault="00674994" w:rsidP="00F9274A">
      <w:pPr>
        <w:rPr>
          <w:sz w:val="22"/>
          <w:szCs w:val="22"/>
        </w:rPr>
      </w:pPr>
    </w:p>
    <w:p w:rsidR="00674994" w:rsidRPr="00093CFF" w:rsidRDefault="00674994" w:rsidP="00F9274A">
      <w:pPr>
        <w:rPr>
          <w:sz w:val="22"/>
          <w:szCs w:val="22"/>
          <w:lang w:eastAsia="en-US"/>
        </w:rPr>
      </w:pPr>
      <w:r>
        <w:rPr>
          <w:b/>
          <w:bCs/>
          <w:sz w:val="22"/>
          <w:szCs w:val="22"/>
          <w:lang w:eastAsia="en-US"/>
        </w:rPr>
        <w:t>6</w:t>
      </w:r>
      <w:r w:rsidRPr="00093CFF">
        <w:rPr>
          <w:b/>
          <w:bCs/>
          <w:sz w:val="22"/>
          <w:szCs w:val="22"/>
          <w:lang w:eastAsia="en-US"/>
        </w:rPr>
        <w:t>.</w:t>
      </w:r>
      <w:r>
        <w:rPr>
          <w:sz w:val="22"/>
          <w:szCs w:val="22"/>
          <w:lang w:eastAsia="en-US"/>
        </w:rPr>
        <w:t>Tokat İl Milli Eğitim Müdürlüğünce yayımlanan “Çalışma Takvimi” olmadığı için bu konu tamamen zümre kararları doğrultusunda belirlendi.</w:t>
      </w:r>
    </w:p>
    <w:p w:rsidR="00674994" w:rsidRDefault="00674994" w:rsidP="00F9274A">
      <w:pPr>
        <w:rPr>
          <w:sz w:val="22"/>
          <w:szCs w:val="22"/>
        </w:rPr>
      </w:pPr>
      <w:r>
        <w:rPr>
          <w:b/>
          <w:bCs/>
          <w:sz w:val="22"/>
          <w:szCs w:val="22"/>
        </w:rPr>
        <w:t>I</w:t>
      </w:r>
      <w:r w:rsidRPr="00633F1B">
        <w:rPr>
          <w:b/>
          <w:bCs/>
          <w:sz w:val="22"/>
          <w:szCs w:val="22"/>
        </w:rPr>
        <w:t>. DÖNEM=</w:t>
      </w:r>
      <w:r>
        <w:rPr>
          <w:sz w:val="22"/>
          <w:szCs w:val="22"/>
        </w:rPr>
        <w:t>Eylül:2 Hafta, Ekim:4 Hafta, Kasım:5 Hafta, Aralık: 4 Hafta, Ocak:3 Hafta(TOPLAM 18 HAFTA)</w:t>
      </w:r>
    </w:p>
    <w:p w:rsidR="00674994" w:rsidRPr="00633F1B" w:rsidRDefault="00674994" w:rsidP="00F9274A">
      <w:pPr>
        <w:rPr>
          <w:sz w:val="22"/>
          <w:szCs w:val="22"/>
        </w:rPr>
      </w:pPr>
      <w:r w:rsidRPr="00633F1B">
        <w:rPr>
          <w:b/>
          <w:bCs/>
          <w:sz w:val="22"/>
          <w:szCs w:val="22"/>
        </w:rPr>
        <w:t>II.DÖNEM=</w:t>
      </w:r>
      <w:r>
        <w:rPr>
          <w:sz w:val="22"/>
          <w:szCs w:val="22"/>
        </w:rPr>
        <w:t xml:space="preserve"> Şubat:3 Hafta, Mart: 5 Hafta, Nisan:4 Hafta, Mayıs: 5 Hafta, Haziran: 1 Hafta (TOPLAM:18 HAFTA)</w:t>
      </w:r>
    </w:p>
    <w:p w:rsidR="00674994" w:rsidRDefault="00674994" w:rsidP="00F9274A">
      <w:pPr>
        <w:rPr>
          <w:b/>
          <w:bCs/>
          <w:sz w:val="22"/>
          <w:szCs w:val="22"/>
        </w:rPr>
      </w:pPr>
    </w:p>
    <w:p w:rsidR="00674994" w:rsidRPr="00093CFF" w:rsidRDefault="00674994" w:rsidP="00F9274A">
      <w:pPr>
        <w:rPr>
          <w:sz w:val="22"/>
          <w:szCs w:val="22"/>
          <w:lang w:eastAsia="en-US"/>
        </w:rPr>
      </w:pPr>
      <w:r>
        <w:rPr>
          <w:b/>
          <w:bCs/>
          <w:sz w:val="22"/>
          <w:szCs w:val="22"/>
        </w:rPr>
        <w:t>7</w:t>
      </w:r>
      <w:r w:rsidRPr="00093CFF">
        <w:rPr>
          <w:b/>
          <w:bCs/>
          <w:sz w:val="22"/>
          <w:szCs w:val="22"/>
        </w:rPr>
        <w:t>.</w:t>
      </w:r>
      <w:r>
        <w:rPr>
          <w:b/>
          <w:bCs/>
          <w:sz w:val="22"/>
          <w:szCs w:val="22"/>
        </w:rPr>
        <w:t>Mehmet ÇOŞKUN,</w:t>
      </w:r>
      <w:r>
        <w:rPr>
          <w:sz w:val="22"/>
          <w:szCs w:val="22"/>
        </w:rPr>
        <w:t xml:space="preserve"> ülkemiz gerek coğrafi konumu gerek ekonomik avantajlar gerekse siyasi ve kültürel yönden önemli bir konuma sahip. Bu yüzden çeşitli zamanlarda birliğimize, dirliğimize kast edenler-içerden ve dışardan- sahneye çıkıyor ve çeşitli hainliklerde bulunuyorlar. Son zamanlarda yaşanan terör olaylarının yoğunluğu, bir grubun darbe girişimi, Suriye’de palazlanmaya çalışan terörist unsurlar hep birlikte istiklalimize, bağımsızlığımıza halel getirmeye çalışıyor. </w:t>
      </w:r>
      <w:r w:rsidRPr="004C091A">
        <w:rPr>
          <w:sz w:val="22"/>
          <w:szCs w:val="22"/>
        </w:rPr>
        <w:t xml:space="preserve">Gözü dönmüş bu demokrasi düşmanları, hainler gazi Meclisi </w:t>
      </w:r>
      <w:r>
        <w:rPr>
          <w:sz w:val="22"/>
          <w:szCs w:val="22"/>
        </w:rPr>
        <w:t xml:space="preserve"> bombaladılar, halkın üzerine, genç-ihtiyar, çocuk- yaşlı demeden ateş ettiler, tankları sürdüler. </w:t>
      </w:r>
      <w:r w:rsidRPr="00342EAB">
        <w:rPr>
          <w:sz w:val="22"/>
          <w:szCs w:val="22"/>
        </w:rPr>
        <w:t>Cumhurbaşkanlığı Sarayı bombalandı, Özel Hareket Merkezi, MİT hedef alındı, Jandarma Genel Komutanlığı işgal edildi, Genelkurmay Başkanı ve iki kuv</w:t>
      </w:r>
      <w:r>
        <w:rPr>
          <w:sz w:val="22"/>
          <w:szCs w:val="22"/>
        </w:rPr>
        <w:t>vet komutanı rehin alındı. Bunları göz önünde bulundurarak ilgili maddelerdeki uyarılara daha çok dikkat etmeliyiz.</w:t>
      </w:r>
      <w:r>
        <w:rPr>
          <w:b/>
          <w:bCs/>
          <w:sz w:val="22"/>
          <w:szCs w:val="22"/>
        </w:rPr>
        <w:t>Murathan BAKAN,</w:t>
      </w:r>
      <w:r>
        <w:rPr>
          <w:sz w:val="22"/>
          <w:szCs w:val="22"/>
        </w:rPr>
        <w:t xml:space="preserve"> Türk halkı çeşitli zamanlarda bazı olumsuzluklar yaşadı, bazı kötü durumlarla karşı karşıya geldi. Fakat 15 Temmuz ve sonrası yaşananlar daha öncekileri gölgede bıraktı sanki. Çok uyanık olmalıyız. Gençlerimizin, öğrencilerimizin bazı ideolojilere, sapık yönlendirmelere, gruplara kapılmamaları için Temel Kanunun uyarıları doğrultusunda hareket etmeliyiz.</w:t>
      </w:r>
      <w:r>
        <w:rPr>
          <w:b/>
          <w:bCs/>
          <w:sz w:val="22"/>
          <w:szCs w:val="22"/>
        </w:rPr>
        <w:t xml:space="preserve">Esen YILDIZ, </w:t>
      </w:r>
      <w:r>
        <w:rPr>
          <w:sz w:val="22"/>
          <w:szCs w:val="22"/>
        </w:rPr>
        <w:t xml:space="preserve">dile getirdiğiniz olayları, müsebbiplerinilanetliyoruz. Milletine, halkına  </w:t>
      </w:r>
      <w:r w:rsidRPr="00146E06">
        <w:rPr>
          <w:sz w:val="22"/>
          <w:szCs w:val="22"/>
        </w:rPr>
        <w:t xml:space="preserve"> silah çeken </w:t>
      </w:r>
      <w:r>
        <w:rPr>
          <w:sz w:val="22"/>
          <w:szCs w:val="22"/>
        </w:rPr>
        <w:t xml:space="preserve">bu kişilerin, bu kişilerin sebeb olduğu olayların iyi analiz edilmesi ve ona göre daha dikkatli davranmalıyız.Onları Türk </w:t>
      </w:r>
      <w:r w:rsidRPr="00146E06">
        <w:rPr>
          <w:sz w:val="22"/>
          <w:szCs w:val="22"/>
        </w:rPr>
        <w:t xml:space="preserve">vatandaş olarak da görmüyorum. Türkiye Cumhuriyeti vatandaşı olan bir kimsenin bu şekilde hareket etmesi </w:t>
      </w:r>
      <w:r>
        <w:rPr>
          <w:sz w:val="22"/>
          <w:szCs w:val="22"/>
        </w:rPr>
        <w:t xml:space="preserve">mümkün değidir. Böyle bir zihniyetle yetişen nesiller istemiyoruz. Umarım son yaşana olaylar ülkemiz için hayırlı bir geleceğin yolunu açar. Belirtilen görüşler doğrultusunda ilgili maddeler zümre başkanı </w:t>
      </w:r>
      <w:r>
        <w:rPr>
          <w:b/>
          <w:bCs/>
          <w:sz w:val="22"/>
          <w:szCs w:val="22"/>
          <w:lang w:eastAsia="en-US"/>
        </w:rPr>
        <w:t>Esen YILDIZ</w:t>
      </w:r>
      <w:r w:rsidRPr="00093CFF">
        <w:rPr>
          <w:sz w:val="22"/>
          <w:szCs w:val="22"/>
          <w:lang w:eastAsia="en-US"/>
        </w:rPr>
        <w:t>tarafından  okundu. Zümrece aşağıdaki kararlar alındı:</w:t>
      </w:r>
    </w:p>
    <w:p w:rsidR="00674994" w:rsidRPr="00F431EF" w:rsidRDefault="00674994" w:rsidP="00F9274A">
      <w:pPr>
        <w:rPr>
          <w:b/>
          <w:bCs/>
          <w:sz w:val="22"/>
          <w:szCs w:val="22"/>
          <w:lang w:eastAsia="en-US"/>
        </w:rPr>
      </w:pPr>
      <w:r w:rsidRPr="00F431EF">
        <w:rPr>
          <w:b/>
          <w:bCs/>
          <w:sz w:val="22"/>
          <w:szCs w:val="22"/>
          <w:lang w:eastAsia="en-US"/>
        </w:rPr>
        <w:t>a) Öğrencilerin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yetiştirilmesi esastır.</w:t>
      </w:r>
    </w:p>
    <w:p w:rsidR="00674994" w:rsidRPr="00F431EF" w:rsidRDefault="00674994" w:rsidP="00F9274A">
      <w:pPr>
        <w:rPr>
          <w:b/>
          <w:bCs/>
          <w:sz w:val="22"/>
          <w:szCs w:val="22"/>
          <w:lang w:eastAsia="en-US"/>
        </w:rPr>
      </w:pPr>
      <w:r w:rsidRPr="00F431EF">
        <w:rPr>
          <w:b/>
          <w:bCs/>
          <w:sz w:val="22"/>
          <w:szCs w:val="22"/>
          <w:lang w:eastAsia="en-US"/>
        </w:rPr>
        <w:t>b)Muhatap olduğumuz bütün öğrencilerin  insan haklarına saygılı, kişilik ve teşebbüse değer veren, topluma karşı sorumluluk duyan; yapıcı, yaratıcı ve verimli kişiler olarak yetiştirilmesi için her türlü çaba gösterilecektir.</w:t>
      </w:r>
    </w:p>
    <w:p w:rsidR="00674994" w:rsidRPr="00F431EF" w:rsidRDefault="00674994" w:rsidP="00F9274A">
      <w:pPr>
        <w:rPr>
          <w:b/>
          <w:bCs/>
          <w:sz w:val="22"/>
          <w:szCs w:val="22"/>
          <w:lang w:eastAsia="en-US"/>
        </w:rPr>
      </w:pPr>
      <w:r w:rsidRPr="00F431EF">
        <w:rPr>
          <w:b/>
          <w:bCs/>
          <w:sz w:val="22"/>
          <w:szCs w:val="22"/>
          <w:lang w:eastAsia="en-US"/>
        </w:rPr>
        <w:t>c) Öğrencilerin  Beden, zihin, ahlak, ruh ve duygu bakımlarından dengeli ve sağlıklı şekilde gelişmiş bir kişiliğe ve karaktere, hür ve bilimsel düşünme gücüne, geniş bir dünya görüşüne sahip olarak yetiştirilmesi konusunda her türlü imkan kullanılacaktır.</w:t>
      </w:r>
    </w:p>
    <w:p w:rsidR="00674994" w:rsidRPr="00F431EF" w:rsidRDefault="00674994" w:rsidP="00F9274A">
      <w:pPr>
        <w:rPr>
          <w:b/>
          <w:bCs/>
          <w:sz w:val="22"/>
          <w:szCs w:val="22"/>
          <w:lang w:eastAsia="en-US"/>
        </w:rPr>
      </w:pPr>
      <w:r w:rsidRPr="00F431EF">
        <w:rPr>
          <w:b/>
          <w:bCs/>
          <w:sz w:val="22"/>
          <w:szCs w:val="22"/>
          <w:lang w:eastAsia="en-US"/>
        </w:rPr>
        <w:t>d) Eğitim ve Öğretim boyunca  dil, ırk, cinsiyet ve din ayırımı gözetilmeksizin herkese eşit davranılacaktır. Hiçbir zümreye ve kişiye ayrıcalık tanınmayacaktır. Her öğrencimiz, yurttaşımız bizim için aynı değerdedir.</w:t>
      </w:r>
    </w:p>
    <w:p w:rsidR="00674994" w:rsidRPr="00F431EF" w:rsidRDefault="00674994" w:rsidP="00F9274A">
      <w:pPr>
        <w:rPr>
          <w:b/>
          <w:bCs/>
          <w:sz w:val="22"/>
          <w:szCs w:val="22"/>
          <w:lang w:eastAsia="en-US"/>
        </w:rPr>
      </w:pPr>
      <w:r w:rsidRPr="00F431EF">
        <w:rPr>
          <w:b/>
          <w:bCs/>
          <w:sz w:val="22"/>
          <w:szCs w:val="22"/>
          <w:lang w:eastAsia="en-US"/>
        </w:rPr>
        <w:t>e)Eğitim ve öğretimin öğrencilerimizin ihtiyacına göre düzenlenmesi esastır.</w:t>
      </w:r>
    </w:p>
    <w:p w:rsidR="00674994" w:rsidRPr="00F431EF" w:rsidRDefault="00674994" w:rsidP="00F9274A">
      <w:pPr>
        <w:rPr>
          <w:b/>
          <w:bCs/>
          <w:sz w:val="22"/>
          <w:szCs w:val="22"/>
          <w:lang w:eastAsia="en-US"/>
        </w:rPr>
      </w:pPr>
      <w:r w:rsidRPr="00F431EF">
        <w:rPr>
          <w:b/>
          <w:bCs/>
          <w:sz w:val="22"/>
          <w:szCs w:val="22"/>
          <w:lang w:eastAsia="en-US"/>
        </w:rPr>
        <w:t>f)Öğrencilerdeki demokrasi bilincinin gelişmesi ve güçlenmesi için her türlü  çaba gösterilecektir.</w:t>
      </w:r>
    </w:p>
    <w:p w:rsidR="00674994" w:rsidRPr="00F431EF" w:rsidRDefault="00674994" w:rsidP="00F9274A">
      <w:pPr>
        <w:rPr>
          <w:b/>
          <w:bCs/>
          <w:sz w:val="22"/>
          <w:szCs w:val="22"/>
          <w:lang w:eastAsia="en-US"/>
        </w:rPr>
      </w:pPr>
      <w:r w:rsidRPr="00F431EF">
        <w:rPr>
          <w:b/>
          <w:bCs/>
          <w:sz w:val="22"/>
          <w:szCs w:val="22"/>
          <w:lang w:eastAsia="en-US"/>
        </w:rPr>
        <w:t>g)Öğrencilerin zararlı ideolojilerden etkilenmemeleri konusunda gerekli uyarılar ve çalışmalar yapılacaktır.</w:t>
      </w:r>
    </w:p>
    <w:p w:rsidR="00674994" w:rsidRPr="00F431EF" w:rsidRDefault="00674994" w:rsidP="00F9274A">
      <w:pPr>
        <w:rPr>
          <w:b/>
          <w:bCs/>
          <w:sz w:val="22"/>
          <w:szCs w:val="22"/>
          <w:lang w:eastAsia="en-US"/>
        </w:rPr>
      </w:pPr>
      <w:r w:rsidRPr="00F431EF">
        <w:rPr>
          <w:b/>
          <w:bCs/>
          <w:sz w:val="22"/>
          <w:szCs w:val="22"/>
          <w:lang w:eastAsia="en-US"/>
        </w:rPr>
        <w:t>h)Her öğrenciye fırsat eşitliği sağlanacaktır, her türlü imkandan eşit bir şekilde yararlanması esastır.</w:t>
      </w:r>
    </w:p>
    <w:p w:rsidR="00674994" w:rsidRPr="00F431EF" w:rsidRDefault="00674994" w:rsidP="00F9274A">
      <w:pPr>
        <w:rPr>
          <w:b/>
          <w:bCs/>
          <w:sz w:val="22"/>
          <w:szCs w:val="22"/>
          <w:lang w:eastAsia="en-US"/>
        </w:rPr>
      </w:pPr>
      <w:r w:rsidRPr="00F431EF">
        <w:rPr>
          <w:b/>
          <w:bCs/>
          <w:sz w:val="22"/>
          <w:szCs w:val="22"/>
          <w:lang w:eastAsia="en-US"/>
        </w:rPr>
        <w:t>j)Öğrenciler arasında cinsiyet ayrımı yapılamayacaktır. Adalet ve eşitlik ilkesine uyulacaktır..</w:t>
      </w:r>
    </w:p>
    <w:p w:rsidR="00674994" w:rsidRPr="00093CFF" w:rsidRDefault="00674994" w:rsidP="00F9274A">
      <w:pPr>
        <w:rPr>
          <w:sz w:val="22"/>
          <w:szCs w:val="22"/>
          <w:lang w:eastAsia="en-US"/>
        </w:rPr>
      </w:pPr>
    </w:p>
    <w:p w:rsidR="00674994" w:rsidRPr="00093CFF" w:rsidRDefault="00674994" w:rsidP="00DC364B">
      <w:pPr>
        <w:autoSpaceDE w:val="0"/>
        <w:autoSpaceDN w:val="0"/>
        <w:adjustRightInd w:val="0"/>
        <w:rPr>
          <w:sz w:val="22"/>
          <w:szCs w:val="22"/>
        </w:rPr>
      </w:pPr>
    </w:p>
    <w:p w:rsidR="00674994" w:rsidRPr="00093CFF" w:rsidRDefault="00674994" w:rsidP="00F9274A">
      <w:pPr>
        <w:autoSpaceDE w:val="0"/>
        <w:autoSpaceDN w:val="0"/>
        <w:adjustRightInd w:val="0"/>
        <w:rPr>
          <w:sz w:val="22"/>
          <w:szCs w:val="22"/>
        </w:rPr>
      </w:pPr>
    </w:p>
    <w:p w:rsidR="00674994" w:rsidRDefault="00674994" w:rsidP="00F9274A">
      <w:pPr>
        <w:autoSpaceDE w:val="0"/>
        <w:autoSpaceDN w:val="0"/>
        <w:adjustRightInd w:val="0"/>
        <w:rPr>
          <w:sz w:val="22"/>
          <w:szCs w:val="22"/>
        </w:rPr>
      </w:pPr>
      <w:r>
        <w:rPr>
          <w:b/>
          <w:bCs/>
          <w:sz w:val="22"/>
          <w:szCs w:val="22"/>
        </w:rPr>
        <w:t>8</w:t>
      </w:r>
      <w:r w:rsidRPr="00093CFF">
        <w:rPr>
          <w:b/>
          <w:bCs/>
          <w:sz w:val="22"/>
          <w:szCs w:val="22"/>
        </w:rPr>
        <w:t xml:space="preserve">. </w:t>
      </w:r>
      <w:r w:rsidRPr="00093CFF">
        <w:rPr>
          <w:sz w:val="22"/>
          <w:szCs w:val="22"/>
        </w:rPr>
        <w:t>Atatürk’le ilgili konuların dağılımı</w:t>
      </w:r>
      <w:r>
        <w:rPr>
          <w:sz w:val="22"/>
          <w:szCs w:val="22"/>
        </w:rPr>
        <w:t xml:space="preserve"> 2488 Sayıl Tebliğler Dergisindeki açıklmalara göre olacaktır.</w:t>
      </w:r>
    </w:p>
    <w:p w:rsidR="00674994" w:rsidRPr="00093CFF" w:rsidRDefault="00674994" w:rsidP="00F9274A">
      <w:pPr>
        <w:autoSpaceDE w:val="0"/>
        <w:autoSpaceDN w:val="0"/>
        <w:adjustRightInd w:val="0"/>
        <w:rPr>
          <w:sz w:val="22"/>
          <w:szCs w:val="22"/>
        </w:rPr>
      </w:pPr>
      <w:r w:rsidRPr="00093CFF">
        <w:rPr>
          <w:sz w:val="22"/>
          <w:szCs w:val="22"/>
        </w:rPr>
        <w:t xml:space="preserve"> ATATÜRKÇÜLÜK KONULARININ DAĞILIMI:</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665"/>
      </w:tblGrid>
      <w:tr w:rsidR="00674994" w:rsidRPr="00093CFF">
        <w:trPr>
          <w:trHeight w:val="2265"/>
        </w:trPr>
        <w:tc>
          <w:tcPr>
            <w:tcW w:w="10665" w:type="dxa"/>
          </w:tcPr>
          <w:p w:rsidR="00674994" w:rsidRPr="00093CFF" w:rsidRDefault="00674994" w:rsidP="00F151B9">
            <w:pPr>
              <w:autoSpaceDE w:val="0"/>
              <w:autoSpaceDN w:val="0"/>
              <w:adjustRightInd w:val="0"/>
              <w:jc w:val="center"/>
            </w:pPr>
            <w:r w:rsidRPr="00093CFF">
              <w:rPr>
                <w:b/>
                <w:bCs/>
                <w:sz w:val="22"/>
                <w:szCs w:val="22"/>
              </w:rPr>
              <w:t xml:space="preserve">9. SINIFLAR: </w:t>
            </w:r>
            <w:r>
              <w:rPr>
                <w:b/>
                <w:bCs/>
                <w:sz w:val="22"/>
                <w:szCs w:val="22"/>
              </w:rPr>
              <w:t>TÜRK DİLİ VE EDEBİYATI</w:t>
            </w:r>
          </w:p>
          <w:p w:rsidR="00674994" w:rsidRPr="00093CFF" w:rsidRDefault="00674994" w:rsidP="00F151B9">
            <w:pPr>
              <w:autoSpaceDE w:val="0"/>
              <w:autoSpaceDN w:val="0"/>
              <w:adjustRightInd w:val="0"/>
              <w:ind w:left="109"/>
            </w:pPr>
            <w:r w:rsidRPr="00093CFF">
              <w:rPr>
                <w:b/>
                <w:bCs/>
                <w:sz w:val="22"/>
                <w:szCs w:val="22"/>
              </w:rPr>
              <w:t>I.ÜNİTE:İLETİŞİM</w:t>
            </w:r>
            <w:r w:rsidRPr="00093CFF">
              <w:rPr>
                <w:sz w:val="22"/>
                <w:szCs w:val="22"/>
              </w:rPr>
              <w:t xml:space="preserve"> - 1.İletişim:Basın Hürriyeti. Atatürk’ün basına ve basın hürriyetine verdiği önemi fark eder.</w:t>
            </w:r>
          </w:p>
          <w:p w:rsidR="00674994" w:rsidRPr="00093CFF" w:rsidRDefault="00674994" w:rsidP="00F151B9">
            <w:pPr>
              <w:autoSpaceDE w:val="0"/>
              <w:autoSpaceDN w:val="0"/>
              <w:adjustRightInd w:val="0"/>
              <w:ind w:left="109"/>
            </w:pPr>
            <w:r w:rsidRPr="00093CFF">
              <w:rPr>
                <w:b/>
                <w:bCs/>
                <w:sz w:val="22"/>
                <w:szCs w:val="22"/>
              </w:rPr>
              <w:t>I.ÜNİTE:  DİLLERİN SINIFLANDIRILMASI</w:t>
            </w:r>
            <w:r w:rsidRPr="00093CFF">
              <w:rPr>
                <w:sz w:val="22"/>
                <w:szCs w:val="22"/>
              </w:rPr>
              <w:t xml:space="preserve">- 2.Türk dilinin tarihi gelişimi ve Türkiye Türkçesi: Atatürk’ün Türk diliyle ilgili görüşler, Türkçenin yaşayan ve zengin bir dil olma özelliği, Millî kültürümüzün korunmasında dilin önemi, Atatürk’ün Türk dili ve diller hakkındaki görüşlerini araştırır.Atatürk’ün Türk dilinin gelişmesiyle ilgili yaptığı çalışmaları belirler. </w:t>
            </w:r>
          </w:p>
          <w:p w:rsidR="00674994" w:rsidRPr="00705B8C" w:rsidRDefault="00674994" w:rsidP="00F151B9">
            <w:pPr>
              <w:autoSpaceDE w:val="0"/>
              <w:autoSpaceDN w:val="0"/>
              <w:adjustRightInd w:val="0"/>
              <w:ind w:left="109"/>
            </w:pPr>
            <w:r>
              <w:rPr>
                <w:b/>
                <w:bCs/>
                <w:sz w:val="22"/>
                <w:szCs w:val="22"/>
              </w:rPr>
              <w:t>1. ÜNİTE:</w:t>
            </w:r>
            <w:r w:rsidRPr="00705B8C">
              <w:rPr>
                <w:sz w:val="22"/>
                <w:szCs w:val="22"/>
              </w:rPr>
              <w:t>Atatürkçü Düşüncede Yer Alan Temel Fikirleri Kapsayan Bazı Konular</w:t>
            </w:r>
            <w:r>
              <w:rPr>
                <w:sz w:val="22"/>
                <w:szCs w:val="22"/>
              </w:rPr>
              <w:t>-Sanat</w:t>
            </w:r>
          </w:p>
        </w:tc>
      </w:tr>
      <w:tr w:rsidR="00674994" w:rsidRPr="00093CFF">
        <w:trPr>
          <w:trHeight w:val="2011"/>
        </w:trPr>
        <w:tc>
          <w:tcPr>
            <w:tcW w:w="10665" w:type="dxa"/>
          </w:tcPr>
          <w:p w:rsidR="00674994" w:rsidRPr="00093CFF" w:rsidRDefault="00674994" w:rsidP="00F151B9">
            <w:pPr>
              <w:autoSpaceDE w:val="0"/>
              <w:autoSpaceDN w:val="0"/>
              <w:adjustRightInd w:val="0"/>
              <w:jc w:val="center"/>
            </w:pPr>
            <w:r w:rsidRPr="00093CFF">
              <w:rPr>
                <w:b/>
                <w:bCs/>
                <w:sz w:val="22"/>
                <w:szCs w:val="22"/>
              </w:rPr>
              <w:t>10. SINIFLAR: DİL VE ANLATIM</w:t>
            </w:r>
          </w:p>
          <w:p w:rsidR="00674994" w:rsidRPr="00093CFF" w:rsidRDefault="00674994" w:rsidP="00F151B9">
            <w:r w:rsidRPr="00093CFF">
              <w:rPr>
                <w:b/>
                <w:bCs/>
                <w:sz w:val="22"/>
                <w:szCs w:val="22"/>
              </w:rPr>
              <w:t>I.ÜNİTE:</w:t>
            </w:r>
            <w:r w:rsidRPr="00093CFF">
              <w:rPr>
                <w:sz w:val="22"/>
                <w:szCs w:val="22"/>
                <w:lang w:eastAsia="en-US"/>
              </w:rPr>
              <w:t xml:space="preserve"> I.ÜNİTE: SUNUM-TARTIŞMA-PANEL - 1.Sunum</w:t>
            </w:r>
            <w:r w:rsidRPr="00093CFF">
              <w:rPr>
                <w:b/>
                <w:bCs/>
                <w:sz w:val="22"/>
                <w:szCs w:val="22"/>
              </w:rPr>
              <w:t xml:space="preserve"> :</w:t>
            </w:r>
            <w:r w:rsidRPr="00093CFF">
              <w:rPr>
                <w:sz w:val="22"/>
                <w:szCs w:val="22"/>
              </w:rPr>
              <w:t xml:space="preserve"> ATATÜRKÇÜ DÜŞÜNCE SİSTEMİ</w:t>
            </w:r>
          </w:p>
          <w:p w:rsidR="00674994" w:rsidRPr="00093CFF" w:rsidRDefault="00674994" w:rsidP="00F151B9">
            <w:r w:rsidRPr="00093CFF">
              <w:rPr>
                <w:sz w:val="22"/>
                <w:szCs w:val="22"/>
              </w:rPr>
              <w:t>*Atatürkçülüğün Türk toplumu için önemi. Atatürkçü düşüncenin toplumumuz için önemini fark eder.</w:t>
            </w:r>
          </w:p>
          <w:p w:rsidR="00674994" w:rsidRPr="00093CFF" w:rsidRDefault="00674994" w:rsidP="00F151B9">
            <w:pPr>
              <w:autoSpaceDE w:val="0"/>
              <w:autoSpaceDN w:val="0"/>
              <w:adjustRightInd w:val="0"/>
            </w:pPr>
            <w:r w:rsidRPr="00093CFF">
              <w:rPr>
                <w:b/>
                <w:bCs/>
                <w:sz w:val="22"/>
                <w:szCs w:val="22"/>
              </w:rPr>
              <w:t xml:space="preserve">II.ÜNİTE:  </w:t>
            </w:r>
            <w:r w:rsidRPr="00093CFF">
              <w:rPr>
                <w:sz w:val="22"/>
                <w:szCs w:val="22"/>
              </w:rPr>
              <w:t>ANLATIM TÜRLERİ- 5.Öğretici Anlatım-Açıklayıcı Anlatım-Tartışmacı Anlatım-Kanıtlayıcı Anlatım: *Dayanışma *Millî birlik ve beraberlik yönünden dayanışmanın önemi *Türk kadının toplumdaki yeri ve kadın hakları. Atatürkçü düşüncede dayanışmanın millî birliğin sağlanması bakımından önemini belirler. Türk kadınının Cumhuriyetle birlikte kazandığı hakları fark eder.</w:t>
            </w:r>
            <w:r>
              <w:rPr>
                <w:sz w:val="22"/>
                <w:szCs w:val="22"/>
              </w:rPr>
              <w:t>Atatürk’ün tarih anlayışı. Atatürk ve Gençlik.</w:t>
            </w:r>
          </w:p>
          <w:p w:rsidR="00674994" w:rsidRPr="00093CFF" w:rsidRDefault="00674994" w:rsidP="00F151B9">
            <w:pPr>
              <w:pStyle w:val="NoSpacing"/>
              <w:rPr>
                <w:sz w:val="22"/>
                <w:szCs w:val="22"/>
              </w:rPr>
            </w:pPr>
          </w:p>
        </w:tc>
      </w:tr>
      <w:tr w:rsidR="00674994" w:rsidRPr="00093CFF">
        <w:trPr>
          <w:trHeight w:val="2265"/>
        </w:trPr>
        <w:tc>
          <w:tcPr>
            <w:tcW w:w="10665" w:type="dxa"/>
          </w:tcPr>
          <w:p w:rsidR="00674994" w:rsidRPr="00093CFF" w:rsidRDefault="00674994" w:rsidP="00F151B9">
            <w:pPr>
              <w:autoSpaceDE w:val="0"/>
              <w:autoSpaceDN w:val="0"/>
              <w:adjustRightInd w:val="0"/>
              <w:jc w:val="center"/>
            </w:pPr>
            <w:r w:rsidRPr="00093CFF">
              <w:rPr>
                <w:b/>
                <w:bCs/>
                <w:sz w:val="22"/>
                <w:szCs w:val="22"/>
              </w:rPr>
              <w:t>11. SINIFLAR: DİL VE ANLATIM</w:t>
            </w:r>
          </w:p>
          <w:p w:rsidR="00674994" w:rsidRPr="00093CFF" w:rsidRDefault="00674994" w:rsidP="00F151B9">
            <w:pPr>
              <w:pStyle w:val="NoSpacing"/>
              <w:rPr>
                <w:sz w:val="22"/>
                <w:szCs w:val="22"/>
                <w:lang w:eastAsia="en-US"/>
              </w:rPr>
            </w:pPr>
            <w:r w:rsidRPr="00093CFF">
              <w:rPr>
                <w:b/>
                <w:bCs/>
                <w:sz w:val="22"/>
                <w:szCs w:val="22"/>
                <w:lang w:eastAsia="en-US"/>
              </w:rPr>
              <w:t>II.ÜNİTE</w:t>
            </w:r>
            <w:r w:rsidRPr="00093CFF">
              <w:rPr>
                <w:sz w:val="22"/>
                <w:szCs w:val="22"/>
                <w:lang w:eastAsia="en-US"/>
              </w:rPr>
              <w:t>:ÖĞRETİCİ METİNLER -3.Anı: ATATÜRK’ÜN HAYATI -Atatürk’le ilgili anılar.</w:t>
            </w:r>
          </w:p>
          <w:p w:rsidR="00674994" w:rsidRPr="00093CFF" w:rsidRDefault="00674994" w:rsidP="00F151B9">
            <w:pPr>
              <w:pStyle w:val="NoSpacing"/>
              <w:rPr>
                <w:sz w:val="22"/>
                <w:szCs w:val="22"/>
                <w:lang w:eastAsia="en-US"/>
              </w:rPr>
            </w:pPr>
            <w:r w:rsidRPr="00093CFF">
              <w:rPr>
                <w:b/>
                <w:bCs/>
                <w:sz w:val="22"/>
                <w:szCs w:val="22"/>
                <w:lang w:eastAsia="en-US"/>
              </w:rPr>
              <w:t>II.ÜNİTE</w:t>
            </w:r>
            <w:r w:rsidRPr="00093CFF">
              <w:rPr>
                <w:sz w:val="22"/>
                <w:szCs w:val="22"/>
                <w:lang w:eastAsia="en-US"/>
              </w:rPr>
              <w:t>:ÖĞRETİCİ METİNLER - 8.Fıkra, 10.Makale: Atatürk’ün eğitime verdiği önem.Eğitimde öğretmenin önemi ve rolü.   Millî eğitim,  Eğitimin önemi,    Millî eğitimin esasları,   Eğitimin yaygınlaştırılması.</w:t>
            </w:r>
          </w:p>
          <w:p w:rsidR="00674994" w:rsidRPr="00093CFF" w:rsidRDefault="00674994" w:rsidP="00F151B9">
            <w:pPr>
              <w:pStyle w:val="NoSpacing"/>
              <w:rPr>
                <w:sz w:val="22"/>
                <w:szCs w:val="22"/>
                <w:lang w:eastAsia="en-US"/>
              </w:rPr>
            </w:pPr>
            <w:r w:rsidRPr="00093CFF">
              <w:rPr>
                <w:b/>
                <w:bCs/>
                <w:sz w:val="22"/>
                <w:szCs w:val="22"/>
                <w:lang w:eastAsia="en-US"/>
              </w:rPr>
              <w:t>II.ÜNİTE</w:t>
            </w:r>
            <w:r w:rsidRPr="00093CFF">
              <w:rPr>
                <w:sz w:val="22"/>
                <w:szCs w:val="22"/>
                <w:lang w:eastAsia="en-US"/>
              </w:rPr>
              <w:t>:ÖĞRETİCİ METİNLER - 4.Biyografi:ATATÜRK’ÜN KİŞİLİĞİ ve ÖZELLİKLERİ. *Vatan ve millet sevgisi, İdealist oluşu, *Açık sözlülüğü, *Öğreticilik yönü, *Önder oluşu,  *Kararlı ve mücadeleci oluşu, *Yönetici oluşu, *Birleştirme bütünleştirme gücü, ATATÜRK’ÜN HAYATI, *Fikir hayatı</w:t>
            </w:r>
          </w:p>
          <w:p w:rsidR="00674994" w:rsidRPr="00093CFF" w:rsidRDefault="00674994" w:rsidP="00F151B9">
            <w:pPr>
              <w:pStyle w:val="NoSpacing"/>
              <w:rPr>
                <w:sz w:val="22"/>
                <w:szCs w:val="22"/>
                <w:lang w:eastAsia="en-US"/>
              </w:rPr>
            </w:pPr>
            <w:r w:rsidRPr="00093CFF">
              <w:rPr>
                <w:b/>
                <w:bCs/>
                <w:sz w:val="22"/>
                <w:szCs w:val="22"/>
                <w:lang w:eastAsia="en-US"/>
              </w:rPr>
              <w:t>III.ÜNİTE:</w:t>
            </w:r>
            <w:r w:rsidRPr="00093CFF">
              <w:rPr>
                <w:sz w:val="22"/>
                <w:szCs w:val="22"/>
                <w:lang w:eastAsia="en-US"/>
              </w:rPr>
              <w:t xml:space="preserve"> SÖZLÜ ANLATIM- 3.Söylev(Hitabet, Nutuk):ATATÜRK İLKELERİ. Türkiye Cumhuriyetinin Türk Gençliğine Emanet Edilmesi, Atatürk’ün gençlere verdiği önem,”Gençliğe Hitabe”</w:t>
            </w:r>
          </w:p>
          <w:p w:rsidR="00674994" w:rsidRPr="00093CFF" w:rsidRDefault="00674994" w:rsidP="00F151B9">
            <w:pPr>
              <w:autoSpaceDE w:val="0"/>
              <w:autoSpaceDN w:val="0"/>
              <w:adjustRightInd w:val="0"/>
              <w:ind w:left="109"/>
            </w:pPr>
          </w:p>
        </w:tc>
      </w:tr>
      <w:tr w:rsidR="00674994" w:rsidRPr="00093CFF">
        <w:trPr>
          <w:trHeight w:val="2265"/>
        </w:trPr>
        <w:tc>
          <w:tcPr>
            <w:tcW w:w="10665" w:type="dxa"/>
          </w:tcPr>
          <w:p w:rsidR="00674994" w:rsidRPr="00093CFF" w:rsidRDefault="00674994" w:rsidP="00F151B9">
            <w:pPr>
              <w:autoSpaceDE w:val="0"/>
              <w:autoSpaceDN w:val="0"/>
              <w:adjustRightInd w:val="0"/>
              <w:jc w:val="center"/>
            </w:pPr>
            <w:r w:rsidRPr="00093CFF">
              <w:rPr>
                <w:b/>
                <w:bCs/>
                <w:sz w:val="22"/>
                <w:szCs w:val="22"/>
              </w:rPr>
              <w:t>12. SINIFLAR: DİL VE ANLATIM</w:t>
            </w:r>
          </w:p>
          <w:p w:rsidR="00674994" w:rsidRPr="00093CFF" w:rsidRDefault="00674994" w:rsidP="00F151B9">
            <w:pPr>
              <w:pStyle w:val="NoSpacing"/>
              <w:rPr>
                <w:sz w:val="22"/>
                <w:szCs w:val="22"/>
                <w:lang w:eastAsia="en-US"/>
              </w:rPr>
            </w:pPr>
            <w:r w:rsidRPr="00093CFF">
              <w:rPr>
                <w:b/>
                <w:bCs/>
                <w:sz w:val="22"/>
                <w:szCs w:val="22"/>
                <w:lang w:eastAsia="en-US"/>
              </w:rPr>
              <w:t>II.ÜNİTE</w:t>
            </w:r>
            <w:r w:rsidRPr="00093CFF">
              <w:rPr>
                <w:sz w:val="22"/>
                <w:szCs w:val="22"/>
                <w:lang w:eastAsia="en-US"/>
              </w:rPr>
              <w:t xml:space="preserve">:SANAT METİNLERİ- </w:t>
            </w:r>
            <w:r>
              <w:rPr>
                <w:sz w:val="22"/>
                <w:szCs w:val="22"/>
                <w:lang w:eastAsia="en-US"/>
              </w:rPr>
              <w:t xml:space="preserve"> Atatürk’ün sanat anlayışı. Atatürk’ün Cumhuriyete verdiği önem.</w:t>
            </w:r>
            <w:r w:rsidRPr="00093CFF">
              <w:rPr>
                <w:sz w:val="22"/>
                <w:szCs w:val="22"/>
                <w:lang w:eastAsia="en-US"/>
              </w:rPr>
              <w:t xml:space="preserve">4.Roman: </w:t>
            </w:r>
            <w:r>
              <w:rPr>
                <w:sz w:val="22"/>
                <w:szCs w:val="22"/>
                <w:lang w:eastAsia="en-US"/>
              </w:rPr>
              <w:t>Atatürk’ün ve çağdaşlık anlayışı</w:t>
            </w:r>
            <w:r w:rsidRPr="00093CFF">
              <w:rPr>
                <w:sz w:val="22"/>
                <w:szCs w:val="22"/>
                <w:lang w:eastAsia="en-US"/>
              </w:rPr>
              <w:t>. Vatan ve millet sevgisi,  Birleştirme bütünleştirme gücü</w:t>
            </w:r>
          </w:p>
          <w:p w:rsidR="00674994" w:rsidRPr="00093CFF" w:rsidRDefault="00674994" w:rsidP="00F151B9">
            <w:pPr>
              <w:autoSpaceDE w:val="0"/>
              <w:autoSpaceDN w:val="0"/>
              <w:adjustRightInd w:val="0"/>
              <w:ind w:left="109"/>
            </w:pPr>
            <w:r w:rsidRPr="00093CFF">
              <w:rPr>
                <w:b/>
                <w:bCs/>
                <w:sz w:val="22"/>
                <w:szCs w:val="22"/>
                <w:lang w:eastAsia="en-US"/>
              </w:rPr>
              <w:t>IV.ÜNİTE:</w:t>
            </w:r>
            <w:r w:rsidRPr="00093CFF">
              <w:rPr>
                <w:sz w:val="22"/>
                <w:szCs w:val="22"/>
                <w:lang w:eastAsia="en-US"/>
              </w:rPr>
              <w:t>BİLİMSEL YAZILAR</w:t>
            </w:r>
            <w:r w:rsidRPr="00093CFF">
              <w:rPr>
                <w:b/>
                <w:bCs/>
                <w:sz w:val="22"/>
                <w:szCs w:val="22"/>
                <w:lang w:eastAsia="en-US"/>
              </w:rPr>
              <w:t xml:space="preserve"> : </w:t>
            </w:r>
            <w:r w:rsidRPr="00093CFF">
              <w:rPr>
                <w:sz w:val="22"/>
                <w:szCs w:val="22"/>
                <w:lang w:eastAsia="en-US"/>
              </w:rPr>
              <w:t>Atatürk’ün bilime ve akla verdiği önem.Bilimsel yazılarda Atatürk’ün eğitime verdiği önemi belirler.</w:t>
            </w:r>
          </w:p>
        </w:tc>
      </w:tr>
      <w:tr w:rsidR="00674994" w:rsidRPr="00093CFF">
        <w:trPr>
          <w:trHeight w:val="2265"/>
        </w:trPr>
        <w:tc>
          <w:tcPr>
            <w:tcW w:w="10665" w:type="dxa"/>
          </w:tcPr>
          <w:p w:rsidR="00674994" w:rsidRPr="00093CFF" w:rsidRDefault="00674994" w:rsidP="00705B8C">
            <w:pPr>
              <w:autoSpaceDE w:val="0"/>
              <w:autoSpaceDN w:val="0"/>
              <w:adjustRightInd w:val="0"/>
              <w:jc w:val="center"/>
              <w:rPr>
                <w:b/>
                <w:bCs/>
              </w:rPr>
            </w:pPr>
            <w:r w:rsidRPr="00093CFF">
              <w:rPr>
                <w:b/>
                <w:bCs/>
                <w:sz w:val="22"/>
                <w:szCs w:val="22"/>
              </w:rPr>
              <w:t>10. SINIFLAR: TÜRK EDEBİYATI</w:t>
            </w:r>
          </w:p>
          <w:p w:rsidR="00674994" w:rsidRPr="00093CFF" w:rsidRDefault="00674994" w:rsidP="00705B8C">
            <w:pPr>
              <w:autoSpaceDE w:val="0"/>
              <w:autoSpaceDN w:val="0"/>
              <w:adjustRightInd w:val="0"/>
            </w:pPr>
            <w:r w:rsidRPr="00093CFF">
              <w:rPr>
                <w:b/>
                <w:bCs/>
                <w:sz w:val="22"/>
                <w:szCs w:val="22"/>
              </w:rPr>
              <w:t>I.ÜNİTE:TARİH İÇİNDE TÜRK EDEBİYATI-</w:t>
            </w:r>
            <w:r w:rsidRPr="00093CFF">
              <w:rPr>
                <w:sz w:val="22"/>
                <w:szCs w:val="22"/>
              </w:rPr>
              <w:t xml:space="preserve"> Atatürk ve çağdaşlaşma.Atatürk’ün dile ve edebiyata verdiği önem.</w:t>
            </w:r>
          </w:p>
          <w:p w:rsidR="00674994" w:rsidRPr="00093CFF" w:rsidRDefault="00674994" w:rsidP="00705B8C">
            <w:pPr>
              <w:autoSpaceDE w:val="0"/>
              <w:autoSpaceDN w:val="0"/>
              <w:adjustRightInd w:val="0"/>
            </w:pPr>
            <w:r w:rsidRPr="00093CFF">
              <w:rPr>
                <w:b/>
                <w:bCs/>
                <w:sz w:val="22"/>
                <w:szCs w:val="22"/>
              </w:rPr>
              <w:t xml:space="preserve">II.ÜNİTE:DESTAN DÖNEMİ TÜRK EDEBİYATI- </w:t>
            </w:r>
            <w:r w:rsidRPr="00093CFF">
              <w:rPr>
                <w:sz w:val="22"/>
                <w:szCs w:val="22"/>
              </w:rPr>
              <w:t>Atatürk ve tarih şuuru.</w:t>
            </w:r>
          </w:p>
          <w:p w:rsidR="00674994" w:rsidRPr="00093CFF" w:rsidRDefault="00674994" w:rsidP="00705B8C">
            <w:pPr>
              <w:spacing w:after="200" w:line="200" w:lineRule="atLeast"/>
            </w:pPr>
            <w:r w:rsidRPr="00093CFF">
              <w:rPr>
                <w:b/>
                <w:bCs/>
                <w:sz w:val="22"/>
                <w:szCs w:val="22"/>
                <w:lang w:eastAsia="en-US"/>
              </w:rPr>
              <w:t xml:space="preserve">III.ÜNİTE:İSLAM UYGARLIĞIÇEVRESİNDE GELİŞEN TÜRK EDEBİYATI- </w:t>
            </w:r>
            <w:r w:rsidRPr="00093CFF">
              <w:rPr>
                <w:sz w:val="22"/>
                <w:szCs w:val="22"/>
                <w:lang w:eastAsia="en-US"/>
              </w:rPr>
              <w:t>2.İslami Dönemde İlk dil ve Edebiyat Ürünleri (11 ve 12.yüzyıl</w:t>
            </w:r>
            <w:r w:rsidRPr="00093CFF">
              <w:rPr>
                <w:b/>
                <w:bCs/>
                <w:sz w:val="22"/>
                <w:szCs w:val="22"/>
              </w:rPr>
              <w:t xml:space="preserve"> . </w:t>
            </w:r>
            <w:r w:rsidRPr="00093CFF">
              <w:rPr>
                <w:sz w:val="22"/>
                <w:szCs w:val="22"/>
              </w:rPr>
              <w:t>Türkçenin yaşayan ve zengin bir dil olma özelliği,  Milli kültürümüzün korunmasında dilin önemi.</w:t>
            </w:r>
          </w:p>
        </w:tc>
      </w:tr>
      <w:tr w:rsidR="00674994" w:rsidRPr="00093CFF">
        <w:trPr>
          <w:trHeight w:val="2011"/>
        </w:trPr>
        <w:tc>
          <w:tcPr>
            <w:tcW w:w="10665" w:type="dxa"/>
          </w:tcPr>
          <w:p w:rsidR="00674994" w:rsidRPr="00093CFF" w:rsidRDefault="00674994" w:rsidP="0030752B">
            <w:pPr>
              <w:autoSpaceDE w:val="0"/>
              <w:autoSpaceDN w:val="0"/>
              <w:adjustRightInd w:val="0"/>
              <w:jc w:val="center"/>
            </w:pPr>
            <w:r w:rsidRPr="00093CFF">
              <w:rPr>
                <w:b/>
                <w:bCs/>
                <w:sz w:val="22"/>
                <w:szCs w:val="22"/>
              </w:rPr>
              <w:t>11. SINIFLAR: TÜRK EDEBİYATI</w:t>
            </w:r>
          </w:p>
          <w:p w:rsidR="00674994" w:rsidRPr="00093CFF" w:rsidRDefault="00674994" w:rsidP="0030752B">
            <w:pPr>
              <w:pStyle w:val="NoSpacing"/>
              <w:rPr>
                <w:sz w:val="22"/>
                <w:szCs w:val="22"/>
                <w:lang w:eastAsia="en-US"/>
              </w:rPr>
            </w:pPr>
            <w:r w:rsidRPr="00093CFF">
              <w:rPr>
                <w:b/>
                <w:bCs/>
                <w:sz w:val="22"/>
                <w:szCs w:val="22"/>
                <w:lang w:eastAsia="en-US"/>
              </w:rPr>
              <w:t>I.ÜNİTE</w:t>
            </w:r>
            <w:r w:rsidRPr="00093CFF">
              <w:rPr>
                <w:sz w:val="22"/>
                <w:szCs w:val="22"/>
                <w:lang w:eastAsia="en-US"/>
              </w:rPr>
              <w:t>:</w:t>
            </w:r>
            <w:r w:rsidRPr="00093CFF">
              <w:rPr>
                <w:b/>
                <w:bCs/>
                <w:sz w:val="22"/>
                <w:szCs w:val="22"/>
                <w:lang w:eastAsia="en-US"/>
              </w:rPr>
              <w:t xml:space="preserve">BATI TESİRİNDE TÜRK EDEBİYATI – </w:t>
            </w:r>
            <w:r w:rsidRPr="00093CFF">
              <w:rPr>
                <w:sz w:val="22"/>
                <w:szCs w:val="22"/>
                <w:lang w:eastAsia="en-US"/>
              </w:rPr>
              <w:t>Atatürk ve çağdaşlık.</w:t>
            </w:r>
          </w:p>
          <w:p w:rsidR="00674994" w:rsidRPr="00093CFF" w:rsidRDefault="00674994" w:rsidP="0030752B">
            <w:pPr>
              <w:pStyle w:val="NoSpacing"/>
              <w:rPr>
                <w:sz w:val="22"/>
                <w:szCs w:val="22"/>
                <w:lang w:eastAsia="en-US"/>
              </w:rPr>
            </w:pPr>
            <w:r w:rsidRPr="00093CFF">
              <w:rPr>
                <w:b/>
                <w:bCs/>
                <w:sz w:val="22"/>
                <w:szCs w:val="22"/>
                <w:lang w:eastAsia="en-US"/>
              </w:rPr>
              <w:t xml:space="preserve">II.ve III. ÜNİTELER: TANZİMAT DÖNEMİ TÜRK EDEBİYATI - </w:t>
            </w:r>
            <w:r w:rsidRPr="00093CFF">
              <w:rPr>
                <w:sz w:val="22"/>
                <w:szCs w:val="22"/>
                <w:lang w:eastAsia="en-US"/>
              </w:rPr>
              <w:t>Atatürk’ün çağdaşlaşma ve uygarlığa verdiği önemi kavrar.</w:t>
            </w:r>
          </w:p>
          <w:p w:rsidR="00674994" w:rsidRPr="00093CFF" w:rsidRDefault="00674994" w:rsidP="0030752B">
            <w:pPr>
              <w:pStyle w:val="NoSpacing"/>
              <w:rPr>
                <w:sz w:val="22"/>
                <w:szCs w:val="22"/>
              </w:rPr>
            </w:pPr>
            <w:r w:rsidRPr="00093CFF">
              <w:rPr>
                <w:b/>
                <w:bCs/>
                <w:sz w:val="22"/>
                <w:szCs w:val="22"/>
              </w:rPr>
              <w:t xml:space="preserve">IV.ÜNİTE:MİLLİ EDEBİYAT DÖNEMİ TÜRK EDEBİYATI - </w:t>
            </w:r>
            <w:r w:rsidRPr="00093CFF">
              <w:rPr>
                <w:sz w:val="22"/>
                <w:szCs w:val="22"/>
              </w:rPr>
              <w:t>ATATÜRK İLKELERİ. Milliyetçilik ilkesi, Millî birlik ve beraberliğin anlam ve önemi. Millî birliğin sağlanmasında milliyetçilik ilkesinin önemini fark eder.</w:t>
            </w:r>
          </w:p>
        </w:tc>
      </w:tr>
      <w:tr w:rsidR="00674994" w:rsidRPr="00093CFF">
        <w:trPr>
          <w:trHeight w:val="2265"/>
        </w:trPr>
        <w:tc>
          <w:tcPr>
            <w:tcW w:w="10665" w:type="dxa"/>
          </w:tcPr>
          <w:p w:rsidR="00674994" w:rsidRPr="00093CFF" w:rsidRDefault="00674994" w:rsidP="0030752B">
            <w:pPr>
              <w:autoSpaceDE w:val="0"/>
              <w:autoSpaceDN w:val="0"/>
              <w:adjustRightInd w:val="0"/>
              <w:jc w:val="center"/>
            </w:pPr>
            <w:r w:rsidRPr="00093CFF">
              <w:rPr>
                <w:b/>
                <w:bCs/>
                <w:sz w:val="22"/>
                <w:szCs w:val="22"/>
              </w:rPr>
              <w:t>12. SINIFLAR: TÜRK EDEBİYATI</w:t>
            </w:r>
          </w:p>
          <w:p w:rsidR="00674994" w:rsidRPr="00093CFF" w:rsidRDefault="00674994" w:rsidP="0030752B">
            <w:pPr>
              <w:pStyle w:val="NoSpacing"/>
              <w:rPr>
                <w:sz w:val="22"/>
                <w:szCs w:val="22"/>
              </w:rPr>
            </w:pPr>
            <w:r w:rsidRPr="00093CFF">
              <w:rPr>
                <w:b/>
                <w:bCs/>
                <w:sz w:val="22"/>
                <w:szCs w:val="22"/>
              </w:rPr>
              <w:t>I.ÜNİTE:CUMHURİYET DÖNEMİ TÜRK EDEBİYATININ OLUŞUMU</w:t>
            </w:r>
            <w:r w:rsidRPr="00093CFF">
              <w:rPr>
                <w:sz w:val="22"/>
                <w:szCs w:val="22"/>
              </w:rPr>
              <w:t xml:space="preserve"> - ATATÜRK İLKELERİ</w:t>
            </w:r>
          </w:p>
          <w:p w:rsidR="00674994" w:rsidRPr="00093CFF" w:rsidRDefault="00674994" w:rsidP="0030752B">
            <w:pPr>
              <w:pStyle w:val="NoSpacing"/>
              <w:rPr>
                <w:sz w:val="22"/>
                <w:szCs w:val="22"/>
              </w:rPr>
            </w:pPr>
            <w:r w:rsidRPr="00093CFF">
              <w:rPr>
                <w:sz w:val="22"/>
                <w:szCs w:val="22"/>
              </w:rPr>
              <w:t>Cumhuriyetçilik ilkesi, Cumhuriyetçiliğin Türk toplumuna sağladığı faydalar. Laiklik ilkesi, Dinî istismar ve taassup  konularında Atatürk’ün düşünceleri.</w:t>
            </w:r>
          </w:p>
          <w:p w:rsidR="00674994" w:rsidRPr="00093CFF" w:rsidRDefault="00674994" w:rsidP="0030752B">
            <w:pPr>
              <w:pStyle w:val="NoSpacing"/>
              <w:rPr>
                <w:sz w:val="22"/>
                <w:szCs w:val="22"/>
              </w:rPr>
            </w:pPr>
            <w:r w:rsidRPr="00093CFF">
              <w:rPr>
                <w:sz w:val="22"/>
                <w:szCs w:val="22"/>
              </w:rPr>
              <w:t>ATATÜRKÇÜ DÜŞÜNCE SİSTEMİ. Atatürkçülüğün nitelikleri</w:t>
            </w:r>
          </w:p>
          <w:p w:rsidR="00674994" w:rsidRPr="00093CFF" w:rsidRDefault="00674994" w:rsidP="0030752B">
            <w:pPr>
              <w:pStyle w:val="NoSpacing"/>
              <w:rPr>
                <w:sz w:val="22"/>
                <w:szCs w:val="22"/>
              </w:rPr>
            </w:pPr>
            <w:r w:rsidRPr="00093CFF">
              <w:rPr>
                <w:b/>
                <w:bCs/>
                <w:sz w:val="22"/>
                <w:szCs w:val="22"/>
              </w:rPr>
              <w:t xml:space="preserve">II.ÜNİTE: CUMHURİYET DÖNEMİ ÖĞRETİCİ METİNLER- </w:t>
            </w:r>
            <w:r w:rsidRPr="00093CFF">
              <w:rPr>
                <w:sz w:val="22"/>
                <w:szCs w:val="22"/>
              </w:rPr>
              <w:t>Laiklik ilkesi, Laikliğin Türk toplumuna sağladığı faydalar, Din ve vicdan hürriyeti , Kanun önünde eşitlik, Çağdaşlaşma, Toplumsal barış ve huzuru sürekliliği sağlama, Millî birlik ve beraberliği güçlendirme. Atatürk ilkelerine sahip çıkmak ve devamlılığını sağlamak.</w:t>
            </w:r>
          </w:p>
        </w:tc>
      </w:tr>
    </w:tbl>
    <w:p w:rsidR="00674994" w:rsidRPr="00093CFF" w:rsidRDefault="00674994" w:rsidP="00F9274A">
      <w:pPr>
        <w:spacing w:after="200" w:line="276" w:lineRule="auto"/>
        <w:rPr>
          <w:sz w:val="22"/>
          <w:szCs w:val="22"/>
        </w:rPr>
      </w:pPr>
      <w:r>
        <w:rPr>
          <w:b/>
          <w:bCs/>
          <w:sz w:val="22"/>
          <w:szCs w:val="22"/>
        </w:rPr>
        <w:t>NOT:</w:t>
      </w:r>
      <w:r>
        <w:rPr>
          <w:sz w:val="22"/>
          <w:szCs w:val="22"/>
        </w:rPr>
        <w:t xml:space="preserve"> 29 Ekim 2016</w:t>
      </w:r>
      <w:r w:rsidRPr="00093CFF">
        <w:rPr>
          <w:sz w:val="22"/>
          <w:szCs w:val="22"/>
        </w:rPr>
        <w:t xml:space="preserve"> Cumhuri</w:t>
      </w:r>
      <w:r>
        <w:rPr>
          <w:sz w:val="22"/>
          <w:szCs w:val="22"/>
        </w:rPr>
        <w:t>yet Bayramında, 10-16 Kasım 2016</w:t>
      </w:r>
      <w:r w:rsidRPr="00093CFF">
        <w:rPr>
          <w:sz w:val="22"/>
          <w:szCs w:val="22"/>
        </w:rPr>
        <w:t xml:space="preserve"> A</w:t>
      </w:r>
      <w:r>
        <w:rPr>
          <w:sz w:val="22"/>
          <w:szCs w:val="22"/>
        </w:rPr>
        <w:t>tatürk Haftasında, 24 Kasım 2016</w:t>
      </w:r>
      <w:r w:rsidRPr="00093CFF">
        <w:rPr>
          <w:sz w:val="22"/>
          <w:szCs w:val="22"/>
        </w:rPr>
        <w:t xml:space="preserve"> Öğretmenle</w:t>
      </w:r>
      <w:r>
        <w:rPr>
          <w:sz w:val="22"/>
          <w:szCs w:val="22"/>
        </w:rPr>
        <w:t>r Gününde, 12 Mart 2017</w:t>
      </w:r>
      <w:r w:rsidRPr="00093CFF">
        <w:rPr>
          <w:sz w:val="22"/>
          <w:szCs w:val="22"/>
        </w:rPr>
        <w:t xml:space="preserve"> İstiklal Marşının K</w:t>
      </w:r>
      <w:r>
        <w:rPr>
          <w:sz w:val="22"/>
          <w:szCs w:val="22"/>
        </w:rPr>
        <w:t>abulü yıldönümünde, 18 Mart 2017</w:t>
      </w:r>
      <w:r w:rsidRPr="00093CFF">
        <w:rPr>
          <w:sz w:val="22"/>
          <w:szCs w:val="22"/>
        </w:rPr>
        <w:t xml:space="preserve"> Çanakkale Zafe</w:t>
      </w:r>
      <w:r>
        <w:rPr>
          <w:sz w:val="22"/>
          <w:szCs w:val="22"/>
        </w:rPr>
        <w:t xml:space="preserve">rinin yıldönümünde, Kütüphanecilik Haftasında,14-20 Nisan2017 Kutlu Doğum Haftasında, 23 Nisan 2017 Ulusal Egemenlik ve Çocuk Bayramında,   </w:t>
      </w:r>
      <w:r w:rsidRPr="00E8104E">
        <w:rPr>
          <w:sz w:val="22"/>
          <w:szCs w:val="22"/>
        </w:rPr>
        <w:t xml:space="preserve">19 Mayıs2017 Atatürk’ü </w:t>
      </w:r>
      <w:r>
        <w:rPr>
          <w:sz w:val="22"/>
          <w:szCs w:val="22"/>
        </w:rPr>
        <w:t xml:space="preserve">Anma Gençlik ve Spor Bayramında </w:t>
      </w:r>
      <w:r w:rsidRPr="00093CFF">
        <w:rPr>
          <w:sz w:val="22"/>
          <w:szCs w:val="22"/>
        </w:rPr>
        <w:t xml:space="preserve">Atatürk’ün çeşitli yönleri vurgulanacaktır. </w:t>
      </w:r>
    </w:p>
    <w:p w:rsidR="00674994" w:rsidRPr="00093CFF" w:rsidRDefault="00674994" w:rsidP="00E10D1B">
      <w:pPr>
        <w:pStyle w:val="NoSpacing"/>
        <w:rPr>
          <w:sz w:val="22"/>
          <w:szCs w:val="22"/>
        </w:rPr>
      </w:pPr>
      <w:r>
        <w:rPr>
          <w:b/>
          <w:bCs/>
          <w:sz w:val="22"/>
          <w:szCs w:val="22"/>
        </w:rPr>
        <w:t>9</w:t>
      </w:r>
      <w:r w:rsidRPr="00093CFF">
        <w:rPr>
          <w:b/>
          <w:bCs/>
          <w:sz w:val="22"/>
          <w:szCs w:val="22"/>
        </w:rPr>
        <w:t>.</w:t>
      </w:r>
      <w:r>
        <w:rPr>
          <w:b/>
          <w:bCs/>
          <w:sz w:val="22"/>
          <w:szCs w:val="22"/>
        </w:rPr>
        <w:t>D</w:t>
      </w:r>
      <w:r w:rsidRPr="00093CFF">
        <w:rPr>
          <w:sz w:val="22"/>
          <w:szCs w:val="22"/>
        </w:rPr>
        <w:t>erslerin durumuna göre aşağıdaki yöntem ve tekniklerin uygulanması kararlaştırıldı:</w:t>
      </w:r>
    </w:p>
    <w:p w:rsidR="00674994" w:rsidRPr="00093CFF" w:rsidRDefault="00674994" w:rsidP="00F9274A">
      <w:pPr>
        <w:pStyle w:val="NoSpacing"/>
        <w:rPr>
          <w:b/>
          <w:bCs/>
          <w:i/>
          <w:iCs/>
          <w:sz w:val="22"/>
          <w:szCs w:val="22"/>
        </w:rPr>
      </w:pPr>
      <w:r w:rsidRPr="00093CFF">
        <w:rPr>
          <w:b/>
          <w:bCs/>
          <w:i/>
          <w:iCs/>
          <w:sz w:val="22"/>
          <w:szCs w:val="22"/>
        </w:rPr>
        <w:t>Sunum, Anlatım, Soru-Cevap,Tartışma, Okuma, Problem Çözme, Tüme Varım, Tümden Gelim, Araştırma, Konuşma, Yorumlama, Gösteri Yöntemi, Beyin Fırtınası, Gezi- Gözlem, Dramatizasyon, Grup Tarıtşma Yöntemi,</w:t>
      </w:r>
    </w:p>
    <w:p w:rsidR="00674994" w:rsidRPr="00747FA7" w:rsidRDefault="00674994" w:rsidP="002264A2">
      <w:pPr>
        <w:pStyle w:val="NoSpacing"/>
        <w:rPr>
          <w:sz w:val="22"/>
          <w:szCs w:val="22"/>
        </w:rPr>
      </w:pPr>
    </w:p>
    <w:p w:rsidR="00674994" w:rsidRPr="00932E4B" w:rsidRDefault="00674994" w:rsidP="007A1D2A">
      <w:pPr>
        <w:pStyle w:val="NoSpacing"/>
        <w:rPr>
          <w:sz w:val="22"/>
          <w:szCs w:val="22"/>
          <w:lang w:eastAsia="en-US"/>
        </w:rPr>
      </w:pPr>
      <w:r>
        <w:rPr>
          <w:b/>
          <w:bCs/>
          <w:sz w:val="22"/>
          <w:szCs w:val="22"/>
        </w:rPr>
        <w:t>10</w:t>
      </w:r>
      <w:r w:rsidRPr="00093CFF">
        <w:rPr>
          <w:b/>
          <w:bCs/>
          <w:sz w:val="22"/>
          <w:szCs w:val="22"/>
        </w:rPr>
        <w:t>.</w:t>
      </w:r>
      <w:r>
        <w:rPr>
          <w:sz w:val="22"/>
          <w:szCs w:val="22"/>
        </w:rPr>
        <w:t>Ünitelendirilmiş</w:t>
      </w:r>
      <w:r w:rsidRPr="00093CFF">
        <w:rPr>
          <w:sz w:val="22"/>
          <w:szCs w:val="22"/>
        </w:rPr>
        <w:t xml:space="preserve">Yıllık planların ve ders planların yapımıyla ilgili yönergeleri  2571 ve 2575 Sayılı Tebliğler Dergilerinden (5,6,7,8,9,10,11,12, ve 13. Maddeler) </w:t>
      </w:r>
      <w:r>
        <w:rPr>
          <w:b/>
          <w:bCs/>
          <w:sz w:val="22"/>
          <w:szCs w:val="22"/>
        </w:rPr>
        <w:t>Orhan DURAN</w:t>
      </w:r>
      <w:r w:rsidRPr="00093CFF">
        <w:rPr>
          <w:sz w:val="22"/>
          <w:szCs w:val="22"/>
        </w:rPr>
        <w:t xml:space="preserve"> okudu. </w:t>
      </w:r>
      <w:r>
        <w:rPr>
          <w:sz w:val="22"/>
          <w:szCs w:val="22"/>
        </w:rPr>
        <w:t>Yıllık planların bu yönergelere göre yapılacaktır.Ayrıca yıllık planlar yapılırken bakanlıkça ve Tokat İl Milli Eğitim Müdürlüğnce belirlenen 2016-2017  Eğitim ve Öğretim Yılı Yıllık Çalışma Takvimine uyulacaktır.</w:t>
      </w:r>
      <w:r w:rsidRPr="00932E4B">
        <w:rPr>
          <w:sz w:val="22"/>
          <w:szCs w:val="22"/>
        </w:rPr>
        <w:t>Atatürk ve Atatürkçülükle ilgili konular Yıllık Planalara uygun bir şekilde yerleştirilecektir.</w:t>
      </w:r>
      <w:r>
        <w:rPr>
          <w:sz w:val="22"/>
          <w:szCs w:val="22"/>
        </w:rPr>
        <w:t>Sınav tarihleri açık bir şekilde planda gösterilecektir.</w:t>
      </w:r>
      <w:r w:rsidRPr="00932E4B">
        <w:rPr>
          <w:sz w:val="22"/>
          <w:szCs w:val="22"/>
        </w:rPr>
        <w:t>Kullanılacak kaynaklar, yöntemler planlarda gösterilecektir.</w:t>
      </w:r>
      <w:r w:rsidRPr="00932E4B">
        <w:rPr>
          <w:sz w:val="22"/>
          <w:szCs w:val="22"/>
          <w:lang w:eastAsia="en-US"/>
        </w:rPr>
        <w:t>Yıllık Planlar hazırlanırken zümre ortak hareket edecektir</w:t>
      </w:r>
    </w:p>
    <w:p w:rsidR="00674994" w:rsidRPr="00484056" w:rsidRDefault="00674994" w:rsidP="00F9274A">
      <w:pPr>
        <w:rPr>
          <w:sz w:val="22"/>
          <w:szCs w:val="22"/>
          <w:lang w:eastAsia="en-US"/>
        </w:rPr>
      </w:pPr>
      <w:r>
        <w:rPr>
          <w:b/>
          <w:bCs/>
          <w:sz w:val="22"/>
          <w:szCs w:val="22"/>
          <w:lang w:eastAsia="en-US"/>
        </w:rPr>
        <w:t xml:space="preserve">. </w:t>
      </w:r>
      <w:r>
        <w:rPr>
          <w:sz w:val="22"/>
          <w:szCs w:val="22"/>
          <w:lang w:eastAsia="en-US"/>
        </w:rPr>
        <w:t>Yıllık planlarda haftaların gösterilmesi aşağıdaki şekilde olacaktır: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03"/>
        <w:gridCol w:w="1089"/>
        <w:gridCol w:w="1053"/>
        <w:gridCol w:w="984"/>
        <w:gridCol w:w="985"/>
        <w:gridCol w:w="992"/>
        <w:gridCol w:w="984"/>
        <w:gridCol w:w="1043"/>
        <w:gridCol w:w="1150"/>
        <w:gridCol w:w="1564"/>
      </w:tblGrid>
      <w:tr w:rsidR="00674994">
        <w:trPr>
          <w:jc w:val="center"/>
        </w:trPr>
        <w:tc>
          <w:tcPr>
            <w:tcW w:w="1026" w:type="dxa"/>
            <w:tcBorders>
              <w:top w:val="single" w:sz="12" w:space="0" w:color="auto"/>
              <w:left w:val="single" w:sz="12" w:space="0" w:color="auto"/>
            </w:tcBorders>
          </w:tcPr>
          <w:p w:rsidR="00674994" w:rsidRPr="00AF0C18" w:rsidRDefault="00674994" w:rsidP="00F151B9">
            <w:pPr>
              <w:pStyle w:val="NoSpacing"/>
              <w:rPr>
                <w:b/>
                <w:bCs/>
                <w:sz w:val="22"/>
                <w:szCs w:val="22"/>
              </w:rPr>
            </w:pPr>
            <w:r w:rsidRPr="00AF0C18">
              <w:rPr>
                <w:b/>
                <w:bCs/>
                <w:sz w:val="22"/>
                <w:szCs w:val="22"/>
              </w:rPr>
              <w:t>Eylül</w:t>
            </w:r>
          </w:p>
        </w:tc>
        <w:tc>
          <w:tcPr>
            <w:tcW w:w="992" w:type="dxa"/>
            <w:tcBorders>
              <w:top w:val="single" w:sz="12" w:space="0" w:color="auto"/>
            </w:tcBorders>
          </w:tcPr>
          <w:p w:rsidR="00674994" w:rsidRPr="00AF0C18" w:rsidRDefault="00674994" w:rsidP="00F151B9">
            <w:pPr>
              <w:pStyle w:val="NoSpacing"/>
              <w:rPr>
                <w:b/>
                <w:bCs/>
                <w:sz w:val="22"/>
                <w:szCs w:val="22"/>
              </w:rPr>
            </w:pPr>
            <w:r w:rsidRPr="00AF0C18">
              <w:rPr>
                <w:b/>
                <w:bCs/>
                <w:sz w:val="22"/>
                <w:szCs w:val="22"/>
              </w:rPr>
              <w:t>Ekim</w:t>
            </w:r>
          </w:p>
        </w:tc>
        <w:tc>
          <w:tcPr>
            <w:tcW w:w="992" w:type="dxa"/>
            <w:tcBorders>
              <w:top w:val="single" w:sz="12" w:space="0" w:color="auto"/>
            </w:tcBorders>
          </w:tcPr>
          <w:p w:rsidR="00674994" w:rsidRPr="00AF0C18" w:rsidRDefault="00674994" w:rsidP="00F151B9">
            <w:pPr>
              <w:pStyle w:val="NoSpacing"/>
              <w:rPr>
                <w:b/>
                <w:bCs/>
                <w:sz w:val="22"/>
                <w:szCs w:val="22"/>
              </w:rPr>
            </w:pPr>
            <w:r w:rsidRPr="00AF0C18">
              <w:rPr>
                <w:b/>
                <w:bCs/>
                <w:sz w:val="22"/>
                <w:szCs w:val="22"/>
              </w:rPr>
              <w:t>Kasım</w:t>
            </w:r>
          </w:p>
        </w:tc>
        <w:tc>
          <w:tcPr>
            <w:tcW w:w="992" w:type="dxa"/>
            <w:tcBorders>
              <w:top w:val="single" w:sz="12" w:space="0" w:color="auto"/>
            </w:tcBorders>
          </w:tcPr>
          <w:p w:rsidR="00674994" w:rsidRPr="00AF0C18" w:rsidRDefault="00674994" w:rsidP="00F151B9">
            <w:pPr>
              <w:pStyle w:val="NoSpacing"/>
              <w:rPr>
                <w:b/>
                <w:bCs/>
                <w:sz w:val="22"/>
                <w:szCs w:val="22"/>
              </w:rPr>
            </w:pPr>
            <w:r w:rsidRPr="00AF0C18">
              <w:rPr>
                <w:b/>
                <w:bCs/>
                <w:sz w:val="22"/>
                <w:szCs w:val="22"/>
              </w:rPr>
              <w:t>Aral.</w:t>
            </w:r>
          </w:p>
        </w:tc>
        <w:tc>
          <w:tcPr>
            <w:tcW w:w="993" w:type="dxa"/>
            <w:tcBorders>
              <w:top w:val="single" w:sz="12" w:space="0" w:color="auto"/>
              <w:right w:val="single" w:sz="12" w:space="0" w:color="auto"/>
            </w:tcBorders>
          </w:tcPr>
          <w:p w:rsidR="00674994" w:rsidRPr="00AF0C18" w:rsidRDefault="00674994" w:rsidP="00F151B9">
            <w:pPr>
              <w:pStyle w:val="NoSpacing"/>
              <w:rPr>
                <w:b/>
                <w:bCs/>
                <w:sz w:val="22"/>
                <w:szCs w:val="22"/>
              </w:rPr>
            </w:pPr>
            <w:r w:rsidRPr="00AF0C18">
              <w:rPr>
                <w:b/>
                <w:bCs/>
                <w:sz w:val="22"/>
                <w:szCs w:val="22"/>
              </w:rPr>
              <w:t>Ocak</w:t>
            </w:r>
          </w:p>
        </w:tc>
        <w:tc>
          <w:tcPr>
            <w:tcW w:w="992" w:type="dxa"/>
            <w:tcBorders>
              <w:top w:val="single" w:sz="12" w:space="0" w:color="auto"/>
              <w:left w:val="single" w:sz="12" w:space="0" w:color="auto"/>
            </w:tcBorders>
          </w:tcPr>
          <w:p w:rsidR="00674994" w:rsidRPr="00AF0C18" w:rsidRDefault="00674994" w:rsidP="00F151B9">
            <w:pPr>
              <w:pStyle w:val="NoSpacing"/>
              <w:rPr>
                <w:b/>
                <w:bCs/>
                <w:sz w:val="22"/>
                <w:szCs w:val="22"/>
              </w:rPr>
            </w:pPr>
            <w:r w:rsidRPr="00AF0C18">
              <w:rPr>
                <w:b/>
                <w:bCs/>
                <w:sz w:val="22"/>
                <w:szCs w:val="22"/>
              </w:rPr>
              <w:t>Şubat</w:t>
            </w:r>
          </w:p>
        </w:tc>
        <w:tc>
          <w:tcPr>
            <w:tcW w:w="992" w:type="dxa"/>
            <w:tcBorders>
              <w:top w:val="single" w:sz="12" w:space="0" w:color="auto"/>
              <w:right w:val="single" w:sz="8" w:space="0" w:color="auto"/>
            </w:tcBorders>
          </w:tcPr>
          <w:p w:rsidR="00674994" w:rsidRPr="00AF0C18" w:rsidRDefault="00674994" w:rsidP="00F151B9">
            <w:pPr>
              <w:pStyle w:val="NoSpacing"/>
              <w:rPr>
                <w:b/>
                <w:bCs/>
                <w:sz w:val="22"/>
                <w:szCs w:val="22"/>
              </w:rPr>
            </w:pPr>
            <w:r w:rsidRPr="00AF0C18">
              <w:rPr>
                <w:b/>
                <w:bCs/>
                <w:sz w:val="22"/>
                <w:szCs w:val="22"/>
              </w:rPr>
              <w:t>Mart</w:t>
            </w:r>
          </w:p>
        </w:tc>
        <w:tc>
          <w:tcPr>
            <w:tcW w:w="1101" w:type="dxa"/>
            <w:tcBorders>
              <w:top w:val="single" w:sz="12" w:space="0" w:color="auto"/>
              <w:left w:val="single" w:sz="8" w:space="0" w:color="auto"/>
            </w:tcBorders>
          </w:tcPr>
          <w:p w:rsidR="00674994" w:rsidRPr="00AF0C18" w:rsidRDefault="00674994" w:rsidP="003E31AA">
            <w:pPr>
              <w:pStyle w:val="NoSpacing"/>
              <w:rPr>
                <w:b/>
                <w:bCs/>
                <w:sz w:val="22"/>
                <w:szCs w:val="22"/>
              </w:rPr>
            </w:pPr>
            <w:r w:rsidRPr="00AF0C18">
              <w:rPr>
                <w:b/>
                <w:bCs/>
                <w:sz w:val="22"/>
                <w:szCs w:val="22"/>
              </w:rPr>
              <w:t>Nisan</w:t>
            </w:r>
          </w:p>
        </w:tc>
        <w:tc>
          <w:tcPr>
            <w:tcW w:w="1257" w:type="dxa"/>
            <w:tcBorders>
              <w:top w:val="single" w:sz="12" w:space="0" w:color="auto"/>
            </w:tcBorders>
          </w:tcPr>
          <w:p w:rsidR="00674994" w:rsidRPr="00AF0C18" w:rsidRDefault="00674994" w:rsidP="00F151B9">
            <w:pPr>
              <w:pStyle w:val="NoSpacing"/>
              <w:rPr>
                <w:b/>
                <w:bCs/>
                <w:sz w:val="22"/>
                <w:szCs w:val="22"/>
              </w:rPr>
            </w:pPr>
            <w:r w:rsidRPr="00AF0C18">
              <w:rPr>
                <w:b/>
                <w:bCs/>
                <w:sz w:val="22"/>
                <w:szCs w:val="22"/>
              </w:rPr>
              <w:t>Mayıs</w:t>
            </w:r>
          </w:p>
        </w:tc>
        <w:tc>
          <w:tcPr>
            <w:tcW w:w="1360" w:type="dxa"/>
            <w:tcBorders>
              <w:top w:val="single" w:sz="12" w:space="0" w:color="auto"/>
            </w:tcBorders>
          </w:tcPr>
          <w:p w:rsidR="00674994" w:rsidRPr="00AF0C18" w:rsidRDefault="00674994" w:rsidP="00F151B9">
            <w:pPr>
              <w:pStyle w:val="NoSpacing"/>
              <w:rPr>
                <w:b/>
                <w:bCs/>
                <w:sz w:val="22"/>
                <w:szCs w:val="22"/>
              </w:rPr>
            </w:pPr>
            <w:r w:rsidRPr="00AF0C18">
              <w:rPr>
                <w:b/>
                <w:bCs/>
                <w:sz w:val="22"/>
                <w:szCs w:val="22"/>
              </w:rPr>
              <w:t>HAZİRAN</w:t>
            </w:r>
          </w:p>
        </w:tc>
      </w:tr>
      <w:tr w:rsidR="00674994">
        <w:trPr>
          <w:jc w:val="center"/>
        </w:trPr>
        <w:tc>
          <w:tcPr>
            <w:tcW w:w="1026" w:type="dxa"/>
            <w:tcBorders>
              <w:left w:val="single" w:sz="12" w:space="0" w:color="auto"/>
              <w:bottom w:val="single" w:sz="12" w:space="0" w:color="auto"/>
            </w:tcBorders>
          </w:tcPr>
          <w:p w:rsidR="00674994" w:rsidRPr="00AF0C18" w:rsidRDefault="00674994" w:rsidP="00F151B9">
            <w:pPr>
              <w:pStyle w:val="NoSpacing"/>
              <w:rPr>
                <w:b/>
                <w:bCs/>
                <w:sz w:val="22"/>
                <w:szCs w:val="22"/>
              </w:rPr>
            </w:pPr>
            <w:r w:rsidRPr="00AF0C18">
              <w:rPr>
                <w:b/>
                <w:bCs/>
                <w:sz w:val="22"/>
                <w:szCs w:val="22"/>
              </w:rPr>
              <w:t>2 Hafta</w:t>
            </w:r>
          </w:p>
        </w:tc>
        <w:tc>
          <w:tcPr>
            <w:tcW w:w="992" w:type="dxa"/>
            <w:tcBorders>
              <w:bottom w:val="single" w:sz="12" w:space="0" w:color="auto"/>
            </w:tcBorders>
          </w:tcPr>
          <w:p w:rsidR="00674994" w:rsidRPr="00AF0C18" w:rsidRDefault="00674994" w:rsidP="00F151B9">
            <w:pPr>
              <w:pStyle w:val="NoSpacing"/>
              <w:rPr>
                <w:b/>
                <w:bCs/>
                <w:sz w:val="22"/>
                <w:szCs w:val="22"/>
              </w:rPr>
            </w:pPr>
            <w:r w:rsidRPr="00AF0C18">
              <w:rPr>
                <w:b/>
                <w:bCs/>
                <w:sz w:val="22"/>
                <w:szCs w:val="22"/>
              </w:rPr>
              <w:t>4Hafta</w:t>
            </w:r>
          </w:p>
        </w:tc>
        <w:tc>
          <w:tcPr>
            <w:tcW w:w="992" w:type="dxa"/>
            <w:tcBorders>
              <w:bottom w:val="single" w:sz="12" w:space="0" w:color="auto"/>
            </w:tcBorders>
          </w:tcPr>
          <w:p w:rsidR="00674994" w:rsidRPr="00AF0C18" w:rsidRDefault="00674994" w:rsidP="00F151B9">
            <w:pPr>
              <w:pStyle w:val="NoSpacing"/>
              <w:rPr>
                <w:b/>
                <w:bCs/>
                <w:sz w:val="22"/>
                <w:szCs w:val="22"/>
              </w:rPr>
            </w:pPr>
            <w:r w:rsidRPr="00AF0C18">
              <w:rPr>
                <w:b/>
                <w:bCs/>
                <w:sz w:val="22"/>
                <w:szCs w:val="22"/>
              </w:rPr>
              <w:t>5 Hafta</w:t>
            </w:r>
          </w:p>
        </w:tc>
        <w:tc>
          <w:tcPr>
            <w:tcW w:w="992" w:type="dxa"/>
            <w:tcBorders>
              <w:bottom w:val="single" w:sz="12" w:space="0" w:color="auto"/>
            </w:tcBorders>
          </w:tcPr>
          <w:p w:rsidR="00674994" w:rsidRPr="00AF0C18" w:rsidRDefault="00674994" w:rsidP="00F151B9">
            <w:pPr>
              <w:pStyle w:val="NoSpacing"/>
              <w:rPr>
                <w:b/>
                <w:bCs/>
                <w:sz w:val="22"/>
                <w:szCs w:val="22"/>
              </w:rPr>
            </w:pPr>
            <w:r w:rsidRPr="00AF0C18">
              <w:rPr>
                <w:b/>
                <w:bCs/>
                <w:sz w:val="22"/>
                <w:szCs w:val="22"/>
              </w:rPr>
              <w:t>4 Hafta</w:t>
            </w:r>
          </w:p>
        </w:tc>
        <w:tc>
          <w:tcPr>
            <w:tcW w:w="993" w:type="dxa"/>
            <w:tcBorders>
              <w:bottom w:val="single" w:sz="12" w:space="0" w:color="auto"/>
              <w:right w:val="single" w:sz="12" w:space="0" w:color="auto"/>
            </w:tcBorders>
          </w:tcPr>
          <w:p w:rsidR="00674994" w:rsidRPr="00AF0C18" w:rsidRDefault="00674994" w:rsidP="00F151B9">
            <w:pPr>
              <w:pStyle w:val="NoSpacing"/>
              <w:rPr>
                <w:b/>
                <w:bCs/>
                <w:sz w:val="22"/>
                <w:szCs w:val="22"/>
              </w:rPr>
            </w:pPr>
            <w:r w:rsidRPr="00AF0C18">
              <w:rPr>
                <w:b/>
                <w:bCs/>
                <w:sz w:val="22"/>
                <w:szCs w:val="22"/>
              </w:rPr>
              <w:t>3 Hafta</w:t>
            </w:r>
          </w:p>
        </w:tc>
        <w:tc>
          <w:tcPr>
            <w:tcW w:w="992" w:type="dxa"/>
            <w:tcBorders>
              <w:left w:val="single" w:sz="12" w:space="0" w:color="auto"/>
              <w:bottom w:val="single" w:sz="12" w:space="0" w:color="auto"/>
            </w:tcBorders>
          </w:tcPr>
          <w:p w:rsidR="00674994" w:rsidRPr="00AF0C18" w:rsidRDefault="00674994" w:rsidP="00F151B9">
            <w:pPr>
              <w:pStyle w:val="NoSpacing"/>
              <w:rPr>
                <w:b/>
                <w:bCs/>
                <w:sz w:val="22"/>
                <w:szCs w:val="22"/>
              </w:rPr>
            </w:pPr>
            <w:r w:rsidRPr="00AF0C18">
              <w:rPr>
                <w:b/>
                <w:bCs/>
                <w:sz w:val="22"/>
                <w:szCs w:val="22"/>
              </w:rPr>
              <w:t>3 Hafta</w:t>
            </w:r>
          </w:p>
        </w:tc>
        <w:tc>
          <w:tcPr>
            <w:tcW w:w="992" w:type="dxa"/>
            <w:tcBorders>
              <w:bottom w:val="single" w:sz="12" w:space="0" w:color="auto"/>
              <w:right w:val="single" w:sz="8" w:space="0" w:color="auto"/>
            </w:tcBorders>
          </w:tcPr>
          <w:p w:rsidR="00674994" w:rsidRPr="00AF0C18" w:rsidRDefault="00674994" w:rsidP="00F151B9">
            <w:pPr>
              <w:pStyle w:val="NoSpacing"/>
              <w:rPr>
                <w:b/>
                <w:bCs/>
                <w:sz w:val="22"/>
                <w:szCs w:val="22"/>
              </w:rPr>
            </w:pPr>
            <w:r w:rsidRPr="00AF0C18">
              <w:rPr>
                <w:b/>
                <w:bCs/>
                <w:sz w:val="22"/>
                <w:szCs w:val="22"/>
              </w:rPr>
              <w:t>5 Hafta</w:t>
            </w:r>
          </w:p>
        </w:tc>
        <w:tc>
          <w:tcPr>
            <w:tcW w:w="1101" w:type="dxa"/>
            <w:tcBorders>
              <w:left w:val="single" w:sz="8" w:space="0" w:color="auto"/>
              <w:bottom w:val="single" w:sz="12" w:space="0" w:color="auto"/>
            </w:tcBorders>
          </w:tcPr>
          <w:p w:rsidR="00674994" w:rsidRPr="00AF0C18" w:rsidRDefault="00674994" w:rsidP="003E31AA">
            <w:pPr>
              <w:pStyle w:val="NoSpacing"/>
              <w:rPr>
                <w:b/>
                <w:bCs/>
                <w:sz w:val="22"/>
                <w:szCs w:val="22"/>
              </w:rPr>
            </w:pPr>
            <w:r w:rsidRPr="00AF0C18">
              <w:rPr>
                <w:b/>
                <w:bCs/>
                <w:sz w:val="22"/>
                <w:szCs w:val="22"/>
              </w:rPr>
              <w:t>4 Hafta</w:t>
            </w:r>
          </w:p>
        </w:tc>
        <w:tc>
          <w:tcPr>
            <w:tcW w:w="1257" w:type="dxa"/>
            <w:tcBorders>
              <w:bottom w:val="single" w:sz="12" w:space="0" w:color="auto"/>
            </w:tcBorders>
          </w:tcPr>
          <w:p w:rsidR="00674994" w:rsidRPr="00AF0C18" w:rsidRDefault="00674994" w:rsidP="00F151B9">
            <w:pPr>
              <w:pStyle w:val="NoSpacing"/>
              <w:rPr>
                <w:b/>
                <w:bCs/>
                <w:sz w:val="22"/>
                <w:szCs w:val="22"/>
              </w:rPr>
            </w:pPr>
            <w:r w:rsidRPr="00AF0C18">
              <w:rPr>
                <w:b/>
                <w:bCs/>
                <w:sz w:val="22"/>
                <w:szCs w:val="22"/>
              </w:rPr>
              <w:t>5 Hafta</w:t>
            </w:r>
          </w:p>
        </w:tc>
        <w:tc>
          <w:tcPr>
            <w:tcW w:w="1360" w:type="dxa"/>
            <w:tcBorders>
              <w:bottom w:val="single" w:sz="12" w:space="0" w:color="auto"/>
            </w:tcBorders>
          </w:tcPr>
          <w:p w:rsidR="00674994" w:rsidRPr="00AF0C18" w:rsidRDefault="00674994" w:rsidP="00F151B9">
            <w:pPr>
              <w:pStyle w:val="NoSpacing"/>
              <w:rPr>
                <w:b/>
                <w:bCs/>
                <w:sz w:val="22"/>
                <w:szCs w:val="22"/>
              </w:rPr>
            </w:pPr>
            <w:r w:rsidRPr="00AF0C18">
              <w:rPr>
                <w:b/>
                <w:bCs/>
                <w:sz w:val="22"/>
                <w:szCs w:val="22"/>
              </w:rPr>
              <w:t>1Hafta</w:t>
            </w:r>
          </w:p>
        </w:tc>
      </w:tr>
      <w:tr w:rsidR="00674994">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100"/>
          <w:jc w:val="center"/>
        </w:trPr>
        <w:tc>
          <w:tcPr>
            <w:tcW w:w="10697" w:type="dxa"/>
            <w:gridSpan w:val="10"/>
          </w:tcPr>
          <w:p w:rsidR="00674994" w:rsidRPr="00AF0C18" w:rsidRDefault="00674994" w:rsidP="00CE52F1">
            <w:pPr>
              <w:pStyle w:val="NoSpacing"/>
              <w:rPr>
                <w:b/>
                <w:bCs/>
                <w:sz w:val="22"/>
                <w:szCs w:val="22"/>
              </w:rPr>
            </w:pPr>
            <w:r w:rsidRPr="00AF0C18">
              <w:rPr>
                <w:b/>
                <w:bCs/>
                <w:sz w:val="22"/>
                <w:szCs w:val="22"/>
              </w:rPr>
              <w:t xml:space="preserve">Toplam 36Haftadır. </w:t>
            </w:r>
          </w:p>
        </w:tc>
      </w:tr>
      <w:tr w:rsidR="00674994">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100"/>
          <w:jc w:val="center"/>
        </w:trPr>
        <w:tc>
          <w:tcPr>
            <w:tcW w:w="10697" w:type="dxa"/>
            <w:gridSpan w:val="10"/>
          </w:tcPr>
          <w:p w:rsidR="00674994" w:rsidRPr="00AF0C18" w:rsidRDefault="00674994" w:rsidP="00AF0C18">
            <w:pPr>
              <w:pStyle w:val="NoSpacing"/>
              <w:jc w:val="center"/>
              <w:rPr>
                <w:b/>
                <w:bCs/>
                <w:sz w:val="22"/>
                <w:szCs w:val="22"/>
              </w:rPr>
            </w:pPr>
            <w:r w:rsidRPr="00AF0C18">
              <w:rPr>
                <w:b/>
                <w:bCs/>
                <w:sz w:val="22"/>
                <w:szCs w:val="22"/>
              </w:rPr>
              <w:t>Dersler ve Ünite Sayıları:</w:t>
            </w:r>
          </w:p>
          <w:p w:rsidR="00674994" w:rsidRPr="00AF0C18" w:rsidRDefault="00674994" w:rsidP="009C03AB">
            <w:pPr>
              <w:pStyle w:val="NoSpacing"/>
              <w:rPr>
                <w:b/>
                <w:bCs/>
                <w:sz w:val="22"/>
                <w:szCs w:val="22"/>
              </w:rPr>
            </w:pPr>
            <w:r w:rsidRPr="00AF0C18">
              <w:rPr>
                <w:b/>
                <w:bCs/>
                <w:sz w:val="22"/>
                <w:szCs w:val="22"/>
              </w:rPr>
              <w:t>9. SINIFLAR TÜRK DİLİ VE EDEBİYATI ÜNİTE DAĞILIMI:</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53"/>
              <w:gridCol w:w="1021"/>
              <w:gridCol w:w="1024"/>
              <w:gridCol w:w="1031"/>
              <w:gridCol w:w="1024"/>
              <w:gridCol w:w="1031"/>
              <w:gridCol w:w="1047"/>
              <w:gridCol w:w="1067"/>
              <w:gridCol w:w="1064"/>
              <w:gridCol w:w="1035"/>
            </w:tblGrid>
            <w:tr w:rsidR="00674994">
              <w:tc>
                <w:tcPr>
                  <w:tcW w:w="1069"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I.ÜN.</w:t>
                  </w:r>
                </w:p>
              </w:tc>
              <w:tc>
                <w:tcPr>
                  <w:tcW w:w="1069"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II.ÜN.</w:t>
                  </w:r>
                </w:p>
              </w:tc>
              <w:tc>
                <w:tcPr>
                  <w:tcW w:w="1069"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III.ÜN.</w:t>
                  </w:r>
                </w:p>
              </w:tc>
              <w:tc>
                <w:tcPr>
                  <w:tcW w:w="1069"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IV.ÜN.</w:t>
                  </w:r>
                </w:p>
              </w:tc>
              <w:tc>
                <w:tcPr>
                  <w:tcW w:w="1069"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V.ÜN.</w:t>
                  </w:r>
                </w:p>
              </w:tc>
              <w:tc>
                <w:tcPr>
                  <w:tcW w:w="1069"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VI.ÜN.</w:t>
                  </w:r>
                </w:p>
              </w:tc>
              <w:tc>
                <w:tcPr>
                  <w:tcW w:w="1069"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VII.ÜN.</w:t>
                  </w:r>
                </w:p>
              </w:tc>
              <w:tc>
                <w:tcPr>
                  <w:tcW w:w="1069"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VIII.ÜN.</w:t>
                  </w:r>
                </w:p>
              </w:tc>
              <w:tc>
                <w:tcPr>
                  <w:tcW w:w="1070"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XIX.ÜN.</w:t>
                  </w:r>
                </w:p>
              </w:tc>
              <w:tc>
                <w:tcPr>
                  <w:tcW w:w="1070"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X.ÜN.</w:t>
                  </w:r>
                </w:p>
              </w:tc>
            </w:tr>
            <w:tr w:rsidR="00674994">
              <w:tc>
                <w:tcPr>
                  <w:tcW w:w="1069"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Türk Dili ve Edebiyatına Giriş</w:t>
                  </w:r>
                </w:p>
              </w:tc>
              <w:tc>
                <w:tcPr>
                  <w:tcW w:w="1069"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Hikaye</w:t>
                  </w:r>
                </w:p>
              </w:tc>
              <w:tc>
                <w:tcPr>
                  <w:tcW w:w="1069"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Şiir</w:t>
                  </w:r>
                </w:p>
              </w:tc>
              <w:tc>
                <w:tcPr>
                  <w:tcW w:w="1069"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Makale</w:t>
                  </w:r>
                </w:p>
              </w:tc>
              <w:tc>
                <w:tcPr>
                  <w:tcW w:w="1069"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Roman</w:t>
                  </w:r>
                </w:p>
              </w:tc>
              <w:tc>
                <w:tcPr>
                  <w:tcW w:w="1069"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Tiyatro</w:t>
                  </w:r>
                </w:p>
              </w:tc>
              <w:tc>
                <w:tcPr>
                  <w:tcW w:w="1069"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Senaryo</w:t>
                  </w:r>
                </w:p>
              </w:tc>
              <w:tc>
                <w:tcPr>
                  <w:tcW w:w="1069"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Masal- Fabl</w:t>
                  </w:r>
                </w:p>
              </w:tc>
              <w:tc>
                <w:tcPr>
                  <w:tcW w:w="1070"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Mektup - Eposta</w:t>
                  </w:r>
                </w:p>
              </w:tc>
              <w:tc>
                <w:tcPr>
                  <w:tcW w:w="1070" w:type="dxa"/>
                  <w:tcBorders>
                    <w:top w:val="single" w:sz="4" w:space="0" w:color="auto"/>
                    <w:left w:val="single" w:sz="4" w:space="0" w:color="auto"/>
                    <w:bottom w:val="single" w:sz="4" w:space="0" w:color="auto"/>
                    <w:right w:val="single" w:sz="4" w:space="0" w:color="auto"/>
                  </w:tcBorders>
                </w:tcPr>
                <w:p w:rsidR="00674994" w:rsidRPr="00AF0C18" w:rsidRDefault="00674994" w:rsidP="0030752B">
                  <w:pPr>
                    <w:pStyle w:val="NoSpacing"/>
                    <w:rPr>
                      <w:b/>
                      <w:bCs/>
                      <w:sz w:val="22"/>
                      <w:szCs w:val="22"/>
                    </w:rPr>
                  </w:pPr>
                  <w:r w:rsidRPr="00AF0C18">
                    <w:rPr>
                      <w:b/>
                      <w:bCs/>
                      <w:sz w:val="22"/>
                      <w:szCs w:val="22"/>
                    </w:rPr>
                    <w:t>Günlük - Blog</w:t>
                  </w:r>
                </w:p>
              </w:tc>
            </w:tr>
          </w:tbl>
          <w:p w:rsidR="00674994" w:rsidRPr="00AF0C18" w:rsidRDefault="00674994" w:rsidP="00F151B9">
            <w:pPr>
              <w:pStyle w:val="NoSpacing"/>
              <w:rPr>
                <w:b/>
                <w:bCs/>
                <w:sz w:val="22"/>
                <w:szCs w:val="22"/>
              </w:rPr>
            </w:pPr>
          </w:p>
          <w:p w:rsidR="00674994" w:rsidRPr="00AF0C18" w:rsidRDefault="00674994" w:rsidP="00F151B9">
            <w:pPr>
              <w:pStyle w:val="NoSpacing"/>
              <w:rPr>
                <w:b/>
                <w:bCs/>
                <w:sz w:val="22"/>
                <w:szCs w:val="22"/>
              </w:rPr>
            </w:pPr>
          </w:p>
          <w:tbl>
            <w:tblPr>
              <w:tblW w:w="1053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69"/>
              <w:gridCol w:w="1841"/>
              <w:gridCol w:w="1794"/>
              <w:gridCol w:w="2141"/>
              <w:gridCol w:w="519"/>
              <w:gridCol w:w="1329"/>
              <w:gridCol w:w="1639"/>
            </w:tblGrid>
            <w:tr w:rsidR="00674994">
              <w:tc>
                <w:tcPr>
                  <w:tcW w:w="10532" w:type="dxa"/>
                  <w:gridSpan w:val="7"/>
                  <w:tcBorders>
                    <w:top w:val="single" w:sz="12" w:space="0" w:color="auto"/>
                    <w:left w:val="single" w:sz="12" w:space="0" w:color="auto"/>
                    <w:bottom w:val="single" w:sz="12" w:space="0" w:color="auto"/>
                    <w:right w:val="single" w:sz="12" w:space="0" w:color="auto"/>
                  </w:tcBorders>
                  <w:shd w:val="clear" w:color="auto" w:fill="A6A6A6"/>
                </w:tcPr>
                <w:p w:rsidR="00674994" w:rsidRPr="00AF0C18" w:rsidRDefault="00674994" w:rsidP="00AF0C18">
                  <w:pPr>
                    <w:pStyle w:val="NoSpacing"/>
                    <w:jc w:val="center"/>
                    <w:rPr>
                      <w:b/>
                      <w:bCs/>
                      <w:sz w:val="28"/>
                      <w:szCs w:val="28"/>
                    </w:rPr>
                  </w:pPr>
                  <w:r w:rsidRPr="00AF0C18">
                    <w:rPr>
                      <w:b/>
                      <w:bCs/>
                      <w:sz w:val="28"/>
                      <w:szCs w:val="28"/>
                    </w:rPr>
                    <w:t>DİL VE ANLATIM DERSİ ÜNİTE SAYILARI VE KONULARI</w:t>
                  </w:r>
                </w:p>
              </w:tc>
            </w:tr>
            <w:tr w:rsidR="00674994">
              <w:tc>
                <w:tcPr>
                  <w:tcW w:w="1269" w:type="dxa"/>
                  <w:tcBorders>
                    <w:top w:val="single" w:sz="12" w:space="0" w:color="auto"/>
                    <w:left w:val="single" w:sz="12" w:space="0" w:color="auto"/>
                    <w:bottom w:val="single" w:sz="12" w:space="0" w:color="auto"/>
                    <w:right w:val="single" w:sz="4" w:space="0" w:color="auto"/>
                  </w:tcBorders>
                </w:tcPr>
                <w:p w:rsidR="00674994" w:rsidRPr="00AF0C18" w:rsidRDefault="00674994" w:rsidP="00AF0C18">
                  <w:pPr>
                    <w:pStyle w:val="NoSpacing"/>
                    <w:jc w:val="center"/>
                    <w:rPr>
                      <w:b/>
                      <w:bCs/>
                      <w:sz w:val="22"/>
                      <w:szCs w:val="22"/>
                    </w:rPr>
                  </w:pPr>
                  <w:r w:rsidRPr="00AF0C18">
                    <w:rPr>
                      <w:b/>
                      <w:bCs/>
                      <w:sz w:val="22"/>
                      <w:szCs w:val="22"/>
                    </w:rPr>
                    <w:t>SINIFLAR</w:t>
                  </w:r>
                </w:p>
              </w:tc>
              <w:tc>
                <w:tcPr>
                  <w:tcW w:w="1841" w:type="dxa"/>
                  <w:tcBorders>
                    <w:top w:val="single" w:sz="12" w:space="0" w:color="auto"/>
                    <w:left w:val="single" w:sz="4" w:space="0" w:color="auto"/>
                    <w:bottom w:val="single" w:sz="12" w:space="0" w:color="auto"/>
                    <w:right w:val="single" w:sz="4" w:space="0" w:color="auto"/>
                  </w:tcBorders>
                </w:tcPr>
                <w:p w:rsidR="00674994" w:rsidRPr="00AF0C18" w:rsidRDefault="00674994" w:rsidP="00E43BA5">
                  <w:pPr>
                    <w:pStyle w:val="NoSpacing"/>
                    <w:rPr>
                      <w:b/>
                      <w:bCs/>
                      <w:sz w:val="22"/>
                      <w:szCs w:val="22"/>
                    </w:rPr>
                  </w:pPr>
                  <w:r w:rsidRPr="00AF0C18">
                    <w:rPr>
                      <w:b/>
                      <w:bCs/>
                      <w:sz w:val="22"/>
                      <w:szCs w:val="22"/>
                    </w:rPr>
                    <w:t>ÜNİTE-I</w:t>
                  </w:r>
                </w:p>
              </w:tc>
              <w:tc>
                <w:tcPr>
                  <w:tcW w:w="1794" w:type="dxa"/>
                  <w:tcBorders>
                    <w:top w:val="single" w:sz="12" w:space="0" w:color="auto"/>
                    <w:left w:val="single" w:sz="4" w:space="0" w:color="auto"/>
                    <w:bottom w:val="single" w:sz="12" w:space="0" w:color="auto"/>
                    <w:right w:val="single" w:sz="4" w:space="0" w:color="auto"/>
                  </w:tcBorders>
                </w:tcPr>
                <w:p w:rsidR="00674994" w:rsidRPr="00AF0C18" w:rsidRDefault="00674994" w:rsidP="00AF0C18">
                  <w:pPr>
                    <w:pStyle w:val="NoSpacing"/>
                    <w:jc w:val="center"/>
                    <w:rPr>
                      <w:b/>
                      <w:bCs/>
                      <w:sz w:val="22"/>
                      <w:szCs w:val="22"/>
                    </w:rPr>
                  </w:pPr>
                  <w:r w:rsidRPr="00AF0C18">
                    <w:rPr>
                      <w:b/>
                      <w:bCs/>
                      <w:sz w:val="22"/>
                      <w:szCs w:val="22"/>
                    </w:rPr>
                    <w:t>ÜNİTE-II</w:t>
                  </w:r>
                </w:p>
              </w:tc>
              <w:tc>
                <w:tcPr>
                  <w:tcW w:w="2141" w:type="dxa"/>
                  <w:tcBorders>
                    <w:top w:val="single" w:sz="12" w:space="0" w:color="auto"/>
                    <w:left w:val="single" w:sz="4" w:space="0" w:color="auto"/>
                    <w:bottom w:val="single" w:sz="12" w:space="0" w:color="auto"/>
                    <w:right w:val="single" w:sz="4" w:space="0" w:color="auto"/>
                  </w:tcBorders>
                </w:tcPr>
                <w:p w:rsidR="00674994" w:rsidRPr="00AF0C18" w:rsidRDefault="00674994" w:rsidP="00AF0C18">
                  <w:pPr>
                    <w:pStyle w:val="NoSpacing"/>
                    <w:jc w:val="center"/>
                    <w:rPr>
                      <w:b/>
                      <w:bCs/>
                      <w:sz w:val="22"/>
                      <w:szCs w:val="22"/>
                    </w:rPr>
                  </w:pPr>
                  <w:r w:rsidRPr="00AF0C18">
                    <w:rPr>
                      <w:b/>
                      <w:bCs/>
                      <w:sz w:val="22"/>
                      <w:szCs w:val="22"/>
                    </w:rPr>
                    <w:t>ÜNİTE-III</w:t>
                  </w:r>
                </w:p>
              </w:tc>
              <w:tc>
                <w:tcPr>
                  <w:tcW w:w="1848" w:type="dxa"/>
                  <w:gridSpan w:val="2"/>
                  <w:tcBorders>
                    <w:top w:val="single" w:sz="12" w:space="0" w:color="auto"/>
                    <w:left w:val="single" w:sz="4" w:space="0" w:color="auto"/>
                    <w:bottom w:val="single" w:sz="12" w:space="0" w:color="auto"/>
                    <w:right w:val="single" w:sz="4" w:space="0" w:color="auto"/>
                  </w:tcBorders>
                </w:tcPr>
                <w:p w:rsidR="00674994" w:rsidRPr="00AF0C18" w:rsidRDefault="00674994" w:rsidP="00AF0C18">
                  <w:pPr>
                    <w:pStyle w:val="NoSpacing"/>
                    <w:jc w:val="center"/>
                    <w:rPr>
                      <w:b/>
                      <w:bCs/>
                      <w:sz w:val="22"/>
                      <w:szCs w:val="22"/>
                    </w:rPr>
                  </w:pPr>
                  <w:r w:rsidRPr="00AF0C18">
                    <w:rPr>
                      <w:b/>
                      <w:bCs/>
                      <w:sz w:val="22"/>
                      <w:szCs w:val="22"/>
                    </w:rPr>
                    <w:t>ÜNİTE-IV</w:t>
                  </w:r>
                </w:p>
              </w:tc>
              <w:tc>
                <w:tcPr>
                  <w:tcW w:w="1639" w:type="dxa"/>
                  <w:tcBorders>
                    <w:top w:val="single" w:sz="12" w:space="0" w:color="auto"/>
                    <w:left w:val="single" w:sz="4" w:space="0" w:color="auto"/>
                    <w:bottom w:val="single" w:sz="12" w:space="0" w:color="auto"/>
                    <w:right w:val="single" w:sz="12" w:space="0" w:color="auto"/>
                  </w:tcBorders>
                </w:tcPr>
                <w:p w:rsidR="00674994" w:rsidRPr="00AF0C18" w:rsidRDefault="00674994" w:rsidP="00AF0C18">
                  <w:pPr>
                    <w:pStyle w:val="NoSpacing"/>
                    <w:jc w:val="center"/>
                    <w:rPr>
                      <w:b/>
                      <w:bCs/>
                      <w:sz w:val="22"/>
                      <w:szCs w:val="22"/>
                    </w:rPr>
                  </w:pPr>
                  <w:r w:rsidRPr="00AF0C18">
                    <w:rPr>
                      <w:b/>
                      <w:bCs/>
                      <w:sz w:val="22"/>
                      <w:szCs w:val="22"/>
                    </w:rPr>
                    <w:t>ÜNİTE-V</w:t>
                  </w:r>
                </w:p>
              </w:tc>
            </w:tr>
            <w:tr w:rsidR="00674994">
              <w:tc>
                <w:tcPr>
                  <w:tcW w:w="1269" w:type="dxa"/>
                  <w:tcBorders>
                    <w:top w:val="single" w:sz="4" w:space="0" w:color="auto"/>
                    <w:left w:val="single" w:sz="12" w:space="0" w:color="auto"/>
                    <w:bottom w:val="single" w:sz="4" w:space="0" w:color="auto"/>
                    <w:right w:val="single" w:sz="4" w:space="0" w:color="auto"/>
                  </w:tcBorders>
                  <w:vAlign w:val="center"/>
                </w:tcPr>
                <w:p w:rsidR="00674994" w:rsidRPr="00AF0C18" w:rsidRDefault="00674994" w:rsidP="00AF0C18">
                  <w:pPr>
                    <w:pStyle w:val="NoSpacing"/>
                    <w:jc w:val="center"/>
                    <w:rPr>
                      <w:b/>
                      <w:bCs/>
                      <w:sz w:val="22"/>
                      <w:szCs w:val="22"/>
                    </w:rPr>
                  </w:pPr>
                  <w:r w:rsidRPr="00AF0C18">
                    <w:rPr>
                      <w:b/>
                      <w:bCs/>
                      <w:sz w:val="22"/>
                      <w:szCs w:val="22"/>
                    </w:rPr>
                    <w:t>10</w:t>
                  </w:r>
                </w:p>
              </w:tc>
              <w:tc>
                <w:tcPr>
                  <w:tcW w:w="1841" w:type="dxa"/>
                  <w:tcBorders>
                    <w:top w:val="single" w:sz="4" w:space="0" w:color="auto"/>
                    <w:left w:val="single" w:sz="4" w:space="0" w:color="auto"/>
                    <w:bottom w:val="single" w:sz="4" w:space="0" w:color="auto"/>
                    <w:right w:val="single" w:sz="4" w:space="0" w:color="auto"/>
                  </w:tcBorders>
                  <w:vAlign w:val="center"/>
                </w:tcPr>
                <w:p w:rsidR="00674994" w:rsidRPr="00AF0C18" w:rsidRDefault="00674994" w:rsidP="0079273E">
                  <w:pPr>
                    <w:pStyle w:val="NoSpacing"/>
                    <w:rPr>
                      <w:b/>
                      <w:bCs/>
                      <w:sz w:val="22"/>
                      <w:szCs w:val="22"/>
                    </w:rPr>
                  </w:pPr>
                  <w:r w:rsidRPr="00AF0C18">
                    <w:rPr>
                      <w:b/>
                      <w:bCs/>
                      <w:sz w:val="22"/>
                      <w:szCs w:val="22"/>
                    </w:rPr>
                    <w:t>Sunum, Tartışma, Panel</w:t>
                  </w:r>
                </w:p>
              </w:tc>
              <w:tc>
                <w:tcPr>
                  <w:tcW w:w="1794" w:type="dxa"/>
                  <w:tcBorders>
                    <w:top w:val="single" w:sz="4" w:space="0" w:color="auto"/>
                    <w:left w:val="single" w:sz="4" w:space="0" w:color="auto"/>
                    <w:bottom w:val="single" w:sz="4" w:space="0" w:color="auto"/>
                    <w:right w:val="single" w:sz="4" w:space="0" w:color="auto"/>
                  </w:tcBorders>
                  <w:vAlign w:val="center"/>
                </w:tcPr>
                <w:p w:rsidR="00674994" w:rsidRPr="00AF0C18" w:rsidRDefault="00674994" w:rsidP="0079273E">
                  <w:pPr>
                    <w:pStyle w:val="NoSpacing"/>
                    <w:rPr>
                      <w:b/>
                      <w:bCs/>
                      <w:sz w:val="22"/>
                      <w:szCs w:val="22"/>
                    </w:rPr>
                  </w:pPr>
                  <w:r w:rsidRPr="00AF0C18">
                    <w:rPr>
                      <w:b/>
                      <w:bCs/>
                      <w:sz w:val="22"/>
                      <w:szCs w:val="22"/>
                    </w:rPr>
                    <w:t>Anlatım ve Özellikleri</w:t>
                  </w:r>
                </w:p>
              </w:tc>
              <w:tc>
                <w:tcPr>
                  <w:tcW w:w="2141" w:type="dxa"/>
                  <w:tcBorders>
                    <w:top w:val="single" w:sz="4" w:space="0" w:color="auto"/>
                    <w:left w:val="single" w:sz="4" w:space="0" w:color="auto"/>
                    <w:bottom w:val="single" w:sz="4" w:space="0" w:color="auto"/>
                    <w:right w:val="single" w:sz="4" w:space="0" w:color="auto"/>
                  </w:tcBorders>
                  <w:vAlign w:val="center"/>
                </w:tcPr>
                <w:p w:rsidR="00674994" w:rsidRPr="00AF0C18" w:rsidRDefault="00674994" w:rsidP="0079273E">
                  <w:pPr>
                    <w:pStyle w:val="NoSpacing"/>
                    <w:rPr>
                      <w:b/>
                      <w:bCs/>
                      <w:sz w:val="22"/>
                      <w:szCs w:val="22"/>
                    </w:rPr>
                  </w:pPr>
                  <w:r w:rsidRPr="00AF0C18">
                    <w:rPr>
                      <w:b/>
                      <w:bCs/>
                      <w:sz w:val="22"/>
                      <w:szCs w:val="22"/>
                    </w:rPr>
                    <w:t>Anlatım Türleri</w:t>
                  </w:r>
                </w:p>
              </w:tc>
              <w:tc>
                <w:tcPr>
                  <w:tcW w:w="184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rsidR="00674994" w:rsidRPr="00AF0C18" w:rsidRDefault="00674994" w:rsidP="0079273E">
                  <w:pPr>
                    <w:pStyle w:val="NoSpacing"/>
                    <w:rPr>
                      <w:b/>
                      <w:bCs/>
                      <w:sz w:val="22"/>
                      <w:szCs w:val="22"/>
                    </w:rPr>
                  </w:pPr>
                </w:p>
              </w:tc>
              <w:tc>
                <w:tcPr>
                  <w:tcW w:w="1639" w:type="dxa"/>
                  <w:tcBorders>
                    <w:top w:val="single" w:sz="4" w:space="0" w:color="auto"/>
                    <w:left w:val="single" w:sz="4" w:space="0" w:color="auto"/>
                    <w:bottom w:val="single" w:sz="4" w:space="0" w:color="auto"/>
                    <w:right w:val="single" w:sz="12" w:space="0" w:color="auto"/>
                  </w:tcBorders>
                  <w:shd w:val="clear" w:color="auto" w:fill="BFBFBF"/>
                  <w:vAlign w:val="center"/>
                </w:tcPr>
                <w:p w:rsidR="00674994" w:rsidRPr="00AF0C18" w:rsidRDefault="00674994" w:rsidP="0079273E">
                  <w:pPr>
                    <w:pStyle w:val="NoSpacing"/>
                    <w:rPr>
                      <w:b/>
                      <w:bCs/>
                      <w:sz w:val="22"/>
                      <w:szCs w:val="22"/>
                    </w:rPr>
                  </w:pPr>
                </w:p>
              </w:tc>
            </w:tr>
            <w:tr w:rsidR="00674994">
              <w:tc>
                <w:tcPr>
                  <w:tcW w:w="1269" w:type="dxa"/>
                  <w:tcBorders>
                    <w:top w:val="single" w:sz="4" w:space="0" w:color="auto"/>
                    <w:left w:val="single" w:sz="12" w:space="0" w:color="auto"/>
                    <w:bottom w:val="single" w:sz="4" w:space="0" w:color="auto"/>
                    <w:right w:val="single" w:sz="4" w:space="0" w:color="auto"/>
                  </w:tcBorders>
                  <w:vAlign w:val="center"/>
                </w:tcPr>
                <w:p w:rsidR="00674994" w:rsidRPr="00AF0C18" w:rsidRDefault="00674994" w:rsidP="00AF0C18">
                  <w:pPr>
                    <w:pStyle w:val="NoSpacing"/>
                    <w:jc w:val="center"/>
                    <w:rPr>
                      <w:b/>
                      <w:bCs/>
                      <w:sz w:val="22"/>
                      <w:szCs w:val="22"/>
                    </w:rPr>
                  </w:pPr>
                  <w:r w:rsidRPr="00AF0C18">
                    <w:rPr>
                      <w:b/>
                      <w:bCs/>
                      <w:sz w:val="22"/>
                      <w:szCs w:val="22"/>
                    </w:rPr>
                    <w:t>11</w:t>
                  </w:r>
                </w:p>
              </w:tc>
              <w:tc>
                <w:tcPr>
                  <w:tcW w:w="1841" w:type="dxa"/>
                  <w:tcBorders>
                    <w:top w:val="single" w:sz="4" w:space="0" w:color="auto"/>
                    <w:left w:val="single" w:sz="4" w:space="0" w:color="auto"/>
                    <w:bottom w:val="single" w:sz="4" w:space="0" w:color="auto"/>
                    <w:right w:val="single" w:sz="4" w:space="0" w:color="auto"/>
                  </w:tcBorders>
                  <w:vAlign w:val="center"/>
                </w:tcPr>
                <w:p w:rsidR="00674994" w:rsidRPr="00AF0C18" w:rsidRDefault="00674994" w:rsidP="0079273E">
                  <w:pPr>
                    <w:pStyle w:val="NoSpacing"/>
                    <w:rPr>
                      <w:b/>
                      <w:bCs/>
                      <w:sz w:val="22"/>
                      <w:szCs w:val="22"/>
                    </w:rPr>
                  </w:pPr>
                  <w:r w:rsidRPr="00AF0C18">
                    <w:rPr>
                      <w:b/>
                      <w:bCs/>
                      <w:sz w:val="22"/>
                      <w:szCs w:val="22"/>
                    </w:rPr>
                    <w:t>Metinlerin Sınıflandırılması</w:t>
                  </w:r>
                </w:p>
              </w:tc>
              <w:tc>
                <w:tcPr>
                  <w:tcW w:w="1794" w:type="dxa"/>
                  <w:tcBorders>
                    <w:top w:val="single" w:sz="4" w:space="0" w:color="auto"/>
                    <w:left w:val="single" w:sz="4" w:space="0" w:color="auto"/>
                    <w:bottom w:val="single" w:sz="4" w:space="0" w:color="auto"/>
                    <w:right w:val="single" w:sz="4" w:space="0" w:color="auto"/>
                  </w:tcBorders>
                  <w:vAlign w:val="center"/>
                </w:tcPr>
                <w:p w:rsidR="00674994" w:rsidRPr="00AF0C18" w:rsidRDefault="00674994" w:rsidP="0079273E">
                  <w:pPr>
                    <w:pStyle w:val="NoSpacing"/>
                    <w:rPr>
                      <w:b/>
                      <w:bCs/>
                      <w:sz w:val="22"/>
                      <w:szCs w:val="22"/>
                    </w:rPr>
                  </w:pPr>
                  <w:r w:rsidRPr="00AF0C18">
                    <w:rPr>
                      <w:b/>
                      <w:bCs/>
                      <w:sz w:val="22"/>
                      <w:szCs w:val="22"/>
                    </w:rPr>
                    <w:t>Öğretici Metinler</w:t>
                  </w:r>
                </w:p>
              </w:tc>
              <w:tc>
                <w:tcPr>
                  <w:tcW w:w="2141" w:type="dxa"/>
                  <w:tcBorders>
                    <w:top w:val="single" w:sz="4" w:space="0" w:color="auto"/>
                    <w:left w:val="single" w:sz="4" w:space="0" w:color="auto"/>
                    <w:bottom w:val="single" w:sz="4" w:space="0" w:color="auto"/>
                    <w:right w:val="single" w:sz="4" w:space="0" w:color="auto"/>
                  </w:tcBorders>
                  <w:vAlign w:val="center"/>
                </w:tcPr>
                <w:p w:rsidR="00674994" w:rsidRPr="00AF0C18" w:rsidRDefault="00674994" w:rsidP="0079273E">
                  <w:pPr>
                    <w:pStyle w:val="NoSpacing"/>
                    <w:rPr>
                      <w:b/>
                      <w:bCs/>
                      <w:sz w:val="22"/>
                      <w:szCs w:val="22"/>
                    </w:rPr>
                  </w:pPr>
                  <w:r w:rsidRPr="00AF0C18">
                    <w:rPr>
                      <w:b/>
                      <w:bCs/>
                      <w:sz w:val="22"/>
                      <w:szCs w:val="22"/>
                    </w:rPr>
                    <w:t>Sözlü Anlatım</w:t>
                  </w:r>
                </w:p>
              </w:tc>
              <w:tc>
                <w:tcPr>
                  <w:tcW w:w="184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rsidR="00674994" w:rsidRPr="00AF0C18" w:rsidRDefault="00674994" w:rsidP="0079273E">
                  <w:pPr>
                    <w:pStyle w:val="NoSpacing"/>
                    <w:rPr>
                      <w:b/>
                      <w:bCs/>
                      <w:sz w:val="22"/>
                      <w:szCs w:val="22"/>
                    </w:rPr>
                  </w:pPr>
                </w:p>
              </w:tc>
              <w:tc>
                <w:tcPr>
                  <w:tcW w:w="1639" w:type="dxa"/>
                  <w:tcBorders>
                    <w:top w:val="single" w:sz="4" w:space="0" w:color="auto"/>
                    <w:left w:val="single" w:sz="4" w:space="0" w:color="auto"/>
                    <w:bottom w:val="single" w:sz="4" w:space="0" w:color="auto"/>
                    <w:right w:val="single" w:sz="12" w:space="0" w:color="auto"/>
                  </w:tcBorders>
                  <w:shd w:val="clear" w:color="auto" w:fill="BFBFBF"/>
                  <w:vAlign w:val="center"/>
                </w:tcPr>
                <w:p w:rsidR="00674994" w:rsidRPr="00AF0C18" w:rsidRDefault="00674994" w:rsidP="0079273E">
                  <w:pPr>
                    <w:pStyle w:val="NoSpacing"/>
                    <w:rPr>
                      <w:b/>
                      <w:bCs/>
                      <w:sz w:val="22"/>
                      <w:szCs w:val="22"/>
                    </w:rPr>
                  </w:pPr>
                </w:p>
              </w:tc>
            </w:tr>
            <w:tr w:rsidR="00674994">
              <w:tc>
                <w:tcPr>
                  <w:tcW w:w="1269" w:type="dxa"/>
                  <w:tcBorders>
                    <w:top w:val="single" w:sz="4" w:space="0" w:color="auto"/>
                    <w:left w:val="single" w:sz="12" w:space="0" w:color="auto"/>
                    <w:bottom w:val="single" w:sz="12" w:space="0" w:color="auto"/>
                    <w:right w:val="single" w:sz="4" w:space="0" w:color="auto"/>
                  </w:tcBorders>
                  <w:vAlign w:val="center"/>
                </w:tcPr>
                <w:p w:rsidR="00674994" w:rsidRPr="00AF0C18" w:rsidRDefault="00674994" w:rsidP="00AF0C18">
                  <w:pPr>
                    <w:pStyle w:val="NoSpacing"/>
                    <w:jc w:val="center"/>
                    <w:rPr>
                      <w:b/>
                      <w:bCs/>
                      <w:sz w:val="22"/>
                      <w:szCs w:val="22"/>
                    </w:rPr>
                  </w:pPr>
                  <w:r w:rsidRPr="00AF0C18">
                    <w:rPr>
                      <w:b/>
                      <w:bCs/>
                      <w:sz w:val="22"/>
                      <w:szCs w:val="22"/>
                    </w:rPr>
                    <w:t>12</w:t>
                  </w:r>
                </w:p>
              </w:tc>
              <w:tc>
                <w:tcPr>
                  <w:tcW w:w="1841" w:type="dxa"/>
                  <w:tcBorders>
                    <w:top w:val="single" w:sz="4" w:space="0" w:color="auto"/>
                    <w:left w:val="single" w:sz="4" w:space="0" w:color="auto"/>
                    <w:bottom w:val="single" w:sz="12" w:space="0" w:color="auto"/>
                    <w:right w:val="single" w:sz="4" w:space="0" w:color="auto"/>
                  </w:tcBorders>
                  <w:vAlign w:val="center"/>
                </w:tcPr>
                <w:p w:rsidR="00674994" w:rsidRPr="00AF0C18" w:rsidRDefault="00674994" w:rsidP="0079273E">
                  <w:pPr>
                    <w:pStyle w:val="NoSpacing"/>
                    <w:rPr>
                      <w:b/>
                      <w:bCs/>
                      <w:sz w:val="22"/>
                      <w:szCs w:val="22"/>
                    </w:rPr>
                  </w:pPr>
                  <w:r w:rsidRPr="00AF0C18">
                    <w:rPr>
                      <w:b/>
                      <w:bCs/>
                      <w:sz w:val="22"/>
                      <w:szCs w:val="22"/>
                    </w:rPr>
                    <w:t>Sanat Metinlerinin Ayırıcı Özellikleri</w:t>
                  </w:r>
                </w:p>
              </w:tc>
              <w:tc>
                <w:tcPr>
                  <w:tcW w:w="1794" w:type="dxa"/>
                  <w:tcBorders>
                    <w:top w:val="single" w:sz="4" w:space="0" w:color="auto"/>
                    <w:left w:val="single" w:sz="4" w:space="0" w:color="auto"/>
                    <w:bottom w:val="single" w:sz="12" w:space="0" w:color="auto"/>
                    <w:right w:val="single" w:sz="4" w:space="0" w:color="auto"/>
                  </w:tcBorders>
                  <w:vAlign w:val="center"/>
                </w:tcPr>
                <w:p w:rsidR="00674994" w:rsidRPr="00AF0C18" w:rsidRDefault="00674994" w:rsidP="0079273E">
                  <w:pPr>
                    <w:pStyle w:val="NoSpacing"/>
                    <w:rPr>
                      <w:b/>
                      <w:bCs/>
                      <w:sz w:val="22"/>
                      <w:szCs w:val="22"/>
                    </w:rPr>
                  </w:pPr>
                  <w:r w:rsidRPr="00AF0C18">
                    <w:rPr>
                      <w:b/>
                      <w:bCs/>
                      <w:sz w:val="22"/>
                      <w:szCs w:val="22"/>
                    </w:rPr>
                    <w:t>Sanat Metinleri</w:t>
                  </w:r>
                </w:p>
              </w:tc>
              <w:tc>
                <w:tcPr>
                  <w:tcW w:w="2141" w:type="dxa"/>
                  <w:tcBorders>
                    <w:top w:val="single" w:sz="4" w:space="0" w:color="auto"/>
                    <w:left w:val="single" w:sz="4" w:space="0" w:color="auto"/>
                    <w:bottom w:val="single" w:sz="12" w:space="0" w:color="auto"/>
                    <w:right w:val="single" w:sz="4" w:space="0" w:color="auto"/>
                  </w:tcBorders>
                  <w:vAlign w:val="center"/>
                </w:tcPr>
                <w:p w:rsidR="00674994" w:rsidRPr="00AF0C18" w:rsidRDefault="00674994" w:rsidP="0079273E">
                  <w:pPr>
                    <w:pStyle w:val="NoSpacing"/>
                    <w:rPr>
                      <w:b/>
                      <w:bCs/>
                      <w:sz w:val="22"/>
                      <w:szCs w:val="22"/>
                    </w:rPr>
                  </w:pPr>
                  <w:r w:rsidRPr="00AF0C18">
                    <w:rPr>
                      <w:b/>
                      <w:bCs/>
                      <w:sz w:val="22"/>
                      <w:szCs w:val="22"/>
                    </w:rPr>
                    <w:t>Sözlü Anlatım</w:t>
                  </w:r>
                </w:p>
              </w:tc>
              <w:tc>
                <w:tcPr>
                  <w:tcW w:w="1848" w:type="dxa"/>
                  <w:gridSpan w:val="2"/>
                  <w:tcBorders>
                    <w:top w:val="single" w:sz="4" w:space="0" w:color="auto"/>
                    <w:left w:val="single" w:sz="4" w:space="0" w:color="auto"/>
                    <w:bottom w:val="single" w:sz="12" w:space="0" w:color="auto"/>
                    <w:right w:val="single" w:sz="4" w:space="0" w:color="auto"/>
                  </w:tcBorders>
                  <w:vAlign w:val="center"/>
                </w:tcPr>
                <w:p w:rsidR="00674994" w:rsidRPr="00AF0C18" w:rsidRDefault="00674994" w:rsidP="0079273E">
                  <w:pPr>
                    <w:pStyle w:val="NoSpacing"/>
                    <w:rPr>
                      <w:b/>
                      <w:bCs/>
                      <w:sz w:val="22"/>
                      <w:szCs w:val="22"/>
                    </w:rPr>
                  </w:pPr>
                  <w:r w:rsidRPr="00AF0C18">
                    <w:rPr>
                      <w:b/>
                      <w:bCs/>
                      <w:sz w:val="22"/>
                      <w:szCs w:val="22"/>
                    </w:rPr>
                    <w:t>Bilimsel Yazılar</w:t>
                  </w:r>
                </w:p>
              </w:tc>
              <w:tc>
                <w:tcPr>
                  <w:tcW w:w="1639" w:type="dxa"/>
                  <w:tcBorders>
                    <w:top w:val="single" w:sz="4" w:space="0" w:color="auto"/>
                    <w:left w:val="single" w:sz="4" w:space="0" w:color="auto"/>
                    <w:bottom w:val="single" w:sz="12" w:space="0" w:color="auto"/>
                    <w:right w:val="single" w:sz="12" w:space="0" w:color="auto"/>
                  </w:tcBorders>
                  <w:shd w:val="clear" w:color="auto" w:fill="BFBFBF"/>
                  <w:vAlign w:val="center"/>
                </w:tcPr>
                <w:p w:rsidR="00674994" w:rsidRPr="00AF0C18" w:rsidRDefault="00674994" w:rsidP="0079273E">
                  <w:pPr>
                    <w:pStyle w:val="NoSpacing"/>
                    <w:rPr>
                      <w:b/>
                      <w:bCs/>
                      <w:sz w:val="22"/>
                      <w:szCs w:val="22"/>
                    </w:rPr>
                  </w:pPr>
                </w:p>
              </w:tc>
            </w:tr>
            <w:tr w:rsidR="00674994">
              <w:tc>
                <w:tcPr>
                  <w:tcW w:w="10532" w:type="dxa"/>
                  <w:gridSpan w:val="7"/>
                  <w:tcBorders>
                    <w:top w:val="single" w:sz="12" w:space="0" w:color="auto"/>
                    <w:left w:val="single" w:sz="12" w:space="0" w:color="auto"/>
                    <w:bottom w:val="single" w:sz="12" w:space="0" w:color="auto"/>
                    <w:right w:val="single" w:sz="12" w:space="0" w:color="auto"/>
                  </w:tcBorders>
                  <w:shd w:val="clear" w:color="auto" w:fill="A6A6A6"/>
                </w:tcPr>
                <w:p w:rsidR="00674994" w:rsidRPr="00AF0C18" w:rsidRDefault="00674994" w:rsidP="00AF0C18">
                  <w:pPr>
                    <w:pStyle w:val="NoSpacing"/>
                    <w:jc w:val="center"/>
                    <w:rPr>
                      <w:b/>
                      <w:bCs/>
                      <w:sz w:val="28"/>
                      <w:szCs w:val="28"/>
                    </w:rPr>
                  </w:pPr>
                  <w:r w:rsidRPr="00AF0C18">
                    <w:rPr>
                      <w:b/>
                      <w:bCs/>
                      <w:sz w:val="28"/>
                      <w:szCs w:val="28"/>
                    </w:rPr>
                    <w:t>TÜRK EDEBİYATI DERSİ ÜNİTE SAYILARI VE KONULARI</w:t>
                  </w:r>
                </w:p>
              </w:tc>
            </w:tr>
            <w:tr w:rsidR="00674994">
              <w:trPr>
                <w:trHeight w:val="150"/>
              </w:trPr>
              <w:tc>
                <w:tcPr>
                  <w:tcW w:w="1269" w:type="dxa"/>
                  <w:tcBorders>
                    <w:top w:val="single" w:sz="12" w:space="0" w:color="auto"/>
                    <w:left w:val="single" w:sz="12" w:space="0" w:color="auto"/>
                    <w:bottom w:val="single" w:sz="12" w:space="0" w:color="auto"/>
                    <w:right w:val="single" w:sz="4" w:space="0" w:color="auto"/>
                  </w:tcBorders>
                  <w:vAlign w:val="center"/>
                </w:tcPr>
                <w:p w:rsidR="00674994" w:rsidRPr="00AF0C18" w:rsidRDefault="00674994" w:rsidP="00AF0C18">
                  <w:pPr>
                    <w:pStyle w:val="NoSpacing"/>
                    <w:jc w:val="center"/>
                    <w:rPr>
                      <w:b/>
                      <w:bCs/>
                      <w:sz w:val="22"/>
                      <w:szCs w:val="22"/>
                    </w:rPr>
                  </w:pPr>
                  <w:r w:rsidRPr="00AF0C18">
                    <w:rPr>
                      <w:b/>
                      <w:bCs/>
                      <w:sz w:val="22"/>
                      <w:szCs w:val="22"/>
                    </w:rPr>
                    <w:t>SINIFLAR</w:t>
                  </w:r>
                </w:p>
              </w:tc>
              <w:tc>
                <w:tcPr>
                  <w:tcW w:w="1841" w:type="dxa"/>
                  <w:tcBorders>
                    <w:top w:val="single" w:sz="12" w:space="0" w:color="auto"/>
                    <w:left w:val="single" w:sz="4" w:space="0" w:color="auto"/>
                    <w:bottom w:val="single" w:sz="12" w:space="0" w:color="auto"/>
                    <w:right w:val="single" w:sz="4" w:space="0" w:color="auto"/>
                  </w:tcBorders>
                  <w:vAlign w:val="center"/>
                </w:tcPr>
                <w:p w:rsidR="00674994" w:rsidRPr="00AF0C18" w:rsidRDefault="00674994" w:rsidP="00AF0C18">
                  <w:pPr>
                    <w:pStyle w:val="NoSpacing"/>
                    <w:jc w:val="center"/>
                    <w:rPr>
                      <w:b/>
                      <w:bCs/>
                      <w:sz w:val="22"/>
                      <w:szCs w:val="22"/>
                    </w:rPr>
                  </w:pPr>
                  <w:r w:rsidRPr="00AF0C18">
                    <w:rPr>
                      <w:b/>
                      <w:bCs/>
                      <w:sz w:val="22"/>
                      <w:szCs w:val="22"/>
                    </w:rPr>
                    <w:t>ÜNİTE-I</w:t>
                  </w:r>
                </w:p>
              </w:tc>
              <w:tc>
                <w:tcPr>
                  <w:tcW w:w="1794" w:type="dxa"/>
                  <w:tcBorders>
                    <w:top w:val="single" w:sz="12" w:space="0" w:color="auto"/>
                    <w:left w:val="single" w:sz="4" w:space="0" w:color="auto"/>
                    <w:bottom w:val="single" w:sz="12" w:space="0" w:color="auto"/>
                    <w:right w:val="single" w:sz="4" w:space="0" w:color="auto"/>
                  </w:tcBorders>
                  <w:vAlign w:val="center"/>
                </w:tcPr>
                <w:p w:rsidR="00674994" w:rsidRPr="00AF0C18" w:rsidRDefault="00674994" w:rsidP="00AF0C18">
                  <w:pPr>
                    <w:pStyle w:val="NoSpacing"/>
                    <w:jc w:val="center"/>
                    <w:rPr>
                      <w:b/>
                      <w:bCs/>
                      <w:sz w:val="22"/>
                      <w:szCs w:val="22"/>
                    </w:rPr>
                  </w:pPr>
                  <w:r w:rsidRPr="00AF0C18">
                    <w:rPr>
                      <w:b/>
                      <w:bCs/>
                      <w:sz w:val="22"/>
                      <w:szCs w:val="22"/>
                    </w:rPr>
                    <w:t>ÜNİTE-II</w:t>
                  </w:r>
                </w:p>
              </w:tc>
              <w:tc>
                <w:tcPr>
                  <w:tcW w:w="2660" w:type="dxa"/>
                  <w:gridSpan w:val="2"/>
                  <w:tcBorders>
                    <w:top w:val="single" w:sz="12" w:space="0" w:color="auto"/>
                    <w:left w:val="single" w:sz="4" w:space="0" w:color="auto"/>
                    <w:bottom w:val="single" w:sz="12" w:space="0" w:color="auto"/>
                    <w:right w:val="single" w:sz="4" w:space="0" w:color="auto"/>
                  </w:tcBorders>
                  <w:vAlign w:val="center"/>
                </w:tcPr>
                <w:p w:rsidR="00674994" w:rsidRPr="00AF0C18" w:rsidRDefault="00674994" w:rsidP="00AF0C18">
                  <w:pPr>
                    <w:pStyle w:val="NoSpacing"/>
                    <w:jc w:val="center"/>
                    <w:rPr>
                      <w:b/>
                      <w:bCs/>
                      <w:sz w:val="22"/>
                      <w:szCs w:val="22"/>
                    </w:rPr>
                  </w:pPr>
                  <w:r w:rsidRPr="00AF0C18">
                    <w:rPr>
                      <w:b/>
                      <w:bCs/>
                      <w:sz w:val="22"/>
                      <w:szCs w:val="22"/>
                    </w:rPr>
                    <w:t>ÜNİTE-III</w:t>
                  </w:r>
                </w:p>
              </w:tc>
              <w:tc>
                <w:tcPr>
                  <w:tcW w:w="2968" w:type="dxa"/>
                  <w:gridSpan w:val="2"/>
                  <w:tcBorders>
                    <w:top w:val="single" w:sz="12" w:space="0" w:color="auto"/>
                    <w:left w:val="single" w:sz="4" w:space="0" w:color="auto"/>
                    <w:bottom w:val="single" w:sz="12" w:space="0" w:color="auto"/>
                    <w:right w:val="single" w:sz="12" w:space="0" w:color="auto"/>
                  </w:tcBorders>
                  <w:vAlign w:val="center"/>
                </w:tcPr>
                <w:p w:rsidR="00674994" w:rsidRPr="00AF0C18" w:rsidRDefault="00674994" w:rsidP="00AF0C18">
                  <w:pPr>
                    <w:pStyle w:val="NoSpacing"/>
                    <w:jc w:val="center"/>
                    <w:rPr>
                      <w:b/>
                      <w:bCs/>
                      <w:sz w:val="22"/>
                      <w:szCs w:val="22"/>
                    </w:rPr>
                  </w:pPr>
                  <w:r w:rsidRPr="00AF0C18">
                    <w:rPr>
                      <w:b/>
                      <w:bCs/>
                      <w:sz w:val="22"/>
                      <w:szCs w:val="22"/>
                    </w:rPr>
                    <w:t>ÜNİTE-IV</w:t>
                  </w:r>
                </w:p>
              </w:tc>
            </w:tr>
            <w:tr w:rsidR="00674994">
              <w:trPr>
                <w:trHeight w:val="135"/>
              </w:trPr>
              <w:tc>
                <w:tcPr>
                  <w:tcW w:w="1269" w:type="dxa"/>
                  <w:tcBorders>
                    <w:top w:val="single" w:sz="4" w:space="0" w:color="auto"/>
                    <w:left w:val="single" w:sz="12" w:space="0" w:color="auto"/>
                    <w:bottom w:val="single" w:sz="4" w:space="0" w:color="auto"/>
                    <w:right w:val="single" w:sz="4" w:space="0" w:color="auto"/>
                  </w:tcBorders>
                  <w:vAlign w:val="center"/>
                </w:tcPr>
                <w:p w:rsidR="00674994" w:rsidRPr="00AF0C18" w:rsidRDefault="00674994" w:rsidP="00AF0C18">
                  <w:pPr>
                    <w:pStyle w:val="NoSpacing"/>
                    <w:jc w:val="center"/>
                    <w:rPr>
                      <w:b/>
                      <w:bCs/>
                      <w:sz w:val="22"/>
                      <w:szCs w:val="22"/>
                    </w:rPr>
                  </w:pPr>
                  <w:r w:rsidRPr="00AF0C18">
                    <w:rPr>
                      <w:b/>
                      <w:bCs/>
                      <w:sz w:val="22"/>
                      <w:szCs w:val="22"/>
                    </w:rPr>
                    <w:t>10</w:t>
                  </w:r>
                </w:p>
              </w:tc>
              <w:tc>
                <w:tcPr>
                  <w:tcW w:w="1841" w:type="dxa"/>
                  <w:tcBorders>
                    <w:top w:val="single" w:sz="4" w:space="0" w:color="auto"/>
                    <w:left w:val="single" w:sz="4" w:space="0" w:color="auto"/>
                    <w:bottom w:val="single" w:sz="4" w:space="0" w:color="auto"/>
                    <w:right w:val="single" w:sz="4" w:space="0" w:color="auto"/>
                  </w:tcBorders>
                  <w:vAlign w:val="center"/>
                </w:tcPr>
                <w:p w:rsidR="00674994" w:rsidRPr="00AF0C18" w:rsidRDefault="00674994" w:rsidP="004C62BA">
                  <w:pPr>
                    <w:pStyle w:val="NoSpacing"/>
                    <w:rPr>
                      <w:b/>
                      <w:bCs/>
                      <w:sz w:val="22"/>
                      <w:szCs w:val="22"/>
                    </w:rPr>
                  </w:pPr>
                  <w:r w:rsidRPr="00AF0C18">
                    <w:rPr>
                      <w:b/>
                      <w:bCs/>
                      <w:sz w:val="22"/>
                      <w:szCs w:val="22"/>
                    </w:rPr>
                    <w:t>Tarih içinde Türk edebiyatı</w:t>
                  </w:r>
                </w:p>
              </w:tc>
              <w:tc>
                <w:tcPr>
                  <w:tcW w:w="1794" w:type="dxa"/>
                  <w:tcBorders>
                    <w:top w:val="single" w:sz="4" w:space="0" w:color="auto"/>
                    <w:left w:val="single" w:sz="4" w:space="0" w:color="auto"/>
                    <w:bottom w:val="single" w:sz="4" w:space="0" w:color="auto"/>
                    <w:right w:val="single" w:sz="4" w:space="0" w:color="auto"/>
                  </w:tcBorders>
                  <w:vAlign w:val="center"/>
                </w:tcPr>
                <w:p w:rsidR="00674994" w:rsidRPr="00AF0C18" w:rsidRDefault="00674994" w:rsidP="004C62BA">
                  <w:pPr>
                    <w:pStyle w:val="NoSpacing"/>
                    <w:rPr>
                      <w:b/>
                      <w:bCs/>
                      <w:sz w:val="22"/>
                      <w:szCs w:val="22"/>
                    </w:rPr>
                  </w:pPr>
                  <w:r w:rsidRPr="00AF0C18">
                    <w:rPr>
                      <w:b/>
                      <w:bCs/>
                      <w:sz w:val="22"/>
                      <w:szCs w:val="22"/>
                    </w:rPr>
                    <w:t>Destan dönemi Türk edebiyatı</w:t>
                  </w:r>
                </w:p>
              </w:tc>
              <w:tc>
                <w:tcPr>
                  <w:tcW w:w="2660" w:type="dxa"/>
                  <w:gridSpan w:val="2"/>
                  <w:tcBorders>
                    <w:top w:val="single" w:sz="4" w:space="0" w:color="auto"/>
                    <w:left w:val="single" w:sz="4" w:space="0" w:color="auto"/>
                    <w:bottom w:val="single" w:sz="4" w:space="0" w:color="auto"/>
                    <w:right w:val="single" w:sz="4" w:space="0" w:color="auto"/>
                  </w:tcBorders>
                  <w:vAlign w:val="center"/>
                </w:tcPr>
                <w:p w:rsidR="00674994" w:rsidRPr="00AF0C18" w:rsidRDefault="00674994" w:rsidP="004C62BA">
                  <w:pPr>
                    <w:pStyle w:val="NoSpacing"/>
                    <w:rPr>
                      <w:b/>
                      <w:bCs/>
                      <w:sz w:val="22"/>
                      <w:szCs w:val="22"/>
                    </w:rPr>
                  </w:pPr>
                  <w:r w:rsidRPr="00AF0C18">
                    <w:rPr>
                      <w:b/>
                      <w:bCs/>
                      <w:sz w:val="22"/>
                      <w:szCs w:val="22"/>
                    </w:rPr>
                    <w:t>İslam Uygarlığı Çevresinde Gelişen Türk Edebiyatı (XI.-XIX. Yüzyıllar arası)</w:t>
                  </w:r>
                </w:p>
              </w:tc>
              <w:tc>
                <w:tcPr>
                  <w:tcW w:w="2968" w:type="dxa"/>
                  <w:gridSpan w:val="2"/>
                  <w:tcBorders>
                    <w:top w:val="single" w:sz="4" w:space="0" w:color="auto"/>
                    <w:left w:val="single" w:sz="4" w:space="0" w:color="auto"/>
                    <w:bottom w:val="single" w:sz="4" w:space="0" w:color="auto"/>
                    <w:right w:val="single" w:sz="12" w:space="0" w:color="auto"/>
                  </w:tcBorders>
                  <w:shd w:val="clear" w:color="auto" w:fill="BFBFBF"/>
                  <w:vAlign w:val="center"/>
                </w:tcPr>
                <w:p w:rsidR="00674994" w:rsidRPr="00AF0C18" w:rsidRDefault="00674994" w:rsidP="004C62BA">
                  <w:pPr>
                    <w:pStyle w:val="NoSpacing"/>
                    <w:rPr>
                      <w:b/>
                      <w:bCs/>
                      <w:sz w:val="22"/>
                      <w:szCs w:val="22"/>
                    </w:rPr>
                  </w:pPr>
                </w:p>
              </w:tc>
            </w:tr>
            <w:tr w:rsidR="00674994">
              <w:trPr>
                <w:trHeight w:val="118"/>
              </w:trPr>
              <w:tc>
                <w:tcPr>
                  <w:tcW w:w="1269" w:type="dxa"/>
                  <w:tcBorders>
                    <w:top w:val="single" w:sz="4" w:space="0" w:color="auto"/>
                    <w:left w:val="single" w:sz="12" w:space="0" w:color="auto"/>
                    <w:bottom w:val="single" w:sz="4" w:space="0" w:color="auto"/>
                    <w:right w:val="single" w:sz="4" w:space="0" w:color="auto"/>
                  </w:tcBorders>
                  <w:vAlign w:val="center"/>
                </w:tcPr>
                <w:p w:rsidR="00674994" w:rsidRPr="00AF0C18" w:rsidRDefault="00674994" w:rsidP="00AF0C18">
                  <w:pPr>
                    <w:pStyle w:val="NoSpacing"/>
                    <w:jc w:val="center"/>
                    <w:rPr>
                      <w:b/>
                      <w:bCs/>
                      <w:sz w:val="22"/>
                      <w:szCs w:val="22"/>
                    </w:rPr>
                  </w:pPr>
                  <w:r w:rsidRPr="00AF0C18">
                    <w:rPr>
                      <w:b/>
                      <w:bCs/>
                      <w:sz w:val="22"/>
                      <w:szCs w:val="22"/>
                    </w:rPr>
                    <w:t>11</w:t>
                  </w:r>
                </w:p>
              </w:tc>
              <w:tc>
                <w:tcPr>
                  <w:tcW w:w="1841" w:type="dxa"/>
                  <w:tcBorders>
                    <w:top w:val="single" w:sz="4" w:space="0" w:color="auto"/>
                    <w:left w:val="single" w:sz="4" w:space="0" w:color="auto"/>
                    <w:bottom w:val="single" w:sz="4" w:space="0" w:color="auto"/>
                    <w:right w:val="single" w:sz="4" w:space="0" w:color="auto"/>
                  </w:tcBorders>
                  <w:vAlign w:val="center"/>
                </w:tcPr>
                <w:p w:rsidR="00674994" w:rsidRPr="00AF0C18" w:rsidRDefault="00674994" w:rsidP="00C30C8A">
                  <w:pPr>
                    <w:pStyle w:val="NoSpacing"/>
                    <w:rPr>
                      <w:b/>
                      <w:bCs/>
                      <w:sz w:val="22"/>
                      <w:szCs w:val="22"/>
                    </w:rPr>
                  </w:pPr>
                  <w:r w:rsidRPr="00AF0C18">
                    <w:rPr>
                      <w:b/>
                      <w:bCs/>
                      <w:sz w:val="22"/>
                      <w:szCs w:val="22"/>
                    </w:rPr>
                    <w:t>Batı tesirindeki Türk Edebiyatına Giriş (Yenileşme Dönemi</w:t>
                  </w:r>
                </w:p>
                <w:p w:rsidR="00674994" w:rsidRPr="00AF0C18" w:rsidRDefault="00674994" w:rsidP="00C30C8A">
                  <w:pPr>
                    <w:pStyle w:val="NoSpacing"/>
                    <w:rPr>
                      <w:b/>
                      <w:bCs/>
                      <w:sz w:val="22"/>
                      <w:szCs w:val="22"/>
                    </w:rPr>
                  </w:pPr>
                  <w:r w:rsidRPr="00AF0C18">
                    <w:rPr>
                      <w:b/>
                      <w:bCs/>
                      <w:sz w:val="22"/>
                      <w:szCs w:val="22"/>
                    </w:rPr>
                    <w:t>Türk Edebiyatı)</w:t>
                  </w:r>
                </w:p>
                <w:p w:rsidR="00674994" w:rsidRPr="00AF0C18" w:rsidRDefault="00674994" w:rsidP="00C30C8A">
                  <w:pPr>
                    <w:pStyle w:val="NoSpacing"/>
                    <w:rPr>
                      <w:b/>
                      <w:bCs/>
                      <w:sz w:val="22"/>
                      <w:szCs w:val="22"/>
                    </w:rPr>
                  </w:pPr>
                  <w:r w:rsidRPr="00AF0C18">
                    <w:rPr>
                      <w:b/>
                      <w:bCs/>
                      <w:sz w:val="22"/>
                      <w:szCs w:val="22"/>
                    </w:rPr>
                    <w:t xml:space="preserve">Yenileşme Dönemi </w:t>
                  </w:r>
                </w:p>
              </w:tc>
              <w:tc>
                <w:tcPr>
                  <w:tcW w:w="1794" w:type="dxa"/>
                  <w:tcBorders>
                    <w:top w:val="single" w:sz="4" w:space="0" w:color="auto"/>
                    <w:left w:val="single" w:sz="4" w:space="0" w:color="auto"/>
                    <w:bottom w:val="single" w:sz="4" w:space="0" w:color="auto"/>
                    <w:right w:val="single" w:sz="4" w:space="0" w:color="auto"/>
                  </w:tcBorders>
                  <w:vAlign w:val="center"/>
                </w:tcPr>
                <w:p w:rsidR="00674994" w:rsidRPr="00AF0C18" w:rsidRDefault="00674994" w:rsidP="004C62BA">
                  <w:pPr>
                    <w:pStyle w:val="NoSpacing"/>
                    <w:rPr>
                      <w:b/>
                      <w:bCs/>
                      <w:sz w:val="22"/>
                      <w:szCs w:val="22"/>
                    </w:rPr>
                  </w:pPr>
                  <w:r w:rsidRPr="00AF0C18">
                    <w:rPr>
                      <w:b/>
                      <w:bCs/>
                      <w:sz w:val="22"/>
                      <w:szCs w:val="22"/>
                    </w:rPr>
                    <w:t>Tanzimat Dönemi Edebiyatı (1860-1896) .</w:t>
                  </w:r>
                </w:p>
              </w:tc>
              <w:tc>
                <w:tcPr>
                  <w:tcW w:w="2660" w:type="dxa"/>
                  <w:gridSpan w:val="2"/>
                  <w:tcBorders>
                    <w:top w:val="single" w:sz="4" w:space="0" w:color="auto"/>
                    <w:left w:val="single" w:sz="4" w:space="0" w:color="auto"/>
                    <w:bottom w:val="single" w:sz="4" w:space="0" w:color="auto"/>
                    <w:right w:val="single" w:sz="4" w:space="0" w:color="auto"/>
                  </w:tcBorders>
                  <w:vAlign w:val="center"/>
                </w:tcPr>
                <w:p w:rsidR="00674994" w:rsidRPr="00AF0C18" w:rsidRDefault="00674994" w:rsidP="00A71132">
                  <w:pPr>
                    <w:pStyle w:val="NoSpacing"/>
                    <w:rPr>
                      <w:b/>
                      <w:bCs/>
                      <w:sz w:val="22"/>
                      <w:szCs w:val="22"/>
                    </w:rPr>
                  </w:pPr>
                  <w:r w:rsidRPr="00AF0C18">
                    <w:rPr>
                      <w:b/>
                      <w:bCs/>
                      <w:sz w:val="22"/>
                      <w:szCs w:val="22"/>
                    </w:rPr>
                    <w:t>Servet-i Fünûn Edebiyatı [(Edebiyat-ı Cedide)</w:t>
                  </w:r>
                </w:p>
                <w:p w:rsidR="00674994" w:rsidRPr="00AF0C18" w:rsidRDefault="00674994" w:rsidP="00A71132">
                  <w:pPr>
                    <w:pStyle w:val="NoSpacing"/>
                    <w:rPr>
                      <w:b/>
                      <w:bCs/>
                      <w:sz w:val="22"/>
                      <w:szCs w:val="22"/>
                    </w:rPr>
                  </w:pPr>
                  <w:r w:rsidRPr="00AF0C18">
                    <w:rPr>
                      <w:b/>
                      <w:bCs/>
                      <w:sz w:val="22"/>
                      <w:szCs w:val="22"/>
                    </w:rPr>
                    <w:t xml:space="preserve">(1896-1901) ve Fecr-i Âtî Topluluğu (1909-1912)] </w:t>
                  </w:r>
                </w:p>
              </w:tc>
              <w:tc>
                <w:tcPr>
                  <w:tcW w:w="2968" w:type="dxa"/>
                  <w:gridSpan w:val="2"/>
                  <w:tcBorders>
                    <w:top w:val="single" w:sz="4" w:space="0" w:color="auto"/>
                    <w:left w:val="single" w:sz="4" w:space="0" w:color="auto"/>
                    <w:bottom w:val="single" w:sz="4" w:space="0" w:color="auto"/>
                    <w:right w:val="single" w:sz="12" w:space="0" w:color="auto"/>
                  </w:tcBorders>
                  <w:vAlign w:val="center"/>
                </w:tcPr>
                <w:p w:rsidR="00674994" w:rsidRPr="00AF0C18" w:rsidRDefault="00674994" w:rsidP="004C62BA">
                  <w:pPr>
                    <w:pStyle w:val="NoSpacing"/>
                    <w:rPr>
                      <w:b/>
                      <w:bCs/>
                      <w:sz w:val="22"/>
                      <w:szCs w:val="22"/>
                    </w:rPr>
                  </w:pPr>
                  <w:r w:rsidRPr="00AF0C18">
                    <w:rPr>
                      <w:b/>
                      <w:bCs/>
                      <w:sz w:val="22"/>
                      <w:szCs w:val="22"/>
                    </w:rPr>
                    <w:t xml:space="preserve">Millî Edebiyat Dönemi (1911-1923) </w:t>
                  </w:r>
                </w:p>
              </w:tc>
            </w:tr>
            <w:tr w:rsidR="00674994">
              <w:trPr>
                <w:trHeight w:val="120"/>
              </w:trPr>
              <w:tc>
                <w:tcPr>
                  <w:tcW w:w="1269" w:type="dxa"/>
                  <w:tcBorders>
                    <w:top w:val="single" w:sz="4" w:space="0" w:color="auto"/>
                    <w:left w:val="single" w:sz="12" w:space="0" w:color="auto"/>
                    <w:bottom w:val="single" w:sz="12" w:space="0" w:color="auto"/>
                    <w:right w:val="single" w:sz="4" w:space="0" w:color="auto"/>
                  </w:tcBorders>
                  <w:vAlign w:val="center"/>
                </w:tcPr>
                <w:p w:rsidR="00674994" w:rsidRPr="00AF0C18" w:rsidRDefault="00674994" w:rsidP="00AF0C18">
                  <w:pPr>
                    <w:pStyle w:val="NoSpacing"/>
                    <w:jc w:val="center"/>
                    <w:rPr>
                      <w:b/>
                      <w:bCs/>
                      <w:sz w:val="22"/>
                      <w:szCs w:val="22"/>
                    </w:rPr>
                  </w:pPr>
                  <w:r w:rsidRPr="00AF0C18">
                    <w:rPr>
                      <w:b/>
                      <w:bCs/>
                      <w:sz w:val="22"/>
                      <w:szCs w:val="22"/>
                    </w:rPr>
                    <w:t>12</w:t>
                  </w:r>
                </w:p>
              </w:tc>
              <w:tc>
                <w:tcPr>
                  <w:tcW w:w="1841" w:type="dxa"/>
                  <w:tcBorders>
                    <w:top w:val="single" w:sz="4" w:space="0" w:color="auto"/>
                    <w:left w:val="single" w:sz="4" w:space="0" w:color="auto"/>
                    <w:bottom w:val="single" w:sz="12" w:space="0" w:color="auto"/>
                    <w:right w:val="single" w:sz="4" w:space="0" w:color="auto"/>
                  </w:tcBorders>
                  <w:vAlign w:val="center"/>
                </w:tcPr>
                <w:p w:rsidR="00674994" w:rsidRPr="00AF0C18" w:rsidRDefault="00674994" w:rsidP="004C62BA">
                  <w:pPr>
                    <w:pStyle w:val="NoSpacing"/>
                    <w:rPr>
                      <w:b/>
                      <w:bCs/>
                      <w:sz w:val="22"/>
                      <w:szCs w:val="22"/>
                    </w:rPr>
                  </w:pPr>
                  <w:r w:rsidRPr="00AF0C18">
                    <w:rPr>
                      <w:b/>
                      <w:bCs/>
                      <w:sz w:val="22"/>
                      <w:szCs w:val="22"/>
                    </w:rPr>
                    <w:t>Cumhuriyet Dönemi Türk  Edebiyatı (1923-2015....)</w:t>
                  </w:r>
                </w:p>
              </w:tc>
              <w:tc>
                <w:tcPr>
                  <w:tcW w:w="1794" w:type="dxa"/>
                  <w:tcBorders>
                    <w:top w:val="single" w:sz="4" w:space="0" w:color="auto"/>
                    <w:left w:val="single" w:sz="4" w:space="0" w:color="auto"/>
                    <w:bottom w:val="single" w:sz="12" w:space="0" w:color="auto"/>
                    <w:right w:val="single" w:sz="4" w:space="0" w:color="auto"/>
                  </w:tcBorders>
                  <w:vAlign w:val="center"/>
                </w:tcPr>
                <w:p w:rsidR="00674994" w:rsidRPr="00AF0C18" w:rsidRDefault="00674994" w:rsidP="004C62BA">
                  <w:pPr>
                    <w:pStyle w:val="NoSpacing"/>
                    <w:rPr>
                      <w:b/>
                      <w:bCs/>
                      <w:sz w:val="22"/>
                      <w:szCs w:val="22"/>
                    </w:rPr>
                  </w:pPr>
                  <w:r w:rsidRPr="00AF0C18">
                    <w:rPr>
                      <w:b/>
                      <w:bCs/>
                      <w:sz w:val="22"/>
                      <w:szCs w:val="22"/>
                    </w:rPr>
                    <w:t>Cumhuriyet Döneminde Öğretici Metinler</w:t>
                  </w:r>
                </w:p>
              </w:tc>
              <w:tc>
                <w:tcPr>
                  <w:tcW w:w="2660" w:type="dxa"/>
                  <w:gridSpan w:val="2"/>
                  <w:tcBorders>
                    <w:top w:val="single" w:sz="4" w:space="0" w:color="auto"/>
                    <w:left w:val="single" w:sz="4" w:space="0" w:color="auto"/>
                    <w:bottom w:val="single" w:sz="12" w:space="0" w:color="auto"/>
                    <w:right w:val="single" w:sz="4" w:space="0" w:color="auto"/>
                  </w:tcBorders>
                  <w:vAlign w:val="center"/>
                </w:tcPr>
                <w:p w:rsidR="00674994" w:rsidRPr="00AF0C18" w:rsidRDefault="00674994" w:rsidP="004C62BA">
                  <w:pPr>
                    <w:pStyle w:val="NoSpacing"/>
                    <w:rPr>
                      <w:b/>
                      <w:bCs/>
                      <w:sz w:val="22"/>
                      <w:szCs w:val="22"/>
                    </w:rPr>
                  </w:pPr>
                  <w:r w:rsidRPr="00AF0C18">
                    <w:rPr>
                      <w:b/>
                      <w:bCs/>
                      <w:sz w:val="22"/>
                      <w:szCs w:val="22"/>
                    </w:rPr>
                    <w:t>Cumhuriyet Döneminde Coşku ve Heyecanı Dile Getiren Metinler (şiir)</w:t>
                  </w:r>
                </w:p>
              </w:tc>
              <w:tc>
                <w:tcPr>
                  <w:tcW w:w="2968" w:type="dxa"/>
                  <w:gridSpan w:val="2"/>
                  <w:tcBorders>
                    <w:top w:val="single" w:sz="4" w:space="0" w:color="auto"/>
                    <w:left w:val="single" w:sz="4" w:space="0" w:color="auto"/>
                    <w:bottom w:val="single" w:sz="12" w:space="0" w:color="auto"/>
                    <w:right w:val="single" w:sz="12" w:space="0" w:color="auto"/>
                  </w:tcBorders>
                  <w:vAlign w:val="center"/>
                </w:tcPr>
                <w:p w:rsidR="00674994" w:rsidRPr="00AF0C18" w:rsidRDefault="00674994" w:rsidP="004C62BA">
                  <w:pPr>
                    <w:pStyle w:val="NoSpacing"/>
                    <w:rPr>
                      <w:b/>
                      <w:bCs/>
                      <w:sz w:val="22"/>
                      <w:szCs w:val="22"/>
                    </w:rPr>
                  </w:pPr>
                  <w:r w:rsidRPr="00AF0C18">
                    <w:rPr>
                      <w:b/>
                      <w:bCs/>
                      <w:sz w:val="22"/>
                      <w:szCs w:val="22"/>
                    </w:rPr>
                    <w:t>Cumhuriyet Döneminde Olay Çevresinde Oluşan Edebî Metinler(Roman, Hikaye,Tiyatro)</w:t>
                  </w:r>
                </w:p>
              </w:tc>
            </w:tr>
          </w:tbl>
          <w:p w:rsidR="00674994" w:rsidRPr="00AF0C18" w:rsidRDefault="00674994" w:rsidP="00F151B9">
            <w:pPr>
              <w:pStyle w:val="NoSpacing"/>
              <w:rPr>
                <w:b/>
                <w:bCs/>
                <w:sz w:val="22"/>
                <w:szCs w:val="22"/>
              </w:rPr>
            </w:pPr>
          </w:p>
          <w:p w:rsidR="00674994" w:rsidRPr="00AF0C18" w:rsidRDefault="00674994" w:rsidP="00F151B9">
            <w:pPr>
              <w:pStyle w:val="NoSpacing"/>
              <w:rPr>
                <w:b/>
                <w:bCs/>
                <w:sz w:val="22"/>
                <w:szCs w:val="22"/>
              </w:rPr>
            </w:pPr>
          </w:p>
        </w:tc>
      </w:tr>
    </w:tbl>
    <w:p w:rsidR="00674994" w:rsidRPr="00093CFF" w:rsidRDefault="00674994" w:rsidP="00F9274A">
      <w:pPr>
        <w:spacing w:after="200" w:line="276" w:lineRule="auto"/>
        <w:rPr>
          <w:sz w:val="22"/>
          <w:szCs w:val="22"/>
        </w:rPr>
      </w:pPr>
      <w:r>
        <w:rPr>
          <w:b/>
          <w:bCs/>
          <w:sz w:val="22"/>
          <w:szCs w:val="22"/>
        </w:rPr>
        <w:t>11</w:t>
      </w:r>
      <w:r w:rsidRPr="00093CFF">
        <w:rPr>
          <w:b/>
          <w:bCs/>
          <w:sz w:val="22"/>
          <w:szCs w:val="22"/>
        </w:rPr>
        <w:t xml:space="preserve">. </w:t>
      </w:r>
      <w:r>
        <w:rPr>
          <w:sz w:val="22"/>
          <w:szCs w:val="22"/>
        </w:rPr>
        <w:t>2015-2016</w:t>
      </w:r>
      <w:r w:rsidRPr="00093CFF">
        <w:rPr>
          <w:sz w:val="22"/>
          <w:szCs w:val="22"/>
        </w:rPr>
        <w:t xml:space="preserve"> Eğitim ve Öğretim yılı Türk Edebiyatı, Dil ve Anlatım dersleri açısından başarılı geçmiştir. Sınıfların başarı düzeyleri </w:t>
      </w:r>
      <w:r>
        <w:rPr>
          <w:sz w:val="22"/>
          <w:szCs w:val="22"/>
        </w:rPr>
        <w:t xml:space="preserve">sene sonu zümre tutanağında gösterilmiştir. </w:t>
      </w:r>
    </w:p>
    <w:p w:rsidR="00674994" w:rsidRDefault="00674994" w:rsidP="00F9274A">
      <w:pPr>
        <w:pStyle w:val="NoSpacing"/>
        <w:rPr>
          <w:sz w:val="22"/>
          <w:szCs w:val="22"/>
        </w:rPr>
      </w:pPr>
      <w:r>
        <w:rPr>
          <w:b/>
          <w:bCs/>
          <w:sz w:val="22"/>
          <w:szCs w:val="22"/>
        </w:rPr>
        <w:t>12</w:t>
      </w:r>
      <w:r w:rsidRPr="00093CFF">
        <w:rPr>
          <w:b/>
          <w:bCs/>
          <w:sz w:val="22"/>
          <w:szCs w:val="22"/>
        </w:rPr>
        <w:t xml:space="preserve">.Diğer zümrelerle işbirliği yapılacak konular aşağıya çıkarılmıştır. Konuların özelliğine ve şartlara </w:t>
      </w:r>
      <w:r w:rsidRPr="00404A79">
        <w:rPr>
          <w:b/>
          <w:bCs/>
          <w:sz w:val="22"/>
          <w:szCs w:val="22"/>
        </w:rPr>
        <w:t>göre d</w:t>
      </w:r>
      <w:r>
        <w:rPr>
          <w:b/>
          <w:bCs/>
          <w:sz w:val="22"/>
          <w:szCs w:val="22"/>
        </w:rPr>
        <w:t xml:space="preserve">ers yılı içerisinde </w:t>
      </w:r>
      <w:r w:rsidRPr="00093CFF">
        <w:rPr>
          <w:b/>
          <w:bCs/>
          <w:sz w:val="22"/>
          <w:szCs w:val="22"/>
        </w:rPr>
        <w:t>farklı zümrelerle işbirliği de gerçekleştirilecektir.</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2258"/>
        <w:gridCol w:w="4503"/>
        <w:gridCol w:w="3269"/>
      </w:tblGrid>
      <w:tr w:rsidR="00674994" w:rsidRPr="000D0B03">
        <w:tc>
          <w:tcPr>
            <w:tcW w:w="817" w:type="dxa"/>
            <w:tcBorders>
              <w:top w:val="single" w:sz="18" w:space="0" w:color="auto"/>
              <w:left w:val="single" w:sz="18" w:space="0" w:color="auto"/>
              <w:bottom w:val="single" w:sz="18" w:space="0" w:color="auto"/>
              <w:right w:val="single" w:sz="18"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SINIF</w:t>
            </w:r>
          </w:p>
        </w:tc>
        <w:tc>
          <w:tcPr>
            <w:tcW w:w="2258" w:type="dxa"/>
            <w:tcBorders>
              <w:top w:val="single" w:sz="18" w:space="0" w:color="auto"/>
              <w:left w:val="single" w:sz="18" w:space="0" w:color="auto"/>
              <w:bottom w:val="single" w:sz="18" w:space="0" w:color="auto"/>
              <w:right w:val="single" w:sz="18"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DERS</w:t>
            </w:r>
          </w:p>
        </w:tc>
        <w:tc>
          <w:tcPr>
            <w:tcW w:w="4503" w:type="dxa"/>
            <w:tcBorders>
              <w:top w:val="single" w:sz="18" w:space="0" w:color="auto"/>
              <w:left w:val="single" w:sz="18" w:space="0" w:color="auto"/>
              <w:bottom w:val="single" w:sz="18" w:space="0" w:color="auto"/>
              <w:right w:val="single" w:sz="18"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KONU</w:t>
            </w:r>
          </w:p>
        </w:tc>
        <w:tc>
          <w:tcPr>
            <w:tcW w:w="3269" w:type="dxa"/>
            <w:tcBorders>
              <w:top w:val="single" w:sz="18" w:space="0" w:color="auto"/>
              <w:left w:val="single" w:sz="18" w:space="0" w:color="auto"/>
              <w:bottom w:val="single" w:sz="18" w:space="0" w:color="auto"/>
              <w:right w:val="single" w:sz="18" w:space="0" w:color="auto"/>
            </w:tcBorders>
          </w:tcPr>
          <w:p w:rsidR="00674994" w:rsidRPr="00AF0C18" w:rsidRDefault="00674994" w:rsidP="00AF0C18">
            <w:pPr>
              <w:jc w:val="center"/>
              <w:rPr>
                <w:b/>
                <w:bCs/>
                <w:sz w:val="22"/>
                <w:szCs w:val="22"/>
                <w:lang w:eastAsia="en-US"/>
              </w:rPr>
            </w:pPr>
            <w:r w:rsidRPr="00AF0C18">
              <w:rPr>
                <w:b/>
                <w:bCs/>
                <w:sz w:val="22"/>
                <w:szCs w:val="22"/>
                <w:lang w:eastAsia="en-US"/>
              </w:rPr>
              <w:t>İŞBİRLİĞİ ZÜMRESİ</w:t>
            </w:r>
          </w:p>
        </w:tc>
      </w:tr>
      <w:tr w:rsidR="00674994" w:rsidRPr="000D0B03">
        <w:tc>
          <w:tcPr>
            <w:tcW w:w="817" w:type="dxa"/>
            <w:tcBorders>
              <w:top w:val="single" w:sz="18" w:space="0" w:color="auto"/>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9</w:t>
            </w:r>
          </w:p>
        </w:tc>
        <w:tc>
          <w:tcPr>
            <w:tcW w:w="2258" w:type="dxa"/>
            <w:tcBorders>
              <w:top w:val="single" w:sz="18" w:space="0" w:color="auto"/>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TÜRK DİLİ VE EDEBİYATI</w:t>
            </w:r>
          </w:p>
        </w:tc>
        <w:tc>
          <w:tcPr>
            <w:tcW w:w="4503" w:type="dxa"/>
            <w:tcBorders>
              <w:top w:val="single" w:sz="18" w:space="0" w:color="auto"/>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İletişim</w:t>
            </w:r>
          </w:p>
        </w:tc>
        <w:tc>
          <w:tcPr>
            <w:tcW w:w="3269" w:type="dxa"/>
            <w:tcBorders>
              <w:top w:val="single" w:sz="18" w:space="0" w:color="auto"/>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Felsefe ve Rehberlik</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9</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Dil-Kültür İlişkisi</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Felsefe</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9</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Dillerin sınıflandırılması</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Felsefe Grubu</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9</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Türk Dilinin Tarihi Gelişimi</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 xml:space="preserve">Tarih </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9</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Güzel Sanatlar ve Edebiyat</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Müzik, Görsel Sanatlar</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9</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Bilimsel ve edebi metinler</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Sayısal- Görsel Sanatlar</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9</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Senaryo</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Müzik-Görsel Sanatlar</w:t>
            </w:r>
          </w:p>
        </w:tc>
      </w:tr>
      <w:tr w:rsidR="00674994" w:rsidRPr="000D0B03">
        <w:trPr>
          <w:trHeight w:val="152"/>
        </w:trPr>
        <w:tc>
          <w:tcPr>
            <w:tcW w:w="817" w:type="dxa"/>
            <w:tcBorders>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9</w:t>
            </w:r>
          </w:p>
        </w:tc>
        <w:tc>
          <w:tcPr>
            <w:tcW w:w="2258" w:type="dxa"/>
            <w:tcBorders>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p>
        </w:tc>
        <w:tc>
          <w:tcPr>
            <w:tcW w:w="3269" w:type="dxa"/>
            <w:tcBorders>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p>
        </w:tc>
      </w:tr>
      <w:tr w:rsidR="00674994" w:rsidRPr="000D0B03">
        <w:trPr>
          <w:trHeight w:val="85"/>
        </w:trPr>
        <w:tc>
          <w:tcPr>
            <w:tcW w:w="817" w:type="dxa"/>
            <w:tcBorders>
              <w:top w:val="single" w:sz="8" w:space="0" w:color="auto"/>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9</w:t>
            </w:r>
          </w:p>
        </w:tc>
        <w:tc>
          <w:tcPr>
            <w:tcW w:w="2258" w:type="dxa"/>
            <w:tcBorders>
              <w:top w:val="single" w:sz="8" w:space="0" w:color="auto"/>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Atatürk ve Atatürkçülük</w:t>
            </w:r>
          </w:p>
        </w:tc>
        <w:tc>
          <w:tcPr>
            <w:tcW w:w="3269" w:type="dxa"/>
            <w:tcBorders>
              <w:top w:val="single" w:sz="8" w:space="0" w:color="auto"/>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T.C. İnkılâp Tarihi</w:t>
            </w:r>
          </w:p>
        </w:tc>
      </w:tr>
      <w:tr w:rsidR="00674994" w:rsidRPr="000D0B03">
        <w:tc>
          <w:tcPr>
            <w:tcW w:w="817" w:type="dxa"/>
            <w:tcBorders>
              <w:left w:val="single" w:sz="18" w:space="0" w:color="auto"/>
              <w:right w:val="single" w:sz="18" w:space="0" w:color="auto"/>
            </w:tcBorders>
            <w:shd w:val="clear" w:color="auto" w:fill="A6A6A6"/>
          </w:tcPr>
          <w:p w:rsidR="00674994" w:rsidRPr="00AF0C18" w:rsidRDefault="00674994" w:rsidP="00AF0C18">
            <w:pPr>
              <w:jc w:val="center"/>
              <w:rPr>
                <w:sz w:val="22"/>
                <w:szCs w:val="22"/>
                <w:lang w:eastAsia="en-US"/>
              </w:rPr>
            </w:pPr>
          </w:p>
        </w:tc>
        <w:tc>
          <w:tcPr>
            <w:tcW w:w="2258" w:type="dxa"/>
            <w:tcBorders>
              <w:left w:val="single" w:sz="18" w:space="0" w:color="auto"/>
              <w:right w:val="single" w:sz="18" w:space="0" w:color="auto"/>
            </w:tcBorders>
            <w:shd w:val="clear" w:color="auto" w:fill="A6A6A6"/>
          </w:tcPr>
          <w:p w:rsidR="00674994" w:rsidRPr="00AF0C18" w:rsidRDefault="00674994" w:rsidP="00AF0C18">
            <w:pPr>
              <w:jc w:val="center"/>
              <w:rPr>
                <w:sz w:val="22"/>
                <w:szCs w:val="22"/>
                <w:lang w:eastAsia="en-US"/>
              </w:rPr>
            </w:pPr>
          </w:p>
        </w:tc>
        <w:tc>
          <w:tcPr>
            <w:tcW w:w="4503" w:type="dxa"/>
            <w:tcBorders>
              <w:left w:val="single" w:sz="18" w:space="0" w:color="auto"/>
              <w:right w:val="single" w:sz="18" w:space="0" w:color="auto"/>
            </w:tcBorders>
            <w:shd w:val="clear" w:color="auto" w:fill="A6A6A6"/>
          </w:tcPr>
          <w:p w:rsidR="00674994" w:rsidRPr="00AF0C18" w:rsidRDefault="00674994" w:rsidP="00F151B9">
            <w:pPr>
              <w:rPr>
                <w:sz w:val="22"/>
                <w:szCs w:val="22"/>
                <w:lang w:eastAsia="en-US"/>
              </w:rPr>
            </w:pPr>
          </w:p>
        </w:tc>
        <w:tc>
          <w:tcPr>
            <w:tcW w:w="3269" w:type="dxa"/>
            <w:tcBorders>
              <w:left w:val="single" w:sz="18" w:space="0" w:color="auto"/>
              <w:right w:val="single" w:sz="18" w:space="0" w:color="auto"/>
            </w:tcBorders>
            <w:shd w:val="clear" w:color="auto" w:fill="A6A6A6"/>
          </w:tcPr>
          <w:p w:rsidR="00674994" w:rsidRPr="00AF0C18" w:rsidRDefault="00674994" w:rsidP="00F151B9">
            <w:pPr>
              <w:rPr>
                <w:sz w:val="22"/>
                <w:szCs w:val="22"/>
                <w:lang w:eastAsia="en-US"/>
              </w:rPr>
            </w:pP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10</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DİL VE ANLATIM</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Tartışma, Panel</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Felsefe ve Rehberlik Grubu</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10</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Sunum</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Bilgisayar, Görsel Sanatlar</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10</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Anlatım ve Özellikleri</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Bütün Zümrelerle</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10</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TÜRK EDEBİYATI</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İçinde Türk Edebiyatı</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Zümresi</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10</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Destan Dönemi</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Felsefe Grubu</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10</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XI-XII Yüzyıl İslami Türk Edebiyatı</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Din K. Ve Ahlak B.</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10</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İlk İslami Eserler</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Din K. Ve Ahlak B.</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10</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Battalname, Dede  Korkut Hikayeleri</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Din K. Ve Ahlak B., Tarih Grubu</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10</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Divan Edebiyatı</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Görsel Sanatlar Grubu</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10</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Halk Edebiyatı</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Felsefe Grubu</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10</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Dini HalkEdebiyatı</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Din K. ve Ahlak Bilgisi Grubu</w:t>
            </w:r>
          </w:p>
        </w:tc>
      </w:tr>
      <w:tr w:rsidR="00674994" w:rsidRPr="000D0B03">
        <w:tc>
          <w:tcPr>
            <w:tcW w:w="817"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10</w:t>
            </w:r>
          </w:p>
        </w:tc>
        <w:tc>
          <w:tcPr>
            <w:tcW w:w="2258" w:type="dxa"/>
            <w:tcBorders>
              <w:left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Tezkireler</w:t>
            </w:r>
          </w:p>
        </w:tc>
        <w:tc>
          <w:tcPr>
            <w:tcW w:w="3269" w:type="dxa"/>
            <w:tcBorders>
              <w:left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Grubu</w:t>
            </w:r>
          </w:p>
        </w:tc>
      </w:tr>
      <w:tr w:rsidR="00674994" w:rsidRPr="000D0B03">
        <w:trPr>
          <w:trHeight w:val="271"/>
        </w:trPr>
        <w:tc>
          <w:tcPr>
            <w:tcW w:w="817" w:type="dxa"/>
            <w:tcBorders>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10</w:t>
            </w:r>
          </w:p>
        </w:tc>
        <w:tc>
          <w:tcPr>
            <w:tcW w:w="2258" w:type="dxa"/>
            <w:tcBorders>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Atatürk ve Atatürkçülük</w:t>
            </w:r>
          </w:p>
        </w:tc>
        <w:tc>
          <w:tcPr>
            <w:tcW w:w="3269" w:type="dxa"/>
            <w:tcBorders>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T.C. İnkılâp Tarihi</w:t>
            </w:r>
          </w:p>
        </w:tc>
      </w:tr>
      <w:tr w:rsidR="00674994" w:rsidRPr="000D0B03">
        <w:trPr>
          <w:trHeight w:val="186"/>
        </w:trPr>
        <w:tc>
          <w:tcPr>
            <w:tcW w:w="817" w:type="dxa"/>
            <w:tcBorders>
              <w:top w:val="single" w:sz="8" w:space="0" w:color="auto"/>
              <w:left w:val="single" w:sz="18" w:space="0" w:color="auto"/>
              <w:bottom w:val="single" w:sz="8" w:space="0" w:color="auto"/>
              <w:right w:val="single" w:sz="18" w:space="0" w:color="auto"/>
            </w:tcBorders>
            <w:shd w:val="clear" w:color="auto" w:fill="A6A6A6"/>
          </w:tcPr>
          <w:p w:rsidR="00674994" w:rsidRPr="00AF0C18" w:rsidRDefault="00674994" w:rsidP="00AF0C18">
            <w:pPr>
              <w:jc w:val="center"/>
              <w:rPr>
                <w:sz w:val="22"/>
                <w:szCs w:val="22"/>
                <w:lang w:eastAsia="en-US"/>
              </w:rPr>
            </w:pPr>
          </w:p>
        </w:tc>
        <w:tc>
          <w:tcPr>
            <w:tcW w:w="2258" w:type="dxa"/>
            <w:tcBorders>
              <w:top w:val="single" w:sz="8" w:space="0" w:color="auto"/>
              <w:left w:val="single" w:sz="18" w:space="0" w:color="auto"/>
              <w:bottom w:val="single" w:sz="8" w:space="0" w:color="auto"/>
              <w:right w:val="single" w:sz="18" w:space="0" w:color="auto"/>
            </w:tcBorders>
            <w:shd w:val="clear" w:color="auto" w:fill="A6A6A6"/>
          </w:tcPr>
          <w:p w:rsidR="00674994" w:rsidRPr="00AF0C18" w:rsidRDefault="00674994" w:rsidP="00AF0C18">
            <w:pPr>
              <w:jc w:val="center"/>
              <w:rPr>
                <w:sz w:val="22"/>
                <w:szCs w:val="22"/>
                <w:lang w:eastAsia="en-US"/>
              </w:rPr>
            </w:pPr>
          </w:p>
        </w:tc>
        <w:tc>
          <w:tcPr>
            <w:tcW w:w="4503" w:type="dxa"/>
            <w:tcBorders>
              <w:top w:val="single" w:sz="8" w:space="0" w:color="auto"/>
              <w:left w:val="single" w:sz="18" w:space="0" w:color="auto"/>
              <w:bottom w:val="single" w:sz="8" w:space="0" w:color="auto"/>
              <w:right w:val="single" w:sz="18" w:space="0" w:color="auto"/>
            </w:tcBorders>
            <w:shd w:val="clear" w:color="auto" w:fill="A6A6A6"/>
          </w:tcPr>
          <w:p w:rsidR="00674994" w:rsidRPr="00AF0C18" w:rsidRDefault="00674994" w:rsidP="00F151B9">
            <w:pPr>
              <w:rPr>
                <w:sz w:val="22"/>
                <w:szCs w:val="22"/>
                <w:lang w:eastAsia="en-US"/>
              </w:rPr>
            </w:pPr>
          </w:p>
        </w:tc>
        <w:tc>
          <w:tcPr>
            <w:tcW w:w="3269" w:type="dxa"/>
            <w:tcBorders>
              <w:top w:val="single" w:sz="8" w:space="0" w:color="auto"/>
              <w:left w:val="single" w:sz="18" w:space="0" w:color="auto"/>
              <w:bottom w:val="single" w:sz="8" w:space="0" w:color="auto"/>
              <w:right w:val="single" w:sz="18" w:space="0" w:color="auto"/>
            </w:tcBorders>
            <w:shd w:val="clear" w:color="auto" w:fill="A6A6A6"/>
          </w:tcPr>
          <w:p w:rsidR="00674994" w:rsidRPr="00AF0C18" w:rsidRDefault="00674994" w:rsidP="00F151B9">
            <w:pPr>
              <w:rPr>
                <w:sz w:val="22"/>
                <w:szCs w:val="22"/>
                <w:lang w:eastAsia="en-US"/>
              </w:rPr>
            </w:pPr>
          </w:p>
        </w:tc>
      </w:tr>
      <w:tr w:rsidR="00674994" w:rsidRPr="000D0B03">
        <w:trPr>
          <w:trHeight w:val="169"/>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DİL VE ANLATIM</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Öğretici Metinler</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Felsefe Grubu, Rehberlik</w:t>
            </w:r>
          </w:p>
        </w:tc>
      </w:tr>
      <w:tr w:rsidR="00674994" w:rsidRPr="000D0B03">
        <w:trPr>
          <w:trHeight w:val="216"/>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Makale, Eleştiri</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Rehberlik, Felsefe Grubu</w:t>
            </w:r>
          </w:p>
          <w:p w:rsidR="00674994" w:rsidRPr="00AF0C18" w:rsidRDefault="00674994" w:rsidP="00F151B9">
            <w:pPr>
              <w:rPr>
                <w:sz w:val="22"/>
                <w:szCs w:val="22"/>
                <w:lang w:eastAsia="en-US"/>
              </w:rPr>
            </w:pPr>
          </w:p>
        </w:tc>
      </w:tr>
      <w:tr w:rsidR="00674994" w:rsidRPr="000D0B03">
        <w:trPr>
          <w:trHeight w:val="305"/>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TÜRK EDEBİYATI</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Tanzimat Edebiyatı</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Felsefe Grubu</w:t>
            </w:r>
          </w:p>
        </w:tc>
      </w:tr>
      <w:tr w:rsidR="00674994" w:rsidRPr="000D0B03">
        <w:trPr>
          <w:trHeight w:val="237"/>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Atatürk ve Uygarlık</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T.C. İnkılâp Tarihi</w:t>
            </w:r>
          </w:p>
        </w:tc>
      </w:tr>
      <w:tr w:rsidR="00674994" w:rsidRPr="000D0B03">
        <w:trPr>
          <w:trHeight w:val="254"/>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Tan. Ed. Olay Ağırlıklı Anlatmaya Bağlı Eseler</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Felsefe Grubu</w:t>
            </w:r>
          </w:p>
        </w:tc>
      </w:tr>
      <w:tr w:rsidR="00674994" w:rsidRPr="000D0B03">
        <w:trPr>
          <w:trHeight w:val="237"/>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Tan. Ed. Göstermeye Bağlı Eserler</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Felsefe Grubu</w:t>
            </w:r>
          </w:p>
        </w:tc>
      </w:tr>
      <w:tr w:rsidR="00674994" w:rsidRPr="000D0B03">
        <w:trPr>
          <w:trHeight w:val="288"/>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Servet- Fünun Edebiyatı</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Görsel Sanatlar, Tarih, Felsefe</w:t>
            </w:r>
          </w:p>
        </w:tc>
      </w:tr>
      <w:tr w:rsidR="00674994" w:rsidRPr="000D0B03">
        <w:trPr>
          <w:trHeight w:val="237"/>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Fecr-i Ati Edebiyatı</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Görsel Sanatlar</w:t>
            </w:r>
          </w:p>
        </w:tc>
      </w:tr>
      <w:tr w:rsidR="00674994" w:rsidRPr="000D0B03">
        <w:trPr>
          <w:trHeight w:val="322"/>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Milli Edebiyat Dönemi</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T.C. İnkılâp Tarihi, Felsefe</w:t>
            </w:r>
          </w:p>
        </w:tc>
      </w:tr>
      <w:tr w:rsidR="00674994" w:rsidRPr="000D0B03">
        <w:trPr>
          <w:trHeight w:val="271"/>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Atatürk ve Atatürkçülük</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T.C. İnkılâp Tarihi</w:t>
            </w:r>
          </w:p>
        </w:tc>
      </w:tr>
      <w:tr w:rsidR="00674994" w:rsidRPr="000D0B03">
        <w:trPr>
          <w:trHeight w:val="271"/>
        </w:trPr>
        <w:tc>
          <w:tcPr>
            <w:tcW w:w="817" w:type="dxa"/>
            <w:tcBorders>
              <w:top w:val="single" w:sz="8" w:space="0" w:color="auto"/>
              <w:left w:val="single" w:sz="18" w:space="0" w:color="auto"/>
              <w:bottom w:val="single" w:sz="8" w:space="0" w:color="auto"/>
              <w:right w:val="single" w:sz="18" w:space="0" w:color="auto"/>
            </w:tcBorders>
            <w:shd w:val="clear" w:color="auto" w:fill="A6A6A6"/>
          </w:tcPr>
          <w:p w:rsidR="00674994" w:rsidRPr="00AF0C18" w:rsidRDefault="00674994" w:rsidP="00AF0C18">
            <w:pPr>
              <w:jc w:val="center"/>
              <w:rPr>
                <w:sz w:val="22"/>
                <w:szCs w:val="22"/>
                <w:lang w:eastAsia="en-US"/>
              </w:rPr>
            </w:pPr>
          </w:p>
        </w:tc>
        <w:tc>
          <w:tcPr>
            <w:tcW w:w="2258" w:type="dxa"/>
            <w:tcBorders>
              <w:top w:val="single" w:sz="8" w:space="0" w:color="auto"/>
              <w:left w:val="single" w:sz="18" w:space="0" w:color="auto"/>
              <w:bottom w:val="single" w:sz="8" w:space="0" w:color="auto"/>
              <w:right w:val="single" w:sz="18" w:space="0" w:color="auto"/>
            </w:tcBorders>
            <w:shd w:val="clear" w:color="auto" w:fill="A6A6A6"/>
          </w:tcPr>
          <w:p w:rsidR="00674994" w:rsidRPr="00AF0C18" w:rsidRDefault="00674994" w:rsidP="00AF0C18">
            <w:pPr>
              <w:jc w:val="center"/>
              <w:rPr>
                <w:sz w:val="22"/>
                <w:szCs w:val="22"/>
                <w:lang w:eastAsia="en-US"/>
              </w:rPr>
            </w:pPr>
          </w:p>
        </w:tc>
        <w:tc>
          <w:tcPr>
            <w:tcW w:w="4503" w:type="dxa"/>
            <w:tcBorders>
              <w:top w:val="single" w:sz="8" w:space="0" w:color="auto"/>
              <w:left w:val="single" w:sz="18" w:space="0" w:color="auto"/>
              <w:bottom w:val="single" w:sz="8" w:space="0" w:color="auto"/>
              <w:right w:val="single" w:sz="18" w:space="0" w:color="auto"/>
            </w:tcBorders>
            <w:shd w:val="clear" w:color="auto" w:fill="A6A6A6"/>
          </w:tcPr>
          <w:p w:rsidR="00674994" w:rsidRPr="00AF0C18" w:rsidRDefault="00674994" w:rsidP="00F151B9">
            <w:pPr>
              <w:rPr>
                <w:sz w:val="22"/>
                <w:szCs w:val="22"/>
                <w:lang w:eastAsia="en-US"/>
              </w:rPr>
            </w:pPr>
          </w:p>
        </w:tc>
        <w:tc>
          <w:tcPr>
            <w:tcW w:w="3269" w:type="dxa"/>
            <w:tcBorders>
              <w:top w:val="single" w:sz="8" w:space="0" w:color="auto"/>
              <w:left w:val="single" w:sz="18" w:space="0" w:color="auto"/>
              <w:bottom w:val="single" w:sz="8" w:space="0" w:color="auto"/>
              <w:right w:val="single" w:sz="18" w:space="0" w:color="auto"/>
            </w:tcBorders>
            <w:shd w:val="clear" w:color="auto" w:fill="A6A6A6"/>
          </w:tcPr>
          <w:p w:rsidR="00674994" w:rsidRPr="00AF0C18" w:rsidRDefault="00674994" w:rsidP="00F151B9">
            <w:pPr>
              <w:rPr>
                <w:sz w:val="22"/>
                <w:szCs w:val="22"/>
                <w:lang w:eastAsia="en-US"/>
              </w:rPr>
            </w:pPr>
          </w:p>
        </w:tc>
      </w:tr>
      <w:tr w:rsidR="00674994" w:rsidRPr="000D0B03">
        <w:trPr>
          <w:trHeight w:val="220"/>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DİL VE ANLATIM</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Sanat Metinlerini Ayırıcı Özelliği</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Müzik, Görsel Sanatlar Grubu</w:t>
            </w:r>
          </w:p>
        </w:tc>
      </w:tr>
      <w:tr w:rsidR="00674994" w:rsidRPr="000D0B03">
        <w:trPr>
          <w:trHeight w:val="220"/>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Sanat Metinleri</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Müzik, Görsel Sanatlar Grubu</w:t>
            </w:r>
          </w:p>
        </w:tc>
      </w:tr>
      <w:tr w:rsidR="00674994" w:rsidRPr="000D0B03">
        <w:trPr>
          <w:trHeight w:val="237"/>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Sözlü Anlatım</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Rehberlik Grubu</w:t>
            </w:r>
          </w:p>
        </w:tc>
      </w:tr>
      <w:tr w:rsidR="00674994" w:rsidRPr="000D0B03">
        <w:trPr>
          <w:trHeight w:val="305"/>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Bilimsel Yazılar</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Felsefe Grubu</w:t>
            </w:r>
          </w:p>
        </w:tc>
      </w:tr>
      <w:tr w:rsidR="00674994" w:rsidRPr="000D0B03">
        <w:trPr>
          <w:trHeight w:val="305"/>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TÜRK EDEBİYATI</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Cumhuriyet Dönemi Türk Edebiyatının Oluşumu</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T.C. İnkılâp Tarihi, Tarih, Felsefe Grubu</w:t>
            </w:r>
          </w:p>
        </w:tc>
      </w:tr>
      <w:tr w:rsidR="00674994" w:rsidRPr="000D0B03">
        <w:trPr>
          <w:trHeight w:val="288"/>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Cum Dön. Öğretici Metinler</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Felsefe Grubu</w:t>
            </w:r>
          </w:p>
        </w:tc>
      </w:tr>
      <w:tr w:rsidR="00674994" w:rsidRPr="000D0B03">
        <w:trPr>
          <w:trHeight w:val="237"/>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Cum. Dön. Coşku  ve Heyecanı Dile Getirer Metinler</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Müzik, Görsel Sanatlar, T.C. İnkılap Tarihi Grubu</w:t>
            </w:r>
          </w:p>
        </w:tc>
      </w:tr>
      <w:tr w:rsidR="00674994" w:rsidRPr="000D0B03">
        <w:trPr>
          <w:trHeight w:val="254"/>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Cum. Dön. Olay Ağırlıklı Metinler</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Felsefe, Tarih, T.C. İnkılâp Tarihi Grubu</w:t>
            </w:r>
          </w:p>
        </w:tc>
      </w:tr>
      <w:tr w:rsidR="00674994" w:rsidRPr="000D0B03">
        <w:trPr>
          <w:trHeight w:val="271"/>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Cum. Dön.Bireyin İç dünyasını Anlatan Eserler</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Rehberlik, Felsefe Grubu</w:t>
            </w:r>
          </w:p>
        </w:tc>
      </w:tr>
      <w:tr w:rsidR="00674994" w:rsidRPr="000D0B03">
        <w:trPr>
          <w:trHeight w:val="254"/>
        </w:trPr>
        <w:tc>
          <w:tcPr>
            <w:tcW w:w="817"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Cumhuriyet Edebiyatının Genel Özellikleri</w:t>
            </w:r>
          </w:p>
        </w:tc>
        <w:tc>
          <w:tcPr>
            <w:tcW w:w="3269" w:type="dxa"/>
            <w:tcBorders>
              <w:top w:val="single" w:sz="8" w:space="0" w:color="auto"/>
              <w:left w:val="single" w:sz="18" w:space="0" w:color="auto"/>
              <w:bottom w:val="single" w:sz="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T.C. İnkılâp Tarihi</w:t>
            </w:r>
          </w:p>
        </w:tc>
      </w:tr>
      <w:tr w:rsidR="00674994" w:rsidRPr="000D0B03">
        <w:trPr>
          <w:trHeight w:val="271"/>
        </w:trPr>
        <w:tc>
          <w:tcPr>
            <w:tcW w:w="817" w:type="dxa"/>
            <w:tcBorders>
              <w:top w:val="single" w:sz="8" w:space="0" w:color="auto"/>
              <w:left w:val="single" w:sz="18" w:space="0" w:color="auto"/>
              <w:bottom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12</w:t>
            </w:r>
          </w:p>
        </w:tc>
        <w:tc>
          <w:tcPr>
            <w:tcW w:w="2258" w:type="dxa"/>
            <w:tcBorders>
              <w:top w:val="single" w:sz="8" w:space="0" w:color="auto"/>
              <w:left w:val="single" w:sz="18" w:space="0" w:color="auto"/>
              <w:bottom w:val="single" w:sz="18" w:space="0" w:color="auto"/>
              <w:right w:val="single" w:sz="18" w:space="0" w:color="auto"/>
            </w:tcBorders>
          </w:tcPr>
          <w:p w:rsidR="00674994" w:rsidRPr="00AF0C18" w:rsidRDefault="00674994" w:rsidP="00AF0C18">
            <w:pPr>
              <w:jc w:val="center"/>
              <w:rPr>
                <w:sz w:val="22"/>
                <w:szCs w:val="22"/>
                <w:lang w:eastAsia="en-US"/>
              </w:rPr>
            </w:pPr>
            <w:r w:rsidRPr="00AF0C18">
              <w:rPr>
                <w:sz w:val="22"/>
                <w:szCs w:val="22"/>
                <w:lang w:eastAsia="en-US"/>
              </w:rPr>
              <w:t>//</w:t>
            </w:r>
          </w:p>
        </w:tc>
        <w:tc>
          <w:tcPr>
            <w:tcW w:w="4503" w:type="dxa"/>
            <w:tcBorders>
              <w:top w:val="single" w:sz="8" w:space="0" w:color="auto"/>
              <w:left w:val="single" w:sz="18" w:space="0" w:color="auto"/>
              <w:bottom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Atatürk ve Atatürkçülük</w:t>
            </w:r>
          </w:p>
        </w:tc>
        <w:tc>
          <w:tcPr>
            <w:tcW w:w="3269" w:type="dxa"/>
            <w:tcBorders>
              <w:top w:val="single" w:sz="8" w:space="0" w:color="auto"/>
              <w:left w:val="single" w:sz="18" w:space="0" w:color="auto"/>
              <w:bottom w:val="single" w:sz="18" w:space="0" w:color="auto"/>
              <w:right w:val="single" w:sz="18" w:space="0" w:color="auto"/>
            </w:tcBorders>
          </w:tcPr>
          <w:p w:rsidR="00674994" w:rsidRPr="00AF0C18" w:rsidRDefault="00674994" w:rsidP="00F151B9">
            <w:pPr>
              <w:rPr>
                <w:sz w:val="22"/>
                <w:szCs w:val="22"/>
                <w:lang w:eastAsia="en-US"/>
              </w:rPr>
            </w:pPr>
            <w:r w:rsidRPr="00AF0C18">
              <w:rPr>
                <w:sz w:val="22"/>
                <w:szCs w:val="22"/>
                <w:lang w:eastAsia="en-US"/>
              </w:rPr>
              <w:t>Tarih, T.C. İnkılâp Tarihi</w:t>
            </w:r>
          </w:p>
        </w:tc>
      </w:tr>
    </w:tbl>
    <w:p w:rsidR="00674994" w:rsidRPr="00093CFF" w:rsidRDefault="00674994" w:rsidP="00F9274A">
      <w:pPr>
        <w:pStyle w:val="NoSpacing"/>
        <w:jc w:val="center"/>
        <w:rPr>
          <w:sz w:val="22"/>
          <w:szCs w:val="22"/>
        </w:rPr>
      </w:pPr>
    </w:p>
    <w:p w:rsidR="00674994" w:rsidRPr="00093CFF" w:rsidRDefault="00674994" w:rsidP="00F9274A">
      <w:pPr>
        <w:pStyle w:val="NoSpacing"/>
        <w:rPr>
          <w:sz w:val="22"/>
          <w:szCs w:val="22"/>
        </w:rPr>
      </w:pPr>
    </w:p>
    <w:p w:rsidR="00674994" w:rsidRPr="00093CFF" w:rsidRDefault="00674994" w:rsidP="00F9274A">
      <w:pPr>
        <w:pStyle w:val="NoSpacing"/>
        <w:rPr>
          <w:sz w:val="22"/>
          <w:szCs w:val="22"/>
        </w:rPr>
      </w:pPr>
      <w:r>
        <w:rPr>
          <w:b/>
          <w:bCs/>
          <w:sz w:val="22"/>
          <w:szCs w:val="22"/>
        </w:rPr>
        <w:t>13</w:t>
      </w:r>
      <w:r w:rsidRPr="00093CFF">
        <w:rPr>
          <w:b/>
          <w:bCs/>
          <w:sz w:val="22"/>
          <w:szCs w:val="22"/>
        </w:rPr>
        <w:t>.</w:t>
      </w:r>
      <w:r w:rsidRPr="00093CFF">
        <w:rPr>
          <w:sz w:val="22"/>
          <w:szCs w:val="22"/>
        </w:rPr>
        <w:t xml:space="preserve"> Her türlü teknolojik aletlerin kullanılması öğrenciyi monotonluktan kurtaracaktır. Bilgisyayar, Tercihli Tahta, Çeşitli CD’ler, VCD’ler gibi teknolojik aletlerin kullanılmasını sağlayalım. Çevremizdeki kütüphanelerden, bilim ve sanat merkezlerinden, örneğin Atatürk Kültür Merkezi, kütüphane, edebiyat dernekleri, Mevlevihane gibi..,</w:t>
      </w:r>
      <w:r>
        <w:rPr>
          <w:sz w:val="22"/>
          <w:szCs w:val="22"/>
        </w:rPr>
        <w:t>yararlanma imkanları araştırılacaktır</w:t>
      </w:r>
      <w:r w:rsidRPr="00093CFF">
        <w:rPr>
          <w:sz w:val="22"/>
          <w:szCs w:val="22"/>
        </w:rPr>
        <w:t xml:space="preserve">. Bilim ve teknolojideki gelişmelerin takip edilmesi tercihli tahtaların kullanılması eğitimde farklılığa ve hareketliliğe yol açacaktır. Bu da derslerin daha zevkli ve faydalı geçmesini sağlayacaktır. Zümre odaları daha etkin </w:t>
      </w:r>
      <w:r>
        <w:rPr>
          <w:sz w:val="22"/>
          <w:szCs w:val="22"/>
        </w:rPr>
        <w:t>kullanılacaktır</w:t>
      </w:r>
      <w:r w:rsidRPr="00093CFF">
        <w:rPr>
          <w:sz w:val="22"/>
          <w:szCs w:val="22"/>
        </w:rPr>
        <w:t>.</w:t>
      </w:r>
      <w:r>
        <w:rPr>
          <w:sz w:val="22"/>
          <w:szCs w:val="22"/>
        </w:rPr>
        <w:t xml:space="preserve"> İlimizde gerçekleşen kültürel ve sanatsal faaliyetler yakından takip edilecek ve öğrencilerin katılımı sağlanacaktır. TÜBİTAK ve diğer kurumlarca gerçekleştirilecek olan proje yarışmalarına öğrencilerin katılımı teşvik edilecektir.</w:t>
      </w:r>
    </w:p>
    <w:p w:rsidR="00674994" w:rsidRPr="00093CFF" w:rsidRDefault="00674994" w:rsidP="00F9274A">
      <w:pPr>
        <w:pStyle w:val="NoSpacing"/>
        <w:rPr>
          <w:b/>
          <w:bCs/>
          <w:sz w:val="22"/>
          <w:szCs w:val="22"/>
        </w:rPr>
      </w:pPr>
    </w:p>
    <w:p w:rsidR="00674994" w:rsidRPr="00802FC3" w:rsidRDefault="00674994" w:rsidP="00F9274A">
      <w:pPr>
        <w:pStyle w:val="NoSpacing"/>
        <w:rPr>
          <w:b/>
          <w:bCs/>
          <w:sz w:val="22"/>
          <w:szCs w:val="22"/>
        </w:rPr>
      </w:pPr>
      <w:r>
        <w:rPr>
          <w:b/>
          <w:bCs/>
          <w:sz w:val="22"/>
          <w:szCs w:val="22"/>
        </w:rPr>
        <w:t>14.</w:t>
      </w:r>
      <w:r w:rsidRPr="00802FC3">
        <w:rPr>
          <w:b/>
          <w:bCs/>
          <w:sz w:val="22"/>
          <w:szCs w:val="22"/>
        </w:rPr>
        <w:t>201</w:t>
      </w:r>
      <w:r>
        <w:rPr>
          <w:b/>
          <w:bCs/>
          <w:sz w:val="22"/>
          <w:szCs w:val="22"/>
        </w:rPr>
        <w:t xml:space="preserve">5-2016 </w:t>
      </w:r>
      <w:r w:rsidRPr="00802FC3">
        <w:rPr>
          <w:b/>
          <w:bCs/>
          <w:sz w:val="22"/>
          <w:szCs w:val="22"/>
        </w:rPr>
        <w:t>Eğitim ve Öğretim Yılında Değerlendi</w:t>
      </w:r>
      <w:r>
        <w:rPr>
          <w:b/>
          <w:bCs/>
          <w:sz w:val="22"/>
          <w:szCs w:val="22"/>
        </w:rPr>
        <w:t>rilecek Belirli Gün ve Haftalar-Görevliler</w:t>
      </w:r>
    </w:p>
    <w:p w:rsidR="00674994" w:rsidRPr="00802FC3" w:rsidRDefault="00674994" w:rsidP="00A6094F">
      <w:pPr>
        <w:pStyle w:val="NoSpacing"/>
        <w:numPr>
          <w:ilvl w:val="0"/>
          <w:numId w:val="5"/>
        </w:numPr>
        <w:ind w:left="284" w:hanging="284"/>
        <w:rPr>
          <w:sz w:val="22"/>
          <w:szCs w:val="22"/>
        </w:rPr>
      </w:pPr>
      <w:r>
        <w:rPr>
          <w:sz w:val="22"/>
          <w:szCs w:val="22"/>
        </w:rPr>
        <w:t>2015-2016</w:t>
      </w:r>
      <w:r w:rsidRPr="00802FC3">
        <w:rPr>
          <w:sz w:val="22"/>
          <w:szCs w:val="22"/>
        </w:rPr>
        <w:t xml:space="preserve"> Eğitim ve Öğretim yılı açılış programı </w:t>
      </w:r>
      <w:r>
        <w:rPr>
          <w:sz w:val="22"/>
          <w:szCs w:val="22"/>
        </w:rPr>
        <w:t>–Edebiyat zümresi</w:t>
      </w:r>
    </w:p>
    <w:p w:rsidR="00674994" w:rsidRPr="00802FC3" w:rsidRDefault="00674994" w:rsidP="00A6094F">
      <w:pPr>
        <w:pStyle w:val="NoSpacing"/>
        <w:numPr>
          <w:ilvl w:val="0"/>
          <w:numId w:val="5"/>
        </w:numPr>
        <w:ind w:left="284" w:hanging="284"/>
        <w:rPr>
          <w:sz w:val="22"/>
          <w:szCs w:val="22"/>
        </w:rPr>
      </w:pPr>
      <w:r>
        <w:rPr>
          <w:sz w:val="22"/>
          <w:szCs w:val="22"/>
        </w:rPr>
        <w:t>29 EKİM 2015 Cumhuriyet Bayramı kutlamaları-Edebiyat zümresi</w:t>
      </w:r>
    </w:p>
    <w:p w:rsidR="00674994" w:rsidRPr="00802FC3" w:rsidRDefault="00674994" w:rsidP="00A6094F">
      <w:pPr>
        <w:pStyle w:val="NoSpacing"/>
        <w:numPr>
          <w:ilvl w:val="0"/>
          <w:numId w:val="5"/>
        </w:numPr>
        <w:ind w:left="284" w:hanging="284"/>
        <w:rPr>
          <w:sz w:val="22"/>
          <w:szCs w:val="22"/>
        </w:rPr>
      </w:pPr>
      <w:r w:rsidRPr="00802FC3">
        <w:rPr>
          <w:sz w:val="22"/>
          <w:szCs w:val="22"/>
        </w:rPr>
        <w:t>10 KASIM Atatürk Haftası</w:t>
      </w:r>
      <w:r>
        <w:rPr>
          <w:sz w:val="22"/>
          <w:szCs w:val="22"/>
        </w:rPr>
        <w:t>-Tarih ve Felsefe zümresi</w:t>
      </w:r>
    </w:p>
    <w:p w:rsidR="00674994" w:rsidRPr="00802FC3" w:rsidRDefault="00674994" w:rsidP="00A6094F">
      <w:pPr>
        <w:pStyle w:val="NoSpacing"/>
        <w:numPr>
          <w:ilvl w:val="0"/>
          <w:numId w:val="5"/>
        </w:numPr>
        <w:ind w:left="284" w:hanging="284"/>
        <w:rPr>
          <w:sz w:val="22"/>
          <w:szCs w:val="22"/>
        </w:rPr>
      </w:pPr>
      <w:r>
        <w:rPr>
          <w:sz w:val="22"/>
          <w:szCs w:val="22"/>
        </w:rPr>
        <w:t>24 KASIM 2016 Öğretmenler Günü-M.Çoşkun ve E.Yıldız</w:t>
      </w:r>
    </w:p>
    <w:p w:rsidR="00674994" w:rsidRPr="00802FC3" w:rsidRDefault="00674994" w:rsidP="00A6094F">
      <w:pPr>
        <w:pStyle w:val="NoSpacing"/>
        <w:numPr>
          <w:ilvl w:val="0"/>
          <w:numId w:val="5"/>
        </w:numPr>
        <w:ind w:left="284" w:hanging="284"/>
        <w:rPr>
          <w:sz w:val="22"/>
          <w:szCs w:val="22"/>
        </w:rPr>
      </w:pPr>
      <w:r>
        <w:rPr>
          <w:sz w:val="22"/>
          <w:szCs w:val="22"/>
        </w:rPr>
        <w:t xml:space="preserve">27 ARALIK 2015 </w:t>
      </w:r>
      <w:r w:rsidRPr="00802FC3">
        <w:rPr>
          <w:sz w:val="22"/>
          <w:szCs w:val="22"/>
        </w:rPr>
        <w:t>Mehm</w:t>
      </w:r>
      <w:r>
        <w:rPr>
          <w:sz w:val="22"/>
          <w:szCs w:val="22"/>
        </w:rPr>
        <w:t>et Akif Ersoy’un ölüm yıldönümü.-Edebiyat zümresi</w:t>
      </w:r>
    </w:p>
    <w:p w:rsidR="00674994" w:rsidRPr="00802FC3" w:rsidRDefault="00674994" w:rsidP="00A6094F">
      <w:pPr>
        <w:pStyle w:val="NoSpacing"/>
        <w:numPr>
          <w:ilvl w:val="0"/>
          <w:numId w:val="5"/>
        </w:numPr>
        <w:ind w:left="284" w:hanging="284"/>
        <w:rPr>
          <w:sz w:val="22"/>
          <w:szCs w:val="22"/>
        </w:rPr>
      </w:pPr>
      <w:r>
        <w:rPr>
          <w:sz w:val="22"/>
          <w:szCs w:val="22"/>
        </w:rPr>
        <w:t>12 MART 2016</w:t>
      </w:r>
      <w:r w:rsidRPr="00802FC3">
        <w:rPr>
          <w:sz w:val="22"/>
          <w:szCs w:val="22"/>
        </w:rPr>
        <w:t xml:space="preserve"> İstiklâl Marşı'nın Kabulü ve Mehmet Akif ERSOY'u Anma Günü </w:t>
      </w:r>
      <w:r>
        <w:rPr>
          <w:sz w:val="22"/>
          <w:szCs w:val="22"/>
        </w:rPr>
        <w:t>–Murathan Bakan,Orhan DURAN</w:t>
      </w:r>
    </w:p>
    <w:p w:rsidR="00674994" w:rsidRPr="00802FC3" w:rsidRDefault="00674994" w:rsidP="00A6094F">
      <w:pPr>
        <w:pStyle w:val="NoSpacing"/>
        <w:numPr>
          <w:ilvl w:val="0"/>
          <w:numId w:val="5"/>
        </w:numPr>
        <w:ind w:left="284" w:hanging="284"/>
        <w:rPr>
          <w:sz w:val="22"/>
          <w:szCs w:val="22"/>
        </w:rPr>
      </w:pPr>
      <w:r>
        <w:rPr>
          <w:sz w:val="22"/>
          <w:szCs w:val="22"/>
        </w:rPr>
        <w:t>18 MART 2016</w:t>
      </w:r>
      <w:r w:rsidRPr="00802FC3">
        <w:rPr>
          <w:sz w:val="22"/>
          <w:szCs w:val="22"/>
        </w:rPr>
        <w:t xml:space="preserve"> Çanakkale Zaferi ve Şehitler Günü</w:t>
      </w:r>
      <w:r>
        <w:rPr>
          <w:sz w:val="22"/>
          <w:szCs w:val="22"/>
        </w:rPr>
        <w:t xml:space="preserve"> – Murathan Bakan,, Orhan DURAN</w:t>
      </w:r>
    </w:p>
    <w:p w:rsidR="00674994" w:rsidRPr="00802FC3" w:rsidRDefault="00674994" w:rsidP="00A6094F">
      <w:pPr>
        <w:pStyle w:val="NoSpacing"/>
        <w:numPr>
          <w:ilvl w:val="0"/>
          <w:numId w:val="5"/>
        </w:numPr>
        <w:ind w:left="284" w:hanging="284"/>
        <w:rPr>
          <w:sz w:val="22"/>
          <w:szCs w:val="22"/>
        </w:rPr>
      </w:pPr>
      <w:r w:rsidRPr="00802FC3">
        <w:rPr>
          <w:sz w:val="22"/>
          <w:szCs w:val="22"/>
        </w:rPr>
        <w:t>Kütüphaneler Haftası Mart Ayının Son Pazartesi Günü</w:t>
      </w:r>
      <w:r>
        <w:rPr>
          <w:sz w:val="22"/>
          <w:szCs w:val="22"/>
        </w:rPr>
        <w:t xml:space="preserve"> (Mart-2016)- Mehmet Çoşkun</w:t>
      </w:r>
    </w:p>
    <w:p w:rsidR="00674994" w:rsidRPr="00802FC3" w:rsidRDefault="00674994" w:rsidP="00A6094F">
      <w:pPr>
        <w:pStyle w:val="NoSpacing"/>
        <w:numPr>
          <w:ilvl w:val="0"/>
          <w:numId w:val="5"/>
        </w:numPr>
        <w:ind w:left="284" w:hanging="284"/>
        <w:rPr>
          <w:sz w:val="22"/>
          <w:szCs w:val="22"/>
        </w:rPr>
      </w:pPr>
      <w:r w:rsidRPr="00802FC3">
        <w:rPr>
          <w:sz w:val="22"/>
          <w:szCs w:val="22"/>
        </w:rPr>
        <w:t xml:space="preserve">23 Nisan  Ulusal Egemenlik ve Çocuk Bayramı  </w:t>
      </w:r>
    </w:p>
    <w:p w:rsidR="00674994" w:rsidRDefault="00674994" w:rsidP="00A6094F">
      <w:pPr>
        <w:pStyle w:val="NoSpacing"/>
        <w:numPr>
          <w:ilvl w:val="0"/>
          <w:numId w:val="5"/>
        </w:numPr>
        <w:ind w:left="284" w:hanging="284"/>
        <w:rPr>
          <w:sz w:val="22"/>
          <w:szCs w:val="22"/>
        </w:rPr>
      </w:pPr>
      <w:r w:rsidRPr="00802FC3">
        <w:rPr>
          <w:sz w:val="22"/>
          <w:szCs w:val="22"/>
        </w:rPr>
        <w:t>19 Mayıs Atatürk’ü Anma ve Gençlik spor Bayramı</w:t>
      </w:r>
    </w:p>
    <w:p w:rsidR="00674994" w:rsidRDefault="00674994" w:rsidP="00A6094F">
      <w:pPr>
        <w:pStyle w:val="NoSpacing"/>
        <w:ind w:left="142" w:hanging="142"/>
        <w:rPr>
          <w:sz w:val="22"/>
          <w:szCs w:val="22"/>
        </w:rPr>
      </w:pPr>
    </w:p>
    <w:p w:rsidR="00674994" w:rsidRDefault="00674994" w:rsidP="000C31CF">
      <w:pPr>
        <w:pStyle w:val="NoSpacing"/>
        <w:rPr>
          <w:sz w:val="22"/>
          <w:szCs w:val="22"/>
        </w:rPr>
      </w:pPr>
      <w:r>
        <w:rPr>
          <w:b/>
          <w:bCs/>
          <w:sz w:val="22"/>
          <w:szCs w:val="22"/>
        </w:rPr>
        <w:t>15.</w:t>
      </w:r>
      <w:r>
        <w:rPr>
          <w:sz w:val="22"/>
          <w:szCs w:val="22"/>
        </w:rPr>
        <w:t xml:space="preserve">a)Daha önceki yıllarda olduğu gibi 2016-2017 Eğitim ve Öğretim Yılında da “OKUMA SAATİ” etkinliği devam edecektir. Ders saatlerinin biri bu etkinliğe ayrılacaktır. </w:t>
      </w:r>
    </w:p>
    <w:p w:rsidR="00674994" w:rsidRDefault="00674994" w:rsidP="000C31CF">
      <w:pPr>
        <w:pStyle w:val="NoSpacing"/>
        <w:rPr>
          <w:sz w:val="22"/>
          <w:szCs w:val="22"/>
        </w:rPr>
      </w:pPr>
      <w:r>
        <w:rPr>
          <w:sz w:val="22"/>
          <w:szCs w:val="22"/>
        </w:rPr>
        <w:t>b) Okuma saatinin amacına uygun olması için gerekli özen gösterilecektir. O saatte başka bir faaliyete izin verilmeyecektir.</w:t>
      </w:r>
    </w:p>
    <w:p w:rsidR="00674994" w:rsidRDefault="00674994" w:rsidP="000C31CF">
      <w:pPr>
        <w:pStyle w:val="NoSpacing"/>
        <w:rPr>
          <w:sz w:val="22"/>
          <w:szCs w:val="22"/>
        </w:rPr>
      </w:pPr>
      <w:r>
        <w:rPr>
          <w:sz w:val="22"/>
          <w:szCs w:val="22"/>
        </w:rPr>
        <w:t>c)Okuma saatinin etkili ve verimli olması konusunda bütün öğretmenlerin, personelin, mümkün olduğunca, bu etkinliğe katılımı sağlanacaktır.</w:t>
      </w:r>
    </w:p>
    <w:p w:rsidR="00674994" w:rsidRDefault="00674994" w:rsidP="000C31CF">
      <w:pPr>
        <w:pStyle w:val="NoSpacing"/>
        <w:rPr>
          <w:sz w:val="22"/>
          <w:szCs w:val="22"/>
        </w:rPr>
      </w:pPr>
      <w:r>
        <w:rPr>
          <w:sz w:val="22"/>
          <w:szCs w:val="22"/>
        </w:rPr>
        <w:t>d)Kütüphanenin daha etkin kullanılması konusunda diğer zümrelerle, idareyle, velilerle işbirliğine gidilecektir.</w:t>
      </w:r>
    </w:p>
    <w:p w:rsidR="00674994" w:rsidRDefault="00674994" w:rsidP="000C31CF">
      <w:pPr>
        <w:pStyle w:val="NoSpacing"/>
        <w:rPr>
          <w:sz w:val="22"/>
          <w:szCs w:val="22"/>
        </w:rPr>
      </w:pPr>
      <w:r>
        <w:rPr>
          <w:sz w:val="22"/>
          <w:szCs w:val="22"/>
        </w:rPr>
        <w:t>e)Kütüphanedeki tertip, düzen, davranış kütüphane adabına uygun olması konusunda öğrenciler bilinçlendirilecektir.</w:t>
      </w:r>
    </w:p>
    <w:p w:rsidR="00674994" w:rsidRDefault="00674994" w:rsidP="000C31CF">
      <w:pPr>
        <w:pStyle w:val="NoSpacing"/>
        <w:rPr>
          <w:sz w:val="22"/>
          <w:szCs w:val="22"/>
        </w:rPr>
      </w:pPr>
      <w:r>
        <w:rPr>
          <w:sz w:val="22"/>
          <w:szCs w:val="22"/>
        </w:rPr>
        <w:t>f)Kütüphanenin işleyişi, kütüphanedeki kitaplar 9. Sınıf öğrencilerine tanıtılacaktır.</w:t>
      </w:r>
    </w:p>
    <w:p w:rsidR="00674994" w:rsidRDefault="00674994" w:rsidP="000C31CF">
      <w:pPr>
        <w:rPr>
          <w:sz w:val="22"/>
          <w:szCs w:val="22"/>
        </w:rPr>
      </w:pPr>
      <w:r>
        <w:rPr>
          <w:sz w:val="22"/>
          <w:szCs w:val="22"/>
        </w:rPr>
        <w:t>g)Kütüphanedeki eserlerin Türk Milli Eğitimin Temel Amaçlarına uygun olarak güncellenmesi yoluna gidilecektir.</w:t>
      </w:r>
    </w:p>
    <w:p w:rsidR="00674994" w:rsidRPr="00B412C0" w:rsidRDefault="00674994" w:rsidP="000C31CF">
      <w:pPr>
        <w:pStyle w:val="NoSpacing"/>
        <w:rPr>
          <w:b/>
          <w:bCs/>
          <w:sz w:val="22"/>
          <w:szCs w:val="22"/>
        </w:rPr>
      </w:pPr>
      <w:r w:rsidRPr="00B412C0">
        <w:rPr>
          <w:b/>
          <w:bCs/>
          <w:sz w:val="22"/>
          <w:szCs w:val="22"/>
        </w:rPr>
        <w:t>NOT:</w:t>
      </w:r>
      <w:r>
        <w:rPr>
          <w:b/>
          <w:bCs/>
          <w:sz w:val="22"/>
          <w:szCs w:val="22"/>
        </w:rPr>
        <w:t>Kütüphanenin güzel bir kazanması  ve daha verimli kullanılması konusunda masaların, koltukların yenilenmesi,kitapların güncellenmesi, zenginleşmesi konularında okul idaresinin çalışmaları herkesi sevindirmiştir. Zümrece idareye teşekkür ediyoruz.</w:t>
      </w:r>
    </w:p>
    <w:p w:rsidR="00674994" w:rsidRDefault="00674994" w:rsidP="00F9274A">
      <w:pPr>
        <w:pStyle w:val="NoSpacing"/>
        <w:rPr>
          <w:b/>
          <w:bCs/>
          <w:sz w:val="22"/>
          <w:szCs w:val="22"/>
        </w:rPr>
      </w:pPr>
    </w:p>
    <w:p w:rsidR="00674994" w:rsidRDefault="00674994" w:rsidP="00E53879">
      <w:pPr>
        <w:pStyle w:val="NoSpacing"/>
        <w:rPr>
          <w:sz w:val="22"/>
          <w:szCs w:val="22"/>
        </w:rPr>
      </w:pPr>
      <w:r>
        <w:rPr>
          <w:b/>
          <w:bCs/>
          <w:sz w:val="22"/>
          <w:szCs w:val="22"/>
        </w:rPr>
        <w:t>16. Esen YILDIZ,</w:t>
      </w:r>
      <w:r>
        <w:rPr>
          <w:sz w:val="22"/>
          <w:szCs w:val="22"/>
        </w:rPr>
        <w:t xml:space="preserve"> yarışmak insandaki güven duygusunu pekiştirir. </w:t>
      </w:r>
      <w:r w:rsidRPr="00E53879">
        <w:rPr>
          <w:sz w:val="22"/>
          <w:szCs w:val="22"/>
        </w:rPr>
        <w:t>Günümüzde toplumsal yapı ve bilim dünyası hızla gelişim göstermekte, bu gelişim süreci de</w:t>
      </w:r>
      <w:r>
        <w:rPr>
          <w:sz w:val="22"/>
          <w:szCs w:val="22"/>
        </w:rPr>
        <w:t xml:space="preserve"> insanların </w:t>
      </w:r>
      <w:r w:rsidRPr="00E53879">
        <w:rPr>
          <w:sz w:val="22"/>
          <w:szCs w:val="22"/>
        </w:rPr>
        <w:t>öğrenme yapısında birtakım değişiklikleri zorunlu kılmaktadır. Geleneksel öğretimde pasif alıcı</w:t>
      </w:r>
      <w:r>
        <w:rPr>
          <w:sz w:val="22"/>
          <w:szCs w:val="22"/>
        </w:rPr>
        <w:t xml:space="preserve"> olan öğrenci</w:t>
      </w:r>
      <w:r w:rsidRPr="00E53879">
        <w:rPr>
          <w:sz w:val="22"/>
          <w:szCs w:val="22"/>
        </w:rPr>
        <w:t xml:space="preserve">, şimdilerde aktif, bilgiye ulaşan ve bilgiyi transfer eden bir </w:t>
      </w:r>
      <w:r>
        <w:rPr>
          <w:sz w:val="22"/>
          <w:szCs w:val="22"/>
        </w:rPr>
        <w:t xml:space="preserve">duruma </w:t>
      </w:r>
      <w:r w:rsidRPr="00E53879">
        <w:rPr>
          <w:sz w:val="22"/>
          <w:szCs w:val="22"/>
        </w:rPr>
        <w:t xml:space="preserve">gelmiştir. </w:t>
      </w:r>
      <w:r>
        <w:rPr>
          <w:sz w:val="22"/>
          <w:szCs w:val="22"/>
        </w:rPr>
        <w:t>B</w:t>
      </w:r>
      <w:r w:rsidRPr="00E53879">
        <w:rPr>
          <w:sz w:val="22"/>
          <w:szCs w:val="22"/>
        </w:rPr>
        <w:t>u değişim eğitimde kullanılan öğretim yöntemlerine de yansımıştır</w:t>
      </w:r>
      <w:r>
        <w:rPr>
          <w:sz w:val="22"/>
          <w:szCs w:val="22"/>
        </w:rPr>
        <w:t xml:space="preserve">. Geleneksel yöntemlerin dışında bir diğer önemli yöntem de bana göre öğrencinin yarışmalarda, sosyal faaliyetlerde gösterdiği çabadır. İster derce alsı isterse almasın, bu katılımların mutlaka faydasını görecektir. </w:t>
      </w:r>
      <w:r>
        <w:rPr>
          <w:b/>
          <w:bCs/>
          <w:sz w:val="22"/>
          <w:szCs w:val="22"/>
        </w:rPr>
        <w:t>MurathanBAKAN,</w:t>
      </w:r>
      <w:r>
        <w:rPr>
          <w:sz w:val="22"/>
          <w:szCs w:val="22"/>
        </w:rPr>
        <w:t xml:space="preserve"> dile getirilen görüşlere ben şunu da ilave edeceğim. Günümüzde f</w:t>
      </w:r>
      <w:r w:rsidRPr="00226149">
        <w:rPr>
          <w:sz w:val="22"/>
          <w:szCs w:val="22"/>
        </w:rPr>
        <w:t xml:space="preserve">irmalar, öğrenci yarışmalarına katılan ve bu tür yarışmalarda aktif rol alan adaylara fazlasıyla önem veriyor. </w:t>
      </w:r>
      <w:r>
        <w:rPr>
          <w:sz w:val="22"/>
          <w:szCs w:val="22"/>
        </w:rPr>
        <w:t>Bu yarışmalar</w:t>
      </w:r>
      <w:r w:rsidRPr="00226149">
        <w:rPr>
          <w:sz w:val="22"/>
          <w:szCs w:val="22"/>
        </w:rPr>
        <w:t xml:space="preserve">, proje ve fikir yarışmalarından; edebiyat, sanat ve tasarım yarışmalarına kadar birçok </w:t>
      </w:r>
      <w:r>
        <w:rPr>
          <w:sz w:val="22"/>
          <w:szCs w:val="22"/>
        </w:rPr>
        <w:t>alanda olabilir</w:t>
      </w:r>
      <w:r w:rsidRPr="00226149">
        <w:rPr>
          <w:sz w:val="22"/>
          <w:szCs w:val="22"/>
        </w:rPr>
        <w:t xml:space="preserve">. </w:t>
      </w:r>
      <w:r>
        <w:rPr>
          <w:sz w:val="22"/>
          <w:szCs w:val="22"/>
        </w:rPr>
        <w:t>Herkesin yeteneğine, zevkine uygun mutlaka bir yarışma olur.</w:t>
      </w:r>
      <w:r w:rsidRPr="00226149">
        <w:rPr>
          <w:sz w:val="22"/>
          <w:szCs w:val="22"/>
        </w:rPr>
        <w:t xml:space="preserve"> Öğrenci yarışmalarına katılmanın faydaları sayısız… Özgeçmişi sağlamlaştırmaktan, yetenekleri ortaya çıkarıp yetkinlikleri geliştirmeye; mülakat başarısından, </w:t>
      </w:r>
      <w:r>
        <w:rPr>
          <w:sz w:val="22"/>
          <w:szCs w:val="22"/>
        </w:rPr>
        <w:t xml:space="preserve">iletişim </w:t>
      </w:r>
      <w:r w:rsidRPr="00226149">
        <w:rPr>
          <w:sz w:val="22"/>
          <w:szCs w:val="22"/>
        </w:rPr>
        <w:t>kurma imkânına kadar pek çok fayda sıralanabilir.</w:t>
      </w:r>
      <w:r>
        <w:rPr>
          <w:b/>
          <w:bCs/>
          <w:sz w:val="22"/>
          <w:szCs w:val="22"/>
        </w:rPr>
        <w:t>Orhan DURAN,</w:t>
      </w:r>
      <w:r w:rsidRPr="00976AF4">
        <w:rPr>
          <w:sz w:val="22"/>
          <w:szCs w:val="22"/>
        </w:rPr>
        <w:t xml:space="preserve">İş ve sosyal </w:t>
      </w:r>
      <w:r>
        <w:rPr>
          <w:sz w:val="22"/>
          <w:szCs w:val="22"/>
        </w:rPr>
        <w:t>hayatta</w:t>
      </w:r>
      <w:r w:rsidRPr="00976AF4">
        <w:rPr>
          <w:sz w:val="22"/>
          <w:szCs w:val="22"/>
        </w:rPr>
        <w:t xml:space="preserve"> başarılı olmanın en temel şartlarından birisi içinde bulunduğu ortamda çevresindekilerle uyumlu olmaktır. Kaynaşma ve dayanışma ruhu içerisinde hareket edebilmek, nerede ve nasıl konuşup, nasıl davranacağını bilebilmek önemli özelliklerdendir. Bu özelliklerin kazanılmasında sosyal etkinliklerin önemi büyüktür</w:t>
      </w:r>
      <w:r>
        <w:rPr>
          <w:sz w:val="22"/>
          <w:szCs w:val="22"/>
        </w:rPr>
        <w:t xml:space="preserve">. Yarışmalar da bir nevi sosyal etkinliktir. </w:t>
      </w:r>
      <w:r>
        <w:rPr>
          <w:b/>
          <w:bCs/>
          <w:sz w:val="22"/>
          <w:szCs w:val="22"/>
        </w:rPr>
        <w:t xml:space="preserve">Mehmet ÇOŞKUN, </w:t>
      </w:r>
      <w:r>
        <w:rPr>
          <w:sz w:val="22"/>
          <w:szCs w:val="22"/>
        </w:rPr>
        <w:t>başarı sadece derslerden alınan puanlarla sınırlı değildir. Öğrencinin sosyal etkinliklerdeki çabası başarısında daha da etkili olacaktır.B</w:t>
      </w:r>
      <w:r w:rsidRPr="00A53478">
        <w:rPr>
          <w:sz w:val="22"/>
          <w:szCs w:val="22"/>
        </w:rPr>
        <w:t xml:space="preserve">u amaçla yapılacak etkinlikler arasında belirli gün ve haftaların kutlama etkinlikleri (günün anlam ve önemini belirten yazı yazma, yazdığı yazıyla ilgili topluluk karşısında konuşma yapma, şiir okuma, skeç ya da parodide rol alma vb.), okul, sınıf gazete ve dergilerinde görev üstlenme, piyeste rol alma, şiir dinletilerinde şiir okuma, değişik konularda düzenlenen yarışmalara katılma, araştırma, gezi ve gözlem etkinliklerinde bulunma vb. sayılabilir. </w:t>
      </w:r>
    </w:p>
    <w:p w:rsidR="00674994" w:rsidRPr="00A53478" w:rsidRDefault="00674994" w:rsidP="00E53879">
      <w:pPr>
        <w:pStyle w:val="NoSpacing"/>
        <w:rPr>
          <w:sz w:val="22"/>
          <w:szCs w:val="22"/>
        </w:rPr>
      </w:pPr>
      <w:r>
        <w:rPr>
          <w:sz w:val="22"/>
          <w:szCs w:val="22"/>
        </w:rPr>
        <w:t>Aşağıdaki kararlar alındı:</w:t>
      </w:r>
    </w:p>
    <w:p w:rsidR="00674994" w:rsidRPr="00FA5C87" w:rsidRDefault="00674994" w:rsidP="00F9274A">
      <w:pPr>
        <w:pStyle w:val="NoSpacing"/>
        <w:rPr>
          <w:b/>
          <w:bCs/>
          <w:sz w:val="22"/>
          <w:szCs w:val="22"/>
        </w:rPr>
      </w:pPr>
      <w:r w:rsidRPr="00FA5C87">
        <w:rPr>
          <w:b/>
          <w:bCs/>
          <w:sz w:val="22"/>
          <w:szCs w:val="22"/>
        </w:rPr>
        <w:t>a)Öğrenciler bu tür yarışmalara teşvik edileceklerdir.</w:t>
      </w:r>
    </w:p>
    <w:p w:rsidR="00674994" w:rsidRPr="00FA5C87" w:rsidRDefault="00674994" w:rsidP="00F9274A">
      <w:pPr>
        <w:pStyle w:val="NoSpacing"/>
        <w:rPr>
          <w:b/>
          <w:bCs/>
          <w:sz w:val="22"/>
          <w:szCs w:val="22"/>
        </w:rPr>
      </w:pPr>
      <w:r w:rsidRPr="00FA5C87">
        <w:rPr>
          <w:b/>
          <w:bCs/>
          <w:sz w:val="22"/>
          <w:szCs w:val="22"/>
        </w:rPr>
        <w:t>b)Çeşitli kurumlarca düzenlenen ve okulumuza gönderilen yarışma ile ilgili belgeler anında bütün öğrencilere duyurulacaktır.</w:t>
      </w:r>
    </w:p>
    <w:p w:rsidR="00674994" w:rsidRPr="00FA5C87" w:rsidRDefault="00674994" w:rsidP="00F9274A">
      <w:pPr>
        <w:pStyle w:val="NoSpacing"/>
        <w:rPr>
          <w:b/>
          <w:bCs/>
          <w:sz w:val="22"/>
          <w:szCs w:val="22"/>
        </w:rPr>
      </w:pPr>
      <w:r w:rsidRPr="00FA5C87">
        <w:rPr>
          <w:b/>
          <w:bCs/>
          <w:sz w:val="22"/>
          <w:szCs w:val="22"/>
        </w:rPr>
        <w:t>c)İlgili öğrenciye her türlü konuda rehberlik yapılacaktır.</w:t>
      </w:r>
    </w:p>
    <w:p w:rsidR="00674994" w:rsidRDefault="00674994" w:rsidP="00F9274A">
      <w:pPr>
        <w:pStyle w:val="NoSpacing"/>
        <w:rPr>
          <w:b/>
          <w:bCs/>
          <w:sz w:val="22"/>
          <w:szCs w:val="22"/>
        </w:rPr>
      </w:pPr>
      <w:r w:rsidRPr="00FA5C87">
        <w:rPr>
          <w:b/>
          <w:bCs/>
          <w:sz w:val="22"/>
          <w:szCs w:val="22"/>
        </w:rPr>
        <w:t>d)Okulumuzu temsilen yarışmaya katılan öğrenci dereceye girse de girmese de okulun imkanları doğrultusunda ödüllendirme yoluna gidilecektir.</w:t>
      </w:r>
    </w:p>
    <w:p w:rsidR="00674994" w:rsidRDefault="00674994" w:rsidP="00F9274A">
      <w:pPr>
        <w:pStyle w:val="NoSpacing"/>
        <w:rPr>
          <w:b/>
          <w:bCs/>
          <w:sz w:val="22"/>
          <w:szCs w:val="22"/>
        </w:rPr>
      </w:pPr>
      <w:r>
        <w:rPr>
          <w:b/>
          <w:bCs/>
          <w:sz w:val="22"/>
          <w:szCs w:val="22"/>
        </w:rPr>
        <w:t>e)Sene boyunca bu tür yarışmalara katılan öğrencilerin çalışmaları sene sonunda sergilenmesi sağlanacaktır.</w:t>
      </w:r>
    </w:p>
    <w:p w:rsidR="00674994" w:rsidRPr="00FA5C87" w:rsidRDefault="00674994" w:rsidP="00F9274A">
      <w:pPr>
        <w:pStyle w:val="NoSpacing"/>
        <w:rPr>
          <w:b/>
          <w:bCs/>
          <w:sz w:val="22"/>
          <w:szCs w:val="22"/>
        </w:rPr>
      </w:pPr>
      <w:r>
        <w:rPr>
          <w:b/>
          <w:bCs/>
          <w:sz w:val="22"/>
          <w:szCs w:val="22"/>
        </w:rPr>
        <w:t>f)Katılan öğrencilerin her türlü çalışması gerek okul panolarında gerekse sınıf panolarında sergilenecektir.</w:t>
      </w:r>
    </w:p>
    <w:p w:rsidR="00674994" w:rsidRDefault="00674994" w:rsidP="00F9274A">
      <w:pPr>
        <w:pStyle w:val="NoSpacing"/>
        <w:rPr>
          <w:b/>
          <w:bCs/>
          <w:sz w:val="22"/>
          <w:szCs w:val="22"/>
        </w:rPr>
      </w:pPr>
    </w:p>
    <w:p w:rsidR="00674994" w:rsidRDefault="00674994" w:rsidP="00F9274A">
      <w:pPr>
        <w:rPr>
          <w:sz w:val="22"/>
          <w:szCs w:val="22"/>
        </w:rPr>
      </w:pPr>
    </w:p>
    <w:p w:rsidR="00674994" w:rsidRPr="00917E00" w:rsidRDefault="00674994" w:rsidP="00F9274A">
      <w:pPr>
        <w:rPr>
          <w:sz w:val="22"/>
          <w:szCs w:val="22"/>
        </w:rPr>
      </w:pPr>
      <w:r>
        <w:rPr>
          <w:b/>
          <w:bCs/>
          <w:sz w:val="22"/>
          <w:szCs w:val="22"/>
        </w:rPr>
        <w:t>17.</w:t>
      </w:r>
      <w:r w:rsidRPr="00917E00">
        <w:rPr>
          <w:sz w:val="22"/>
          <w:szCs w:val="22"/>
        </w:rPr>
        <w:t>YGS ve</w:t>
      </w:r>
      <w:r>
        <w:rPr>
          <w:sz w:val="22"/>
          <w:szCs w:val="22"/>
        </w:rPr>
        <w:t xml:space="preserve"> LYS konusunda Milli Eğitim Bakanlığının aldığı kararlar doğrultusunda hareket edilmektedir. Okulumuzda ve diğer kurumlarda açılan kurslara öğrencilerimiz teşvik edilecektir. Bu konuda okul idaresinin ve bakanlıkça yayımlanan yönetmeliklerin açıklamalarına uyulacaktır. Öğrencilerin bu sınavlardaki barılarının yükseltilmesi noktasında zümre üzerine düşen görevi yapacaktır.</w:t>
      </w:r>
    </w:p>
    <w:p w:rsidR="00674994" w:rsidRDefault="00674994" w:rsidP="00F9274A">
      <w:pPr>
        <w:rPr>
          <w:b/>
          <w:bCs/>
          <w:sz w:val="22"/>
          <w:szCs w:val="22"/>
        </w:rPr>
      </w:pPr>
    </w:p>
    <w:p w:rsidR="00674994" w:rsidRPr="00A6633F" w:rsidRDefault="00674994" w:rsidP="00F9274A">
      <w:pPr>
        <w:rPr>
          <w:sz w:val="22"/>
          <w:szCs w:val="22"/>
        </w:rPr>
      </w:pPr>
      <w:r>
        <w:rPr>
          <w:b/>
          <w:bCs/>
          <w:sz w:val="22"/>
          <w:szCs w:val="22"/>
        </w:rPr>
        <w:t>18.</w:t>
      </w:r>
      <w:r>
        <w:rPr>
          <w:sz w:val="22"/>
          <w:szCs w:val="22"/>
        </w:rPr>
        <w:t xml:space="preserve"> Öğrenci başarısının arttırılmasının yollarından biri de öğrenciyi ailesiyle, çevresiyle tanımaktır. Bu doğrultuda okul idaresinin ve okul rehberlik servisini uyarılarına, yönlendirmelerine, açıklamalarına uyulacaktır. Veli öğretmen görüşmelerinin daha verimli olması noktasında Öğretmenler Kurulunda alınan kararlara uyulacaktır. Veligörüşmeleri  için derslerin olmadığı saatler belirlenecektir.</w:t>
      </w:r>
    </w:p>
    <w:p w:rsidR="00674994" w:rsidRDefault="00674994" w:rsidP="00F9274A">
      <w:pPr>
        <w:rPr>
          <w:b/>
          <w:bCs/>
          <w:sz w:val="22"/>
          <w:szCs w:val="22"/>
        </w:rPr>
      </w:pPr>
    </w:p>
    <w:p w:rsidR="00674994" w:rsidRDefault="00674994" w:rsidP="009F71BD">
      <w:pPr>
        <w:rPr>
          <w:sz w:val="22"/>
          <w:szCs w:val="22"/>
        </w:rPr>
      </w:pPr>
      <w:r>
        <w:rPr>
          <w:b/>
          <w:bCs/>
          <w:sz w:val="22"/>
          <w:szCs w:val="22"/>
        </w:rPr>
        <w:t>19.</w:t>
      </w:r>
      <w:r w:rsidRPr="009F71BD">
        <w:rPr>
          <w:sz w:val="22"/>
          <w:szCs w:val="22"/>
        </w:rPr>
        <w:t>Dil; duygu ve düşüncelerimizi, bilgi ve becerilerimizi, ümit ve hayallerimizi, plan ve projelerimizi, strateji ve hedeflerimizi, arzu ve isteklerimizi başkalarına anlatıp aktarmanın ve iletişim kurmanın en önemli öğesidir.</w:t>
      </w:r>
      <w:r>
        <w:rPr>
          <w:sz w:val="22"/>
          <w:szCs w:val="22"/>
        </w:rPr>
        <w:t xml:space="preserve"> Birliğimizin ve varlığımızın belgesi olan dil resmi dili çok güzel, doğru </w:t>
      </w:r>
      <w:r w:rsidRPr="009F71BD">
        <w:rPr>
          <w:sz w:val="22"/>
          <w:szCs w:val="22"/>
        </w:rPr>
        <w:t>ve düzgün konuşmak</w:t>
      </w:r>
      <w:r>
        <w:rPr>
          <w:sz w:val="22"/>
          <w:szCs w:val="22"/>
        </w:rPr>
        <w:t>, yazmak zorundayız. Di,limizin</w:t>
      </w:r>
      <w:r w:rsidRPr="009F71BD">
        <w:rPr>
          <w:sz w:val="22"/>
          <w:szCs w:val="22"/>
        </w:rPr>
        <w:t xml:space="preserve"> yozlaşması, bozulması ve kısırlaşması, toplumun kültür seviyesini düşürecek ve medeniyet sürecini köreltecektir. Çünkü insanlar, </w:t>
      </w:r>
      <w:r>
        <w:rPr>
          <w:sz w:val="22"/>
          <w:szCs w:val="22"/>
        </w:rPr>
        <w:t>ancak konuşup yazabildikleri dil</w:t>
      </w:r>
      <w:r w:rsidRPr="009F71BD">
        <w:rPr>
          <w:sz w:val="22"/>
          <w:szCs w:val="22"/>
        </w:rPr>
        <w:t xml:space="preserve"> seviyesinde düşünce ve çözüm üretebilecektir. Başkalarıyla doğru ve doyurucu iletişim kurabilmeleri de, yine ancak konuşup yazabildikleri dilin zenginliği ve güzelliği sayesindedir. Dil sadece iletişimin değil, başkalarını olumlu biçimde etkilemenin ve yönlendirmenin de en önemli aracı olma özelliğine sahiptir.</w:t>
      </w:r>
      <w:r w:rsidRPr="004A6E89">
        <w:rPr>
          <w:sz w:val="22"/>
          <w:szCs w:val="22"/>
        </w:rPr>
        <w:t>Türkçemiz, aynı zamanda binlerce yıllık inanç ve kültür değerlerimizin ve medeniyet birikimlerimizin “kod”larını ve şifrelerini özünde taşıyan kelime hazinemiz ve ortak zihnimizdir. Dil, bilgisayar gibi sadece bilgilerin yüklendiği bir depo değil, aynı zamanda yeni bilgilerin ve düşüncelerin üretildiği, eski bilgilerin tazelenip güncel ihtiyaç ve amaçlara uygun sentezlendiği bir ifade ve iletişim sistemidir. Yani insanın kelime hazinesi ve Türkçeye hâkimiyeti, onun düşünce ve değerlendirme seviyesinin de göstergesidir. Ama bugün maalesef üniversite mezunları bile Atatürk’ün Nutkunu anlayamaz ve dedesinin hatıralarını okuyamaz hale getirilmiştir. Gerekli ve yeterli bilgi üretmenin ve yeni beceriler ve keşifler geliştirmenin vazgeçilmez iki unsuru: zengin bir dil hazinesi ve bağımsız düşünme, zihnetme ve mantık yürütme yeteneğidir.</w:t>
      </w:r>
    </w:p>
    <w:p w:rsidR="00674994" w:rsidRPr="00FC5D65" w:rsidRDefault="00674994" w:rsidP="009F71BD">
      <w:pPr>
        <w:rPr>
          <w:b/>
          <w:bCs/>
          <w:sz w:val="22"/>
          <w:szCs w:val="22"/>
        </w:rPr>
      </w:pPr>
      <w:r w:rsidRPr="00FC5D65">
        <w:rPr>
          <w:b/>
          <w:bCs/>
          <w:sz w:val="22"/>
          <w:szCs w:val="22"/>
        </w:rPr>
        <w:t>Karalar:</w:t>
      </w:r>
    </w:p>
    <w:p w:rsidR="00674994" w:rsidRPr="0064048C" w:rsidRDefault="00674994" w:rsidP="009F71BD">
      <w:pPr>
        <w:rPr>
          <w:b/>
          <w:bCs/>
          <w:sz w:val="22"/>
          <w:szCs w:val="22"/>
        </w:rPr>
      </w:pPr>
      <w:r w:rsidRPr="0064048C">
        <w:rPr>
          <w:b/>
          <w:bCs/>
          <w:sz w:val="22"/>
          <w:szCs w:val="22"/>
        </w:rPr>
        <w:t>a)</w:t>
      </w:r>
      <w:r w:rsidRPr="0064048C">
        <w:rPr>
          <w:b/>
          <w:bCs/>
        </w:rPr>
        <w:t xml:space="preserve"> Mümkün olduğunca a</w:t>
      </w:r>
      <w:r w:rsidRPr="0064048C">
        <w:rPr>
          <w:b/>
          <w:bCs/>
          <w:sz w:val="22"/>
          <w:szCs w:val="22"/>
        </w:rPr>
        <w:t>nadilimizi geçmişte konuşulan ve yazılan şekliyle  bugünkü Türkçemize yerleşen yeni sözcüklerle birlikte kullanmak,</w:t>
      </w:r>
    </w:p>
    <w:p w:rsidR="00674994" w:rsidRPr="0064048C" w:rsidRDefault="00674994" w:rsidP="009F71BD">
      <w:pPr>
        <w:rPr>
          <w:b/>
          <w:bCs/>
          <w:sz w:val="22"/>
          <w:szCs w:val="22"/>
        </w:rPr>
      </w:pPr>
      <w:r w:rsidRPr="0064048C">
        <w:rPr>
          <w:b/>
          <w:bCs/>
          <w:sz w:val="22"/>
          <w:szCs w:val="22"/>
        </w:rPr>
        <w:t>b)Türkçe karşılığı bulunan veya uzun zaman içinde Türkçeleşmiş sayılan kelime ve deyimler varken, yabancı kelimeleri kullanmamak,</w:t>
      </w:r>
    </w:p>
    <w:p w:rsidR="00674994" w:rsidRPr="0064048C" w:rsidRDefault="00674994" w:rsidP="009F71BD">
      <w:pPr>
        <w:rPr>
          <w:b/>
          <w:bCs/>
          <w:sz w:val="22"/>
          <w:szCs w:val="22"/>
        </w:rPr>
      </w:pPr>
      <w:r w:rsidRPr="0064048C">
        <w:rPr>
          <w:b/>
          <w:bCs/>
          <w:sz w:val="22"/>
          <w:szCs w:val="22"/>
        </w:rPr>
        <w:t>c)Her dilin kendine özgü kuralları vardır. Türkçemizin de belli kuralları vardır.Türkçemizi, dilimizin sahip olduğu dil bilgisi kurallarına uygun ve düzgün konuşmaya özen göstermek</w:t>
      </w:r>
    </w:p>
    <w:p w:rsidR="00674994" w:rsidRPr="0064048C" w:rsidRDefault="00674994" w:rsidP="009F71BD">
      <w:pPr>
        <w:rPr>
          <w:b/>
          <w:bCs/>
          <w:sz w:val="22"/>
          <w:szCs w:val="22"/>
        </w:rPr>
      </w:pPr>
      <w:r w:rsidRPr="0064048C">
        <w:rPr>
          <w:b/>
          <w:bCs/>
          <w:sz w:val="22"/>
          <w:szCs w:val="22"/>
        </w:rPr>
        <w:t>d)Dilimizin bozulmasında etkili olan argo ve yanlış mahalli söyleyişlerden uzak durmak,</w:t>
      </w:r>
    </w:p>
    <w:p w:rsidR="00674994" w:rsidRPr="0064048C" w:rsidRDefault="00674994" w:rsidP="009F71BD">
      <w:pPr>
        <w:rPr>
          <w:b/>
          <w:bCs/>
          <w:sz w:val="22"/>
          <w:szCs w:val="22"/>
        </w:rPr>
      </w:pPr>
      <w:r w:rsidRPr="0064048C">
        <w:rPr>
          <w:b/>
          <w:bCs/>
          <w:sz w:val="22"/>
          <w:szCs w:val="22"/>
        </w:rPr>
        <w:t>e)Türk dilinin engüzelörnekleri olan eebi eserleri okumak, okutmak,</w:t>
      </w:r>
    </w:p>
    <w:p w:rsidR="00674994" w:rsidRPr="0064048C" w:rsidRDefault="00674994" w:rsidP="009F71BD">
      <w:pPr>
        <w:rPr>
          <w:b/>
          <w:bCs/>
          <w:sz w:val="22"/>
          <w:szCs w:val="22"/>
        </w:rPr>
      </w:pPr>
      <w:r w:rsidRPr="0064048C">
        <w:rPr>
          <w:b/>
          <w:bCs/>
          <w:sz w:val="22"/>
          <w:szCs w:val="22"/>
        </w:rPr>
        <w:t xml:space="preserve">f)Diğer zümre öğretmenleri ile işbirliği içerisinde olmak, </w:t>
      </w:r>
    </w:p>
    <w:p w:rsidR="00674994" w:rsidRPr="0064048C" w:rsidRDefault="00674994" w:rsidP="009F71BD">
      <w:pPr>
        <w:rPr>
          <w:b/>
          <w:bCs/>
          <w:sz w:val="22"/>
          <w:szCs w:val="22"/>
        </w:rPr>
      </w:pPr>
      <w:r w:rsidRPr="0064048C">
        <w:rPr>
          <w:b/>
          <w:bCs/>
          <w:sz w:val="22"/>
          <w:szCs w:val="22"/>
        </w:rPr>
        <w:t>g)Bol bol şiir ezberlemek,</w:t>
      </w:r>
    </w:p>
    <w:p w:rsidR="00674994" w:rsidRDefault="00674994" w:rsidP="009F71BD">
      <w:pPr>
        <w:rPr>
          <w:sz w:val="22"/>
          <w:szCs w:val="22"/>
        </w:rPr>
      </w:pPr>
      <w:r w:rsidRPr="0064048C">
        <w:rPr>
          <w:b/>
          <w:bCs/>
          <w:sz w:val="22"/>
          <w:szCs w:val="22"/>
        </w:rPr>
        <w:t>h)Türkçeyi doğru ve güzel kulanan haber sunucularını, konuşmacıları örnek göstermek, onların konuşmalarından örnekler sunmak</w:t>
      </w:r>
      <w:r>
        <w:rPr>
          <w:sz w:val="22"/>
          <w:szCs w:val="22"/>
        </w:rPr>
        <w:t>, gibi faaliyetleri gerçekleştirmeye çalışacağız.</w:t>
      </w:r>
    </w:p>
    <w:p w:rsidR="00674994" w:rsidRDefault="00674994" w:rsidP="00F9274A">
      <w:pPr>
        <w:rPr>
          <w:b/>
          <w:bCs/>
          <w:sz w:val="22"/>
          <w:szCs w:val="22"/>
        </w:rPr>
      </w:pPr>
    </w:p>
    <w:p w:rsidR="00674994" w:rsidRPr="00AF25F7" w:rsidRDefault="00674994" w:rsidP="00F9274A">
      <w:pPr>
        <w:rPr>
          <w:sz w:val="22"/>
          <w:szCs w:val="22"/>
        </w:rPr>
      </w:pPr>
      <w:r>
        <w:rPr>
          <w:b/>
          <w:bCs/>
          <w:sz w:val="22"/>
          <w:szCs w:val="22"/>
        </w:rPr>
        <w:t>20.</w:t>
      </w:r>
      <w:r>
        <w:rPr>
          <w:sz w:val="22"/>
          <w:szCs w:val="22"/>
        </w:rPr>
        <w:t xml:space="preserve"> 2016-2017 Eğitim ve Öğretim yılının ülkemiz ve insanlık için hayırlı olması dilekleriyle toplantı sonuçlandırıldı.</w:t>
      </w:r>
    </w:p>
    <w:p w:rsidR="00674994" w:rsidRDefault="00674994" w:rsidP="00F9274A">
      <w:pPr>
        <w:rPr>
          <w:b/>
          <w:bCs/>
          <w:sz w:val="22"/>
          <w:szCs w:val="22"/>
        </w:rPr>
      </w:pPr>
    </w:p>
    <w:p w:rsidR="00674994" w:rsidRDefault="00674994" w:rsidP="00F9274A">
      <w:pPr>
        <w:rPr>
          <w:b/>
          <w:bCs/>
          <w:sz w:val="22"/>
          <w:szCs w:val="22"/>
        </w:rPr>
      </w:pPr>
      <w:r>
        <w:rPr>
          <w:b/>
          <w:bCs/>
          <w:sz w:val="22"/>
          <w:szCs w:val="22"/>
        </w:rPr>
        <w:t>KARARLAR :</w:t>
      </w:r>
    </w:p>
    <w:p w:rsidR="00674994" w:rsidRDefault="00674994" w:rsidP="00FA6CBD">
      <w:pPr>
        <w:rPr>
          <w:sz w:val="22"/>
          <w:szCs w:val="22"/>
        </w:rPr>
      </w:pPr>
      <w:r>
        <w:rPr>
          <w:b/>
          <w:bCs/>
          <w:sz w:val="22"/>
          <w:szCs w:val="22"/>
        </w:rPr>
        <w:t xml:space="preserve">A) 2016-2017 </w:t>
      </w:r>
      <w:r w:rsidRPr="00523D82">
        <w:rPr>
          <w:sz w:val="22"/>
          <w:szCs w:val="22"/>
        </w:rPr>
        <w:t xml:space="preserve">Eğitim ve öğretim yılı boyunca gerçekleştirilecek etkinlikler, çalışmalar </w:t>
      </w:r>
      <w:r>
        <w:rPr>
          <w:sz w:val="22"/>
          <w:szCs w:val="22"/>
        </w:rPr>
        <w:t>Ortaöğretim Kurumları Yönetmeliği ve ilgili yönergeler, MEB’ce yapılan açıklamalar, değişiklikler  doğrultusunda olacaktır.</w:t>
      </w:r>
    </w:p>
    <w:p w:rsidR="00674994" w:rsidRDefault="00674994" w:rsidP="00FA6CBD">
      <w:pPr>
        <w:rPr>
          <w:sz w:val="22"/>
          <w:szCs w:val="22"/>
        </w:rPr>
      </w:pPr>
      <w:r>
        <w:rPr>
          <w:b/>
          <w:bCs/>
          <w:sz w:val="22"/>
          <w:szCs w:val="22"/>
        </w:rPr>
        <w:t>B)</w:t>
      </w:r>
      <w:r>
        <w:rPr>
          <w:sz w:val="22"/>
          <w:szCs w:val="22"/>
        </w:rPr>
        <w:t>Planlama yapılırken 9. Sınıflardaki Türk Dili ve Edebiyatı isim  ve program değişikliğine dikkat edilecektir.</w:t>
      </w:r>
    </w:p>
    <w:p w:rsidR="00674994" w:rsidRDefault="00674994" w:rsidP="00FA6CBD">
      <w:pPr>
        <w:rPr>
          <w:sz w:val="22"/>
          <w:szCs w:val="22"/>
        </w:rPr>
      </w:pPr>
      <w:r>
        <w:rPr>
          <w:b/>
          <w:bCs/>
          <w:sz w:val="22"/>
          <w:szCs w:val="22"/>
        </w:rPr>
        <w:t>C)</w:t>
      </w:r>
      <w:r>
        <w:rPr>
          <w:sz w:val="22"/>
          <w:szCs w:val="22"/>
        </w:rPr>
        <w:t xml:space="preserve"> Bakanlıkça öğretim programlarında yapılacak değişiklikler, açıklamalar yakından takip edilecektir.</w:t>
      </w:r>
    </w:p>
    <w:p w:rsidR="00674994" w:rsidRDefault="00674994" w:rsidP="00FA6CBD">
      <w:pPr>
        <w:rPr>
          <w:sz w:val="22"/>
          <w:szCs w:val="22"/>
        </w:rPr>
      </w:pPr>
      <w:r>
        <w:rPr>
          <w:b/>
          <w:bCs/>
          <w:sz w:val="22"/>
          <w:szCs w:val="22"/>
        </w:rPr>
        <w:t>D)</w:t>
      </w:r>
      <w:r>
        <w:rPr>
          <w:sz w:val="22"/>
          <w:szCs w:val="22"/>
        </w:rPr>
        <w:t>Zümre, her konuda birlikte hareket edecektir, rehberlik servisi ile, idareyle işbirliği içerisinde olacaktır.</w:t>
      </w:r>
    </w:p>
    <w:p w:rsidR="00674994" w:rsidRDefault="00674994" w:rsidP="00FA6CBD">
      <w:pPr>
        <w:rPr>
          <w:sz w:val="22"/>
          <w:szCs w:val="22"/>
        </w:rPr>
      </w:pPr>
      <w:r>
        <w:rPr>
          <w:b/>
          <w:bCs/>
          <w:sz w:val="22"/>
          <w:szCs w:val="22"/>
        </w:rPr>
        <w:t>E)</w:t>
      </w:r>
      <w:r>
        <w:rPr>
          <w:sz w:val="22"/>
          <w:szCs w:val="22"/>
        </w:rPr>
        <w:t>Konuların işlenişinde konuların içeriğine göre diğer zümre öğretmenleri ile işbirliğine gidilecektir.</w:t>
      </w:r>
    </w:p>
    <w:p w:rsidR="00674994" w:rsidRDefault="00674994" w:rsidP="00FA6CBD">
      <w:pPr>
        <w:rPr>
          <w:sz w:val="22"/>
          <w:szCs w:val="22"/>
        </w:rPr>
      </w:pPr>
      <w:r>
        <w:rPr>
          <w:b/>
          <w:bCs/>
          <w:sz w:val="22"/>
          <w:szCs w:val="22"/>
        </w:rPr>
        <w:t>F)</w:t>
      </w:r>
      <w:r>
        <w:rPr>
          <w:sz w:val="22"/>
          <w:szCs w:val="22"/>
        </w:rPr>
        <w:t>Sosyal etkinliklere, önemli gün ve haftaların kutlanmasına daha da ağırlık verilecektir.</w:t>
      </w:r>
    </w:p>
    <w:p w:rsidR="00674994" w:rsidRPr="00B42789" w:rsidRDefault="00674994" w:rsidP="00FA6CBD">
      <w:pPr>
        <w:rPr>
          <w:sz w:val="22"/>
          <w:szCs w:val="22"/>
        </w:rPr>
      </w:pPr>
      <w:r>
        <w:rPr>
          <w:b/>
          <w:bCs/>
          <w:sz w:val="22"/>
          <w:szCs w:val="22"/>
        </w:rPr>
        <w:t>G)</w:t>
      </w:r>
      <w:r w:rsidRPr="00B42789">
        <w:rPr>
          <w:sz w:val="22"/>
          <w:szCs w:val="22"/>
        </w:rPr>
        <w:t>Her türlü faaliyetin gerçekleştirilmesinde okul yönetimiyle, rehberlik servisiyle ve diğer zümre öğretmenleriyle işbirliğine gidilecektirÖğrencilerin derslerini aksatmayacak şekilde, onların rızasına uygun olarak ayrıca velisinin de oluruyla tüm öğrencilerin sosyal faaliyetlerde görev almaları imkanları değerlendirilecektir.</w:t>
      </w:r>
    </w:p>
    <w:p w:rsidR="00674994" w:rsidRPr="005A5558" w:rsidRDefault="00674994" w:rsidP="00B42789">
      <w:pPr>
        <w:rPr>
          <w:sz w:val="22"/>
          <w:szCs w:val="22"/>
        </w:rPr>
      </w:pPr>
      <w:r>
        <w:rPr>
          <w:b/>
          <w:bCs/>
          <w:sz w:val="22"/>
          <w:szCs w:val="22"/>
        </w:rPr>
        <w:t xml:space="preserve">H) </w:t>
      </w:r>
      <w:r>
        <w:rPr>
          <w:sz w:val="22"/>
          <w:szCs w:val="22"/>
        </w:rPr>
        <w:t xml:space="preserve">Sınavların gerçekleştirilmesinde zümre ortak hareket edecektir. Yıllık planlardaki yerleştirilmeler doğrultusunda sınavlar gerçekleştirilecektir. </w:t>
      </w:r>
      <w:r w:rsidRPr="00B42789">
        <w:rPr>
          <w:sz w:val="22"/>
          <w:szCs w:val="22"/>
        </w:rPr>
        <w:t>Sınav tarihleri açık bir şekilde planda gösterilecektir.</w:t>
      </w:r>
    </w:p>
    <w:p w:rsidR="00674994" w:rsidRDefault="00674994" w:rsidP="00FA6CBD">
      <w:pPr>
        <w:rPr>
          <w:sz w:val="22"/>
          <w:szCs w:val="22"/>
        </w:rPr>
      </w:pPr>
      <w:r>
        <w:rPr>
          <w:b/>
          <w:bCs/>
          <w:sz w:val="22"/>
          <w:szCs w:val="22"/>
        </w:rPr>
        <w:t>I)</w:t>
      </w:r>
      <w:r>
        <w:rPr>
          <w:sz w:val="22"/>
          <w:szCs w:val="22"/>
        </w:rPr>
        <w:t xml:space="preserve"> Her sınavdan önce ve sonra zümre toplantısı yapılacaktır.Soruların hazırlanmasında zümre ortak hareket edecektir.</w:t>
      </w:r>
    </w:p>
    <w:p w:rsidR="00674994" w:rsidRDefault="00674994" w:rsidP="00FA6CBD">
      <w:pPr>
        <w:rPr>
          <w:sz w:val="22"/>
          <w:szCs w:val="22"/>
        </w:rPr>
      </w:pPr>
      <w:r>
        <w:rPr>
          <w:b/>
          <w:bCs/>
          <w:sz w:val="22"/>
          <w:szCs w:val="22"/>
        </w:rPr>
        <w:t>İ)</w:t>
      </w:r>
      <w:r>
        <w:rPr>
          <w:sz w:val="22"/>
          <w:szCs w:val="22"/>
        </w:rPr>
        <w:t>Öğrencinin başarısını arttırmak, onu tüm yönleriyle hayata hazırlama noktasında ders kitaplarının yanında akıllı tahta , tablet, bilgisyar , CD, DVD, VİDEO  gibi (MEB’ ilke ve amaçlarına uygun olmak şartıyla) teknolojik araçlar da kullanılacaktır. Ayrıca okul dışındaki imkanlardan da (İl Halk Kütüphanesi, müzeler, Mevlevihane, tarihi mekanlar, tarihi ve kültürel şahsiyetler, bölgesel yazarlar, Gaziosmanpaşa Üniversitesi gibi…) yararlanma yoluna gidilecektir.</w:t>
      </w:r>
    </w:p>
    <w:p w:rsidR="00674994" w:rsidRDefault="00674994" w:rsidP="00FA6CBD">
      <w:pPr>
        <w:rPr>
          <w:sz w:val="22"/>
          <w:szCs w:val="22"/>
        </w:rPr>
      </w:pPr>
      <w:r>
        <w:rPr>
          <w:b/>
          <w:bCs/>
          <w:sz w:val="22"/>
          <w:szCs w:val="22"/>
        </w:rPr>
        <w:t>J)</w:t>
      </w:r>
      <w:r>
        <w:rPr>
          <w:sz w:val="22"/>
          <w:szCs w:val="22"/>
        </w:rPr>
        <w:t>Sosyal etkinliklerin gerçekleştirilmesinde iş bölümü yapılacaktır. Bu tür faaliyetlerde diğer zümre öğretmenlerinin de aktif olmaları imkanı araştırılacaktır.</w:t>
      </w:r>
    </w:p>
    <w:p w:rsidR="00674994" w:rsidRDefault="00674994" w:rsidP="00FA6CBD">
      <w:pPr>
        <w:rPr>
          <w:sz w:val="22"/>
          <w:szCs w:val="22"/>
        </w:rPr>
      </w:pPr>
      <w:r>
        <w:rPr>
          <w:b/>
          <w:bCs/>
          <w:sz w:val="22"/>
          <w:szCs w:val="22"/>
        </w:rPr>
        <w:t>K)</w:t>
      </w:r>
      <w:r>
        <w:rPr>
          <w:sz w:val="22"/>
          <w:szCs w:val="22"/>
        </w:rPr>
        <w:t xml:space="preserve"> Sosyal etkinlikler geçekleştirilirken duruma göre uygun olan mekanlar seçilecektir. (Salon, pano, sınıf, okul bahçesi gibi…)</w:t>
      </w:r>
    </w:p>
    <w:p w:rsidR="00674994" w:rsidRDefault="00674994" w:rsidP="00FA6CBD">
      <w:pPr>
        <w:rPr>
          <w:sz w:val="22"/>
          <w:szCs w:val="22"/>
        </w:rPr>
      </w:pPr>
      <w:r>
        <w:rPr>
          <w:b/>
          <w:bCs/>
          <w:sz w:val="22"/>
          <w:szCs w:val="22"/>
        </w:rPr>
        <w:t>L)</w:t>
      </w:r>
      <w:r>
        <w:rPr>
          <w:sz w:val="22"/>
          <w:szCs w:val="22"/>
        </w:rPr>
        <w:t>Ders saati ne olursa olsun her dersten bir dönemde en az iki sınav yapılacaktır. Sınavlardan biri klasik diğeri test olacaktır. Eğer iki sınavdan fazla yapılacaksa  sınavın test ya da klasik yapılma durumu o anda karar bağlanacaktır.</w:t>
      </w:r>
    </w:p>
    <w:p w:rsidR="00674994" w:rsidRDefault="00674994" w:rsidP="00B26331">
      <w:pPr>
        <w:pStyle w:val="NoSpacing"/>
        <w:rPr>
          <w:sz w:val="22"/>
          <w:szCs w:val="22"/>
        </w:rPr>
      </w:pPr>
      <w:r>
        <w:rPr>
          <w:b/>
          <w:bCs/>
          <w:sz w:val="22"/>
          <w:szCs w:val="22"/>
        </w:rPr>
        <w:t>M)</w:t>
      </w:r>
      <w:r>
        <w:rPr>
          <w:sz w:val="22"/>
          <w:szCs w:val="22"/>
        </w:rPr>
        <w:t>Yıllık planlar yapılırken Tokat İl Milli Eğitim Müdürlüğünce belirlenen  2016-2017  Eğitim ve Öğretim Yılı Yıllık Çalışma Takvimine uyulacaktır.</w:t>
      </w:r>
    </w:p>
    <w:p w:rsidR="00674994" w:rsidRDefault="00674994" w:rsidP="00B26331">
      <w:pPr>
        <w:pStyle w:val="NoSpacing"/>
        <w:rPr>
          <w:sz w:val="22"/>
          <w:szCs w:val="22"/>
        </w:rPr>
      </w:pPr>
      <w:r>
        <w:rPr>
          <w:b/>
          <w:bCs/>
          <w:sz w:val="22"/>
          <w:szCs w:val="22"/>
        </w:rPr>
        <w:t>N)</w:t>
      </w:r>
      <w:r w:rsidRPr="00932E4B">
        <w:rPr>
          <w:sz w:val="22"/>
          <w:szCs w:val="22"/>
        </w:rPr>
        <w:t>Atatürk ve Atatürkçülükle ilgili konular Yıllık Planlara uygun bir şekilde yerleştirilecektir.</w:t>
      </w:r>
    </w:p>
    <w:p w:rsidR="00674994" w:rsidRPr="00932E4B" w:rsidRDefault="00674994" w:rsidP="00B26331">
      <w:pPr>
        <w:rPr>
          <w:sz w:val="22"/>
          <w:szCs w:val="22"/>
          <w:lang w:eastAsia="en-US"/>
        </w:rPr>
      </w:pPr>
      <w:r>
        <w:rPr>
          <w:b/>
          <w:bCs/>
          <w:sz w:val="22"/>
          <w:szCs w:val="22"/>
          <w:lang w:eastAsia="en-US"/>
        </w:rPr>
        <w:t>M)</w:t>
      </w:r>
      <w:r w:rsidRPr="00932E4B">
        <w:rPr>
          <w:sz w:val="22"/>
          <w:szCs w:val="22"/>
          <w:lang w:eastAsia="en-US"/>
        </w:rPr>
        <w:t xml:space="preserve">Yıllık Planlar hazırlanırken </w:t>
      </w:r>
      <w:r>
        <w:rPr>
          <w:sz w:val="22"/>
          <w:szCs w:val="22"/>
          <w:lang w:eastAsia="en-US"/>
        </w:rPr>
        <w:t>müfredat programlarındaki değişikliklere dikkat edilecektir. Ders yılı içerisindeki değişiklikler planlara yansıtılacaktır.</w:t>
      </w:r>
    </w:p>
    <w:p w:rsidR="00674994" w:rsidRDefault="00674994" w:rsidP="00FA6CBD">
      <w:pPr>
        <w:rPr>
          <w:sz w:val="22"/>
          <w:szCs w:val="22"/>
        </w:rPr>
      </w:pPr>
      <w:r>
        <w:rPr>
          <w:b/>
          <w:bCs/>
          <w:sz w:val="22"/>
          <w:szCs w:val="22"/>
        </w:rPr>
        <w:t>O)</w:t>
      </w:r>
      <w:r>
        <w:rPr>
          <w:sz w:val="22"/>
          <w:szCs w:val="22"/>
        </w:rPr>
        <w:t xml:space="preserve"> Proje ve performans ödevleri, görevleri öğrencilere duyurulacaktır, projelerin gerçekleştirilmesinde öğrenci sürekli takip edilecektir. Proje görevleri için ortak bir tarih belirlenmeyecektir.</w:t>
      </w:r>
    </w:p>
    <w:p w:rsidR="00674994" w:rsidRPr="00FA6CBD" w:rsidRDefault="00674994" w:rsidP="00FA6CBD">
      <w:pPr>
        <w:rPr>
          <w:sz w:val="22"/>
          <w:szCs w:val="22"/>
        </w:rPr>
      </w:pPr>
      <w:r>
        <w:rPr>
          <w:b/>
          <w:bCs/>
          <w:sz w:val="22"/>
          <w:szCs w:val="22"/>
        </w:rPr>
        <w:t>Ö)</w:t>
      </w:r>
      <w:r w:rsidRPr="00FA6CBD">
        <w:rPr>
          <w:sz w:val="22"/>
          <w:szCs w:val="22"/>
        </w:rPr>
        <w:t xml:space="preserve">Öğrencinin ders başarısının yanında sosyal faaliyetlerdeki başarısı ve etkinliği de </w:t>
      </w:r>
      <w:r>
        <w:rPr>
          <w:sz w:val="22"/>
          <w:szCs w:val="22"/>
        </w:rPr>
        <w:t>performans notu olarak değerlendirilecektir.</w:t>
      </w:r>
    </w:p>
    <w:p w:rsidR="00674994" w:rsidRPr="00FA6CBD" w:rsidRDefault="00674994" w:rsidP="00FA6CBD">
      <w:pPr>
        <w:rPr>
          <w:sz w:val="22"/>
          <w:szCs w:val="22"/>
        </w:rPr>
      </w:pPr>
      <w:r>
        <w:rPr>
          <w:b/>
          <w:bCs/>
          <w:sz w:val="22"/>
          <w:szCs w:val="22"/>
        </w:rPr>
        <w:t>P)</w:t>
      </w:r>
      <w:r w:rsidRPr="00FA6CBD">
        <w:rPr>
          <w:sz w:val="22"/>
          <w:szCs w:val="22"/>
        </w:rPr>
        <w:t>Toplum hizmetinde bulunan öğrenciler performans notlarıyla değerlendirilecektir.</w:t>
      </w:r>
    </w:p>
    <w:p w:rsidR="00674994" w:rsidRPr="00FA6CBD" w:rsidRDefault="00674994" w:rsidP="00FA6CBD">
      <w:pPr>
        <w:rPr>
          <w:sz w:val="22"/>
          <w:szCs w:val="22"/>
        </w:rPr>
      </w:pPr>
      <w:r>
        <w:rPr>
          <w:b/>
          <w:bCs/>
          <w:sz w:val="22"/>
          <w:szCs w:val="22"/>
        </w:rPr>
        <w:t>R)</w:t>
      </w:r>
      <w:r w:rsidRPr="00FA6CBD">
        <w:rPr>
          <w:sz w:val="22"/>
          <w:szCs w:val="22"/>
        </w:rPr>
        <w:t>Okul adına ya da bireysel olarak katıldığı yarışmaların sonucu ne olursa olsun bu çalışması performans notu ile değerlendirilecektir.</w:t>
      </w:r>
    </w:p>
    <w:p w:rsidR="00674994" w:rsidRPr="00FA6CBD" w:rsidRDefault="00674994" w:rsidP="00FA6CBD">
      <w:pPr>
        <w:rPr>
          <w:sz w:val="22"/>
          <w:szCs w:val="22"/>
        </w:rPr>
      </w:pPr>
      <w:r>
        <w:rPr>
          <w:b/>
          <w:bCs/>
          <w:sz w:val="22"/>
          <w:szCs w:val="22"/>
        </w:rPr>
        <w:t>S)</w:t>
      </w:r>
      <w:r w:rsidRPr="00FA6CBD">
        <w:rPr>
          <w:sz w:val="22"/>
          <w:szCs w:val="22"/>
        </w:rPr>
        <w:t>Okula devam durumu, öğretmenleriyle ve arkadaşlarıyla yaşadığı olumu durumlar performans notu ile değerlendirilecektir.</w:t>
      </w:r>
    </w:p>
    <w:p w:rsidR="00674994" w:rsidRDefault="00674994" w:rsidP="00A6633F">
      <w:pPr>
        <w:rPr>
          <w:sz w:val="22"/>
          <w:szCs w:val="22"/>
        </w:rPr>
      </w:pPr>
      <w:r>
        <w:rPr>
          <w:b/>
          <w:bCs/>
          <w:sz w:val="22"/>
          <w:szCs w:val="22"/>
        </w:rPr>
        <w:t>Ş</w:t>
      </w:r>
      <w:r w:rsidRPr="00A6633F">
        <w:rPr>
          <w:sz w:val="22"/>
          <w:szCs w:val="22"/>
        </w:rPr>
        <w:t>)</w:t>
      </w:r>
      <w:r w:rsidRPr="00580612">
        <w:rPr>
          <w:sz w:val="22"/>
          <w:szCs w:val="22"/>
        </w:rPr>
        <w:t>Türkçenin doğru ve güzel kullanımı noktasında öğrencilere çeşitli proje görevleri verilecektir. Ayrıca gerek konuşmada gerekse yazmada bu konuda öne çıkan öğrenciler performans notuyla değerlendirilecektir</w:t>
      </w:r>
    </w:p>
    <w:p w:rsidR="00674994" w:rsidRDefault="00674994" w:rsidP="00A6633F">
      <w:pPr>
        <w:rPr>
          <w:sz w:val="22"/>
          <w:szCs w:val="22"/>
        </w:rPr>
      </w:pPr>
      <w:r>
        <w:rPr>
          <w:b/>
          <w:bCs/>
          <w:sz w:val="22"/>
          <w:szCs w:val="22"/>
        </w:rPr>
        <w:t>T</w:t>
      </w:r>
      <w:r w:rsidRPr="00A6633F">
        <w:rPr>
          <w:sz w:val="22"/>
          <w:szCs w:val="22"/>
        </w:rPr>
        <w:t>)Kütüphanedeki eserlerin Türk Milli Eğitimin Temel Amaçlarına uygun olarak güncellenmesi yoluna gidilecektir.</w:t>
      </w:r>
    </w:p>
    <w:p w:rsidR="00674994" w:rsidRPr="00580612" w:rsidRDefault="00674994" w:rsidP="00A6633F">
      <w:pPr>
        <w:rPr>
          <w:sz w:val="22"/>
          <w:szCs w:val="22"/>
        </w:rPr>
      </w:pPr>
      <w:r>
        <w:rPr>
          <w:b/>
          <w:bCs/>
          <w:sz w:val="22"/>
          <w:szCs w:val="22"/>
        </w:rPr>
        <w:t>U)</w:t>
      </w:r>
      <w:r w:rsidRPr="00580612">
        <w:rPr>
          <w:sz w:val="22"/>
          <w:szCs w:val="22"/>
        </w:rPr>
        <w:t xml:space="preserve">Daha önceki yıllarda olduğu gibi 2016-2017 Eğitim ve Öğretim Yılında da “OKUMA SAATİ” etkinliği devam edecektir. Ders saatlerinin bir bu etkinliğe ayrılacaktır. </w:t>
      </w:r>
    </w:p>
    <w:p w:rsidR="00674994" w:rsidRPr="00316255" w:rsidRDefault="00674994" w:rsidP="00F9274A">
      <w:pPr>
        <w:pStyle w:val="NoSpacing"/>
        <w:rPr>
          <w:sz w:val="22"/>
          <w:szCs w:val="22"/>
        </w:rPr>
      </w:pPr>
      <w:r>
        <w:rPr>
          <w:b/>
          <w:bCs/>
          <w:sz w:val="22"/>
          <w:szCs w:val="22"/>
        </w:rPr>
        <w:t>Ü)</w:t>
      </w:r>
      <w:r>
        <w:rPr>
          <w:sz w:val="22"/>
          <w:szCs w:val="22"/>
        </w:rPr>
        <w:t>Her türlü iç ve dış şer güçlerine karşı uyanık öğrencilerimiz uyarmaya, bu konudaki olaylar, ders alınması amacıyla, gündeme getirilecektir. Öğrencilerimizin, gençlerimizin teröre, sapık  ve karanlık ideolojilere bulaşmamaları, onların maşaları olmamaları konusunda uyarılmasına devam edilecektir..</w:t>
      </w:r>
    </w:p>
    <w:p w:rsidR="00674994" w:rsidRDefault="00674994" w:rsidP="00733254">
      <w:pPr>
        <w:pStyle w:val="NoSpacing"/>
        <w:rPr>
          <w:sz w:val="22"/>
          <w:szCs w:val="22"/>
        </w:rPr>
      </w:pPr>
      <w:r w:rsidRPr="00733254">
        <w:rPr>
          <w:b/>
          <w:bCs/>
          <w:sz w:val="22"/>
          <w:szCs w:val="22"/>
        </w:rPr>
        <w:t>ZÜMRE ÖĞRETMENLERİ</w:t>
      </w:r>
      <w:r>
        <w:rPr>
          <w:sz w:val="22"/>
          <w:szCs w:val="22"/>
        </w:rPr>
        <w:t>:</w:t>
      </w:r>
    </w:p>
    <w:p w:rsidR="00674994" w:rsidRDefault="00674994" w:rsidP="00733254">
      <w:pPr>
        <w:pStyle w:val="NoSpacing"/>
        <w:rPr>
          <w:b/>
          <w:bCs/>
          <w:sz w:val="22"/>
          <w:szCs w:val="22"/>
        </w:rPr>
      </w:pPr>
    </w:p>
    <w:p w:rsidR="00674994" w:rsidRPr="00733254" w:rsidRDefault="00674994" w:rsidP="00733254">
      <w:pPr>
        <w:pStyle w:val="NoSpacing"/>
        <w:rPr>
          <w:b/>
          <w:bCs/>
          <w:sz w:val="22"/>
          <w:szCs w:val="22"/>
        </w:rPr>
      </w:pPr>
      <w:r>
        <w:rPr>
          <w:b/>
          <w:bCs/>
          <w:sz w:val="22"/>
          <w:szCs w:val="22"/>
        </w:rPr>
        <w:t>Mehmet ÇOŞKUN</w:t>
      </w:r>
      <w:r w:rsidRPr="00733254">
        <w:rPr>
          <w:b/>
          <w:bCs/>
          <w:sz w:val="22"/>
          <w:szCs w:val="22"/>
        </w:rPr>
        <w:tab/>
      </w:r>
      <w:r w:rsidRPr="00733254">
        <w:rPr>
          <w:b/>
          <w:bCs/>
          <w:sz w:val="22"/>
          <w:szCs w:val="22"/>
        </w:rPr>
        <w:tab/>
      </w:r>
      <w:r>
        <w:rPr>
          <w:b/>
          <w:bCs/>
          <w:sz w:val="22"/>
          <w:szCs w:val="22"/>
        </w:rPr>
        <w:t>Murathan BAKAN</w:t>
      </w:r>
      <w:r w:rsidRPr="00733254">
        <w:rPr>
          <w:b/>
          <w:bCs/>
          <w:sz w:val="22"/>
          <w:szCs w:val="22"/>
        </w:rPr>
        <w:tab/>
      </w:r>
      <w:r w:rsidRPr="00733254">
        <w:rPr>
          <w:b/>
          <w:bCs/>
          <w:sz w:val="22"/>
          <w:szCs w:val="22"/>
        </w:rPr>
        <w:tab/>
        <w:t xml:space="preserve">   Orhan DURAN  </w:t>
      </w:r>
      <w:r w:rsidRPr="00733254">
        <w:rPr>
          <w:b/>
          <w:bCs/>
          <w:sz w:val="22"/>
          <w:szCs w:val="22"/>
        </w:rPr>
        <w:tab/>
        <w:t xml:space="preserve">         Esen YILDIZ</w:t>
      </w:r>
    </w:p>
    <w:p w:rsidR="00674994" w:rsidRPr="00733254" w:rsidRDefault="00674994" w:rsidP="00733254">
      <w:pPr>
        <w:pStyle w:val="NoSpacing"/>
        <w:rPr>
          <w:sz w:val="22"/>
          <w:szCs w:val="22"/>
        </w:rPr>
      </w:pPr>
      <w:r w:rsidRPr="00733254">
        <w:rPr>
          <w:sz w:val="22"/>
          <w:szCs w:val="22"/>
        </w:rPr>
        <w:t xml:space="preserve">Türk Dili ve Edebiyatı Öğrt.      </w:t>
      </w:r>
      <w:r w:rsidRPr="00733254">
        <w:rPr>
          <w:sz w:val="22"/>
          <w:szCs w:val="22"/>
        </w:rPr>
        <w:tab/>
      </w:r>
      <w:r>
        <w:rPr>
          <w:sz w:val="22"/>
          <w:szCs w:val="22"/>
        </w:rPr>
        <w:t>Türk Dili ve Edeb. Öğrt.</w:t>
      </w:r>
      <w:r w:rsidRPr="00733254">
        <w:rPr>
          <w:sz w:val="22"/>
          <w:szCs w:val="22"/>
        </w:rPr>
        <w:tab/>
      </w:r>
      <w:r>
        <w:rPr>
          <w:sz w:val="22"/>
          <w:szCs w:val="22"/>
        </w:rPr>
        <w:t>T</w:t>
      </w:r>
      <w:r w:rsidRPr="00733254">
        <w:rPr>
          <w:sz w:val="22"/>
          <w:szCs w:val="22"/>
        </w:rPr>
        <w:t>ürk Dili ve Edeb. ÖğrtTürk Dili ve Edeb. Öğrt</w:t>
      </w:r>
    </w:p>
    <w:p w:rsidR="00674994" w:rsidRPr="00733254" w:rsidRDefault="00674994" w:rsidP="00733254">
      <w:pPr>
        <w:pStyle w:val="NoSpacing"/>
        <w:rPr>
          <w:sz w:val="22"/>
          <w:szCs w:val="22"/>
        </w:rPr>
      </w:pPr>
      <w:r w:rsidRPr="00733254">
        <w:rPr>
          <w:sz w:val="22"/>
          <w:szCs w:val="22"/>
        </w:rPr>
        <w:t xml:space="preserve">    ZÜMRE BAŞKANI</w:t>
      </w:r>
    </w:p>
    <w:p w:rsidR="00674994" w:rsidRPr="00733254" w:rsidRDefault="00674994" w:rsidP="00733254">
      <w:pPr>
        <w:pStyle w:val="NoSpacing"/>
        <w:jc w:val="center"/>
        <w:rPr>
          <w:sz w:val="22"/>
          <w:szCs w:val="22"/>
        </w:rPr>
      </w:pPr>
      <w:r>
        <w:rPr>
          <w:sz w:val="22"/>
          <w:szCs w:val="22"/>
        </w:rPr>
        <w:t>09.09.2016</w:t>
      </w:r>
    </w:p>
    <w:p w:rsidR="00674994" w:rsidRPr="00733254" w:rsidRDefault="00674994" w:rsidP="00733254">
      <w:pPr>
        <w:pStyle w:val="NoSpacing"/>
        <w:jc w:val="center"/>
        <w:rPr>
          <w:sz w:val="22"/>
          <w:szCs w:val="22"/>
        </w:rPr>
      </w:pPr>
      <w:r w:rsidRPr="00733254">
        <w:rPr>
          <w:sz w:val="22"/>
          <w:szCs w:val="22"/>
        </w:rPr>
        <w:t>UYGUNDUR</w:t>
      </w:r>
    </w:p>
    <w:p w:rsidR="00674994" w:rsidRDefault="00674994" w:rsidP="00733254">
      <w:pPr>
        <w:pStyle w:val="NoSpacing"/>
        <w:jc w:val="center"/>
        <w:rPr>
          <w:b/>
          <w:bCs/>
          <w:sz w:val="22"/>
          <w:szCs w:val="22"/>
        </w:rPr>
      </w:pPr>
      <w:r>
        <w:rPr>
          <w:b/>
          <w:bCs/>
          <w:sz w:val="22"/>
          <w:szCs w:val="22"/>
        </w:rPr>
        <w:t>Osman DURAK</w:t>
      </w:r>
    </w:p>
    <w:p w:rsidR="00674994" w:rsidRPr="00733254" w:rsidRDefault="00674994" w:rsidP="00733254">
      <w:pPr>
        <w:pStyle w:val="NoSpacing"/>
        <w:jc w:val="center"/>
        <w:rPr>
          <w:sz w:val="22"/>
          <w:szCs w:val="22"/>
        </w:rPr>
      </w:pPr>
      <w:r w:rsidRPr="00733254">
        <w:rPr>
          <w:sz w:val="22"/>
          <w:szCs w:val="22"/>
        </w:rPr>
        <w:t>OKUL MÜDÜRÜ</w:t>
      </w:r>
    </w:p>
    <w:p w:rsidR="00674994" w:rsidRDefault="00674994" w:rsidP="00BA47F5">
      <w:pPr>
        <w:jc w:val="center"/>
        <w:rPr>
          <w:sz w:val="20"/>
          <w:szCs w:val="20"/>
        </w:rPr>
      </w:pPr>
    </w:p>
    <w:p w:rsidR="00674994" w:rsidRDefault="00674994" w:rsidP="00BA47F5">
      <w:pPr>
        <w:jc w:val="center"/>
        <w:rPr>
          <w:sz w:val="20"/>
          <w:szCs w:val="20"/>
        </w:rPr>
      </w:pPr>
      <w:hyperlink r:id="rId5" w:history="1">
        <w:r>
          <w:rPr>
            <w:rStyle w:val="Hyperlink"/>
            <w:sz w:val="20"/>
            <w:szCs w:val="20"/>
          </w:rPr>
          <w:t>www.sorubak.com</w:t>
        </w:r>
      </w:hyperlink>
      <w:r>
        <w:rPr>
          <w:sz w:val="20"/>
          <w:szCs w:val="20"/>
        </w:rPr>
        <w:t xml:space="preserve"> </w:t>
      </w:r>
    </w:p>
    <w:p w:rsidR="00674994" w:rsidRPr="00CD3876" w:rsidRDefault="00674994" w:rsidP="00733254">
      <w:pPr>
        <w:pStyle w:val="NoSpacing"/>
        <w:jc w:val="center"/>
        <w:rPr>
          <w:sz w:val="22"/>
          <w:szCs w:val="22"/>
        </w:rPr>
      </w:pPr>
      <w:bookmarkStart w:id="2" w:name="_PictureBullets"/>
      <w:r w:rsidRPr="00D86EE0">
        <w:rPr>
          <w:vanis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6" o:title=""/>
          </v:shape>
        </w:pict>
      </w:r>
      <w:bookmarkEnd w:id="2"/>
    </w:p>
    <w:sectPr w:rsidR="00674994" w:rsidRPr="00CD3876" w:rsidSect="00F017CB">
      <w:pgSz w:w="11906" w:h="16838"/>
      <w:pgMar w:top="567"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32AD"/>
    <w:multiLevelType w:val="hybridMultilevel"/>
    <w:tmpl w:val="4D5884BC"/>
    <w:lvl w:ilvl="0" w:tplc="915E6D4E">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40F5012"/>
    <w:multiLevelType w:val="hybridMultilevel"/>
    <w:tmpl w:val="905CC65E"/>
    <w:lvl w:ilvl="0" w:tplc="61F44C2C">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5512AC1"/>
    <w:multiLevelType w:val="hybridMultilevel"/>
    <w:tmpl w:val="72406EAE"/>
    <w:lvl w:ilvl="0" w:tplc="46F0E2C6">
      <w:start w:val="1"/>
      <w:numFmt w:val="upperRoman"/>
      <w:lvlText w:val="%1."/>
      <w:lvlJc w:val="left"/>
      <w:pPr>
        <w:ind w:left="1215" w:hanging="720"/>
      </w:pPr>
      <w:rPr>
        <w:rFonts w:hint="default"/>
      </w:rPr>
    </w:lvl>
    <w:lvl w:ilvl="1" w:tplc="041F0019">
      <w:start w:val="1"/>
      <w:numFmt w:val="lowerLetter"/>
      <w:lvlText w:val="%2."/>
      <w:lvlJc w:val="left"/>
      <w:pPr>
        <w:ind w:left="1575" w:hanging="360"/>
      </w:pPr>
    </w:lvl>
    <w:lvl w:ilvl="2" w:tplc="041F001B">
      <w:start w:val="1"/>
      <w:numFmt w:val="lowerRoman"/>
      <w:lvlText w:val="%3."/>
      <w:lvlJc w:val="right"/>
      <w:pPr>
        <w:ind w:left="2295" w:hanging="180"/>
      </w:pPr>
    </w:lvl>
    <w:lvl w:ilvl="3" w:tplc="041F000F">
      <w:start w:val="1"/>
      <w:numFmt w:val="decimal"/>
      <w:lvlText w:val="%4."/>
      <w:lvlJc w:val="left"/>
      <w:pPr>
        <w:ind w:left="3015" w:hanging="360"/>
      </w:pPr>
    </w:lvl>
    <w:lvl w:ilvl="4" w:tplc="041F0019">
      <w:start w:val="1"/>
      <w:numFmt w:val="lowerLetter"/>
      <w:lvlText w:val="%5."/>
      <w:lvlJc w:val="left"/>
      <w:pPr>
        <w:ind w:left="3735" w:hanging="360"/>
      </w:pPr>
    </w:lvl>
    <w:lvl w:ilvl="5" w:tplc="041F001B">
      <w:start w:val="1"/>
      <w:numFmt w:val="lowerRoman"/>
      <w:lvlText w:val="%6."/>
      <w:lvlJc w:val="right"/>
      <w:pPr>
        <w:ind w:left="4455" w:hanging="180"/>
      </w:pPr>
    </w:lvl>
    <w:lvl w:ilvl="6" w:tplc="041F000F">
      <w:start w:val="1"/>
      <w:numFmt w:val="decimal"/>
      <w:lvlText w:val="%7."/>
      <w:lvlJc w:val="left"/>
      <w:pPr>
        <w:ind w:left="5175" w:hanging="360"/>
      </w:pPr>
    </w:lvl>
    <w:lvl w:ilvl="7" w:tplc="041F0019">
      <w:start w:val="1"/>
      <w:numFmt w:val="lowerLetter"/>
      <w:lvlText w:val="%8."/>
      <w:lvlJc w:val="left"/>
      <w:pPr>
        <w:ind w:left="5895" w:hanging="360"/>
      </w:pPr>
    </w:lvl>
    <w:lvl w:ilvl="8" w:tplc="041F001B">
      <w:start w:val="1"/>
      <w:numFmt w:val="lowerRoman"/>
      <w:lvlText w:val="%9."/>
      <w:lvlJc w:val="right"/>
      <w:pPr>
        <w:ind w:left="6615" w:hanging="180"/>
      </w:pPr>
    </w:lvl>
  </w:abstractNum>
  <w:abstractNum w:abstractNumId="3">
    <w:nsid w:val="0F4D3FB5"/>
    <w:multiLevelType w:val="hybridMultilevel"/>
    <w:tmpl w:val="354279A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1E55D00"/>
    <w:multiLevelType w:val="hybridMultilevel"/>
    <w:tmpl w:val="257A2B50"/>
    <w:lvl w:ilvl="0" w:tplc="70EA26BC">
      <w:start w:val="3"/>
      <w:numFmt w:val="decimal"/>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48860946"/>
    <w:multiLevelType w:val="hybridMultilevel"/>
    <w:tmpl w:val="5F7475AA"/>
    <w:lvl w:ilvl="0" w:tplc="4030D672">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9F207B0"/>
    <w:multiLevelType w:val="multilevel"/>
    <w:tmpl w:val="28F473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65552A7B"/>
    <w:multiLevelType w:val="singleLevel"/>
    <w:tmpl w:val="D6E8402A"/>
    <w:lvl w:ilvl="0">
      <w:start w:val="3"/>
      <w:numFmt w:val="decimal"/>
      <w:lvlText w:val="%1."/>
      <w:legacy w:legacy="1" w:legacySpace="0" w:legacyIndent="360"/>
      <w:lvlJc w:val="left"/>
      <w:rPr>
        <w:rFonts w:ascii="Arial" w:hAnsi="Arial" w:cs="Arial" w:hint="default"/>
      </w:rPr>
    </w:lvl>
  </w:abstractNum>
  <w:abstractNum w:abstractNumId="8">
    <w:nsid w:val="6C1117DD"/>
    <w:multiLevelType w:val="hybridMultilevel"/>
    <w:tmpl w:val="C06A5CFE"/>
    <w:lvl w:ilvl="0" w:tplc="041F000F">
      <w:start w:val="1"/>
      <w:numFmt w:val="decimal"/>
      <w:lvlText w:val="%1."/>
      <w:lvlJc w:val="left"/>
      <w:pPr>
        <w:tabs>
          <w:tab w:val="num" w:pos="644"/>
        </w:tabs>
        <w:ind w:left="644" w:hanging="360"/>
      </w:pPr>
      <w:rPr>
        <w:rFonts w:hint="default"/>
      </w:rPr>
    </w:lvl>
    <w:lvl w:ilvl="1" w:tplc="041F0019">
      <w:start w:val="1"/>
      <w:numFmt w:val="lowerLetter"/>
      <w:lvlText w:val="%2."/>
      <w:lvlJc w:val="left"/>
      <w:pPr>
        <w:tabs>
          <w:tab w:val="num" w:pos="1364"/>
        </w:tabs>
        <w:ind w:left="1364" w:hanging="360"/>
      </w:pPr>
    </w:lvl>
    <w:lvl w:ilvl="2" w:tplc="041F001B">
      <w:start w:val="1"/>
      <w:numFmt w:val="lowerRoman"/>
      <w:lvlText w:val="%3."/>
      <w:lvlJc w:val="right"/>
      <w:pPr>
        <w:tabs>
          <w:tab w:val="num" w:pos="2084"/>
        </w:tabs>
        <w:ind w:left="2084" w:hanging="180"/>
      </w:pPr>
    </w:lvl>
    <w:lvl w:ilvl="3" w:tplc="041F000F">
      <w:start w:val="1"/>
      <w:numFmt w:val="decimal"/>
      <w:lvlText w:val="%4."/>
      <w:lvlJc w:val="left"/>
      <w:pPr>
        <w:tabs>
          <w:tab w:val="num" w:pos="2804"/>
        </w:tabs>
        <w:ind w:left="2804" w:hanging="360"/>
      </w:pPr>
    </w:lvl>
    <w:lvl w:ilvl="4" w:tplc="041F0019">
      <w:start w:val="1"/>
      <w:numFmt w:val="lowerLetter"/>
      <w:lvlText w:val="%5."/>
      <w:lvlJc w:val="left"/>
      <w:pPr>
        <w:tabs>
          <w:tab w:val="num" w:pos="3524"/>
        </w:tabs>
        <w:ind w:left="3524" w:hanging="360"/>
      </w:pPr>
    </w:lvl>
    <w:lvl w:ilvl="5" w:tplc="041F001B">
      <w:start w:val="1"/>
      <w:numFmt w:val="lowerRoman"/>
      <w:lvlText w:val="%6."/>
      <w:lvlJc w:val="right"/>
      <w:pPr>
        <w:tabs>
          <w:tab w:val="num" w:pos="4244"/>
        </w:tabs>
        <w:ind w:left="4244" w:hanging="180"/>
      </w:pPr>
    </w:lvl>
    <w:lvl w:ilvl="6" w:tplc="041F000F">
      <w:start w:val="1"/>
      <w:numFmt w:val="decimal"/>
      <w:lvlText w:val="%7."/>
      <w:lvlJc w:val="left"/>
      <w:pPr>
        <w:tabs>
          <w:tab w:val="num" w:pos="4964"/>
        </w:tabs>
        <w:ind w:left="4964" w:hanging="360"/>
      </w:pPr>
    </w:lvl>
    <w:lvl w:ilvl="7" w:tplc="041F0019">
      <w:start w:val="1"/>
      <w:numFmt w:val="lowerLetter"/>
      <w:lvlText w:val="%8."/>
      <w:lvlJc w:val="left"/>
      <w:pPr>
        <w:tabs>
          <w:tab w:val="num" w:pos="5684"/>
        </w:tabs>
        <w:ind w:left="5684" w:hanging="360"/>
      </w:pPr>
    </w:lvl>
    <w:lvl w:ilvl="8" w:tplc="041F001B">
      <w:start w:val="1"/>
      <w:numFmt w:val="lowerRoman"/>
      <w:lvlText w:val="%9."/>
      <w:lvlJc w:val="right"/>
      <w:pPr>
        <w:tabs>
          <w:tab w:val="num" w:pos="6404"/>
        </w:tabs>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7"/>
    <w:lvlOverride w:ilvl="0">
      <w:lvl w:ilvl="0">
        <w:start w:val="19"/>
        <w:numFmt w:val="decimal"/>
        <w:lvlText w:val="%1."/>
        <w:legacy w:legacy="1" w:legacySpace="0" w:legacyIndent="360"/>
        <w:lvlJc w:val="left"/>
        <w:rPr>
          <w:rFonts w:ascii="Arial" w:hAnsi="Arial" w:cs="Arial" w:hint="default"/>
        </w:rPr>
      </w:lvl>
    </w:lvlOverride>
  </w:num>
  <w:num w:numId="5">
    <w:abstractNumId w:val="1"/>
  </w:num>
  <w:num w:numId="6">
    <w:abstractNumId w:val="6"/>
  </w:num>
  <w:num w:numId="7">
    <w:abstractNumId w:val="3"/>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6086"/>
    <w:rsid w:val="00000A60"/>
    <w:rsid w:val="000032C1"/>
    <w:rsid w:val="0000634A"/>
    <w:rsid w:val="0001386B"/>
    <w:rsid w:val="000257C4"/>
    <w:rsid w:val="000422EA"/>
    <w:rsid w:val="000437CA"/>
    <w:rsid w:val="00061285"/>
    <w:rsid w:val="00062E07"/>
    <w:rsid w:val="000677B1"/>
    <w:rsid w:val="00067CD1"/>
    <w:rsid w:val="00077662"/>
    <w:rsid w:val="00077D04"/>
    <w:rsid w:val="00077FC4"/>
    <w:rsid w:val="00083607"/>
    <w:rsid w:val="00085DCE"/>
    <w:rsid w:val="00092CB4"/>
    <w:rsid w:val="00093CFF"/>
    <w:rsid w:val="000A1E94"/>
    <w:rsid w:val="000A3579"/>
    <w:rsid w:val="000A4B75"/>
    <w:rsid w:val="000B013A"/>
    <w:rsid w:val="000C31CF"/>
    <w:rsid w:val="000D0B03"/>
    <w:rsid w:val="000D605A"/>
    <w:rsid w:val="000D6579"/>
    <w:rsid w:val="000E2EC3"/>
    <w:rsid w:val="000E314C"/>
    <w:rsid w:val="000E5DE7"/>
    <w:rsid w:val="000E617B"/>
    <w:rsid w:val="001034AF"/>
    <w:rsid w:val="0010798C"/>
    <w:rsid w:val="00114023"/>
    <w:rsid w:val="00122A32"/>
    <w:rsid w:val="001249F1"/>
    <w:rsid w:val="001378A2"/>
    <w:rsid w:val="001441DD"/>
    <w:rsid w:val="00146217"/>
    <w:rsid w:val="00146E06"/>
    <w:rsid w:val="00153F16"/>
    <w:rsid w:val="00154932"/>
    <w:rsid w:val="00166836"/>
    <w:rsid w:val="00166B8E"/>
    <w:rsid w:val="00175517"/>
    <w:rsid w:val="00175F25"/>
    <w:rsid w:val="0017614F"/>
    <w:rsid w:val="00192BD4"/>
    <w:rsid w:val="001C0EE5"/>
    <w:rsid w:val="001C14C1"/>
    <w:rsid w:val="001C1784"/>
    <w:rsid w:val="001C39F9"/>
    <w:rsid w:val="001E3E2D"/>
    <w:rsid w:val="001E4871"/>
    <w:rsid w:val="001E4CDC"/>
    <w:rsid w:val="001E5F34"/>
    <w:rsid w:val="001E62E4"/>
    <w:rsid w:val="001E72BC"/>
    <w:rsid w:val="001F5811"/>
    <w:rsid w:val="00201808"/>
    <w:rsid w:val="00201E3D"/>
    <w:rsid w:val="0020219A"/>
    <w:rsid w:val="00204A86"/>
    <w:rsid w:val="00211384"/>
    <w:rsid w:val="00225B79"/>
    <w:rsid w:val="00226149"/>
    <w:rsid w:val="002264A2"/>
    <w:rsid w:val="002362FC"/>
    <w:rsid w:val="00236B18"/>
    <w:rsid w:val="00237113"/>
    <w:rsid w:val="00251B83"/>
    <w:rsid w:val="00254556"/>
    <w:rsid w:val="00254D1D"/>
    <w:rsid w:val="002812F9"/>
    <w:rsid w:val="0029205B"/>
    <w:rsid w:val="00292809"/>
    <w:rsid w:val="0029382E"/>
    <w:rsid w:val="002A0CCC"/>
    <w:rsid w:val="002A1A0D"/>
    <w:rsid w:val="002A4521"/>
    <w:rsid w:val="002A7350"/>
    <w:rsid w:val="002C0E83"/>
    <w:rsid w:val="002C239E"/>
    <w:rsid w:val="002C31B0"/>
    <w:rsid w:val="002D61B9"/>
    <w:rsid w:val="002F0A3A"/>
    <w:rsid w:val="002F59C1"/>
    <w:rsid w:val="00300A0C"/>
    <w:rsid w:val="0030103C"/>
    <w:rsid w:val="003017D6"/>
    <w:rsid w:val="00304529"/>
    <w:rsid w:val="00305D21"/>
    <w:rsid w:val="0030752B"/>
    <w:rsid w:val="00316255"/>
    <w:rsid w:val="00322CD3"/>
    <w:rsid w:val="0032328B"/>
    <w:rsid w:val="00337882"/>
    <w:rsid w:val="00342EAB"/>
    <w:rsid w:val="003458A3"/>
    <w:rsid w:val="003675CB"/>
    <w:rsid w:val="00372104"/>
    <w:rsid w:val="003836CE"/>
    <w:rsid w:val="003854CB"/>
    <w:rsid w:val="00385771"/>
    <w:rsid w:val="003972AF"/>
    <w:rsid w:val="003A0D33"/>
    <w:rsid w:val="003A16C2"/>
    <w:rsid w:val="003A2E0E"/>
    <w:rsid w:val="003A4C5E"/>
    <w:rsid w:val="003B0CA9"/>
    <w:rsid w:val="003B6811"/>
    <w:rsid w:val="003E0456"/>
    <w:rsid w:val="003E31AA"/>
    <w:rsid w:val="003E5685"/>
    <w:rsid w:val="003E589A"/>
    <w:rsid w:val="003F6A6A"/>
    <w:rsid w:val="003F78F2"/>
    <w:rsid w:val="00402C19"/>
    <w:rsid w:val="00403D2F"/>
    <w:rsid w:val="0040472F"/>
    <w:rsid w:val="00404A79"/>
    <w:rsid w:val="004117F8"/>
    <w:rsid w:val="00417FD3"/>
    <w:rsid w:val="004211AC"/>
    <w:rsid w:val="00433B33"/>
    <w:rsid w:val="004360EA"/>
    <w:rsid w:val="0044583B"/>
    <w:rsid w:val="00447B57"/>
    <w:rsid w:val="00455ABC"/>
    <w:rsid w:val="00460592"/>
    <w:rsid w:val="004738AD"/>
    <w:rsid w:val="00477C5E"/>
    <w:rsid w:val="0048016D"/>
    <w:rsid w:val="00484056"/>
    <w:rsid w:val="004870CB"/>
    <w:rsid w:val="004876EF"/>
    <w:rsid w:val="004A6E89"/>
    <w:rsid w:val="004C091A"/>
    <w:rsid w:val="004C3F4E"/>
    <w:rsid w:val="004C62BA"/>
    <w:rsid w:val="004E29A8"/>
    <w:rsid w:val="004E5866"/>
    <w:rsid w:val="004E5FB0"/>
    <w:rsid w:val="004F1150"/>
    <w:rsid w:val="00500AE0"/>
    <w:rsid w:val="005016EB"/>
    <w:rsid w:val="005120A1"/>
    <w:rsid w:val="00521536"/>
    <w:rsid w:val="00523D82"/>
    <w:rsid w:val="00537716"/>
    <w:rsid w:val="0054027C"/>
    <w:rsid w:val="00542550"/>
    <w:rsid w:val="00542697"/>
    <w:rsid w:val="005469CE"/>
    <w:rsid w:val="005518E6"/>
    <w:rsid w:val="0055581A"/>
    <w:rsid w:val="00561931"/>
    <w:rsid w:val="00566544"/>
    <w:rsid w:val="0056697F"/>
    <w:rsid w:val="00574641"/>
    <w:rsid w:val="00577CC5"/>
    <w:rsid w:val="00580612"/>
    <w:rsid w:val="005824A9"/>
    <w:rsid w:val="0058691C"/>
    <w:rsid w:val="0058796A"/>
    <w:rsid w:val="00591834"/>
    <w:rsid w:val="00595A4D"/>
    <w:rsid w:val="005A34A8"/>
    <w:rsid w:val="005A5558"/>
    <w:rsid w:val="005B2E8E"/>
    <w:rsid w:val="005B6B1F"/>
    <w:rsid w:val="005C2F01"/>
    <w:rsid w:val="005D3B8C"/>
    <w:rsid w:val="005D739D"/>
    <w:rsid w:val="005E0C20"/>
    <w:rsid w:val="00600D79"/>
    <w:rsid w:val="00610D30"/>
    <w:rsid w:val="00611C2E"/>
    <w:rsid w:val="00623EEC"/>
    <w:rsid w:val="00631415"/>
    <w:rsid w:val="00633F1B"/>
    <w:rsid w:val="0063666D"/>
    <w:rsid w:val="00637743"/>
    <w:rsid w:val="0064048C"/>
    <w:rsid w:val="00640C5C"/>
    <w:rsid w:val="006473F8"/>
    <w:rsid w:val="006544ED"/>
    <w:rsid w:val="00670211"/>
    <w:rsid w:val="00674994"/>
    <w:rsid w:val="00675AE1"/>
    <w:rsid w:val="00684878"/>
    <w:rsid w:val="00690439"/>
    <w:rsid w:val="0069190F"/>
    <w:rsid w:val="006928AA"/>
    <w:rsid w:val="006A290E"/>
    <w:rsid w:val="006A5CB9"/>
    <w:rsid w:val="006B44EE"/>
    <w:rsid w:val="006C2345"/>
    <w:rsid w:val="006C254B"/>
    <w:rsid w:val="006C572D"/>
    <w:rsid w:val="006D51F3"/>
    <w:rsid w:val="006E347E"/>
    <w:rsid w:val="006E7446"/>
    <w:rsid w:val="006F3641"/>
    <w:rsid w:val="006F6276"/>
    <w:rsid w:val="006F7748"/>
    <w:rsid w:val="006F7AC1"/>
    <w:rsid w:val="00705B8C"/>
    <w:rsid w:val="00731FAF"/>
    <w:rsid w:val="00733254"/>
    <w:rsid w:val="00734703"/>
    <w:rsid w:val="007354A4"/>
    <w:rsid w:val="00736B39"/>
    <w:rsid w:val="00747FA7"/>
    <w:rsid w:val="00760677"/>
    <w:rsid w:val="0076148C"/>
    <w:rsid w:val="00772020"/>
    <w:rsid w:val="00773A59"/>
    <w:rsid w:val="00773D48"/>
    <w:rsid w:val="007747EE"/>
    <w:rsid w:val="007762A6"/>
    <w:rsid w:val="007816DC"/>
    <w:rsid w:val="00781707"/>
    <w:rsid w:val="00783321"/>
    <w:rsid w:val="00785A3E"/>
    <w:rsid w:val="00791451"/>
    <w:rsid w:val="0079273E"/>
    <w:rsid w:val="00794028"/>
    <w:rsid w:val="007A1D2A"/>
    <w:rsid w:val="007A7239"/>
    <w:rsid w:val="007B4D89"/>
    <w:rsid w:val="007C6727"/>
    <w:rsid w:val="007C6A37"/>
    <w:rsid w:val="007D2172"/>
    <w:rsid w:val="007D38ED"/>
    <w:rsid w:val="007D59C6"/>
    <w:rsid w:val="007F5EEA"/>
    <w:rsid w:val="00800D5B"/>
    <w:rsid w:val="00801F80"/>
    <w:rsid w:val="00802FC3"/>
    <w:rsid w:val="008076C5"/>
    <w:rsid w:val="0081323E"/>
    <w:rsid w:val="00820CA5"/>
    <w:rsid w:val="00826E30"/>
    <w:rsid w:val="00833FF3"/>
    <w:rsid w:val="00835D80"/>
    <w:rsid w:val="00862AC0"/>
    <w:rsid w:val="00865651"/>
    <w:rsid w:val="00865C60"/>
    <w:rsid w:val="00873589"/>
    <w:rsid w:val="00874C9B"/>
    <w:rsid w:val="008835BB"/>
    <w:rsid w:val="00893FE0"/>
    <w:rsid w:val="00896086"/>
    <w:rsid w:val="008A0F41"/>
    <w:rsid w:val="008A2341"/>
    <w:rsid w:val="008B3B52"/>
    <w:rsid w:val="008B3B96"/>
    <w:rsid w:val="008C2B3C"/>
    <w:rsid w:val="008C45E3"/>
    <w:rsid w:val="008D1473"/>
    <w:rsid w:val="008D5C02"/>
    <w:rsid w:val="008D6BBF"/>
    <w:rsid w:val="008E2C76"/>
    <w:rsid w:val="008E2FE9"/>
    <w:rsid w:val="008E6AC9"/>
    <w:rsid w:val="008E6CA6"/>
    <w:rsid w:val="009034E0"/>
    <w:rsid w:val="00911B62"/>
    <w:rsid w:val="00912B25"/>
    <w:rsid w:val="00916E3A"/>
    <w:rsid w:val="00917E00"/>
    <w:rsid w:val="009267BA"/>
    <w:rsid w:val="0093056D"/>
    <w:rsid w:val="0093067E"/>
    <w:rsid w:val="00932504"/>
    <w:rsid w:val="00932E4B"/>
    <w:rsid w:val="00951277"/>
    <w:rsid w:val="009564B6"/>
    <w:rsid w:val="00961E8E"/>
    <w:rsid w:val="00970960"/>
    <w:rsid w:val="00972DE6"/>
    <w:rsid w:val="00973B8D"/>
    <w:rsid w:val="00976AF4"/>
    <w:rsid w:val="00981CAD"/>
    <w:rsid w:val="00983A79"/>
    <w:rsid w:val="00987890"/>
    <w:rsid w:val="00990778"/>
    <w:rsid w:val="00995B63"/>
    <w:rsid w:val="00996CF7"/>
    <w:rsid w:val="009A01E6"/>
    <w:rsid w:val="009A5025"/>
    <w:rsid w:val="009C03AB"/>
    <w:rsid w:val="009C0B1E"/>
    <w:rsid w:val="009C18CF"/>
    <w:rsid w:val="009C1DCE"/>
    <w:rsid w:val="009C53CA"/>
    <w:rsid w:val="009E680C"/>
    <w:rsid w:val="009F3D9B"/>
    <w:rsid w:val="009F4109"/>
    <w:rsid w:val="009F4893"/>
    <w:rsid w:val="009F71BD"/>
    <w:rsid w:val="00A02D93"/>
    <w:rsid w:val="00A05204"/>
    <w:rsid w:val="00A20086"/>
    <w:rsid w:val="00A20C03"/>
    <w:rsid w:val="00A22675"/>
    <w:rsid w:val="00A43C54"/>
    <w:rsid w:val="00A47890"/>
    <w:rsid w:val="00A47A41"/>
    <w:rsid w:val="00A501E5"/>
    <w:rsid w:val="00A53478"/>
    <w:rsid w:val="00A56151"/>
    <w:rsid w:val="00A604F4"/>
    <w:rsid w:val="00A6094F"/>
    <w:rsid w:val="00A63494"/>
    <w:rsid w:val="00A6633F"/>
    <w:rsid w:val="00A71132"/>
    <w:rsid w:val="00A71889"/>
    <w:rsid w:val="00A72447"/>
    <w:rsid w:val="00A72B7E"/>
    <w:rsid w:val="00A80058"/>
    <w:rsid w:val="00A83AA4"/>
    <w:rsid w:val="00A90204"/>
    <w:rsid w:val="00AA6DA0"/>
    <w:rsid w:val="00AB334F"/>
    <w:rsid w:val="00AB42EA"/>
    <w:rsid w:val="00AC4122"/>
    <w:rsid w:val="00AC6FE2"/>
    <w:rsid w:val="00AD61F4"/>
    <w:rsid w:val="00AE61C4"/>
    <w:rsid w:val="00AF0C18"/>
    <w:rsid w:val="00AF1AF8"/>
    <w:rsid w:val="00AF25F7"/>
    <w:rsid w:val="00AF6EDB"/>
    <w:rsid w:val="00AF7AA5"/>
    <w:rsid w:val="00B06F8B"/>
    <w:rsid w:val="00B10F2F"/>
    <w:rsid w:val="00B131E0"/>
    <w:rsid w:val="00B162A4"/>
    <w:rsid w:val="00B26331"/>
    <w:rsid w:val="00B319D4"/>
    <w:rsid w:val="00B326EA"/>
    <w:rsid w:val="00B33443"/>
    <w:rsid w:val="00B33F71"/>
    <w:rsid w:val="00B34912"/>
    <w:rsid w:val="00B412C0"/>
    <w:rsid w:val="00B42789"/>
    <w:rsid w:val="00B45169"/>
    <w:rsid w:val="00B45A94"/>
    <w:rsid w:val="00B631BD"/>
    <w:rsid w:val="00B70B0D"/>
    <w:rsid w:val="00B854C3"/>
    <w:rsid w:val="00BA175A"/>
    <w:rsid w:val="00BA47F5"/>
    <w:rsid w:val="00BA4D3D"/>
    <w:rsid w:val="00BB1AAB"/>
    <w:rsid w:val="00BB1DAE"/>
    <w:rsid w:val="00BB3DFE"/>
    <w:rsid w:val="00BC61AE"/>
    <w:rsid w:val="00BC7444"/>
    <w:rsid w:val="00BC7900"/>
    <w:rsid w:val="00BD27EA"/>
    <w:rsid w:val="00BD54F5"/>
    <w:rsid w:val="00BE5E83"/>
    <w:rsid w:val="00BF18CE"/>
    <w:rsid w:val="00BF3210"/>
    <w:rsid w:val="00BF70A8"/>
    <w:rsid w:val="00C07D1B"/>
    <w:rsid w:val="00C168A3"/>
    <w:rsid w:val="00C30C8A"/>
    <w:rsid w:val="00C31232"/>
    <w:rsid w:val="00C332B5"/>
    <w:rsid w:val="00C34A54"/>
    <w:rsid w:val="00C34D99"/>
    <w:rsid w:val="00C3591F"/>
    <w:rsid w:val="00C42205"/>
    <w:rsid w:val="00C4448A"/>
    <w:rsid w:val="00C55668"/>
    <w:rsid w:val="00C57D08"/>
    <w:rsid w:val="00C648B2"/>
    <w:rsid w:val="00C70A16"/>
    <w:rsid w:val="00C7321D"/>
    <w:rsid w:val="00C81BE3"/>
    <w:rsid w:val="00C82649"/>
    <w:rsid w:val="00C8390E"/>
    <w:rsid w:val="00C85B01"/>
    <w:rsid w:val="00CA21A9"/>
    <w:rsid w:val="00CA2A71"/>
    <w:rsid w:val="00CA4ACF"/>
    <w:rsid w:val="00CB1350"/>
    <w:rsid w:val="00CC5AD4"/>
    <w:rsid w:val="00CC7F67"/>
    <w:rsid w:val="00CD3876"/>
    <w:rsid w:val="00CE52F1"/>
    <w:rsid w:val="00CF1D73"/>
    <w:rsid w:val="00D0206F"/>
    <w:rsid w:val="00D027B5"/>
    <w:rsid w:val="00D0561D"/>
    <w:rsid w:val="00D070E2"/>
    <w:rsid w:val="00D3034E"/>
    <w:rsid w:val="00D31AF1"/>
    <w:rsid w:val="00D32E04"/>
    <w:rsid w:val="00D33CB8"/>
    <w:rsid w:val="00D34A20"/>
    <w:rsid w:val="00D52113"/>
    <w:rsid w:val="00D5245C"/>
    <w:rsid w:val="00D64579"/>
    <w:rsid w:val="00D662FC"/>
    <w:rsid w:val="00D71487"/>
    <w:rsid w:val="00D7234F"/>
    <w:rsid w:val="00D7370A"/>
    <w:rsid w:val="00D74810"/>
    <w:rsid w:val="00D86908"/>
    <w:rsid w:val="00D86EE0"/>
    <w:rsid w:val="00D91BBB"/>
    <w:rsid w:val="00D938A5"/>
    <w:rsid w:val="00D939FC"/>
    <w:rsid w:val="00DA14C3"/>
    <w:rsid w:val="00DA4AA6"/>
    <w:rsid w:val="00DB2B7F"/>
    <w:rsid w:val="00DB658D"/>
    <w:rsid w:val="00DC1BBA"/>
    <w:rsid w:val="00DC364B"/>
    <w:rsid w:val="00DC47E1"/>
    <w:rsid w:val="00DD1C5F"/>
    <w:rsid w:val="00DE0152"/>
    <w:rsid w:val="00DE2BEC"/>
    <w:rsid w:val="00DE2F73"/>
    <w:rsid w:val="00DF58E0"/>
    <w:rsid w:val="00E03162"/>
    <w:rsid w:val="00E070C2"/>
    <w:rsid w:val="00E10D1B"/>
    <w:rsid w:val="00E176C0"/>
    <w:rsid w:val="00E23CA2"/>
    <w:rsid w:val="00E33C85"/>
    <w:rsid w:val="00E360E2"/>
    <w:rsid w:val="00E36209"/>
    <w:rsid w:val="00E36D1C"/>
    <w:rsid w:val="00E43BA5"/>
    <w:rsid w:val="00E46983"/>
    <w:rsid w:val="00E50C9B"/>
    <w:rsid w:val="00E5133F"/>
    <w:rsid w:val="00E53879"/>
    <w:rsid w:val="00E53916"/>
    <w:rsid w:val="00E65D64"/>
    <w:rsid w:val="00E7034D"/>
    <w:rsid w:val="00E75269"/>
    <w:rsid w:val="00E8104E"/>
    <w:rsid w:val="00E90AC5"/>
    <w:rsid w:val="00E92FCB"/>
    <w:rsid w:val="00EB1E6F"/>
    <w:rsid w:val="00EB24DE"/>
    <w:rsid w:val="00EB61FD"/>
    <w:rsid w:val="00EC39BD"/>
    <w:rsid w:val="00EC4695"/>
    <w:rsid w:val="00ED3041"/>
    <w:rsid w:val="00ED3564"/>
    <w:rsid w:val="00ED7395"/>
    <w:rsid w:val="00ED7C8C"/>
    <w:rsid w:val="00EE1F61"/>
    <w:rsid w:val="00EF335E"/>
    <w:rsid w:val="00EF69B3"/>
    <w:rsid w:val="00F01406"/>
    <w:rsid w:val="00F017CB"/>
    <w:rsid w:val="00F06185"/>
    <w:rsid w:val="00F07559"/>
    <w:rsid w:val="00F14B52"/>
    <w:rsid w:val="00F151B9"/>
    <w:rsid w:val="00F17070"/>
    <w:rsid w:val="00F17947"/>
    <w:rsid w:val="00F21D7A"/>
    <w:rsid w:val="00F25FC4"/>
    <w:rsid w:val="00F372B0"/>
    <w:rsid w:val="00F376EB"/>
    <w:rsid w:val="00F431EF"/>
    <w:rsid w:val="00F5371D"/>
    <w:rsid w:val="00F612F6"/>
    <w:rsid w:val="00F62518"/>
    <w:rsid w:val="00F66FAB"/>
    <w:rsid w:val="00F762CA"/>
    <w:rsid w:val="00F764A1"/>
    <w:rsid w:val="00F85C56"/>
    <w:rsid w:val="00F9274A"/>
    <w:rsid w:val="00FA1BE6"/>
    <w:rsid w:val="00FA4662"/>
    <w:rsid w:val="00FA5C87"/>
    <w:rsid w:val="00FA6CBD"/>
    <w:rsid w:val="00FA7629"/>
    <w:rsid w:val="00FB02B3"/>
    <w:rsid w:val="00FC1055"/>
    <w:rsid w:val="00FC2E9C"/>
    <w:rsid w:val="00FC5D65"/>
    <w:rsid w:val="00FD09CE"/>
    <w:rsid w:val="00FE1026"/>
    <w:rsid w:val="00FE338D"/>
    <w:rsid w:val="00FE6DFC"/>
    <w:rsid w:val="00FF1312"/>
    <w:rsid w:val="00FF2A4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33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91451"/>
    <w:rPr>
      <w:color w:val="0000FF"/>
      <w:u w:val="single"/>
    </w:rPr>
  </w:style>
  <w:style w:type="paragraph" w:styleId="ListParagraph">
    <w:name w:val="List Paragraph"/>
    <w:basedOn w:val="Normal"/>
    <w:uiPriority w:val="99"/>
    <w:qFormat/>
    <w:rsid w:val="00F017CB"/>
    <w:pPr>
      <w:ind w:left="720"/>
    </w:pPr>
  </w:style>
  <w:style w:type="table" w:styleId="TableGrid">
    <w:name w:val="Table Grid"/>
    <w:basedOn w:val="TableNormal"/>
    <w:uiPriority w:val="99"/>
    <w:rsid w:val="008835B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BC61AE"/>
    <w:rPr>
      <w:rFonts w:ascii="Times New Roman" w:eastAsia="Times New Roman" w:hAnsi="Times New Roman"/>
      <w:sz w:val="24"/>
      <w:szCs w:val="24"/>
    </w:rPr>
  </w:style>
  <w:style w:type="paragraph" w:styleId="NormalWeb">
    <w:name w:val="Normal (Web)"/>
    <w:basedOn w:val="Normal"/>
    <w:uiPriority w:val="99"/>
    <w:semiHidden/>
    <w:rsid w:val="0056697F"/>
  </w:style>
</w:styles>
</file>

<file path=word/webSettings.xml><?xml version="1.0" encoding="utf-8"?>
<w:webSettings xmlns:r="http://schemas.openxmlformats.org/officeDocument/2006/relationships" xmlns:w="http://schemas.openxmlformats.org/wordprocessingml/2006/main">
  <w:divs>
    <w:div w:id="1722554570">
      <w:marLeft w:val="0"/>
      <w:marRight w:val="0"/>
      <w:marTop w:val="0"/>
      <w:marBottom w:val="0"/>
      <w:divBdr>
        <w:top w:val="none" w:sz="0" w:space="0" w:color="auto"/>
        <w:left w:val="none" w:sz="0" w:space="0" w:color="auto"/>
        <w:bottom w:val="none" w:sz="0" w:space="0" w:color="auto"/>
        <w:right w:val="none" w:sz="0" w:space="0" w:color="auto"/>
      </w:divBdr>
    </w:div>
    <w:div w:id="1722554571">
      <w:marLeft w:val="0"/>
      <w:marRight w:val="0"/>
      <w:marTop w:val="0"/>
      <w:marBottom w:val="0"/>
      <w:divBdr>
        <w:top w:val="none" w:sz="0" w:space="0" w:color="auto"/>
        <w:left w:val="none" w:sz="0" w:space="0" w:color="auto"/>
        <w:bottom w:val="none" w:sz="0" w:space="0" w:color="auto"/>
        <w:right w:val="none" w:sz="0" w:space="0" w:color="auto"/>
      </w:divBdr>
    </w:div>
    <w:div w:id="1722554572">
      <w:marLeft w:val="0"/>
      <w:marRight w:val="0"/>
      <w:marTop w:val="0"/>
      <w:marBottom w:val="0"/>
      <w:divBdr>
        <w:top w:val="none" w:sz="0" w:space="0" w:color="auto"/>
        <w:left w:val="none" w:sz="0" w:space="0" w:color="auto"/>
        <w:bottom w:val="none" w:sz="0" w:space="0" w:color="auto"/>
        <w:right w:val="none" w:sz="0" w:space="0" w:color="auto"/>
      </w:divBdr>
    </w:div>
    <w:div w:id="1722554574">
      <w:marLeft w:val="0"/>
      <w:marRight w:val="0"/>
      <w:marTop w:val="0"/>
      <w:marBottom w:val="0"/>
      <w:divBdr>
        <w:top w:val="none" w:sz="0" w:space="0" w:color="auto"/>
        <w:left w:val="none" w:sz="0" w:space="0" w:color="auto"/>
        <w:bottom w:val="none" w:sz="0" w:space="0" w:color="auto"/>
        <w:right w:val="none" w:sz="0" w:space="0" w:color="auto"/>
      </w:divBdr>
      <w:divsChild>
        <w:div w:id="1722554575">
          <w:marLeft w:val="0"/>
          <w:marRight w:val="0"/>
          <w:marTop w:val="0"/>
          <w:marBottom w:val="0"/>
          <w:divBdr>
            <w:top w:val="none" w:sz="0" w:space="0" w:color="auto"/>
            <w:left w:val="none" w:sz="0" w:space="0" w:color="auto"/>
            <w:bottom w:val="none" w:sz="0" w:space="0" w:color="auto"/>
            <w:right w:val="none" w:sz="0" w:space="0" w:color="auto"/>
          </w:divBdr>
          <w:divsChild>
            <w:div w:id="1722554573">
              <w:marLeft w:val="0"/>
              <w:marRight w:val="0"/>
              <w:marTop w:val="100"/>
              <w:marBottom w:val="100"/>
              <w:divBdr>
                <w:top w:val="none" w:sz="0" w:space="0" w:color="auto"/>
                <w:left w:val="none" w:sz="0" w:space="0" w:color="auto"/>
                <w:bottom w:val="none" w:sz="0" w:space="0" w:color="auto"/>
                <w:right w:val="none" w:sz="0" w:space="0" w:color="auto"/>
              </w:divBdr>
              <w:divsChild>
                <w:div w:id="1722554577">
                  <w:marLeft w:val="0"/>
                  <w:marRight w:val="0"/>
                  <w:marTop w:val="0"/>
                  <w:marBottom w:val="0"/>
                  <w:divBdr>
                    <w:top w:val="none" w:sz="0" w:space="0" w:color="auto"/>
                    <w:left w:val="none" w:sz="0" w:space="0" w:color="auto"/>
                    <w:bottom w:val="none" w:sz="0" w:space="0" w:color="auto"/>
                    <w:right w:val="none" w:sz="0" w:space="0" w:color="auto"/>
                  </w:divBdr>
                  <w:divsChild>
                    <w:div w:id="1722554576">
                      <w:marLeft w:val="225"/>
                      <w:marRight w:val="225"/>
                      <w:marTop w:val="0"/>
                      <w:marBottom w:val="390"/>
                      <w:divBdr>
                        <w:top w:val="none" w:sz="0" w:space="0" w:color="auto"/>
                        <w:left w:val="none" w:sz="0" w:space="0" w:color="auto"/>
                        <w:bottom w:val="none" w:sz="0" w:space="0" w:color="auto"/>
                        <w:right w:val="none" w:sz="0" w:space="0" w:color="auto"/>
                      </w:divBdr>
                      <w:divsChild>
                        <w:div w:id="172255457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2554578">
      <w:marLeft w:val="0"/>
      <w:marRight w:val="0"/>
      <w:marTop w:val="0"/>
      <w:marBottom w:val="0"/>
      <w:divBdr>
        <w:top w:val="none" w:sz="0" w:space="0" w:color="auto"/>
        <w:left w:val="none" w:sz="0" w:space="0" w:color="auto"/>
        <w:bottom w:val="none" w:sz="0" w:space="0" w:color="auto"/>
        <w:right w:val="none" w:sz="0" w:space="0" w:color="auto"/>
      </w:divBdr>
    </w:div>
    <w:div w:id="17225545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1692</TotalTime>
  <Pages>14</Pages>
  <Words>8510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dc:creator>
  <cp:keywords>www.sorubak.com</cp:keywords>
  <dc:description/>
  <cp:lastModifiedBy>edanur</cp:lastModifiedBy>
  <cp:revision>416</cp:revision>
  <dcterms:created xsi:type="dcterms:W3CDTF">2014-09-03T04:14:00Z</dcterms:created>
  <dcterms:modified xsi:type="dcterms:W3CDTF">2016-09-16T10:58:00Z</dcterms:modified>
</cp:coreProperties>
</file>