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CD8" w:rsidRPr="0038605B" w:rsidRDefault="00F04CD8" w:rsidP="00B9565B">
      <w:pPr>
        <w:pStyle w:val="BodyText"/>
        <w:jc w:val="center"/>
        <w:rPr>
          <w:b/>
          <w:bCs/>
        </w:rPr>
      </w:pPr>
      <w:r>
        <w:rPr>
          <w:b/>
          <w:bCs/>
        </w:rPr>
        <w:t>2015-2016</w:t>
      </w:r>
      <w:r w:rsidRPr="0038605B">
        <w:rPr>
          <w:b/>
          <w:bCs/>
        </w:rPr>
        <w:t xml:space="preserve"> EĞİTİM ÖĞRETİM Y</w:t>
      </w:r>
      <w:r>
        <w:rPr>
          <w:b/>
          <w:bCs/>
        </w:rPr>
        <w:t xml:space="preserve">ILI BURSA ATATÜRK ANADOLU </w:t>
      </w:r>
      <w:r w:rsidRPr="0038605B">
        <w:rPr>
          <w:b/>
          <w:bCs/>
        </w:rPr>
        <w:t xml:space="preserve">LİSESİ  </w:t>
      </w:r>
      <w:r>
        <w:rPr>
          <w:b/>
          <w:bCs/>
        </w:rPr>
        <w:t>FİZİK ASTRONOMİ VE UZAY BİLİ,MLERİ</w:t>
      </w:r>
      <w:r w:rsidRPr="0038605B">
        <w:rPr>
          <w:b/>
          <w:bCs/>
        </w:rPr>
        <w:t xml:space="preserve"> DERSİ  </w:t>
      </w:r>
      <w:r>
        <w:rPr>
          <w:b/>
          <w:bCs/>
        </w:rPr>
        <w:t xml:space="preserve">II. KANAAT DÖNEMİ ZÜMRE  </w:t>
      </w:r>
      <w:r w:rsidRPr="0038605B">
        <w:rPr>
          <w:b/>
          <w:bCs/>
        </w:rPr>
        <w:t>ÖĞRETMENLER  KURULU  TOPLANTI  TUTANAĞIDIR</w:t>
      </w:r>
    </w:p>
    <w:p w:rsidR="00F04CD8" w:rsidRDefault="00F04CD8" w:rsidP="00F12396">
      <w:pPr>
        <w:jc w:val="both"/>
        <w:outlineLvl w:val="0"/>
        <w:rPr>
          <w:b/>
          <w:bCs/>
          <w:sz w:val="28"/>
          <w:szCs w:val="28"/>
        </w:rPr>
      </w:pPr>
    </w:p>
    <w:p w:rsidR="00F04CD8" w:rsidRPr="00A9324D" w:rsidRDefault="00F04CD8" w:rsidP="00F12396">
      <w:pPr>
        <w:pStyle w:val="Heading5"/>
        <w:rPr>
          <w:sz w:val="24"/>
          <w:szCs w:val="24"/>
        </w:rPr>
      </w:pPr>
      <w:r w:rsidRPr="00A9324D">
        <w:rPr>
          <w:sz w:val="24"/>
          <w:szCs w:val="24"/>
        </w:rPr>
        <w:t xml:space="preserve">Toplantı No           </w:t>
      </w:r>
      <w:r>
        <w:rPr>
          <w:sz w:val="24"/>
          <w:szCs w:val="24"/>
        </w:rPr>
        <w:t>:</w:t>
      </w:r>
      <w:r>
        <w:rPr>
          <w:b w:val="0"/>
          <w:bCs w:val="0"/>
          <w:sz w:val="24"/>
          <w:szCs w:val="24"/>
        </w:rPr>
        <w:t>4</w:t>
      </w:r>
    </w:p>
    <w:p w:rsidR="00F04CD8" w:rsidRPr="00A9324D" w:rsidRDefault="00F04CD8" w:rsidP="00F12396">
      <w:pPr>
        <w:jc w:val="both"/>
      </w:pPr>
      <w:r w:rsidRPr="00A9324D">
        <w:t>To</w:t>
      </w:r>
      <w:r w:rsidRPr="00A9324D">
        <w:rPr>
          <w:b/>
          <w:bCs/>
        </w:rPr>
        <w:t>plantı Tarihi     :</w:t>
      </w:r>
      <w:r w:rsidRPr="00A9324D">
        <w:t>18.02.2016</w:t>
      </w:r>
    </w:p>
    <w:p w:rsidR="00F04CD8" w:rsidRPr="00A9324D" w:rsidRDefault="00F04CD8" w:rsidP="00F12396">
      <w:pPr>
        <w:jc w:val="both"/>
        <w:rPr>
          <w:rFonts w:ascii="Tahoma" w:hAnsi="Tahoma" w:cs="Tahoma"/>
        </w:rPr>
      </w:pPr>
      <w:r w:rsidRPr="00A9324D">
        <w:rPr>
          <w:b/>
          <w:bCs/>
        </w:rPr>
        <w:t>Toplantı Yeri:</w:t>
      </w:r>
      <w:r w:rsidRPr="00A9324D">
        <w:t>Fizik laboratu</w:t>
      </w:r>
      <w:r>
        <w:t>v</w:t>
      </w:r>
      <w:r w:rsidRPr="00A9324D">
        <w:t xml:space="preserve">arı  zümre odası    </w:t>
      </w:r>
    </w:p>
    <w:p w:rsidR="00F04CD8" w:rsidRPr="00A9324D" w:rsidRDefault="00F04CD8" w:rsidP="00F12396">
      <w:pPr>
        <w:jc w:val="both"/>
        <w:rPr>
          <w:b/>
          <w:bCs/>
        </w:rPr>
      </w:pPr>
      <w:r w:rsidRPr="00A9324D">
        <w:rPr>
          <w:b/>
          <w:bCs/>
        </w:rPr>
        <w:t>Toplantı  Saati  :</w:t>
      </w:r>
      <w:r w:rsidRPr="00A9324D">
        <w:t>16:00</w:t>
      </w:r>
    </w:p>
    <w:p w:rsidR="00F04CD8" w:rsidRDefault="00F04CD8" w:rsidP="00F12396">
      <w:pPr>
        <w:jc w:val="both"/>
        <w:rPr>
          <w:b/>
          <w:bCs/>
          <w:sz w:val="28"/>
          <w:szCs w:val="28"/>
        </w:rPr>
      </w:pPr>
    </w:p>
    <w:p w:rsidR="00F04CD8" w:rsidRDefault="00F04CD8" w:rsidP="00F12396">
      <w:pPr>
        <w:rPr>
          <w:b/>
          <w:bCs/>
          <w:sz w:val="28"/>
          <w:szCs w:val="28"/>
        </w:rPr>
      </w:pPr>
      <w:r>
        <w:rPr>
          <w:b/>
          <w:bCs/>
          <w:sz w:val="28"/>
          <w:szCs w:val="28"/>
        </w:rPr>
        <w:t>Toplantıya Katılanlar: Hidayet AVCI ,Metin BOZOK, Melek AK,</w:t>
      </w:r>
    </w:p>
    <w:p w:rsidR="00F04CD8" w:rsidRDefault="00F04CD8" w:rsidP="00F12396">
      <w:pPr>
        <w:rPr>
          <w:b/>
          <w:bCs/>
          <w:sz w:val="28"/>
          <w:szCs w:val="28"/>
        </w:rPr>
      </w:pPr>
      <w:r>
        <w:rPr>
          <w:b/>
          <w:bCs/>
          <w:sz w:val="28"/>
          <w:szCs w:val="28"/>
        </w:rPr>
        <w:t>Ayça ZAMBİ</w:t>
      </w:r>
    </w:p>
    <w:p w:rsidR="00F04CD8" w:rsidRPr="00BB4852" w:rsidRDefault="00F04CD8" w:rsidP="00F12396">
      <w:pPr>
        <w:jc w:val="both"/>
        <w:rPr>
          <w:b/>
          <w:bCs/>
          <w:color w:val="000000"/>
          <w:sz w:val="28"/>
          <w:szCs w:val="28"/>
        </w:rPr>
      </w:pPr>
    </w:p>
    <w:p w:rsidR="00F04CD8" w:rsidRPr="00740671" w:rsidRDefault="00F04CD8" w:rsidP="00F12396">
      <w:pPr>
        <w:jc w:val="both"/>
        <w:outlineLvl w:val="0"/>
        <w:rPr>
          <w:b/>
          <w:bCs/>
          <w:u w:val="single"/>
        </w:rPr>
      </w:pPr>
      <w:hyperlink r:id="rId4" w:history="1">
        <w:r w:rsidRPr="00740671">
          <w:rPr>
            <w:rStyle w:val="Hyperlink"/>
            <w:b/>
            <w:bCs/>
            <w:color w:val="000000"/>
          </w:rPr>
          <w:t xml:space="preserve">        GÜNDEM MADDELER</w:t>
        </w:r>
        <w:r w:rsidRPr="00740671">
          <w:rPr>
            <w:rStyle w:val="Hyperlink"/>
            <w:rFonts w:ascii="Tahoma" w:hAnsi="Tahoma" w:cs="Tahoma"/>
            <w:b/>
            <w:bCs/>
            <w:color w:val="000000"/>
          </w:rPr>
          <w:t>İ</w:t>
        </w:r>
      </w:hyperlink>
    </w:p>
    <w:p w:rsidR="00F04CD8" w:rsidRPr="00740671" w:rsidRDefault="00F04CD8" w:rsidP="00F12396">
      <w:pPr>
        <w:jc w:val="both"/>
        <w:rPr>
          <w:b/>
          <w:bCs/>
        </w:rPr>
      </w:pPr>
      <w:r w:rsidRPr="00740671">
        <w:rPr>
          <w:b/>
          <w:bCs/>
        </w:rPr>
        <w:t>1-Açılış ve yoklama</w:t>
      </w:r>
    </w:p>
    <w:p w:rsidR="00F04CD8" w:rsidRPr="00740671" w:rsidRDefault="00F04CD8" w:rsidP="00F12396">
      <w:pPr>
        <w:rPr>
          <w:b/>
          <w:bCs/>
        </w:rPr>
      </w:pPr>
      <w:r w:rsidRPr="00740671">
        <w:rPr>
          <w:b/>
          <w:bCs/>
        </w:rPr>
        <w:t>2-1.Dönem zümre kararlarının ve yıllık müfredat programının  gözden geçirilmesi</w:t>
      </w:r>
    </w:p>
    <w:p w:rsidR="00F04CD8" w:rsidRPr="00740671" w:rsidRDefault="00F04CD8" w:rsidP="00F12396">
      <w:pPr>
        <w:rPr>
          <w:b/>
          <w:bCs/>
        </w:rPr>
      </w:pPr>
      <w:r w:rsidRPr="00740671">
        <w:rPr>
          <w:b/>
          <w:bCs/>
        </w:rPr>
        <w:t>3-I.dönemin değerlendirilmesi,öğrenci başarısının  artırılması için a</w:t>
      </w:r>
      <w:r>
        <w:rPr>
          <w:b/>
          <w:bCs/>
        </w:rPr>
        <w:t>lınacak önlemlerin belirlenmesi</w:t>
      </w:r>
    </w:p>
    <w:p w:rsidR="00F04CD8" w:rsidRPr="00740671" w:rsidRDefault="00F04CD8" w:rsidP="00F12396">
      <w:pPr>
        <w:rPr>
          <w:b/>
          <w:bCs/>
        </w:rPr>
      </w:pPr>
      <w:r w:rsidRPr="00740671">
        <w:rPr>
          <w:b/>
          <w:bCs/>
        </w:rPr>
        <w:t>4-Eğitim-Öğretim programlarının uygulanm</w:t>
      </w:r>
      <w:r>
        <w:rPr>
          <w:b/>
          <w:bCs/>
        </w:rPr>
        <w:t xml:space="preserve">asında  karşılaşılan güçlükler varsa </w:t>
      </w:r>
      <w:r w:rsidRPr="00740671">
        <w:rPr>
          <w:b/>
          <w:bCs/>
        </w:rPr>
        <w:t xml:space="preserve"> giderilmesi için alınacak  önlemlerin  belirlenmesi</w:t>
      </w:r>
    </w:p>
    <w:p w:rsidR="00F04CD8" w:rsidRPr="00740671" w:rsidRDefault="00F04CD8" w:rsidP="00F12396">
      <w:pPr>
        <w:rPr>
          <w:b/>
          <w:bCs/>
        </w:rPr>
      </w:pPr>
      <w:r w:rsidRPr="00740671">
        <w:rPr>
          <w:b/>
          <w:bCs/>
        </w:rPr>
        <w:t>5-Derslerde  izlenecek yöntem  ve teknikler ile derslerde  kullanılacak eğitim araç ve gereçlerin görüşülmesi,</w:t>
      </w:r>
    </w:p>
    <w:p w:rsidR="00F04CD8" w:rsidRPr="00740671" w:rsidRDefault="00F04CD8" w:rsidP="00F12396">
      <w:pPr>
        <w:rPr>
          <w:b/>
          <w:bCs/>
        </w:rPr>
      </w:pPr>
      <w:r w:rsidRPr="00740671">
        <w:rPr>
          <w:b/>
          <w:bCs/>
        </w:rPr>
        <w:t>6-</w:t>
      </w:r>
      <w:r>
        <w:rPr>
          <w:b/>
          <w:bCs/>
        </w:rPr>
        <w:t xml:space="preserve">Dönem </w:t>
      </w:r>
      <w:r w:rsidRPr="00740671">
        <w:rPr>
          <w:b/>
          <w:bCs/>
        </w:rPr>
        <w:t xml:space="preserve"> içinde yapılacak sınavların sayısı, niteliği v</w:t>
      </w:r>
      <w:r>
        <w:rPr>
          <w:b/>
          <w:bCs/>
        </w:rPr>
        <w:t>b</w:t>
      </w:r>
      <w:r w:rsidRPr="00740671">
        <w:rPr>
          <w:b/>
          <w:bCs/>
        </w:rPr>
        <w:t xml:space="preserve"> şekli ile ölçme ve değerlendirme </w:t>
      </w:r>
      <w:r>
        <w:rPr>
          <w:b/>
          <w:bCs/>
        </w:rPr>
        <w:t xml:space="preserve">gibi  </w:t>
      </w:r>
      <w:r w:rsidRPr="00740671">
        <w:rPr>
          <w:b/>
          <w:bCs/>
        </w:rPr>
        <w:t>esaslar belirlenir</w:t>
      </w:r>
      <w:r>
        <w:rPr>
          <w:b/>
          <w:bCs/>
        </w:rPr>
        <w:t>.</w:t>
      </w:r>
      <w:r w:rsidRPr="00740671">
        <w:rPr>
          <w:b/>
          <w:bCs/>
        </w:rPr>
        <w:t>Ortak sınavların  yapılması  ve değerlendirilmesi</w:t>
      </w:r>
      <w:r>
        <w:rPr>
          <w:b/>
          <w:bCs/>
        </w:rPr>
        <w:t xml:space="preserve"> ile ilgili kararlara varma</w:t>
      </w:r>
    </w:p>
    <w:p w:rsidR="00F04CD8" w:rsidRPr="00740671" w:rsidRDefault="00F04CD8" w:rsidP="00F12396">
      <w:pPr>
        <w:rPr>
          <w:b/>
          <w:bCs/>
        </w:rPr>
      </w:pPr>
      <w:r w:rsidRPr="00740671">
        <w:rPr>
          <w:b/>
          <w:bCs/>
        </w:rPr>
        <w:t>7-Proje ödevlerinin   görüşülmesi ve izlenecek yol</w:t>
      </w:r>
    </w:p>
    <w:p w:rsidR="00F04CD8" w:rsidRPr="00740671" w:rsidRDefault="00F04CD8" w:rsidP="00F12396">
      <w:pPr>
        <w:rPr>
          <w:b/>
          <w:bCs/>
        </w:rPr>
      </w:pPr>
      <w:r w:rsidRPr="00740671">
        <w:rPr>
          <w:b/>
          <w:bCs/>
        </w:rPr>
        <w:t>8-Ders araçlarından ,akıllı tahta,laboratu</w:t>
      </w:r>
      <w:r>
        <w:rPr>
          <w:b/>
          <w:bCs/>
        </w:rPr>
        <w:t>v</w:t>
      </w:r>
      <w:r w:rsidRPr="00740671">
        <w:rPr>
          <w:b/>
          <w:bCs/>
        </w:rPr>
        <w:t xml:space="preserve">ar,kütüphaneden </w:t>
      </w:r>
      <w:r>
        <w:rPr>
          <w:b/>
          <w:bCs/>
        </w:rPr>
        <w:t>yararlanma</w:t>
      </w:r>
    </w:p>
    <w:p w:rsidR="00F04CD8" w:rsidRDefault="00F04CD8" w:rsidP="00F12396">
      <w:pPr>
        <w:rPr>
          <w:b/>
          <w:bCs/>
        </w:rPr>
      </w:pPr>
      <w:r w:rsidRPr="00740671">
        <w:rPr>
          <w:b/>
          <w:bCs/>
        </w:rPr>
        <w:t xml:space="preserve">9- </w:t>
      </w:r>
      <w:r>
        <w:rPr>
          <w:b/>
          <w:bCs/>
        </w:rPr>
        <w:t xml:space="preserve">Branş bazında </w:t>
      </w:r>
      <w:r w:rsidRPr="00740671">
        <w:rPr>
          <w:b/>
          <w:bCs/>
        </w:rPr>
        <w:t xml:space="preserve">Proje ve  </w:t>
      </w:r>
      <w:r>
        <w:rPr>
          <w:b/>
          <w:bCs/>
        </w:rPr>
        <w:t>P</w:t>
      </w:r>
      <w:r w:rsidRPr="00740671">
        <w:rPr>
          <w:b/>
          <w:bCs/>
        </w:rPr>
        <w:t>ano  hazırlama</w:t>
      </w:r>
    </w:p>
    <w:p w:rsidR="00F04CD8" w:rsidRDefault="00F04CD8" w:rsidP="00F12396">
      <w:pPr>
        <w:rPr>
          <w:b/>
          <w:bCs/>
        </w:rPr>
      </w:pPr>
      <w:r>
        <w:rPr>
          <w:b/>
          <w:bCs/>
        </w:rPr>
        <w:t>10-Ortak sınavların uygulanması ve alınacak kararlar</w:t>
      </w:r>
    </w:p>
    <w:p w:rsidR="00F04CD8" w:rsidRDefault="00F04CD8" w:rsidP="00F12396">
      <w:pPr>
        <w:rPr>
          <w:b/>
          <w:bCs/>
        </w:rPr>
      </w:pPr>
      <w:r>
        <w:rPr>
          <w:b/>
          <w:bCs/>
        </w:rPr>
        <w:t>11-Yeni Anadolu liseleri ders dağıtım çizelgesinin incelenmesi ve alınacak tedbirler</w:t>
      </w:r>
    </w:p>
    <w:p w:rsidR="00F04CD8" w:rsidRPr="00740671" w:rsidRDefault="00F04CD8" w:rsidP="00F12396">
      <w:pPr>
        <w:rPr>
          <w:b/>
          <w:bCs/>
        </w:rPr>
      </w:pPr>
      <w:r>
        <w:rPr>
          <w:b/>
          <w:bCs/>
        </w:rPr>
        <w:t xml:space="preserve">12- Okulumuzda açılacak destekleme ve yetiştirme kursları hakkında yapılması gereken çalışmalar </w:t>
      </w:r>
    </w:p>
    <w:p w:rsidR="00F04CD8" w:rsidRPr="00740671" w:rsidRDefault="00F04CD8" w:rsidP="00F12396">
      <w:pPr>
        <w:rPr>
          <w:b/>
          <w:bCs/>
        </w:rPr>
      </w:pPr>
      <w:r>
        <w:rPr>
          <w:b/>
          <w:bCs/>
        </w:rPr>
        <w:t>13-</w:t>
      </w:r>
      <w:r w:rsidRPr="00740671">
        <w:rPr>
          <w:b/>
          <w:bCs/>
        </w:rPr>
        <w:t>Dilek ve temenniler</w:t>
      </w:r>
    </w:p>
    <w:p w:rsidR="00F04CD8" w:rsidRPr="00740671" w:rsidRDefault="00F04CD8" w:rsidP="00F12396"/>
    <w:p w:rsidR="00F04CD8" w:rsidRPr="00740671" w:rsidRDefault="00F04CD8" w:rsidP="00F12396"/>
    <w:p w:rsidR="00F04CD8" w:rsidRPr="00740671" w:rsidRDefault="00F04CD8" w:rsidP="00F12396">
      <w:pPr>
        <w:rPr>
          <w:b/>
          <w:bCs/>
        </w:rPr>
      </w:pPr>
      <w:r w:rsidRPr="00740671">
        <w:tab/>
      </w:r>
      <w:r w:rsidRPr="00740671">
        <w:tab/>
      </w:r>
      <w:r w:rsidRPr="00740671">
        <w:tab/>
      </w:r>
      <w:r w:rsidRPr="00740671">
        <w:rPr>
          <w:b/>
          <w:bCs/>
        </w:rPr>
        <w:t>GÜNDEM  MADDELERİNİN GÖRÜŞÜLMESİ</w:t>
      </w:r>
    </w:p>
    <w:p w:rsidR="00F04CD8" w:rsidRPr="00740671" w:rsidRDefault="00F04CD8" w:rsidP="00F12396">
      <w:r w:rsidRPr="00740671">
        <w:rPr>
          <w:b/>
          <w:bCs/>
        </w:rPr>
        <w:t xml:space="preserve">1-  </w:t>
      </w:r>
      <w:r>
        <w:t xml:space="preserve">Zümre </w:t>
      </w:r>
      <w:r w:rsidRPr="00740671">
        <w:t>öğretmenle</w:t>
      </w:r>
      <w:r>
        <w:t>ri Metin BOZOK başkanlığında  18</w:t>
      </w:r>
      <w:r w:rsidRPr="00740671">
        <w:t>/02/</w:t>
      </w:r>
      <w:r>
        <w:t>2016</w:t>
      </w:r>
      <w:r w:rsidRPr="00740671">
        <w:t xml:space="preserve"> tarihinde  saat 1</w:t>
      </w:r>
      <w:r>
        <w:t>6</w:t>
      </w:r>
      <w:r w:rsidRPr="00740671">
        <w:t>.00’d</w:t>
      </w:r>
      <w:r>
        <w:t>a</w:t>
      </w:r>
      <w:r w:rsidRPr="00740671">
        <w:t>fizik lab</w:t>
      </w:r>
      <w:r>
        <w:t>o</w:t>
      </w:r>
      <w:r w:rsidRPr="00740671">
        <w:t>ratu</w:t>
      </w:r>
      <w:r>
        <w:t>v</w:t>
      </w:r>
      <w:r w:rsidRPr="00740671">
        <w:t xml:space="preserve">arı zümre   odasında  </w:t>
      </w:r>
      <w:r>
        <w:t xml:space="preserve">toplandı. Yapılan yoklamada tüm </w:t>
      </w:r>
      <w:r w:rsidRPr="00740671">
        <w:t>öğretmenlerin hazır olduğu  tespit  edildi.</w:t>
      </w:r>
    </w:p>
    <w:p w:rsidR="00F04CD8" w:rsidRDefault="00F04CD8" w:rsidP="00F12396">
      <w:r w:rsidRPr="00740671">
        <w:rPr>
          <w:b/>
          <w:bCs/>
        </w:rPr>
        <w:t>2</w:t>
      </w:r>
      <w:r>
        <w:t>-</w:t>
      </w:r>
      <w:r w:rsidRPr="00740671">
        <w:rPr>
          <w:b/>
          <w:bCs/>
        </w:rPr>
        <w:t>1.Dönem zümre kararlarının ve yıllık müfredat programının  gözden geçirilmesi</w:t>
      </w:r>
      <w:r w:rsidRPr="00B9503B">
        <w:t>:1.Dönem</w:t>
      </w:r>
      <w:r w:rsidRPr="00740671">
        <w:t xml:space="preserve"> zümre  kararları  okundu.Genelde  alınan kararlara  uyulduğu  tespit edildi.Herhangi bir  aksaklığın yaşanmadığı  görüldü.</w:t>
      </w:r>
    </w:p>
    <w:p w:rsidR="00F04CD8" w:rsidRDefault="00F04CD8" w:rsidP="00F12396">
      <w:r>
        <w:t>Metin BOZOK; I Dönem zümre kararları doğrultusunda yazılı sınavların yapıldığını performans kriterlerine göre belirlenen sayıda notlar verildiğini belirtti.Her sınavdan sorumlu öğretmenin olduğunu sınav soruları ve cevaplarının  hazırlanmasını  yaptığını belirtti.Her sınavdan sonra soru analizleri yapıldığını sonuçlarının değerlendirildiğini söyledi.</w:t>
      </w:r>
    </w:p>
    <w:p w:rsidR="00F04CD8" w:rsidRDefault="00F04CD8" w:rsidP="00F12396">
      <w:r>
        <w:t>Proje ödevlerinin belirtilen tarihlerde verildiğini, kontrollerinin yapılmakta olduğunu söyledi.</w:t>
      </w:r>
    </w:p>
    <w:p w:rsidR="00F04CD8" w:rsidRPr="00740671" w:rsidRDefault="00F04CD8" w:rsidP="00F12396">
      <w:r>
        <w:t>Akıllı tahtaların sürekli kullanıldığını, ortak ders planı olarak zümre kararının alındığını, karar doğrultusunda davranıldığını söyledi.Her öğrencinin tutması için ürün dosyası aldırıldığını burada yaprak testlerin,deneme sınav soru ve sonuçlarının ayrıca zümrece hazırlanan çalışma sorularının konulduğunu belirtti.Yazılı sonuçlarının en kısa zamanda okunup öğrenciye duyurulduğunu ve e okula girildiğini söyledi.Sınav kağıtlarının okunduktan sonra yapılan hataları görmeleri için öğrencilere dağıtıldığını belirtti.</w:t>
      </w:r>
      <w:r w:rsidRPr="00740671">
        <w:t xml:space="preserve">Yıllık  planlar  incelendiğinde  </w:t>
      </w:r>
      <w:r>
        <w:t>9, 11 ve 12.</w:t>
      </w:r>
      <w:r w:rsidRPr="00740671">
        <w:t xml:space="preserve"> Sınıfta yıllık </w:t>
      </w:r>
      <w:r>
        <w:t>plana  paralel olarak gidildiği</w:t>
      </w:r>
      <w:r w:rsidRPr="00740671">
        <w:t>,</w:t>
      </w:r>
      <w:r>
        <w:t xml:space="preserve"> 10.</w:t>
      </w:r>
      <w:r w:rsidRPr="00740671">
        <w:t>s</w:t>
      </w:r>
      <w:r>
        <w:t>ınıflarda 4</w:t>
      </w:r>
      <w:r w:rsidRPr="00740671">
        <w:t>hafta geri kalındığı tespit  edildi.Burada öğrencilerin  konuları  anlamakta  güçlük çekmesi</w:t>
      </w:r>
      <w:r>
        <w:t>müfredatın yoğun, ders saatinin yetersiz oluşu deneme sınavlarının olması,ortak sınavların olması p</w:t>
      </w:r>
      <w:r w:rsidRPr="00740671">
        <w:t xml:space="preserve">roblem  çözmeye  çok  ihtiyaç  duyulması  </w:t>
      </w:r>
      <w:r>
        <w:t>gibi nedenlerden dolayı müfredat konularında gecikme yaşandığını belirtti</w:t>
      </w:r>
      <w:r w:rsidRPr="00740671">
        <w:t>.Konuların  anlaşılmadan  geçilmek</w:t>
      </w:r>
      <w:r>
        <w:t xml:space="preserve"> istenmemesi gecikmelere neden </w:t>
      </w:r>
      <w:r w:rsidRPr="00740671">
        <w:t xml:space="preserve"> olmaktadır</w:t>
      </w:r>
      <w:r>
        <w:t xml:space="preserve"> dedi.</w:t>
      </w:r>
    </w:p>
    <w:p w:rsidR="00F04CD8" w:rsidRDefault="00F04CD8" w:rsidP="00F12396">
      <w:r>
        <w:t>Hidayet AVCI:Aynı sınıfın farklı şubelerine giriyoruz.Aramızda oldukça iyi bir diyalog var bu sayede  karşılaştığımız sorunları kolayca çözüyoruz dedi. Birlik ve beraberliğin  her şubede akıllı defter ve yardımcı ders kitapları sayesinde sağlandığını söyledi.</w:t>
      </w:r>
    </w:p>
    <w:p w:rsidR="00F04CD8" w:rsidRDefault="00F04CD8" w:rsidP="00F12396">
      <w:r>
        <w:t>Melek AK:Akıllı tahta sayesinde özellikle yapılması laboratuvar ortamında yapılmayan deneyleri dijital ortamda göstermenin çok faydalı olduğunu ve bunu zümre arkadaşlarıyla paylaştığını söyledi.Yaptığımız tüm dersle ilgili hazırlık çalışmalarını paylaştığını söyledi.</w:t>
      </w:r>
    </w:p>
    <w:p w:rsidR="00F04CD8" w:rsidRDefault="00F04CD8" w:rsidP="00F12396"/>
    <w:p w:rsidR="00F04CD8" w:rsidRPr="00740671" w:rsidRDefault="00F04CD8" w:rsidP="00F12396">
      <w:pPr>
        <w:rPr>
          <w:b/>
          <w:bCs/>
        </w:rPr>
      </w:pPr>
      <w:r>
        <w:t>Ayça ZAMBİ:Okulumuzda ben değil, biz demenin ve  paylaşmanın önemli olduğunu,paylaştıkça çok daha fazla bilgi sahibi olunacağını birlik ve beraberliğin olduğu yerde başarının artarak büyüyeceğini dile getirdi.Tüm şubelerde ortak ders planlarının önemli olduğunu tüm sınıflarda özellikle ders kitaplarında olan etkinliklerin yapılması gerektiğini dile getirdi.</w:t>
      </w:r>
    </w:p>
    <w:p w:rsidR="00F04CD8" w:rsidRPr="00740671" w:rsidRDefault="00F04CD8" w:rsidP="00F12396">
      <w:pPr>
        <w:rPr>
          <w:b/>
          <w:bCs/>
        </w:rPr>
      </w:pPr>
    </w:p>
    <w:p w:rsidR="00F04CD8" w:rsidRPr="00740671" w:rsidRDefault="00F04CD8" w:rsidP="00F12396">
      <w:pPr>
        <w:rPr>
          <w:b/>
          <w:bCs/>
        </w:rPr>
      </w:pPr>
    </w:p>
    <w:p w:rsidR="00F04CD8" w:rsidRDefault="00F04CD8" w:rsidP="00F12396">
      <w:pPr>
        <w:rPr>
          <w:b/>
          <w:bCs/>
        </w:rPr>
      </w:pPr>
      <w:r w:rsidRPr="00740671">
        <w:rPr>
          <w:b/>
          <w:bCs/>
        </w:rPr>
        <w:t>3-201</w:t>
      </w:r>
      <w:r>
        <w:rPr>
          <w:b/>
          <w:bCs/>
        </w:rPr>
        <w:t>5</w:t>
      </w:r>
      <w:r w:rsidRPr="00740671">
        <w:rPr>
          <w:b/>
          <w:bCs/>
        </w:rPr>
        <w:t>-201</w:t>
      </w:r>
      <w:r>
        <w:rPr>
          <w:b/>
          <w:bCs/>
        </w:rPr>
        <w:t>6 Eğitim-Öğretim I D</w:t>
      </w:r>
      <w:r w:rsidRPr="00740671">
        <w:rPr>
          <w:b/>
          <w:bCs/>
        </w:rPr>
        <w:t>önemine ait sınıfların başarı  yüzdeleri incelendi.</w:t>
      </w:r>
    </w:p>
    <w:p w:rsidR="00F04CD8" w:rsidRPr="00740671" w:rsidRDefault="00F04CD8" w:rsidP="00F12396">
      <w:pPr>
        <w:rPr>
          <w:b/>
          <w:bCs/>
        </w:rPr>
      </w:pPr>
    </w:p>
    <w:tbl>
      <w:tblPr>
        <w:tblW w:w="9920" w:type="dxa"/>
        <w:tblInd w:w="-68" w:type="dxa"/>
        <w:tblCellMar>
          <w:left w:w="70" w:type="dxa"/>
          <w:right w:w="70" w:type="dxa"/>
        </w:tblCellMar>
        <w:tblLook w:val="00A0"/>
      </w:tblPr>
      <w:tblGrid>
        <w:gridCol w:w="899"/>
        <w:gridCol w:w="943"/>
        <w:gridCol w:w="899"/>
        <w:gridCol w:w="1030"/>
        <w:gridCol w:w="1142"/>
        <w:gridCol w:w="1105"/>
        <w:gridCol w:w="1011"/>
        <w:gridCol w:w="1515"/>
        <w:gridCol w:w="1376"/>
      </w:tblGrid>
      <w:tr w:rsidR="00F04CD8">
        <w:trPr>
          <w:trHeight w:val="387"/>
        </w:trPr>
        <w:tc>
          <w:tcPr>
            <w:tcW w:w="9920" w:type="dxa"/>
            <w:gridSpan w:val="9"/>
            <w:tcBorders>
              <w:top w:val="nil"/>
              <w:left w:val="nil"/>
              <w:bottom w:val="nil"/>
              <w:right w:val="nil"/>
            </w:tcBorders>
            <w:shd w:val="clear" w:color="auto" w:fill="FFFFFF"/>
            <w:noWrap/>
            <w:vAlign w:val="bottom"/>
          </w:tcPr>
          <w:p w:rsidR="00F04CD8" w:rsidRDefault="00F04CD8" w:rsidP="00CC535E">
            <w:pPr>
              <w:rPr>
                <w:rFonts w:ascii="Calibri" w:hAnsi="Calibri" w:cs="Calibri"/>
                <w:b/>
                <w:bCs/>
                <w:color w:val="000000"/>
              </w:rPr>
            </w:pPr>
            <w:r>
              <w:rPr>
                <w:rFonts w:ascii="Calibri" w:hAnsi="Calibri" w:cs="Calibri"/>
                <w:b/>
                <w:bCs/>
                <w:color w:val="000000"/>
                <w:sz w:val="22"/>
                <w:szCs w:val="22"/>
              </w:rPr>
              <w:t>BURSA ATATÜRK ANADOLU LİSESİ 1. DÖNEM SONU SINAV FİZİK DERSİ BAŞARI ANALİZ LİSTESİ</w:t>
            </w:r>
          </w:p>
          <w:p w:rsidR="00F04CD8" w:rsidRDefault="00F04CD8" w:rsidP="00EE6A7A">
            <w:pPr>
              <w:jc w:val="center"/>
              <w:rPr>
                <w:rFonts w:ascii="Calibri" w:hAnsi="Calibri" w:cs="Calibri"/>
                <w:b/>
                <w:bCs/>
                <w:color w:val="000000"/>
              </w:rPr>
            </w:pPr>
          </w:p>
        </w:tc>
      </w:tr>
      <w:tr w:rsidR="00F04CD8">
        <w:trPr>
          <w:trHeight w:val="967"/>
        </w:trPr>
        <w:tc>
          <w:tcPr>
            <w:tcW w:w="899"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SINIF</w:t>
            </w:r>
          </w:p>
        </w:tc>
        <w:tc>
          <w:tcPr>
            <w:tcW w:w="943"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MEVCUT</w:t>
            </w:r>
          </w:p>
        </w:tc>
        <w:tc>
          <w:tcPr>
            <w:tcW w:w="5187" w:type="dxa"/>
            <w:gridSpan w:val="5"/>
            <w:tcBorders>
              <w:top w:val="single" w:sz="4" w:space="0" w:color="auto"/>
              <w:left w:val="nil"/>
              <w:bottom w:val="single" w:sz="4" w:space="0" w:color="auto"/>
              <w:right w:val="single" w:sz="4" w:space="0" w:color="000000"/>
            </w:tcBorders>
            <w:shd w:val="clear" w:color="auto" w:fill="FFFFFF"/>
            <w:noWrap/>
            <w:vAlign w:val="center"/>
          </w:tcPr>
          <w:p w:rsidR="00F04CD8" w:rsidRDefault="00F04CD8" w:rsidP="00EE6A7A">
            <w:pPr>
              <w:jc w:val="center"/>
              <w:rPr>
                <w:rFonts w:ascii="Calibri" w:hAnsi="Calibri" w:cs="Calibri"/>
                <w:b/>
                <w:bCs/>
                <w:color w:val="000000"/>
                <w:sz w:val="32"/>
                <w:szCs w:val="32"/>
              </w:rPr>
            </w:pPr>
            <w:r>
              <w:rPr>
                <w:rFonts w:ascii="Calibri" w:hAnsi="Calibri" w:cs="Calibri"/>
                <w:b/>
                <w:bCs/>
                <w:color w:val="000000"/>
                <w:sz w:val="32"/>
                <w:szCs w:val="32"/>
              </w:rPr>
              <w:t>P   U   A   N   L   A   R</w:t>
            </w:r>
          </w:p>
        </w:tc>
        <w:tc>
          <w:tcPr>
            <w:tcW w:w="151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 xml:space="preserve">DERSTEN </w:t>
            </w:r>
            <w:r>
              <w:rPr>
                <w:rFonts w:ascii="Calibri" w:hAnsi="Calibri" w:cs="Calibri"/>
                <w:b/>
                <w:bCs/>
                <w:color w:val="000000"/>
                <w:sz w:val="22"/>
                <w:szCs w:val="22"/>
              </w:rPr>
              <w:br/>
              <w:t>BAŞARILI OLAN</w:t>
            </w:r>
            <w:r>
              <w:rPr>
                <w:rFonts w:ascii="Calibri" w:hAnsi="Calibri" w:cs="Calibri"/>
                <w:b/>
                <w:bCs/>
                <w:color w:val="000000"/>
                <w:sz w:val="22"/>
                <w:szCs w:val="22"/>
              </w:rPr>
              <w:br/>
              <w:t xml:space="preserve">ÖĞRENCİLERİN </w:t>
            </w:r>
            <w:r>
              <w:rPr>
                <w:rFonts w:ascii="Calibri" w:hAnsi="Calibri" w:cs="Calibri"/>
                <w:b/>
                <w:bCs/>
                <w:color w:val="000000"/>
                <w:sz w:val="22"/>
                <w:szCs w:val="22"/>
              </w:rPr>
              <w:br/>
              <w:t>YÜZDESİ</w:t>
            </w:r>
          </w:p>
        </w:tc>
        <w:tc>
          <w:tcPr>
            <w:tcW w:w="1376"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SINIFIN</w:t>
            </w:r>
            <w:r>
              <w:rPr>
                <w:rFonts w:ascii="Calibri" w:hAnsi="Calibri" w:cs="Calibri"/>
                <w:b/>
                <w:bCs/>
                <w:color w:val="000000"/>
                <w:sz w:val="22"/>
                <w:szCs w:val="22"/>
              </w:rPr>
              <w:br/>
              <w:t>PUAN</w:t>
            </w:r>
            <w:r>
              <w:rPr>
                <w:rFonts w:ascii="Calibri" w:hAnsi="Calibri" w:cs="Calibri"/>
                <w:b/>
                <w:bCs/>
                <w:color w:val="000000"/>
                <w:sz w:val="22"/>
                <w:szCs w:val="22"/>
              </w:rPr>
              <w:br/>
              <w:t>ORTALAMASI</w:t>
            </w:r>
          </w:p>
        </w:tc>
      </w:tr>
      <w:tr w:rsidR="00F04CD8">
        <w:trPr>
          <w:trHeight w:val="646"/>
        </w:trPr>
        <w:tc>
          <w:tcPr>
            <w:tcW w:w="899" w:type="dxa"/>
            <w:vMerge/>
            <w:tcBorders>
              <w:top w:val="single" w:sz="4" w:space="0" w:color="auto"/>
              <w:left w:val="single" w:sz="4" w:space="0" w:color="auto"/>
              <w:bottom w:val="single" w:sz="4" w:space="0" w:color="auto"/>
              <w:right w:val="single" w:sz="4" w:space="0" w:color="auto"/>
            </w:tcBorders>
            <w:vAlign w:val="center"/>
          </w:tcPr>
          <w:p w:rsidR="00F04CD8" w:rsidRDefault="00F04CD8" w:rsidP="00EE6A7A">
            <w:pPr>
              <w:rPr>
                <w:rFonts w:ascii="Calibri" w:hAnsi="Calibri" w:cs="Calibri"/>
                <w:b/>
                <w:bCs/>
                <w:color w:val="000000"/>
              </w:rPr>
            </w:pPr>
          </w:p>
        </w:tc>
        <w:tc>
          <w:tcPr>
            <w:tcW w:w="943" w:type="dxa"/>
            <w:vMerge/>
            <w:tcBorders>
              <w:top w:val="single" w:sz="4" w:space="0" w:color="auto"/>
              <w:left w:val="single" w:sz="4" w:space="0" w:color="auto"/>
              <w:bottom w:val="single" w:sz="4" w:space="0" w:color="auto"/>
              <w:right w:val="single" w:sz="4" w:space="0" w:color="auto"/>
            </w:tcBorders>
            <w:vAlign w:val="center"/>
          </w:tcPr>
          <w:p w:rsidR="00F04CD8" w:rsidRDefault="00F04CD8" w:rsidP="00EE6A7A">
            <w:pPr>
              <w:rPr>
                <w:rFonts w:ascii="Calibri" w:hAnsi="Calibri" w:cs="Calibri"/>
                <w:b/>
                <w:bCs/>
                <w:color w:val="000000"/>
              </w:rPr>
            </w:pPr>
          </w:p>
        </w:tc>
        <w:tc>
          <w:tcPr>
            <w:tcW w:w="899"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0-49,99</w:t>
            </w:r>
          </w:p>
        </w:tc>
        <w:tc>
          <w:tcPr>
            <w:tcW w:w="1030"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50-59,99</w:t>
            </w:r>
          </w:p>
        </w:tc>
        <w:tc>
          <w:tcPr>
            <w:tcW w:w="1142"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60-69,99</w:t>
            </w:r>
          </w:p>
        </w:tc>
        <w:tc>
          <w:tcPr>
            <w:tcW w:w="1105"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70-84,99</w:t>
            </w:r>
          </w:p>
        </w:tc>
        <w:tc>
          <w:tcPr>
            <w:tcW w:w="1011"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85-100</w:t>
            </w:r>
          </w:p>
        </w:tc>
        <w:tc>
          <w:tcPr>
            <w:tcW w:w="1515" w:type="dxa"/>
            <w:vMerge/>
            <w:tcBorders>
              <w:top w:val="single" w:sz="4" w:space="0" w:color="auto"/>
              <w:left w:val="single" w:sz="4" w:space="0" w:color="auto"/>
              <w:bottom w:val="single" w:sz="4" w:space="0" w:color="auto"/>
              <w:right w:val="single" w:sz="4" w:space="0" w:color="auto"/>
            </w:tcBorders>
            <w:vAlign w:val="center"/>
          </w:tcPr>
          <w:p w:rsidR="00F04CD8" w:rsidRDefault="00F04CD8" w:rsidP="00EE6A7A">
            <w:pPr>
              <w:rPr>
                <w:rFonts w:ascii="Calibri" w:hAnsi="Calibri" w:cs="Calibri"/>
                <w:b/>
                <w:bCs/>
                <w:color w:val="000000"/>
              </w:rPr>
            </w:pPr>
          </w:p>
        </w:tc>
        <w:tc>
          <w:tcPr>
            <w:tcW w:w="1376" w:type="dxa"/>
            <w:vMerge/>
            <w:tcBorders>
              <w:top w:val="single" w:sz="4" w:space="0" w:color="auto"/>
              <w:left w:val="single" w:sz="4" w:space="0" w:color="auto"/>
              <w:bottom w:val="single" w:sz="4" w:space="0" w:color="auto"/>
              <w:right w:val="single" w:sz="4" w:space="0" w:color="auto"/>
            </w:tcBorders>
            <w:vAlign w:val="center"/>
          </w:tcPr>
          <w:p w:rsidR="00F04CD8" w:rsidRDefault="00F04CD8" w:rsidP="00EE6A7A">
            <w:pPr>
              <w:rPr>
                <w:rFonts w:ascii="Calibri" w:hAnsi="Calibri" w:cs="Calibri"/>
                <w:b/>
                <w:bCs/>
                <w:color w:val="000000"/>
              </w:rPr>
            </w:pPr>
          </w:p>
        </w:tc>
      </w:tr>
      <w:tr w:rsidR="00F04CD8">
        <w:trPr>
          <w:trHeight w:val="323"/>
        </w:trPr>
        <w:tc>
          <w:tcPr>
            <w:tcW w:w="899"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9/A</w:t>
            </w:r>
          </w:p>
        </w:tc>
        <w:tc>
          <w:tcPr>
            <w:tcW w:w="94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35</w:t>
            </w:r>
          </w:p>
        </w:tc>
        <w:tc>
          <w:tcPr>
            <w:tcW w:w="89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w:t>
            </w:r>
          </w:p>
        </w:tc>
        <w:tc>
          <w:tcPr>
            <w:tcW w:w="103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12</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12</w:t>
            </w:r>
          </w:p>
        </w:tc>
        <w:tc>
          <w:tcPr>
            <w:tcW w:w="101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w:t>
            </w:r>
          </w:p>
        </w:tc>
        <w:tc>
          <w:tcPr>
            <w:tcW w:w="151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92</w:t>
            </w:r>
          </w:p>
        </w:tc>
        <w:tc>
          <w:tcPr>
            <w:tcW w:w="1376"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64,2</w:t>
            </w:r>
          </w:p>
        </w:tc>
      </w:tr>
      <w:tr w:rsidR="00F04CD8">
        <w:trPr>
          <w:trHeight w:val="323"/>
        </w:trPr>
        <w:tc>
          <w:tcPr>
            <w:tcW w:w="899"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9/B</w:t>
            </w:r>
          </w:p>
        </w:tc>
        <w:tc>
          <w:tcPr>
            <w:tcW w:w="94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34</w:t>
            </w:r>
          </w:p>
        </w:tc>
        <w:tc>
          <w:tcPr>
            <w:tcW w:w="89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w:t>
            </w:r>
          </w:p>
        </w:tc>
        <w:tc>
          <w:tcPr>
            <w:tcW w:w="103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15</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w:t>
            </w:r>
          </w:p>
        </w:tc>
        <w:tc>
          <w:tcPr>
            <w:tcW w:w="101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w:t>
            </w:r>
          </w:p>
        </w:tc>
        <w:tc>
          <w:tcPr>
            <w:tcW w:w="151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94</w:t>
            </w:r>
          </w:p>
        </w:tc>
        <w:tc>
          <w:tcPr>
            <w:tcW w:w="1376"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65,4</w:t>
            </w:r>
          </w:p>
        </w:tc>
      </w:tr>
      <w:tr w:rsidR="00F04CD8">
        <w:trPr>
          <w:trHeight w:val="323"/>
        </w:trPr>
        <w:tc>
          <w:tcPr>
            <w:tcW w:w="899"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9/C</w:t>
            </w:r>
          </w:p>
        </w:tc>
        <w:tc>
          <w:tcPr>
            <w:tcW w:w="943" w:type="dxa"/>
            <w:tcBorders>
              <w:top w:val="nil"/>
              <w:left w:val="nil"/>
              <w:bottom w:val="single" w:sz="4" w:space="0" w:color="auto"/>
              <w:right w:val="single" w:sz="4" w:space="0" w:color="auto"/>
            </w:tcBorders>
            <w:shd w:val="clear" w:color="auto" w:fill="FFFFFF"/>
            <w:noWrap/>
            <w:vAlign w:val="bottom"/>
          </w:tcPr>
          <w:p w:rsidR="00F04CD8" w:rsidRDefault="00F04CD8" w:rsidP="00704348">
            <w:pPr>
              <w:jc w:val="center"/>
              <w:rPr>
                <w:rFonts w:ascii="Calibri" w:hAnsi="Calibri" w:cs="Calibri"/>
                <w:b/>
                <w:bCs/>
                <w:color w:val="000000"/>
              </w:rPr>
            </w:pPr>
            <w:r>
              <w:rPr>
                <w:rFonts w:ascii="Calibri" w:hAnsi="Calibri" w:cs="Calibri"/>
                <w:b/>
                <w:bCs/>
                <w:color w:val="000000"/>
                <w:sz w:val="22"/>
                <w:szCs w:val="22"/>
              </w:rPr>
              <w:t>34</w:t>
            </w:r>
          </w:p>
        </w:tc>
        <w:tc>
          <w:tcPr>
            <w:tcW w:w="89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w:t>
            </w:r>
          </w:p>
        </w:tc>
        <w:tc>
          <w:tcPr>
            <w:tcW w:w="103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13</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w:t>
            </w:r>
          </w:p>
        </w:tc>
        <w:tc>
          <w:tcPr>
            <w:tcW w:w="101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5</w:t>
            </w:r>
          </w:p>
        </w:tc>
        <w:tc>
          <w:tcPr>
            <w:tcW w:w="151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97</w:t>
            </w:r>
          </w:p>
        </w:tc>
        <w:tc>
          <w:tcPr>
            <w:tcW w:w="1376"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65,5</w:t>
            </w:r>
          </w:p>
        </w:tc>
      </w:tr>
      <w:tr w:rsidR="00F04CD8">
        <w:trPr>
          <w:trHeight w:val="323"/>
        </w:trPr>
        <w:tc>
          <w:tcPr>
            <w:tcW w:w="899"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9/D</w:t>
            </w:r>
          </w:p>
        </w:tc>
        <w:tc>
          <w:tcPr>
            <w:tcW w:w="943" w:type="dxa"/>
            <w:tcBorders>
              <w:top w:val="nil"/>
              <w:left w:val="nil"/>
              <w:bottom w:val="single" w:sz="4" w:space="0" w:color="auto"/>
              <w:right w:val="single" w:sz="4" w:space="0" w:color="auto"/>
            </w:tcBorders>
            <w:shd w:val="clear" w:color="auto" w:fill="FFFFFF"/>
            <w:noWrap/>
            <w:vAlign w:val="bottom"/>
          </w:tcPr>
          <w:p w:rsidR="00F04CD8" w:rsidRDefault="00F04CD8" w:rsidP="00704348">
            <w:pPr>
              <w:jc w:val="center"/>
              <w:rPr>
                <w:rFonts w:ascii="Calibri" w:hAnsi="Calibri" w:cs="Calibri"/>
                <w:b/>
                <w:bCs/>
                <w:color w:val="000000"/>
              </w:rPr>
            </w:pPr>
            <w:r>
              <w:rPr>
                <w:rFonts w:ascii="Calibri" w:hAnsi="Calibri" w:cs="Calibri"/>
                <w:b/>
                <w:bCs/>
                <w:color w:val="000000"/>
                <w:sz w:val="22"/>
                <w:szCs w:val="22"/>
              </w:rPr>
              <w:t>33</w:t>
            </w:r>
          </w:p>
        </w:tc>
        <w:tc>
          <w:tcPr>
            <w:tcW w:w="89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w:t>
            </w:r>
          </w:p>
        </w:tc>
        <w:tc>
          <w:tcPr>
            <w:tcW w:w="103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12</w:t>
            </w:r>
          </w:p>
        </w:tc>
        <w:tc>
          <w:tcPr>
            <w:tcW w:w="101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4</w:t>
            </w:r>
          </w:p>
        </w:tc>
        <w:tc>
          <w:tcPr>
            <w:tcW w:w="151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97</w:t>
            </w:r>
          </w:p>
        </w:tc>
        <w:tc>
          <w:tcPr>
            <w:tcW w:w="1376"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68,2</w:t>
            </w:r>
          </w:p>
        </w:tc>
      </w:tr>
      <w:tr w:rsidR="00F04CD8">
        <w:trPr>
          <w:trHeight w:val="323"/>
        </w:trPr>
        <w:tc>
          <w:tcPr>
            <w:tcW w:w="899"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9/E</w:t>
            </w:r>
          </w:p>
        </w:tc>
        <w:tc>
          <w:tcPr>
            <w:tcW w:w="94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33</w:t>
            </w:r>
          </w:p>
        </w:tc>
        <w:tc>
          <w:tcPr>
            <w:tcW w:w="89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w:t>
            </w:r>
          </w:p>
        </w:tc>
        <w:tc>
          <w:tcPr>
            <w:tcW w:w="103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17</w:t>
            </w:r>
          </w:p>
        </w:tc>
        <w:tc>
          <w:tcPr>
            <w:tcW w:w="101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w:t>
            </w:r>
          </w:p>
        </w:tc>
        <w:tc>
          <w:tcPr>
            <w:tcW w:w="151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97</w:t>
            </w:r>
          </w:p>
        </w:tc>
        <w:tc>
          <w:tcPr>
            <w:tcW w:w="1376"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67,6</w:t>
            </w:r>
          </w:p>
        </w:tc>
      </w:tr>
      <w:tr w:rsidR="00F04CD8">
        <w:trPr>
          <w:trHeight w:val="323"/>
        </w:trPr>
        <w:tc>
          <w:tcPr>
            <w:tcW w:w="899"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9/F</w:t>
            </w:r>
          </w:p>
        </w:tc>
        <w:tc>
          <w:tcPr>
            <w:tcW w:w="94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34</w:t>
            </w:r>
          </w:p>
        </w:tc>
        <w:tc>
          <w:tcPr>
            <w:tcW w:w="89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w:t>
            </w:r>
          </w:p>
        </w:tc>
        <w:tc>
          <w:tcPr>
            <w:tcW w:w="103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19</w:t>
            </w:r>
          </w:p>
        </w:tc>
        <w:tc>
          <w:tcPr>
            <w:tcW w:w="101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4</w:t>
            </w:r>
          </w:p>
        </w:tc>
        <w:tc>
          <w:tcPr>
            <w:tcW w:w="151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97</w:t>
            </w:r>
          </w:p>
        </w:tc>
        <w:tc>
          <w:tcPr>
            <w:tcW w:w="1376"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72,5</w:t>
            </w:r>
          </w:p>
        </w:tc>
      </w:tr>
      <w:tr w:rsidR="00F04CD8">
        <w:trPr>
          <w:trHeight w:val="323"/>
        </w:trPr>
        <w:tc>
          <w:tcPr>
            <w:tcW w:w="899"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9/G</w:t>
            </w:r>
          </w:p>
        </w:tc>
        <w:tc>
          <w:tcPr>
            <w:tcW w:w="94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34</w:t>
            </w:r>
          </w:p>
        </w:tc>
        <w:tc>
          <w:tcPr>
            <w:tcW w:w="89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w:t>
            </w:r>
          </w:p>
        </w:tc>
        <w:tc>
          <w:tcPr>
            <w:tcW w:w="103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11</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101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w:t>
            </w:r>
          </w:p>
        </w:tc>
        <w:tc>
          <w:tcPr>
            <w:tcW w:w="151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91</w:t>
            </w:r>
          </w:p>
        </w:tc>
        <w:tc>
          <w:tcPr>
            <w:tcW w:w="1376"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64,4</w:t>
            </w:r>
          </w:p>
        </w:tc>
      </w:tr>
      <w:tr w:rsidR="00F04CD8">
        <w:trPr>
          <w:trHeight w:val="323"/>
        </w:trPr>
        <w:tc>
          <w:tcPr>
            <w:tcW w:w="899"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9/H</w:t>
            </w:r>
          </w:p>
        </w:tc>
        <w:tc>
          <w:tcPr>
            <w:tcW w:w="94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34</w:t>
            </w:r>
          </w:p>
        </w:tc>
        <w:tc>
          <w:tcPr>
            <w:tcW w:w="89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4</w:t>
            </w:r>
          </w:p>
        </w:tc>
        <w:tc>
          <w:tcPr>
            <w:tcW w:w="103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18</w:t>
            </w:r>
          </w:p>
        </w:tc>
        <w:tc>
          <w:tcPr>
            <w:tcW w:w="101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5</w:t>
            </w:r>
          </w:p>
        </w:tc>
        <w:tc>
          <w:tcPr>
            <w:tcW w:w="151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88</w:t>
            </w:r>
          </w:p>
        </w:tc>
        <w:tc>
          <w:tcPr>
            <w:tcW w:w="1376"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71,6</w:t>
            </w:r>
          </w:p>
        </w:tc>
      </w:tr>
    </w:tbl>
    <w:p w:rsidR="00F04CD8" w:rsidRDefault="00F04CD8" w:rsidP="00F12396">
      <w:pPr>
        <w:rPr>
          <w:sz w:val="20"/>
          <w:szCs w:val="20"/>
        </w:rPr>
      </w:pPr>
    </w:p>
    <w:p w:rsidR="00F04CD8" w:rsidRPr="001655E7" w:rsidRDefault="00F04CD8" w:rsidP="00F12396">
      <w:pPr>
        <w:rPr>
          <w:sz w:val="22"/>
          <w:szCs w:val="22"/>
        </w:rPr>
      </w:pPr>
      <w:r>
        <w:rPr>
          <w:sz w:val="22"/>
          <w:szCs w:val="22"/>
        </w:rPr>
        <w:t>Metin BOZOK</w:t>
      </w:r>
      <w:r w:rsidRPr="001655E7">
        <w:rPr>
          <w:sz w:val="22"/>
          <w:szCs w:val="22"/>
        </w:rPr>
        <w:t>:9.sınıflardaki başarı durumu</w:t>
      </w:r>
      <w:r>
        <w:rPr>
          <w:sz w:val="22"/>
          <w:szCs w:val="22"/>
        </w:rPr>
        <w:t>nun gayet güzel olduğunu belirtti</w:t>
      </w:r>
      <w:r w:rsidRPr="001655E7">
        <w:rPr>
          <w:sz w:val="22"/>
          <w:szCs w:val="22"/>
        </w:rPr>
        <w:t>.</w:t>
      </w:r>
      <w:r>
        <w:rPr>
          <w:sz w:val="22"/>
          <w:szCs w:val="22"/>
        </w:rPr>
        <w:t xml:space="preserve">Bu sene öğrenci nakillerinin az oluşu seviyeyi düşürmemiştir dedi. </w:t>
      </w:r>
      <w:r w:rsidRPr="001655E7">
        <w:rPr>
          <w:sz w:val="22"/>
          <w:szCs w:val="22"/>
        </w:rPr>
        <w:t xml:space="preserve">Bu sınıflarda derse giren öğretmenlerden sınıfları ile ilgili görüşlerini paylaşmalarını  </w:t>
      </w:r>
      <w:r>
        <w:rPr>
          <w:sz w:val="22"/>
          <w:szCs w:val="22"/>
        </w:rPr>
        <w:t>istedi</w:t>
      </w:r>
      <w:r w:rsidRPr="001655E7">
        <w:rPr>
          <w:sz w:val="22"/>
          <w:szCs w:val="22"/>
        </w:rPr>
        <w:t>.</w:t>
      </w:r>
    </w:p>
    <w:p w:rsidR="00F04CD8" w:rsidRPr="001655E7" w:rsidRDefault="00F04CD8" w:rsidP="00F12396">
      <w:pPr>
        <w:rPr>
          <w:sz w:val="22"/>
          <w:szCs w:val="22"/>
        </w:rPr>
      </w:pPr>
    </w:p>
    <w:p w:rsidR="00F04CD8" w:rsidRPr="001655E7" w:rsidRDefault="00F04CD8" w:rsidP="00F12396">
      <w:pPr>
        <w:rPr>
          <w:sz w:val="22"/>
          <w:szCs w:val="22"/>
        </w:rPr>
      </w:pPr>
      <w:r w:rsidRPr="001655E7">
        <w:rPr>
          <w:sz w:val="22"/>
          <w:szCs w:val="22"/>
        </w:rPr>
        <w:t>Ayça ZAMBİ:</w:t>
      </w:r>
      <w:r>
        <w:rPr>
          <w:sz w:val="22"/>
          <w:szCs w:val="22"/>
        </w:rPr>
        <w:t xml:space="preserve"> Dersine girdiği</w:t>
      </w:r>
      <w:r w:rsidRPr="001655E7">
        <w:rPr>
          <w:sz w:val="22"/>
          <w:szCs w:val="22"/>
        </w:rPr>
        <w:t xml:space="preserve"> sınıflarında başarının </w:t>
      </w:r>
      <w:r>
        <w:rPr>
          <w:sz w:val="22"/>
          <w:szCs w:val="22"/>
        </w:rPr>
        <w:t xml:space="preserve">geçen sene ki 9. sınıflara oranla çok iyi olduğunu belirtti. </w:t>
      </w:r>
      <w:r w:rsidRPr="001655E7">
        <w:rPr>
          <w:sz w:val="22"/>
          <w:szCs w:val="22"/>
        </w:rPr>
        <w:t>Melek AK:Ders geçme sistemini öğrencilerin çok iyi bildiğini kalmanın zor olduğunu biliyorlar.</w:t>
      </w:r>
    </w:p>
    <w:p w:rsidR="00F04CD8" w:rsidRPr="00B762AD" w:rsidRDefault="00F04CD8" w:rsidP="00F12396">
      <w:pPr>
        <w:rPr>
          <w:b/>
          <w:bCs/>
          <w:sz w:val="22"/>
          <w:szCs w:val="22"/>
        </w:rPr>
      </w:pPr>
      <w:r w:rsidRPr="00B762AD">
        <w:rPr>
          <w:b/>
          <w:bCs/>
          <w:sz w:val="22"/>
          <w:szCs w:val="22"/>
        </w:rPr>
        <w:t>Karar: Başarının düşük olduğu sınıflarda verimli ve planlı  ders çalışma yolları nelerdir,Nasıl başarılı olabilirim,nasıl ders çalışmalıyım,Başarılı olmak için neler yapmalıyım gibi sorulara cevap verecek rehberlik çalışmasının rehber öğretmenler tarafından yaptırılmasına karar verildi.</w:t>
      </w:r>
    </w:p>
    <w:p w:rsidR="00F04CD8" w:rsidRDefault="00F04CD8" w:rsidP="00F12396">
      <w:pPr>
        <w:rPr>
          <w:sz w:val="20"/>
          <w:szCs w:val="20"/>
        </w:rPr>
      </w:pPr>
    </w:p>
    <w:p w:rsidR="00F04CD8" w:rsidRDefault="00F04CD8" w:rsidP="00F12396">
      <w:pPr>
        <w:ind w:firstLine="708"/>
      </w:pPr>
    </w:p>
    <w:p w:rsidR="00F04CD8" w:rsidRDefault="00F04CD8" w:rsidP="00F12396">
      <w:pPr>
        <w:ind w:firstLine="708"/>
      </w:pPr>
    </w:p>
    <w:p w:rsidR="00F04CD8" w:rsidRDefault="00F04CD8" w:rsidP="00F12396">
      <w:pPr>
        <w:ind w:firstLine="708"/>
      </w:pPr>
    </w:p>
    <w:p w:rsidR="00F04CD8" w:rsidRDefault="00F04CD8" w:rsidP="00F12396">
      <w:pPr>
        <w:ind w:firstLine="708"/>
      </w:pPr>
    </w:p>
    <w:p w:rsidR="00F04CD8" w:rsidRDefault="00F04CD8" w:rsidP="00F12396">
      <w:pPr>
        <w:ind w:firstLine="708"/>
      </w:pPr>
    </w:p>
    <w:p w:rsidR="00F04CD8" w:rsidRDefault="00F04CD8" w:rsidP="00F12396">
      <w:pPr>
        <w:ind w:firstLine="708"/>
      </w:pPr>
    </w:p>
    <w:p w:rsidR="00F04CD8" w:rsidRDefault="00F04CD8" w:rsidP="00F12396">
      <w:pPr>
        <w:ind w:firstLine="708"/>
      </w:pPr>
    </w:p>
    <w:p w:rsidR="00F04CD8" w:rsidRDefault="00F04CD8" w:rsidP="00F12396">
      <w:pPr>
        <w:ind w:firstLine="708"/>
      </w:pPr>
    </w:p>
    <w:p w:rsidR="00F04CD8" w:rsidRDefault="00F04CD8" w:rsidP="00F12396">
      <w:pPr>
        <w:ind w:firstLine="708"/>
      </w:pPr>
    </w:p>
    <w:p w:rsidR="00F04CD8" w:rsidRDefault="00F04CD8" w:rsidP="00F12396">
      <w:pPr>
        <w:ind w:firstLine="708"/>
      </w:pPr>
    </w:p>
    <w:p w:rsidR="00F04CD8" w:rsidRDefault="00F04CD8" w:rsidP="00F12396">
      <w:pPr>
        <w:ind w:firstLine="708"/>
      </w:pPr>
    </w:p>
    <w:tbl>
      <w:tblPr>
        <w:tblW w:w="10188" w:type="dxa"/>
        <w:tblInd w:w="-68" w:type="dxa"/>
        <w:tblCellMar>
          <w:left w:w="70" w:type="dxa"/>
          <w:right w:w="70" w:type="dxa"/>
        </w:tblCellMar>
        <w:tblLook w:val="00A0"/>
      </w:tblPr>
      <w:tblGrid>
        <w:gridCol w:w="901"/>
        <w:gridCol w:w="1007"/>
        <w:gridCol w:w="901"/>
        <w:gridCol w:w="1031"/>
        <w:gridCol w:w="1142"/>
        <w:gridCol w:w="1105"/>
        <w:gridCol w:w="1014"/>
        <w:gridCol w:w="1617"/>
        <w:gridCol w:w="1470"/>
      </w:tblGrid>
      <w:tr w:rsidR="00F04CD8">
        <w:trPr>
          <w:trHeight w:val="975"/>
        </w:trPr>
        <w:tc>
          <w:tcPr>
            <w:tcW w:w="901"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SINIF</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F04CD8" w:rsidRPr="00EE6A7A" w:rsidRDefault="00F04CD8" w:rsidP="00EE6A7A">
            <w:pPr>
              <w:jc w:val="center"/>
              <w:rPr>
                <w:rFonts w:ascii="Calibri" w:hAnsi="Calibri" w:cs="Calibri"/>
                <w:b/>
                <w:bCs/>
                <w:color w:val="000000"/>
              </w:rPr>
            </w:pPr>
            <w:r w:rsidRPr="00EE6A7A">
              <w:rPr>
                <w:rFonts w:ascii="Calibri" w:hAnsi="Calibri" w:cs="Calibri"/>
                <w:b/>
                <w:bCs/>
                <w:color w:val="000000"/>
                <w:sz w:val="22"/>
                <w:szCs w:val="22"/>
              </w:rPr>
              <w:t>MEVCUT</w:t>
            </w:r>
          </w:p>
        </w:tc>
        <w:tc>
          <w:tcPr>
            <w:tcW w:w="5193" w:type="dxa"/>
            <w:gridSpan w:val="5"/>
            <w:tcBorders>
              <w:top w:val="single" w:sz="4" w:space="0" w:color="auto"/>
              <w:left w:val="nil"/>
              <w:bottom w:val="single" w:sz="4" w:space="0" w:color="auto"/>
              <w:right w:val="single" w:sz="4" w:space="0" w:color="000000"/>
            </w:tcBorders>
            <w:shd w:val="clear" w:color="auto" w:fill="FFFFFF"/>
            <w:noWrap/>
            <w:vAlign w:val="center"/>
          </w:tcPr>
          <w:p w:rsidR="00F04CD8" w:rsidRDefault="00F04CD8" w:rsidP="00EE6A7A">
            <w:pPr>
              <w:jc w:val="center"/>
              <w:rPr>
                <w:rFonts w:ascii="Calibri" w:hAnsi="Calibri" w:cs="Calibri"/>
                <w:b/>
                <w:bCs/>
                <w:color w:val="000000"/>
                <w:sz w:val="32"/>
                <w:szCs w:val="32"/>
              </w:rPr>
            </w:pPr>
            <w:r>
              <w:rPr>
                <w:rFonts w:ascii="Calibri" w:hAnsi="Calibri" w:cs="Calibri"/>
                <w:b/>
                <w:bCs/>
                <w:color w:val="000000"/>
                <w:sz w:val="32"/>
                <w:szCs w:val="32"/>
              </w:rPr>
              <w:t>P   U   A   N   L   A   R</w:t>
            </w:r>
          </w:p>
        </w:tc>
        <w:tc>
          <w:tcPr>
            <w:tcW w:w="161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 xml:space="preserve">DERSTEN </w:t>
            </w:r>
            <w:r>
              <w:rPr>
                <w:rFonts w:ascii="Calibri" w:hAnsi="Calibri" w:cs="Calibri"/>
                <w:b/>
                <w:bCs/>
                <w:color w:val="000000"/>
                <w:sz w:val="22"/>
                <w:szCs w:val="22"/>
              </w:rPr>
              <w:br/>
              <w:t>BAŞARILI OLAN</w:t>
            </w:r>
            <w:r>
              <w:rPr>
                <w:rFonts w:ascii="Calibri" w:hAnsi="Calibri" w:cs="Calibri"/>
                <w:b/>
                <w:bCs/>
                <w:color w:val="000000"/>
                <w:sz w:val="22"/>
                <w:szCs w:val="22"/>
              </w:rPr>
              <w:br/>
              <w:t xml:space="preserve">ÖĞRENCİLERİN </w:t>
            </w:r>
            <w:r>
              <w:rPr>
                <w:rFonts w:ascii="Calibri" w:hAnsi="Calibri" w:cs="Calibri"/>
                <w:b/>
                <w:bCs/>
                <w:color w:val="000000"/>
                <w:sz w:val="22"/>
                <w:szCs w:val="22"/>
              </w:rPr>
              <w:br/>
              <w:t>YÜZDESİ</w:t>
            </w:r>
          </w:p>
        </w:tc>
        <w:tc>
          <w:tcPr>
            <w:tcW w:w="1470"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SINIFIN</w:t>
            </w:r>
            <w:r>
              <w:rPr>
                <w:rFonts w:ascii="Calibri" w:hAnsi="Calibri" w:cs="Calibri"/>
                <w:b/>
                <w:bCs/>
                <w:color w:val="000000"/>
                <w:sz w:val="22"/>
                <w:szCs w:val="22"/>
              </w:rPr>
              <w:br/>
              <w:t>PUAN</w:t>
            </w:r>
            <w:r>
              <w:rPr>
                <w:rFonts w:ascii="Calibri" w:hAnsi="Calibri" w:cs="Calibri"/>
                <w:b/>
                <w:bCs/>
                <w:color w:val="000000"/>
                <w:sz w:val="22"/>
                <w:szCs w:val="22"/>
              </w:rPr>
              <w:br/>
              <w:t>ORTALAMASI</w:t>
            </w:r>
          </w:p>
        </w:tc>
      </w:tr>
      <w:tr w:rsidR="00F04CD8">
        <w:trPr>
          <w:trHeight w:val="649"/>
        </w:trPr>
        <w:tc>
          <w:tcPr>
            <w:tcW w:w="901" w:type="dxa"/>
            <w:vMerge/>
            <w:tcBorders>
              <w:top w:val="single" w:sz="4" w:space="0" w:color="auto"/>
              <w:left w:val="single" w:sz="4" w:space="0" w:color="auto"/>
              <w:bottom w:val="single" w:sz="4" w:space="0" w:color="auto"/>
              <w:right w:val="single" w:sz="4" w:space="0" w:color="auto"/>
            </w:tcBorders>
            <w:vAlign w:val="center"/>
          </w:tcPr>
          <w:p w:rsidR="00F04CD8" w:rsidRDefault="00F04CD8" w:rsidP="00EE6A7A">
            <w:pPr>
              <w:rPr>
                <w:rFonts w:ascii="Calibri" w:hAnsi="Calibri" w:cs="Calibri"/>
                <w:b/>
                <w:bCs/>
                <w:color w:val="000000"/>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F04CD8" w:rsidRDefault="00F04CD8" w:rsidP="00EE6A7A">
            <w:pPr>
              <w:rPr>
                <w:rFonts w:ascii="Calibri" w:hAnsi="Calibri" w:cs="Calibri"/>
                <w:b/>
                <w:bCs/>
                <w:color w:val="000000"/>
              </w:rPr>
            </w:pPr>
          </w:p>
        </w:tc>
        <w:tc>
          <w:tcPr>
            <w:tcW w:w="901"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0-49,99</w:t>
            </w:r>
          </w:p>
        </w:tc>
        <w:tc>
          <w:tcPr>
            <w:tcW w:w="1031"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50-59,99</w:t>
            </w:r>
          </w:p>
        </w:tc>
        <w:tc>
          <w:tcPr>
            <w:tcW w:w="1142"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60-69,99</w:t>
            </w:r>
          </w:p>
        </w:tc>
        <w:tc>
          <w:tcPr>
            <w:tcW w:w="1105"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70-84,99</w:t>
            </w:r>
          </w:p>
        </w:tc>
        <w:tc>
          <w:tcPr>
            <w:tcW w:w="1013"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85-100</w:t>
            </w:r>
          </w:p>
        </w:tc>
        <w:tc>
          <w:tcPr>
            <w:tcW w:w="1617" w:type="dxa"/>
            <w:vMerge/>
            <w:tcBorders>
              <w:top w:val="single" w:sz="4" w:space="0" w:color="auto"/>
              <w:left w:val="single" w:sz="4" w:space="0" w:color="auto"/>
              <w:bottom w:val="single" w:sz="4" w:space="0" w:color="auto"/>
              <w:right w:val="single" w:sz="4" w:space="0" w:color="auto"/>
            </w:tcBorders>
            <w:vAlign w:val="center"/>
          </w:tcPr>
          <w:p w:rsidR="00F04CD8" w:rsidRDefault="00F04CD8" w:rsidP="00EE6A7A">
            <w:pPr>
              <w:rPr>
                <w:rFonts w:ascii="Calibri" w:hAnsi="Calibri" w:cs="Calibri"/>
                <w:b/>
                <w:bCs/>
                <w:color w:val="000000"/>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F04CD8" w:rsidRDefault="00F04CD8" w:rsidP="00EE6A7A">
            <w:pPr>
              <w:rPr>
                <w:rFonts w:ascii="Calibri" w:hAnsi="Calibri" w:cs="Calibri"/>
                <w:b/>
                <w:bCs/>
                <w:color w:val="000000"/>
              </w:rPr>
            </w:pPr>
          </w:p>
        </w:tc>
      </w:tr>
      <w:tr w:rsidR="00F04CD8">
        <w:trPr>
          <w:trHeight w:val="325"/>
        </w:trPr>
        <w:tc>
          <w:tcPr>
            <w:tcW w:w="901"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10/A</w:t>
            </w:r>
          </w:p>
        </w:tc>
        <w:tc>
          <w:tcPr>
            <w:tcW w:w="100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34</w:t>
            </w:r>
          </w:p>
        </w:tc>
        <w:tc>
          <w:tcPr>
            <w:tcW w:w="90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w:t>
            </w:r>
          </w:p>
        </w:tc>
        <w:tc>
          <w:tcPr>
            <w:tcW w:w="103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11</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4</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13</w:t>
            </w:r>
          </w:p>
        </w:tc>
        <w:tc>
          <w:tcPr>
            <w:tcW w:w="101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4</w:t>
            </w:r>
          </w:p>
        </w:tc>
        <w:tc>
          <w:tcPr>
            <w:tcW w:w="161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94</w:t>
            </w:r>
          </w:p>
        </w:tc>
        <w:tc>
          <w:tcPr>
            <w:tcW w:w="147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66,2</w:t>
            </w:r>
          </w:p>
        </w:tc>
      </w:tr>
      <w:tr w:rsidR="00F04CD8">
        <w:trPr>
          <w:trHeight w:val="325"/>
        </w:trPr>
        <w:tc>
          <w:tcPr>
            <w:tcW w:w="901"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10/B</w:t>
            </w:r>
          </w:p>
        </w:tc>
        <w:tc>
          <w:tcPr>
            <w:tcW w:w="100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34</w:t>
            </w:r>
          </w:p>
        </w:tc>
        <w:tc>
          <w:tcPr>
            <w:tcW w:w="90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w:t>
            </w:r>
          </w:p>
        </w:tc>
        <w:tc>
          <w:tcPr>
            <w:tcW w:w="103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w:t>
            </w:r>
          </w:p>
        </w:tc>
        <w:tc>
          <w:tcPr>
            <w:tcW w:w="101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4</w:t>
            </w:r>
          </w:p>
        </w:tc>
        <w:tc>
          <w:tcPr>
            <w:tcW w:w="161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76</w:t>
            </w:r>
          </w:p>
        </w:tc>
        <w:tc>
          <w:tcPr>
            <w:tcW w:w="147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62,8</w:t>
            </w:r>
          </w:p>
        </w:tc>
      </w:tr>
      <w:tr w:rsidR="00F04CD8">
        <w:trPr>
          <w:trHeight w:val="325"/>
        </w:trPr>
        <w:tc>
          <w:tcPr>
            <w:tcW w:w="901"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10/C</w:t>
            </w:r>
          </w:p>
        </w:tc>
        <w:tc>
          <w:tcPr>
            <w:tcW w:w="100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33</w:t>
            </w:r>
          </w:p>
        </w:tc>
        <w:tc>
          <w:tcPr>
            <w:tcW w:w="90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w:t>
            </w:r>
          </w:p>
        </w:tc>
        <w:tc>
          <w:tcPr>
            <w:tcW w:w="103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101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w:t>
            </w:r>
          </w:p>
        </w:tc>
        <w:tc>
          <w:tcPr>
            <w:tcW w:w="161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82</w:t>
            </w:r>
          </w:p>
        </w:tc>
        <w:tc>
          <w:tcPr>
            <w:tcW w:w="147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60,8</w:t>
            </w:r>
          </w:p>
        </w:tc>
      </w:tr>
      <w:tr w:rsidR="00F04CD8">
        <w:trPr>
          <w:trHeight w:val="325"/>
        </w:trPr>
        <w:tc>
          <w:tcPr>
            <w:tcW w:w="901"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10/D</w:t>
            </w:r>
          </w:p>
        </w:tc>
        <w:tc>
          <w:tcPr>
            <w:tcW w:w="100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34</w:t>
            </w:r>
          </w:p>
        </w:tc>
        <w:tc>
          <w:tcPr>
            <w:tcW w:w="90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w:t>
            </w:r>
          </w:p>
        </w:tc>
        <w:tc>
          <w:tcPr>
            <w:tcW w:w="103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11</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101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w:t>
            </w:r>
          </w:p>
        </w:tc>
        <w:tc>
          <w:tcPr>
            <w:tcW w:w="161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82</w:t>
            </w:r>
          </w:p>
        </w:tc>
        <w:tc>
          <w:tcPr>
            <w:tcW w:w="147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60,5</w:t>
            </w:r>
          </w:p>
        </w:tc>
      </w:tr>
      <w:tr w:rsidR="00F04CD8">
        <w:trPr>
          <w:trHeight w:val="325"/>
        </w:trPr>
        <w:tc>
          <w:tcPr>
            <w:tcW w:w="901"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10/E</w:t>
            </w:r>
          </w:p>
        </w:tc>
        <w:tc>
          <w:tcPr>
            <w:tcW w:w="100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34</w:t>
            </w:r>
          </w:p>
        </w:tc>
        <w:tc>
          <w:tcPr>
            <w:tcW w:w="90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15</w:t>
            </w:r>
          </w:p>
        </w:tc>
        <w:tc>
          <w:tcPr>
            <w:tcW w:w="103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4</w:t>
            </w:r>
          </w:p>
        </w:tc>
        <w:tc>
          <w:tcPr>
            <w:tcW w:w="101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w:t>
            </w:r>
          </w:p>
        </w:tc>
        <w:tc>
          <w:tcPr>
            <w:tcW w:w="161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56</w:t>
            </w:r>
          </w:p>
        </w:tc>
        <w:tc>
          <w:tcPr>
            <w:tcW w:w="147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54,9</w:t>
            </w:r>
          </w:p>
        </w:tc>
      </w:tr>
      <w:tr w:rsidR="00F04CD8">
        <w:trPr>
          <w:trHeight w:val="325"/>
        </w:trPr>
        <w:tc>
          <w:tcPr>
            <w:tcW w:w="901"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10/F</w:t>
            </w:r>
          </w:p>
        </w:tc>
        <w:tc>
          <w:tcPr>
            <w:tcW w:w="100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33</w:t>
            </w:r>
          </w:p>
        </w:tc>
        <w:tc>
          <w:tcPr>
            <w:tcW w:w="90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w:t>
            </w:r>
          </w:p>
        </w:tc>
        <w:tc>
          <w:tcPr>
            <w:tcW w:w="103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14</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4</w:t>
            </w:r>
          </w:p>
        </w:tc>
        <w:tc>
          <w:tcPr>
            <w:tcW w:w="101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161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91</w:t>
            </w:r>
          </w:p>
        </w:tc>
        <w:tc>
          <w:tcPr>
            <w:tcW w:w="147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63,9</w:t>
            </w:r>
          </w:p>
        </w:tc>
      </w:tr>
      <w:tr w:rsidR="00F04CD8">
        <w:trPr>
          <w:trHeight w:val="325"/>
        </w:trPr>
        <w:tc>
          <w:tcPr>
            <w:tcW w:w="901"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10/G</w:t>
            </w:r>
          </w:p>
        </w:tc>
        <w:tc>
          <w:tcPr>
            <w:tcW w:w="100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34</w:t>
            </w:r>
          </w:p>
        </w:tc>
        <w:tc>
          <w:tcPr>
            <w:tcW w:w="90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5</w:t>
            </w:r>
          </w:p>
        </w:tc>
        <w:tc>
          <w:tcPr>
            <w:tcW w:w="103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14</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4</w:t>
            </w:r>
          </w:p>
        </w:tc>
        <w:tc>
          <w:tcPr>
            <w:tcW w:w="101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4</w:t>
            </w:r>
          </w:p>
        </w:tc>
        <w:tc>
          <w:tcPr>
            <w:tcW w:w="161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85</w:t>
            </w:r>
          </w:p>
        </w:tc>
        <w:tc>
          <w:tcPr>
            <w:tcW w:w="147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61</w:t>
            </w:r>
          </w:p>
        </w:tc>
      </w:tr>
      <w:tr w:rsidR="00F04CD8">
        <w:trPr>
          <w:trHeight w:val="325"/>
        </w:trPr>
        <w:tc>
          <w:tcPr>
            <w:tcW w:w="901"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10/H</w:t>
            </w:r>
          </w:p>
        </w:tc>
        <w:tc>
          <w:tcPr>
            <w:tcW w:w="100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34</w:t>
            </w:r>
          </w:p>
        </w:tc>
        <w:tc>
          <w:tcPr>
            <w:tcW w:w="90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103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w:t>
            </w:r>
          </w:p>
        </w:tc>
        <w:tc>
          <w:tcPr>
            <w:tcW w:w="101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w:t>
            </w:r>
          </w:p>
        </w:tc>
        <w:tc>
          <w:tcPr>
            <w:tcW w:w="161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79</w:t>
            </w:r>
          </w:p>
        </w:tc>
        <w:tc>
          <w:tcPr>
            <w:tcW w:w="147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61,2</w:t>
            </w:r>
          </w:p>
        </w:tc>
      </w:tr>
      <w:tr w:rsidR="00F04CD8">
        <w:trPr>
          <w:trHeight w:val="325"/>
        </w:trPr>
        <w:tc>
          <w:tcPr>
            <w:tcW w:w="901"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10/I</w:t>
            </w:r>
          </w:p>
        </w:tc>
        <w:tc>
          <w:tcPr>
            <w:tcW w:w="100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35</w:t>
            </w:r>
          </w:p>
        </w:tc>
        <w:tc>
          <w:tcPr>
            <w:tcW w:w="90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11</w:t>
            </w:r>
          </w:p>
        </w:tc>
        <w:tc>
          <w:tcPr>
            <w:tcW w:w="103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15</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0</w:t>
            </w:r>
          </w:p>
        </w:tc>
        <w:tc>
          <w:tcPr>
            <w:tcW w:w="101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0</w:t>
            </w:r>
          </w:p>
        </w:tc>
        <w:tc>
          <w:tcPr>
            <w:tcW w:w="161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69</w:t>
            </w:r>
          </w:p>
        </w:tc>
        <w:tc>
          <w:tcPr>
            <w:tcW w:w="147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51,98</w:t>
            </w:r>
          </w:p>
        </w:tc>
      </w:tr>
      <w:tr w:rsidR="00F04CD8">
        <w:trPr>
          <w:trHeight w:val="325"/>
        </w:trPr>
        <w:tc>
          <w:tcPr>
            <w:tcW w:w="901"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10/İ</w:t>
            </w:r>
          </w:p>
        </w:tc>
        <w:tc>
          <w:tcPr>
            <w:tcW w:w="1007" w:type="dxa"/>
            <w:tcBorders>
              <w:top w:val="nil"/>
              <w:left w:val="nil"/>
              <w:bottom w:val="single" w:sz="4" w:space="0" w:color="auto"/>
              <w:right w:val="single" w:sz="4" w:space="0" w:color="auto"/>
            </w:tcBorders>
            <w:shd w:val="clear" w:color="auto" w:fill="FFFFFF"/>
            <w:noWrap/>
            <w:vAlign w:val="bottom"/>
          </w:tcPr>
          <w:p w:rsidR="00F04CD8" w:rsidRDefault="00F04CD8" w:rsidP="00122E6C">
            <w:pPr>
              <w:jc w:val="center"/>
              <w:rPr>
                <w:rFonts w:ascii="Calibri" w:hAnsi="Calibri" w:cs="Calibri"/>
                <w:b/>
                <w:bCs/>
                <w:color w:val="000000"/>
              </w:rPr>
            </w:pPr>
            <w:r>
              <w:rPr>
                <w:rFonts w:ascii="Calibri" w:hAnsi="Calibri" w:cs="Calibri"/>
                <w:b/>
                <w:bCs/>
                <w:color w:val="000000"/>
                <w:sz w:val="22"/>
                <w:szCs w:val="22"/>
              </w:rPr>
              <w:t>34</w:t>
            </w:r>
          </w:p>
        </w:tc>
        <w:tc>
          <w:tcPr>
            <w:tcW w:w="90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103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13</w:t>
            </w:r>
          </w:p>
        </w:tc>
        <w:tc>
          <w:tcPr>
            <w:tcW w:w="1142"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1105"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101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0</w:t>
            </w:r>
          </w:p>
        </w:tc>
        <w:tc>
          <w:tcPr>
            <w:tcW w:w="161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79</w:t>
            </w:r>
          </w:p>
        </w:tc>
        <w:tc>
          <w:tcPr>
            <w:tcW w:w="147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57,4</w:t>
            </w:r>
          </w:p>
        </w:tc>
      </w:tr>
    </w:tbl>
    <w:p w:rsidR="00F04CD8" w:rsidRDefault="00F04CD8" w:rsidP="00F12396">
      <w:pPr>
        <w:ind w:firstLine="708"/>
      </w:pPr>
    </w:p>
    <w:p w:rsidR="00F04CD8" w:rsidRPr="001655E7" w:rsidRDefault="00F04CD8" w:rsidP="00F12396">
      <w:pPr>
        <w:rPr>
          <w:sz w:val="22"/>
          <w:szCs w:val="22"/>
        </w:rPr>
      </w:pPr>
      <w:r w:rsidRPr="001655E7">
        <w:rPr>
          <w:sz w:val="22"/>
          <w:szCs w:val="22"/>
        </w:rPr>
        <w:t>Metin BOZOK; .Sınıflardaki başarı durumu tablodaki gibidir.10.sınıflarda müfredatın yoğun, buna rağmen ders saatinin yetersizliği başarıyı olumsuz yönde etkilemektedir dedi. Burada başarı oranı ile dikkat çeken sınıflar var.10.sınıflaın farklı şubelerine giriyorum.Aynı konuları aynı duyarlılıkla anlatıyorum.Aynı soruları çözüp aynı konulara ait ödevler veriyorum.Her öğrenci aynı değil.Bazı sınıflarda iletişim çok iyi birbirlerine soru sorarak öğrenmeye çalışırken bazı sınıflarda bu olmuyor.Sonuç fen ağırlıklı derslerde böyle oluyor dedi.</w:t>
      </w:r>
    </w:p>
    <w:p w:rsidR="00F04CD8" w:rsidRDefault="00F04CD8" w:rsidP="00F12396">
      <w:pPr>
        <w:rPr>
          <w:sz w:val="22"/>
          <w:szCs w:val="22"/>
        </w:rPr>
      </w:pPr>
      <w:r w:rsidRPr="001655E7">
        <w:rPr>
          <w:sz w:val="22"/>
          <w:szCs w:val="22"/>
        </w:rPr>
        <w:t>Ayça ZAMBİ;</w:t>
      </w:r>
      <w:r>
        <w:rPr>
          <w:sz w:val="22"/>
          <w:szCs w:val="22"/>
        </w:rPr>
        <w:t xml:space="preserve">10. Sınıflarda bazı öğrencilerde anlama güçlüğü vardır. Bu durumun rehber öğretmenliği iş birliği ile yapılmalıdır dedi. </w:t>
      </w:r>
    </w:p>
    <w:p w:rsidR="00F04CD8" w:rsidRPr="001655E7" w:rsidRDefault="00F04CD8" w:rsidP="00F12396">
      <w:pPr>
        <w:rPr>
          <w:b/>
          <w:bCs/>
          <w:sz w:val="22"/>
          <w:szCs w:val="22"/>
        </w:rPr>
      </w:pPr>
      <w:r w:rsidRPr="001655E7">
        <w:rPr>
          <w:b/>
          <w:bCs/>
          <w:sz w:val="22"/>
          <w:szCs w:val="22"/>
        </w:rPr>
        <w:t>Karar: Başarının düşük olduğu sınıflarda verimli ve planlı  ders çalışma yolları nelerdir? Nasıl başarılı olabilirim? Nasıl ders çalışmalıyım? Başarılı olmak için neler yapmalıyım? Gibi sorulara cevap verecek rehberlik çalışmasının rehber öğretmenler tarafından yaptırılmasına karar verildi.</w:t>
      </w:r>
    </w:p>
    <w:p w:rsidR="00F04CD8" w:rsidRDefault="00F04CD8" w:rsidP="001655E7"/>
    <w:tbl>
      <w:tblPr>
        <w:tblW w:w="9938" w:type="dxa"/>
        <w:tblInd w:w="-68" w:type="dxa"/>
        <w:tblLayout w:type="fixed"/>
        <w:tblCellMar>
          <w:left w:w="70" w:type="dxa"/>
          <w:right w:w="70" w:type="dxa"/>
        </w:tblCellMar>
        <w:tblLook w:val="00A0"/>
      </w:tblPr>
      <w:tblGrid>
        <w:gridCol w:w="848"/>
        <w:gridCol w:w="940"/>
        <w:gridCol w:w="921"/>
        <w:gridCol w:w="1134"/>
        <w:gridCol w:w="1134"/>
        <w:gridCol w:w="1134"/>
        <w:gridCol w:w="850"/>
        <w:gridCol w:w="1559"/>
        <w:gridCol w:w="1418"/>
      </w:tblGrid>
      <w:tr w:rsidR="00F04CD8">
        <w:trPr>
          <w:trHeight w:val="1085"/>
        </w:trPr>
        <w:tc>
          <w:tcPr>
            <w:tcW w:w="848"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SINIF</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MEVCUT</w:t>
            </w:r>
          </w:p>
        </w:tc>
        <w:tc>
          <w:tcPr>
            <w:tcW w:w="5173" w:type="dxa"/>
            <w:gridSpan w:val="5"/>
            <w:tcBorders>
              <w:top w:val="single" w:sz="4" w:space="0" w:color="auto"/>
              <w:left w:val="nil"/>
              <w:bottom w:val="single" w:sz="4" w:space="0" w:color="auto"/>
              <w:right w:val="single" w:sz="4" w:space="0" w:color="000000"/>
            </w:tcBorders>
            <w:shd w:val="clear" w:color="auto" w:fill="FFFFFF"/>
            <w:noWrap/>
            <w:vAlign w:val="center"/>
          </w:tcPr>
          <w:p w:rsidR="00F04CD8" w:rsidRDefault="00F04CD8" w:rsidP="00EE6A7A">
            <w:pPr>
              <w:jc w:val="center"/>
              <w:rPr>
                <w:rFonts w:ascii="Calibri" w:hAnsi="Calibri" w:cs="Calibri"/>
                <w:b/>
                <w:bCs/>
                <w:color w:val="000000"/>
                <w:sz w:val="32"/>
                <w:szCs w:val="32"/>
              </w:rPr>
            </w:pPr>
            <w:r>
              <w:rPr>
                <w:rFonts w:ascii="Calibri" w:hAnsi="Calibri" w:cs="Calibri"/>
                <w:b/>
                <w:bCs/>
                <w:color w:val="000000"/>
                <w:sz w:val="32"/>
                <w:szCs w:val="32"/>
              </w:rPr>
              <w:t>P   U   A   N   L   A   R</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 xml:space="preserve">DERSTEN </w:t>
            </w:r>
            <w:r>
              <w:rPr>
                <w:rFonts w:ascii="Calibri" w:hAnsi="Calibri" w:cs="Calibri"/>
                <w:b/>
                <w:bCs/>
                <w:color w:val="000000"/>
                <w:sz w:val="22"/>
                <w:szCs w:val="22"/>
              </w:rPr>
              <w:br/>
              <w:t>BAŞARILI OLAN</w:t>
            </w:r>
            <w:r>
              <w:rPr>
                <w:rFonts w:ascii="Calibri" w:hAnsi="Calibri" w:cs="Calibri"/>
                <w:b/>
                <w:bCs/>
                <w:color w:val="000000"/>
                <w:sz w:val="22"/>
                <w:szCs w:val="22"/>
              </w:rPr>
              <w:br/>
              <w:t xml:space="preserve">ÖĞRENCİLERİN </w:t>
            </w:r>
            <w:r>
              <w:rPr>
                <w:rFonts w:ascii="Calibri" w:hAnsi="Calibri" w:cs="Calibri"/>
                <w:b/>
                <w:bCs/>
                <w:color w:val="000000"/>
                <w:sz w:val="22"/>
                <w:szCs w:val="22"/>
              </w:rPr>
              <w:br/>
              <w:t>YÜZDESİ</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SINIFIN</w:t>
            </w:r>
            <w:r>
              <w:rPr>
                <w:rFonts w:ascii="Calibri" w:hAnsi="Calibri" w:cs="Calibri"/>
                <w:b/>
                <w:bCs/>
                <w:color w:val="000000"/>
                <w:sz w:val="22"/>
                <w:szCs w:val="22"/>
              </w:rPr>
              <w:br/>
              <w:t>PUAN</w:t>
            </w:r>
            <w:r>
              <w:rPr>
                <w:rFonts w:ascii="Calibri" w:hAnsi="Calibri" w:cs="Calibri"/>
                <w:b/>
                <w:bCs/>
                <w:color w:val="000000"/>
                <w:sz w:val="22"/>
                <w:szCs w:val="22"/>
              </w:rPr>
              <w:br/>
              <w:t>ORTALAMASI</w:t>
            </w:r>
          </w:p>
        </w:tc>
      </w:tr>
      <w:tr w:rsidR="00F04CD8">
        <w:trPr>
          <w:trHeight w:val="723"/>
        </w:trPr>
        <w:tc>
          <w:tcPr>
            <w:tcW w:w="848" w:type="dxa"/>
            <w:vMerge/>
            <w:tcBorders>
              <w:top w:val="single" w:sz="4" w:space="0" w:color="auto"/>
              <w:left w:val="single" w:sz="4" w:space="0" w:color="auto"/>
              <w:bottom w:val="single" w:sz="4" w:space="0" w:color="auto"/>
              <w:right w:val="single" w:sz="4" w:space="0" w:color="auto"/>
            </w:tcBorders>
            <w:vAlign w:val="center"/>
          </w:tcPr>
          <w:p w:rsidR="00F04CD8" w:rsidRDefault="00F04CD8" w:rsidP="00EE6A7A">
            <w:pPr>
              <w:rPr>
                <w:rFonts w:ascii="Calibri" w:hAnsi="Calibri" w:cs="Calibri"/>
                <w:b/>
                <w:bCs/>
                <w:color w:val="000000"/>
              </w:rPr>
            </w:pPr>
          </w:p>
        </w:tc>
        <w:tc>
          <w:tcPr>
            <w:tcW w:w="940" w:type="dxa"/>
            <w:vMerge/>
            <w:tcBorders>
              <w:top w:val="single" w:sz="4" w:space="0" w:color="auto"/>
              <w:left w:val="single" w:sz="4" w:space="0" w:color="auto"/>
              <w:bottom w:val="single" w:sz="4" w:space="0" w:color="auto"/>
              <w:right w:val="single" w:sz="4" w:space="0" w:color="auto"/>
            </w:tcBorders>
            <w:vAlign w:val="center"/>
          </w:tcPr>
          <w:p w:rsidR="00F04CD8" w:rsidRDefault="00F04CD8" w:rsidP="00EE6A7A">
            <w:pPr>
              <w:rPr>
                <w:rFonts w:ascii="Calibri" w:hAnsi="Calibri" w:cs="Calibri"/>
                <w:b/>
                <w:bCs/>
                <w:color w:val="000000"/>
              </w:rPr>
            </w:pPr>
          </w:p>
        </w:tc>
        <w:tc>
          <w:tcPr>
            <w:tcW w:w="921"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0-49,99</w:t>
            </w:r>
          </w:p>
        </w:tc>
        <w:tc>
          <w:tcPr>
            <w:tcW w:w="1134"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50-59,99</w:t>
            </w:r>
          </w:p>
        </w:tc>
        <w:tc>
          <w:tcPr>
            <w:tcW w:w="1134"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60-69,99</w:t>
            </w:r>
          </w:p>
        </w:tc>
        <w:tc>
          <w:tcPr>
            <w:tcW w:w="1134"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70-84,99</w:t>
            </w:r>
          </w:p>
        </w:tc>
        <w:tc>
          <w:tcPr>
            <w:tcW w:w="850"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85-100</w:t>
            </w:r>
          </w:p>
        </w:tc>
        <w:tc>
          <w:tcPr>
            <w:tcW w:w="1559" w:type="dxa"/>
            <w:vMerge/>
            <w:tcBorders>
              <w:top w:val="single" w:sz="4" w:space="0" w:color="auto"/>
              <w:left w:val="single" w:sz="4" w:space="0" w:color="auto"/>
              <w:bottom w:val="single" w:sz="4" w:space="0" w:color="auto"/>
              <w:right w:val="single" w:sz="4" w:space="0" w:color="auto"/>
            </w:tcBorders>
            <w:vAlign w:val="center"/>
          </w:tcPr>
          <w:p w:rsidR="00F04CD8" w:rsidRDefault="00F04CD8" w:rsidP="00EE6A7A">
            <w:pPr>
              <w:rPr>
                <w:rFonts w:ascii="Calibri" w:hAnsi="Calibri" w:cs="Calibri"/>
                <w:b/>
                <w:bCs/>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F04CD8" w:rsidRDefault="00F04CD8" w:rsidP="00EE6A7A">
            <w:pPr>
              <w:rPr>
                <w:rFonts w:ascii="Calibri" w:hAnsi="Calibri" w:cs="Calibri"/>
                <w:b/>
                <w:bCs/>
                <w:color w:val="000000"/>
              </w:rPr>
            </w:pPr>
          </w:p>
        </w:tc>
      </w:tr>
      <w:tr w:rsidR="00F04CD8">
        <w:trPr>
          <w:trHeight w:val="360"/>
        </w:trPr>
        <w:tc>
          <w:tcPr>
            <w:tcW w:w="848"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11/C</w:t>
            </w:r>
          </w:p>
        </w:tc>
        <w:tc>
          <w:tcPr>
            <w:tcW w:w="94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29</w:t>
            </w:r>
          </w:p>
        </w:tc>
        <w:tc>
          <w:tcPr>
            <w:tcW w:w="92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11</w:t>
            </w:r>
          </w:p>
        </w:tc>
        <w:tc>
          <w:tcPr>
            <w:tcW w:w="85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5</w:t>
            </w:r>
          </w:p>
        </w:tc>
        <w:tc>
          <w:tcPr>
            <w:tcW w:w="155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66</w:t>
            </w:r>
          </w:p>
        </w:tc>
        <w:tc>
          <w:tcPr>
            <w:tcW w:w="141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62,7</w:t>
            </w:r>
          </w:p>
        </w:tc>
      </w:tr>
      <w:tr w:rsidR="00F04CD8">
        <w:trPr>
          <w:trHeight w:val="360"/>
        </w:trPr>
        <w:tc>
          <w:tcPr>
            <w:tcW w:w="848"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11/D</w:t>
            </w:r>
          </w:p>
        </w:tc>
        <w:tc>
          <w:tcPr>
            <w:tcW w:w="94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32</w:t>
            </w:r>
          </w:p>
        </w:tc>
        <w:tc>
          <w:tcPr>
            <w:tcW w:w="92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4</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5</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12</w:t>
            </w:r>
          </w:p>
        </w:tc>
        <w:tc>
          <w:tcPr>
            <w:tcW w:w="85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4</w:t>
            </w:r>
          </w:p>
        </w:tc>
        <w:tc>
          <w:tcPr>
            <w:tcW w:w="155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88</w:t>
            </w:r>
          </w:p>
        </w:tc>
        <w:tc>
          <w:tcPr>
            <w:tcW w:w="141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68,4</w:t>
            </w:r>
          </w:p>
        </w:tc>
      </w:tr>
      <w:tr w:rsidR="00F04CD8">
        <w:trPr>
          <w:trHeight w:val="360"/>
        </w:trPr>
        <w:tc>
          <w:tcPr>
            <w:tcW w:w="848"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11/E</w:t>
            </w:r>
          </w:p>
        </w:tc>
        <w:tc>
          <w:tcPr>
            <w:tcW w:w="94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31</w:t>
            </w:r>
          </w:p>
        </w:tc>
        <w:tc>
          <w:tcPr>
            <w:tcW w:w="92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4</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w:t>
            </w:r>
          </w:p>
        </w:tc>
        <w:tc>
          <w:tcPr>
            <w:tcW w:w="85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w:t>
            </w:r>
          </w:p>
        </w:tc>
        <w:tc>
          <w:tcPr>
            <w:tcW w:w="155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87</w:t>
            </w:r>
          </w:p>
        </w:tc>
        <w:tc>
          <w:tcPr>
            <w:tcW w:w="141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62,3</w:t>
            </w:r>
          </w:p>
        </w:tc>
      </w:tr>
      <w:tr w:rsidR="00F04CD8">
        <w:trPr>
          <w:trHeight w:val="360"/>
        </w:trPr>
        <w:tc>
          <w:tcPr>
            <w:tcW w:w="848"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11/F</w:t>
            </w:r>
          </w:p>
        </w:tc>
        <w:tc>
          <w:tcPr>
            <w:tcW w:w="94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29</w:t>
            </w:r>
          </w:p>
        </w:tc>
        <w:tc>
          <w:tcPr>
            <w:tcW w:w="92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0</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15</w:t>
            </w:r>
          </w:p>
        </w:tc>
        <w:tc>
          <w:tcPr>
            <w:tcW w:w="85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w:t>
            </w:r>
          </w:p>
        </w:tc>
        <w:tc>
          <w:tcPr>
            <w:tcW w:w="155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100</w:t>
            </w:r>
          </w:p>
        </w:tc>
        <w:tc>
          <w:tcPr>
            <w:tcW w:w="141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72,1</w:t>
            </w:r>
          </w:p>
        </w:tc>
      </w:tr>
      <w:tr w:rsidR="00F04CD8">
        <w:trPr>
          <w:trHeight w:val="360"/>
        </w:trPr>
        <w:tc>
          <w:tcPr>
            <w:tcW w:w="848"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122E6C">
            <w:pPr>
              <w:jc w:val="center"/>
              <w:rPr>
                <w:rFonts w:ascii="Calibri" w:hAnsi="Calibri" w:cs="Calibri"/>
                <w:b/>
                <w:bCs/>
                <w:color w:val="000000"/>
              </w:rPr>
            </w:pPr>
            <w:r>
              <w:rPr>
                <w:rFonts w:ascii="Calibri" w:hAnsi="Calibri" w:cs="Calibri"/>
                <w:b/>
                <w:bCs/>
                <w:color w:val="000000"/>
                <w:sz w:val="22"/>
                <w:szCs w:val="22"/>
              </w:rPr>
              <w:t>11/G</w:t>
            </w:r>
          </w:p>
        </w:tc>
        <w:tc>
          <w:tcPr>
            <w:tcW w:w="94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29</w:t>
            </w:r>
          </w:p>
        </w:tc>
        <w:tc>
          <w:tcPr>
            <w:tcW w:w="92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11</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w:t>
            </w:r>
          </w:p>
        </w:tc>
        <w:tc>
          <w:tcPr>
            <w:tcW w:w="85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4</w:t>
            </w:r>
          </w:p>
        </w:tc>
        <w:tc>
          <w:tcPr>
            <w:tcW w:w="155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90</w:t>
            </w:r>
          </w:p>
        </w:tc>
        <w:tc>
          <w:tcPr>
            <w:tcW w:w="141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62,4</w:t>
            </w:r>
          </w:p>
        </w:tc>
      </w:tr>
      <w:tr w:rsidR="00F04CD8">
        <w:trPr>
          <w:trHeight w:val="360"/>
        </w:trPr>
        <w:tc>
          <w:tcPr>
            <w:tcW w:w="848"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122E6C">
            <w:pPr>
              <w:jc w:val="center"/>
              <w:rPr>
                <w:rFonts w:ascii="Calibri" w:hAnsi="Calibri" w:cs="Calibri"/>
                <w:b/>
                <w:bCs/>
                <w:color w:val="000000"/>
              </w:rPr>
            </w:pPr>
            <w:r>
              <w:rPr>
                <w:rFonts w:ascii="Calibri" w:hAnsi="Calibri" w:cs="Calibri"/>
                <w:b/>
                <w:bCs/>
                <w:color w:val="000000"/>
                <w:sz w:val="22"/>
                <w:szCs w:val="22"/>
              </w:rPr>
              <w:t>11/H</w:t>
            </w:r>
          </w:p>
        </w:tc>
        <w:tc>
          <w:tcPr>
            <w:tcW w:w="94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29</w:t>
            </w:r>
          </w:p>
        </w:tc>
        <w:tc>
          <w:tcPr>
            <w:tcW w:w="92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0</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4</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w:t>
            </w:r>
          </w:p>
        </w:tc>
        <w:tc>
          <w:tcPr>
            <w:tcW w:w="1134"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12</w:t>
            </w:r>
          </w:p>
        </w:tc>
        <w:tc>
          <w:tcPr>
            <w:tcW w:w="85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5</w:t>
            </w:r>
          </w:p>
        </w:tc>
        <w:tc>
          <w:tcPr>
            <w:tcW w:w="155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100</w:t>
            </w:r>
          </w:p>
        </w:tc>
        <w:tc>
          <w:tcPr>
            <w:tcW w:w="141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72,2</w:t>
            </w:r>
          </w:p>
        </w:tc>
      </w:tr>
    </w:tbl>
    <w:p w:rsidR="00F04CD8" w:rsidRDefault="00F04CD8" w:rsidP="00F12396">
      <w:pPr>
        <w:rPr>
          <w:sz w:val="20"/>
          <w:szCs w:val="20"/>
        </w:rPr>
      </w:pPr>
    </w:p>
    <w:p w:rsidR="00F04CD8" w:rsidRPr="003F23CF" w:rsidRDefault="00F04CD8" w:rsidP="00F12396">
      <w:pPr>
        <w:rPr>
          <w:sz w:val="22"/>
          <w:szCs w:val="22"/>
        </w:rPr>
      </w:pPr>
      <w:r w:rsidRPr="003F23CF">
        <w:rPr>
          <w:sz w:val="22"/>
          <w:szCs w:val="22"/>
        </w:rPr>
        <w:t>Metin BOZOK:11.sınıflardaki başarı durumu tablodaki gibidir</w:t>
      </w:r>
      <w:r>
        <w:rPr>
          <w:sz w:val="22"/>
          <w:szCs w:val="22"/>
        </w:rPr>
        <w:t>.</w:t>
      </w:r>
      <w:r w:rsidRPr="003F23CF">
        <w:rPr>
          <w:sz w:val="22"/>
          <w:szCs w:val="22"/>
        </w:rPr>
        <w:t>Bu sınıflarda derse giren öğretmenlerden sınıfları ile ilgili görüşlerini paylaşmalarını  istiyorum dedi.</w:t>
      </w:r>
    </w:p>
    <w:p w:rsidR="00F04CD8" w:rsidRPr="003F23CF" w:rsidRDefault="00F04CD8" w:rsidP="00F12396">
      <w:pPr>
        <w:rPr>
          <w:sz w:val="22"/>
          <w:szCs w:val="22"/>
        </w:rPr>
      </w:pPr>
      <w:r w:rsidRPr="003F23CF">
        <w:rPr>
          <w:sz w:val="22"/>
          <w:szCs w:val="22"/>
        </w:rPr>
        <w:t>Melek AK:11.sınıflarda konuların çok yoğun olduğunu genelde bu başarı oranlarının normal olduğunu söyledi.</w:t>
      </w:r>
    </w:p>
    <w:p w:rsidR="00F04CD8" w:rsidRPr="003F23CF" w:rsidRDefault="00F04CD8" w:rsidP="00F12396">
      <w:pPr>
        <w:rPr>
          <w:sz w:val="22"/>
          <w:szCs w:val="22"/>
        </w:rPr>
      </w:pPr>
      <w:r w:rsidRPr="003F23CF">
        <w:rPr>
          <w:sz w:val="22"/>
          <w:szCs w:val="22"/>
        </w:rPr>
        <w:t>Hidayet AVCI:11.Sınıflardaki öğrencilerin bir yandan YGS-LYS sınavları için hazırlık yaptığını biraz kafalarının karışık olduğunu, gelecek kaygılarını yoğun yaşadıklarını söyledi.Bu nedenle</w:t>
      </w:r>
      <w:r>
        <w:rPr>
          <w:sz w:val="22"/>
          <w:szCs w:val="22"/>
        </w:rPr>
        <w:t xml:space="preserve"> b</w:t>
      </w:r>
      <w:r w:rsidRPr="003F23CF">
        <w:rPr>
          <w:sz w:val="22"/>
          <w:szCs w:val="22"/>
        </w:rPr>
        <w:t>u sınıflarda öğrencilere rehberlik hizmetinin çok faydalı olacağını belirtti.</w:t>
      </w:r>
    </w:p>
    <w:p w:rsidR="00F04CD8" w:rsidRPr="00B762AD" w:rsidRDefault="00F04CD8" w:rsidP="00F12396">
      <w:pPr>
        <w:rPr>
          <w:b/>
          <w:bCs/>
          <w:sz w:val="20"/>
          <w:szCs w:val="20"/>
        </w:rPr>
      </w:pPr>
      <w:r w:rsidRPr="00B762AD">
        <w:rPr>
          <w:b/>
          <w:bCs/>
          <w:sz w:val="22"/>
          <w:szCs w:val="22"/>
        </w:rPr>
        <w:t>Karar:11.sınıflarla ilgili gelecek kaygılarını önleyecek rehberlik çalışması yaptırılmasına karar verildi</w:t>
      </w:r>
      <w:r w:rsidRPr="00B762AD">
        <w:rPr>
          <w:b/>
          <w:bCs/>
          <w:sz w:val="20"/>
          <w:szCs w:val="20"/>
        </w:rPr>
        <w:t>.</w:t>
      </w:r>
    </w:p>
    <w:p w:rsidR="00F04CD8" w:rsidRDefault="00F04CD8" w:rsidP="00F12396">
      <w:pPr>
        <w:ind w:firstLine="708"/>
      </w:pPr>
    </w:p>
    <w:p w:rsidR="00F04CD8" w:rsidRDefault="00F04CD8" w:rsidP="00F12396">
      <w:pPr>
        <w:ind w:firstLine="708"/>
      </w:pPr>
    </w:p>
    <w:tbl>
      <w:tblPr>
        <w:tblW w:w="9827" w:type="dxa"/>
        <w:tblInd w:w="-68" w:type="dxa"/>
        <w:tblCellMar>
          <w:left w:w="70" w:type="dxa"/>
          <w:right w:w="70" w:type="dxa"/>
        </w:tblCellMar>
        <w:tblLook w:val="00A0"/>
      </w:tblPr>
      <w:tblGrid>
        <w:gridCol w:w="888"/>
        <w:gridCol w:w="939"/>
        <w:gridCol w:w="888"/>
        <w:gridCol w:w="1017"/>
        <w:gridCol w:w="1128"/>
        <w:gridCol w:w="1091"/>
        <w:gridCol w:w="998"/>
        <w:gridCol w:w="1508"/>
        <w:gridCol w:w="1370"/>
      </w:tblGrid>
      <w:tr w:rsidR="00F04CD8">
        <w:trPr>
          <w:trHeight w:val="1006"/>
        </w:trPr>
        <w:tc>
          <w:tcPr>
            <w:tcW w:w="888"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SINIF</w:t>
            </w:r>
          </w:p>
        </w:tc>
        <w:tc>
          <w:tcPr>
            <w:tcW w:w="939"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MEVCUT</w:t>
            </w:r>
          </w:p>
        </w:tc>
        <w:tc>
          <w:tcPr>
            <w:tcW w:w="5122" w:type="dxa"/>
            <w:gridSpan w:val="5"/>
            <w:tcBorders>
              <w:top w:val="single" w:sz="4" w:space="0" w:color="auto"/>
              <w:left w:val="nil"/>
              <w:bottom w:val="single" w:sz="4" w:space="0" w:color="auto"/>
              <w:right w:val="single" w:sz="4" w:space="0" w:color="000000"/>
            </w:tcBorders>
            <w:shd w:val="clear" w:color="auto" w:fill="FFFFFF"/>
            <w:noWrap/>
            <w:vAlign w:val="center"/>
          </w:tcPr>
          <w:p w:rsidR="00F04CD8" w:rsidRDefault="00F04CD8" w:rsidP="00EE6A7A">
            <w:pPr>
              <w:jc w:val="center"/>
              <w:rPr>
                <w:rFonts w:ascii="Calibri" w:hAnsi="Calibri" w:cs="Calibri"/>
                <w:b/>
                <w:bCs/>
                <w:color w:val="000000"/>
                <w:sz w:val="32"/>
                <w:szCs w:val="32"/>
              </w:rPr>
            </w:pPr>
            <w:r>
              <w:rPr>
                <w:rFonts w:ascii="Calibri" w:hAnsi="Calibri" w:cs="Calibri"/>
                <w:b/>
                <w:bCs/>
                <w:color w:val="000000"/>
                <w:sz w:val="32"/>
                <w:szCs w:val="32"/>
              </w:rPr>
              <w:t>P   U   A   N   L   A   R</w:t>
            </w:r>
          </w:p>
        </w:tc>
        <w:tc>
          <w:tcPr>
            <w:tcW w:w="150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 xml:space="preserve">DERSTEN </w:t>
            </w:r>
            <w:r>
              <w:rPr>
                <w:rFonts w:ascii="Calibri" w:hAnsi="Calibri" w:cs="Calibri"/>
                <w:b/>
                <w:bCs/>
                <w:color w:val="000000"/>
                <w:sz w:val="22"/>
                <w:szCs w:val="22"/>
              </w:rPr>
              <w:br/>
              <w:t>BAŞARILI OLAN</w:t>
            </w:r>
            <w:r>
              <w:rPr>
                <w:rFonts w:ascii="Calibri" w:hAnsi="Calibri" w:cs="Calibri"/>
                <w:b/>
                <w:bCs/>
                <w:color w:val="000000"/>
                <w:sz w:val="22"/>
                <w:szCs w:val="22"/>
              </w:rPr>
              <w:br/>
              <w:t xml:space="preserve">ÖĞRENCİLERİN </w:t>
            </w:r>
            <w:r>
              <w:rPr>
                <w:rFonts w:ascii="Calibri" w:hAnsi="Calibri" w:cs="Calibri"/>
                <w:b/>
                <w:bCs/>
                <w:color w:val="000000"/>
                <w:sz w:val="22"/>
                <w:szCs w:val="22"/>
              </w:rPr>
              <w:br/>
              <w:t>YÜZDESİ</w:t>
            </w:r>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SINIFIN</w:t>
            </w:r>
            <w:r>
              <w:rPr>
                <w:rFonts w:ascii="Calibri" w:hAnsi="Calibri" w:cs="Calibri"/>
                <w:b/>
                <w:bCs/>
                <w:color w:val="000000"/>
                <w:sz w:val="22"/>
                <w:szCs w:val="22"/>
              </w:rPr>
              <w:br/>
              <w:t>PUAN</w:t>
            </w:r>
            <w:r>
              <w:rPr>
                <w:rFonts w:ascii="Calibri" w:hAnsi="Calibri" w:cs="Calibri"/>
                <w:b/>
                <w:bCs/>
                <w:color w:val="000000"/>
                <w:sz w:val="22"/>
                <w:szCs w:val="22"/>
              </w:rPr>
              <w:br/>
              <w:t>ORTALAMASI</w:t>
            </w:r>
          </w:p>
        </w:tc>
      </w:tr>
      <w:tr w:rsidR="00F04CD8">
        <w:trPr>
          <w:trHeight w:val="671"/>
        </w:trPr>
        <w:tc>
          <w:tcPr>
            <w:tcW w:w="888" w:type="dxa"/>
            <w:vMerge/>
            <w:tcBorders>
              <w:top w:val="single" w:sz="4" w:space="0" w:color="auto"/>
              <w:left w:val="single" w:sz="4" w:space="0" w:color="auto"/>
              <w:bottom w:val="single" w:sz="4" w:space="0" w:color="auto"/>
              <w:right w:val="single" w:sz="4" w:space="0" w:color="auto"/>
            </w:tcBorders>
            <w:vAlign w:val="center"/>
          </w:tcPr>
          <w:p w:rsidR="00F04CD8" w:rsidRDefault="00F04CD8" w:rsidP="00EE6A7A">
            <w:pPr>
              <w:rPr>
                <w:rFonts w:ascii="Calibri" w:hAnsi="Calibri" w:cs="Calibri"/>
                <w:b/>
                <w:bCs/>
                <w:color w:val="000000"/>
              </w:rPr>
            </w:pPr>
          </w:p>
        </w:tc>
        <w:tc>
          <w:tcPr>
            <w:tcW w:w="939" w:type="dxa"/>
            <w:vMerge/>
            <w:tcBorders>
              <w:top w:val="single" w:sz="4" w:space="0" w:color="auto"/>
              <w:left w:val="single" w:sz="4" w:space="0" w:color="auto"/>
              <w:bottom w:val="single" w:sz="4" w:space="0" w:color="auto"/>
              <w:right w:val="single" w:sz="4" w:space="0" w:color="auto"/>
            </w:tcBorders>
            <w:vAlign w:val="center"/>
          </w:tcPr>
          <w:p w:rsidR="00F04CD8" w:rsidRDefault="00F04CD8" w:rsidP="00EE6A7A">
            <w:pPr>
              <w:rPr>
                <w:rFonts w:ascii="Calibri" w:hAnsi="Calibri" w:cs="Calibri"/>
                <w:b/>
                <w:bCs/>
                <w:color w:val="000000"/>
              </w:rPr>
            </w:pPr>
          </w:p>
        </w:tc>
        <w:tc>
          <w:tcPr>
            <w:tcW w:w="888"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0-49,99</w:t>
            </w:r>
          </w:p>
        </w:tc>
        <w:tc>
          <w:tcPr>
            <w:tcW w:w="1017"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50-59,99</w:t>
            </w:r>
          </w:p>
        </w:tc>
        <w:tc>
          <w:tcPr>
            <w:tcW w:w="1128"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60-69,99</w:t>
            </w:r>
          </w:p>
        </w:tc>
        <w:tc>
          <w:tcPr>
            <w:tcW w:w="1091"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70-84,99</w:t>
            </w:r>
          </w:p>
        </w:tc>
        <w:tc>
          <w:tcPr>
            <w:tcW w:w="998" w:type="dxa"/>
            <w:tcBorders>
              <w:top w:val="nil"/>
              <w:left w:val="nil"/>
              <w:bottom w:val="single" w:sz="4" w:space="0" w:color="auto"/>
              <w:right w:val="single" w:sz="4" w:space="0" w:color="auto"/>
            </w:tcBorders>
            <w:shd w:val="clear" w:color="auto" w:fill="FFFFFF"/>
            <w:vAlign w:val="center"/>
          </w:tcPr>
          <w:p w:rsidR="00F04CD8" w:rsidRDefault="00F04CD8" w:rsidP="00EE6A7A">
            <w:pPr>
              <w:rPr>
                <w:rFonts w:ascii="Calibri" w:hAnsi="Calibri" w:cs="Calibri"/>
                <w:b/>
                <w:bCs/>
                <w:color w:val="000000"/>
              </w:rPr>
            </w:pPr>
            <w:r>
              <w:rPr>
                <w:rFonts w:ascii="Calibri" w:hAnsi="Calibri" w:cs="Calibri"/>
                <w:b/>
                <w:bCs/>
                <w:color w:val="000000"/>
              </w:rPr>
              <w:t>85-100</w:t>
            </w:r>
          </w:p>
        </w:tc>
        <w:tc>
          <w:tcPr>
            <w:tcW w:w="1508" w:type="dxa"/>
            <w:vMerge/>
            <w:tcBorders>
              <w:top w:val="single" w:sz="4" w:space="0" w:color="auto"/>
              <w:left w:val="single" w:sz="4" w:space="0" w:color="auto"/>
              <w:bottom w:val="single" w:sz="4" w:space="0" w:color="auto"/>
              <w:right w:val="single" w:sz="4" w:space="0" w:color="auto"/>
            </w:tcBorders>
            <w:vAlign w:val="center"/>
          </w:tcPr>
          <w:p w:rsidR="00F04CD8" w:rsidRDefault="00F04CD8" w:rsidP="00EE6A7A">
            <w:pPr>
              <w:rPr>
                <w:rFonts w:ascii="Calibri" w:hAnsi="Calibri" w:cs="Calibri"/>
                <w:b/>
                <w:bCs/>
                <w:color w:val="000000"/>
              </w:rPr>
            </w:pPr>
          </w:p>
        </w:tc>
        <w:tc>
          <w:tcPr>
            <w:tcW w:w="1370" w:type="dxa"/>
            <w:vMerge/>
            <w:tcBorders>
              <w:top w:val="single" w:sz="4" w:space="0" w:color="auto"/>
              <w:left w:val="single" w:sz="4" w:space="0" w:color="auto"/>
              <w:bottom w:val="single" w:sz="4" w:space="0" w:color="auto"/>
              <w:right w:val="single" w:sz="4" w:space="0" w:color="auto"/>
            </w:tcBorders>
            <w:vAlign w:val="center"/>
          </w:tcPr>
          <w:p w:rsidR="00F04CD8" w:rsidRDefault="00F04CD8" w:rsidP="00EE6A7A">
            <w:pPr>
              <w:rPr>
                <w:rFonts w:ascii="Calibri" w:hAnsi="Calibri" w:cs="Calibri"/>
                <w:b/>
                <w:bCs/>
                <w:color w:val="000000"/>
              </w:rPr>
            </w:pPr>
          </w:p>
        </w:tc>
      </w:tr>
      <w:tr w:rsidR="00F04CD8">
        <w:trPr>
          <w:trHeight w:val="335"/>
        </w:trPr>
        <w:tc>
          <w:tcPr>
            <w:tcW w:w="888"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12/C</w:t>
            </w:r>
          </w:p>
        </w:tc>
        <w:tc>
          <w:tcPr>
            <w:tcW w:w="93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18</w:t>
            </w:r>
          </w:p>
        </w:tc>
        <w:tc>
          <w:tcPr>
            <w:tcW w:w="88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0</w:t>
            </w:r>
          </w:p>
        </w:tc>
        <w:tc>
          <w:tcPr>
            <w:tcW w:w="101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0</w:t>
            </w:r>
          </w:p>
        </w:tc>
        <w:tc>
          <w:tcPr>
            <w:tcW w:w="112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0</w:t>
            </w:r>
          </w:p>
        </w:tc>
        <w:tc>
          <w:tcPr>
            <w:tcW w:w="109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13</w:t>
            </w:r>
          </w:p>
        </w:tc>
        <w:tc>
          <w:tcPr>
            <w:tcW w:w="99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w:t>
            </w:r>
          </w:p>
        </w:tc>
        <w:tc>
          <w:tcPr>
            <w:tcW w:w="150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100</w:t>
            </w:r>
          </w:p>
        </w:tc>
        <w:tc>
          <w:tcPr>
            <w:tcW w:w="137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81,4</w:t>
            </w:r>
          </w:p>
        </w:tc>
      </w:tr>
      <w:tr w:rsidR="00F04CD8">
        <w:trPr>
          <w:trHeight w:val="335"/>
        </w:trPr>
        <w:tc>
          <w:tcPr>
            <w:tcW w:w="888"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12/D</w:t>
            </w:r>
          </w:p>
        </w:tc>
        <w:tc>
          <w:tcPr>
            <w:tcW w:w="93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18</w:t>
            </w:r>
          </w:p>
        </w:tc>
        <w:tc>
          <w:tcPr>
            <w:tcW w:w="88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0</w:t>
            </w:r>
          </w:p>
        </w:tc>
        <w:tc>
          <w:tcPr>
            <w:tcW w:w="101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w:t>
            </w:r>
          </w:p>
        </w:tc>
        <w:tc>
          <w:tcPr>
            <w:tcW w:w="112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w:t>
            </w:r>
          </w:p>
        </w:tc>
        <w:tc>
          <w:tcPr>
            <w:tcW w:w="109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12</w:t>
            </w:r>
          </w:p>
        </w:tc>
        <w:tc>
          <w:tcPr>
            <w:tcW w:w="99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w:t>
            </w:r>
          </w:p>
        </w:tc>
        <w:tc>
          <w:tcPr>
            <w:tcW w:w="150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100</w:t>
            </w:r>
          </w:p>
        </w:tc>
        <w:tc>
          <w:tcPr>
            <w:tcW w:w="137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74,4</w:t>
            </w:r>
          </w:p>
        </w:tc>
      </w:tr>
      <w:tr w:rsidR="00F04CD8">
        <w:trPr>
          <w:trHeight w:val="335"/>
        </w:trPr>
        <w:tc>
          <w:tcPr>
            <w:tcW w:w="888"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12/E</w:t>
            </w:r>
          </w:p>
        </w:tc>
        <w:tc>
          <w:tcPr>
            <w:tcW w:w="93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25</w:t>
            </w:r>
          </w:p>
        </w:tc>
        <w:tc>
          <w:tcPr>
            <w:tcW w:w="88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0</w:t>
            </w:r>
          </w:p>
        </w:tc>
        <w:tc>
          <w:tcPr>
            <w:tcW w:w="101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0</w:t>
            </w:r>
          </w:p>
        </w:tc>
        <w:tc>
          <w:tcPr>
            <w:tcW w:w="112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0</w:t>
            </w:r>
          </w:p>
        </w:tc>
        <w:tc>
          <w:tcPr>
            <w:tcW w:w="109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14</w:t>
            </w:r>
          </w:p>
        </w:tc>
        <w:tc>
          <w:tcPr>
            <w:tcW w:w="99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4</w:t>
            </w:r>
          </w:p>
        </w:tc>
        <w:tc>
          <w:tcPr>
            <w:tcW w:w="150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100</w:t>
            </w:r>
          </w:p>
        </w:tc>
        <w:tc>
          <w:tcPr>
            <w:tcW w:w="137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80,9</w:t>
            </w:r>
          </w:p>
        </w:tc>
      </w:tr>
      <w:tr w:rsidR="00F04CD8">
        <w:trPr>
          <w:trHeight w:val="335"/>
        </w:trPr>
        <w:tc>
          <w:tcPr>
            <w:tcW w:w="888" w:type="dxa"/>
            <w:tcBorders>
              <w:top w:val="nil"/>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12/F</w:t>
            </w:r>
          </w:p>
        </w:tc>
        <w:tc>
          <w:tcPr>
            <w:tcW w:w="93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24</w:t>
            </w:r>
          </w:p>
        </w:tc>
        <w:tc>
          <w:tcPr>
            <w:tcW w:w="88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0</w:t>
            </w:r>
          </w:p>
        </w:tc>
        <w:tc>
          <w:tcPr>
            <w:tcW w:w="1017"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w:t>
            </w:r>
          </w:p>
        </w:tc>
        <w:tc>
          <w:tcPr>
            <w:tcW w:w="112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w:t>
            </w:r>
          </w:p>
        </w:tc>
        <w:tc>
          <w:tcPr>
            <w:tcW w:w="109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w:t>
            </w:r>
          </w:p>
        </w:tc>
        <w:tc>
          <w:tcPr>
            <w:tcW w:w="99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13</w:t>
            </w:r>
          </w:p>
        </w:tc>
        <w:tc>
          <w:tcPr>
            <w:tcW w:w="1508"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100</w:t>
            </w:r>
          </w:p>
        </w:tc>
        <w:tc>
          <w:tcPr>
            <w:tcW w:w="137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84,2</w:t>
            </w:r>
          </w:p>
        </w:tc>
      </w:tr>
    </w:tbl>
    <w:p w:rsidR="00F04CD8" w:rsidRDefault="00F04CD8" w:rsidP="00F12396">
      <w:pPr>
        <w:ind w:firstLine="708"/>
      </w:pPr>
    </w:p>
    <w:p w:rsidR="00F04CD8" w:rsidRDefault="00F04CD8" w:rsidP="00F12396"/>
    <w:p w:rsidR="00F04CD8" w:rsidRDefault="00F04CD8" w:rsidP="00F12396">
      <w:r>
        <w:t>Hidayet AVCI:12.sınıflarların başarısı ile  ilgili bir değerlendirmeye gerek olmadığını 2.dönemde puanların dahada artarak devam etmesi gerektiğini belirtti.</w:t>
      </w:r>
    </w:p>
    <w:p w:rsidR="00F04CD8" w:rsidRDefault="00F04CD8" w:rsidP="00F12396"/>
    <w:tbl>
      <w:tblPr>
        <w:tblW w:w="9557" w:type="dxa"/>
        <w:tblInd w:w="-68" w:type="dxa"/>
        <w:tblCellMar>
          <w:left w:w="70" w:type="dxa"/>
          <w:right w:w="70" w:type="dxa"/>
        </w:tblCellMar>
        <w:tblLook w:val="00A0"/>
      </w:tblPr>
      <w:tblGrid>
        <w:gridCol w:w="882"/>
        <w:gridCol w:w="882"/>
        <w:gridCol w:w="882"/>
        <w:gridCol w:w="1012"/>
        <w:gridCol w:w="1121"/>
        <w:gridCol w:w="1258"/>
        <w:gridCol w:w="993"/>
        <w:gridCol w:w="1379"/>
        <w:gridCol w:w="1250"/>
      </w:tblGrid>
      <w:tr w:rsidR="00F04CD8">
        <w:trPr>
          <w:trHeight w:val="884"/>
        </w:trPr>
        <w:tc>
          <w:tcPr>
            <w:tcW w:w="882" w:type="dxa"/>
            <w:tcBorders>
              <w:top w:val="nil"/>
              <w:left w:val="nil"/>
              <w:bottom w:val="nil"/>
              <w:right w:val="nil"/>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 </w:t>
            </w:r>
          </w:p>
        </w:tc>
        <w:tc>
          <w:tcPr>
            <w:tcW w:w="882" w:type="dxa"/>
            <w:tcBorders>
              <w:top w:val="nil"/>
              <w:left w:val="nil"/>
              <w:bottom w:val="nil"/>
              <w:right w:val="nil"/>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 </w:t>
            </w:r>
          </w:p>
        </w:tc>
        <w:tc>
          <w:tcPr>
            <w:tcW w:w="882" w:type="dxa"/>
            <w:tcBorders>
              <w:top w:val="nil"/>
              <w:left w:val="nil"/>
              <w:bottom w:val="nil"/>
              <w:right w:val="nil"/>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 </w:t>
            </w:r>
          </w:p>
        </w:tc>
        <w:tc>
          <w:tcPr>
            <w:tcW w:w="1011" w:type="dxa"/>
            <w:tcBorders>
              <w:top w:val="nil"/>
              <w:left w:val="nil"/>
              <w:bottom w:val="nil"/>
              <w:right w:val="nil"/>
            </w:tcBorders>
            <w:shd w:val="clear" w:color="auto" w:fill="FFFFFF"/>
            <w:noWrap/>
            <w:vAlign w:val="bottom"/>
          </w:tcPr>
          <w:p w:rsidR="00F04CD8" w:rsidRDefault="00F04CD8" w:rsidP="00EE6A7A">
            <w:pPr>
              <w:rPr>
                <w:rFonts w:ascii="Calibri" w:hAnsi="Calibri" w:cs="Calibri"/>
                <w:b/>
                <w:bCs/>
                <w:color w:val="000000"/>
              </w:rPr>
            </w:pPr>
            <w:r>
              <w:rPr>
                <w:rFonts w:ascii="Calibri" w:hAnsi="Calibri" w:cs="Calibri"/>
                <w:b/>
                <w:bCs/>
                <w:color w:val="000000"/>
                <w:sz w:val="22"/>
                <w:szCs w:val="22"/>
              </w:rPr>
              <w:t> </w:t>
            </w:r>
          </w:p>
        </w:tc>
        <w:tc>
          <w:tcPr>
            <w:tcW w:w="1121" w:type="dxa"/>
            <w:tcBorders>
              <w:top w:val="single" w:sz="4" w:space="0" w:color="auto"/>
              <w:left w:val="single" w:sz="4" w:space="0" w:color="auto"/>
              <w:bottom w:val="nil"/>
              <w:right w:val="single" w:sz="4" w:space="0" w:color="auto"/>
            </w:tcBorders>
            <w:shd w:val="clear" w:color="auto" w:fill="FFFFFF"/>
            <w:vAlign w:val="bottom"/>
          </w:tcPr>
          <w:p w:rsidR="00F04CD8" w:rsidRDefault="00F04CD8" w:rsidP="00EE6A7A">
            <w:pPr>
              <w:jc w:val="center"/>
              <w:rPr>
                <w:rFonts w:ascii="Calibri" w:hAnsi="Calibri" w:cs="Calibri"/>
                <w:b/>
                <w:bCs/>
                <w:color w:val="000000"/>
                <w:sz w:val="20"/>
                <w:szCs w:val="20"/>
              </w:rPr>
            </w:pPr>
            <w:r>
              <w:rPr>
                <w:rFonts w:ascii="Calibri" w:hAnsi="Calibri" w:cs="Calibri"/>
                <w:b/>
                <w:bCs/>
                <w:color w:val="000000"/>
                <w:sz w:val="20"/>
                <w:szCs w:val="20"/>
              </w:rPr>
              <w:t>TOPLAM</w:t>
            </w:r>
            <w:r>
              <w:rPr>
                <w:rFonts w:ascii="Calibri" w:hAnsi="Calibri" w:cs="Calibri"/>
                <w:b/>
                <w:bCs/>
                <w:color w:val="000000"/>
                <w:sz w:val="20"/>
                <w:szCs w:val="20"/>
              </w:rPr>
              <w:br/>
              <w:t>ÖĞRENCİ</w:t>
            </w:r>
            <w:r>
              <w:rPr>
                <w:rFonts w:ascii="Calibri" w:hAnsi="Calibri" w:cs="Calibri"/>
                <w:b/>
                <w:bCs/>
                <w:color w:val="000000"/>
                <w:sz w:val="20"/>
                <w:szCs w:val="20"/>
              </w:rPr>
              <w:br/>
              <w:t>SAYISI</w:t>
            </w:r>
          </w:p>
        </w:tc>
        <w:tc>
          <w:tcPr>
            <w:tcW w:w="1156" w:type="dxa"/>
            <w:tcBorders>
              <w:top w:val="single" w:sz="4" w:space="0" w:color="auto"/>
              <w:left w:val="nil"/>
              <w:bottom w:val="nil"/>
              <w:right w:val="single" w:sz="4" w:space="0" w:color="auto"/>
            </w:tcBorders>
            <w:shd w:val="clear" w:color="auto" w:fill="FFFFFF"/>
            <w:vAlign w:val="center"/>
          </w:tcPr>
          <w:p w:rsidR="00F04CD8" w:rsidRDefault="00F04CD8" w:rsidP="00EE6A7A">
            <w:pPr>
              <w:jc w:val="center"/>
              <w:rPr>
                <w:rFonts w:ascii="Calibri" w:hAnsi="Calibri" w:cs="Calibri"/>
                <w:b/>
                <w:bCs/>
                <w:color w:val="000000"/>
                <w:sz w:val="20"/>
                <w:szCs w:val="20"/>
              </w:rPr>
            </w:pPr>
            <w:r>
              <w:rPr>
                <w:rFonts w:ascii="Calibri" w:hAnsi="Calibri" w:cs="Calibri"/>
                <w:b/>
                <w:bCs/>
                <w:color w:val="000000"/>
                <w:sz w:val="20"/>
                <w:szCs w:val="20"/>
              </w:rPr>
              <w:t>PUAN</w:t>
            </w:r>
            <w:r>
              <w:rPr>
                <w:rFonts w:ascii="Calibri" w:hAnsi="Calibri" w:cs="Calibri"/>
                <w:b/>
                <w:bCs/>
                <w:color w:val="000000"/>
                <w:sz w:val="20"/>
                <w:szCs w:val="20"/>
              </w:rPr>
              <w:br/>
              <w:t>ORTALAMASI</w:t>
            </w:r>
          </w:p>
        </w:tc>
        <w:tc>
          <w:tcPr>
            <w:tcW w:w="993" w:type="dxa"/>
            <w:tcBorders>
              <w:top w:val="single" w:sz="4" w:space="0" w:color="auto"/>
              <w:left w:val="nil"/>
              <w:bottom w:val="nil"/>
              <w:right w:val="single" w:sz="4" w:space="0" w:color="auto"/>
            </w:tcBorders>
            <w:shd w:val="clear" w:color="auto" w:fill="FFFFFF"/>
            <w:vAlign w:val="center"/>
          </w:tcPr>
          <w:p w:rsidR="00F04CD8" w:rsidRDefault="00F04CD8" w:rsidP="00EE6A7A">
            <w:pPr>
              <w:jc w:val="center"/>
              <w:rPr>
                <w:rFonts w:ascii="Calibri" w:hAnsi="Calibri" w:cs="Calibri"/>
                <w:b/>
                <w:bCs/>
                <w:color w:val="000000"/>
                <w:sz w:val="20"/>
                <w:szCs w:val="20"/>
              </w:rPr>
            </w:pPr>
            <w:r>
              <w:rPr>
                <w:rFonts w:ascii="Calibri" w:hAnsi="Calibri" w:cs="Calibri"/>
                <w:b/>
                <w:bCs/>
                <w:color w:val="000000"/>
                <w:sz w:val="20"/>
                <w:szCs w:val="20"/>
              </w:rPr>
              <w:t>BAŞARILI</w:t>
            </w:r>
            <w:r>
              <w:rPr>
                <w:rFonts w:ascii="Calibri" w:hAnsi="Calibri" w:cs="Calibri"/>
                <w:b/>
                <w:bCs/>
                <w:color w:val="000000"/>
                <w:sz w:val="20"/>
                <w:szCs w:val="20"/>
              </w:rPr>
              <w:br/>
              <w:t>ÖĞRENCİ</w:t>
            </w:r>
            <w:r>
              <w:rPr>
                <w:rFonts w:ascii="Calibri" w:hAnsi="Calibri" w:cs="Calibri"/>
                <w:b/>
                <w:bCs/>
                <w:color w:val="000000"/>
                <w:sz w:val="20"/>
                <w:szCs w:val="20"/>
              </w:rPr>
              <w:br/>
              <w:t xml:space="preserve"> SAYISI</w:t>
            </w:r>
          </w:p>
        </w:tc>
        <w:tc>
          <w:tcPr>
            <w:tcW w:w="1379" w:type="dxa"/>
            <w:tcBorders>
              <w:top w:val="single" w:sz="4" w:space="0" w:color="auto"/>
              <w:left w:val="nil"/>
              <w:bottom w:val="nil"/>
              <w:right w:val="single" w:sz="4" w:space="0" w:color="auto"/>
            </w:tcBorders>
            <w:shd w:val="clear" w:color="auto" w:fill="FFFFFF"/>
            <w:vAlign w:val="center"/>
          </w:tcPr>
          <w:p w:rsidR="00F04CD8" w:rsidRDefault="00F04CD8" w:rsidP="00EE6A7A">
            <w:pPr>
              <w:jc w:val="center"/>
              <w:rPr>
                <w:rFonts w:ascii="Calibri" w:hAnsi="Calibri" w:cs="Calibri"/>
                <w:b/>
                <w:bCs/>
                <w:color w:val="000000"/>
                <w:sz w:val="20"/>
                <w:szCs w:val="20"/>
              </w:rPr>
            </w:pPr>
            <w:r>
              <w:rPr>
                <w:rFonts w:ascii="Calibri" w:hAnsi="Calibri" w:cs="Calibri"/>
                <w:b/>
                <w:bCs/>
                <w:color w:val="000000"/>
                <w:sz w:val="20"/>
                <w:szCs w:val="20"/>
              </w:rPr>
              <w:t>BAŞARISIZ</w:t>
            </w:r>
            <w:r>
              <w:rPr>
                <w:rFonts w:ascii="Calibri" w:hAnsi="Calibri" w:cs="Calibri"/>
                <w:b/>
                <w:bCs/>
                <w:color w:val="000000"/>
                <w:sz w:val="20"/>
                <w:szCs w:val="20"/>
              </w:rPr>
              <w:br/>
              <w:t>ÖĞRENCİ</w:t>
            </w:r>
            <w:r>
              <w:rPr>
                <w:rFonts w:ascii="Calibri" w:hAnsi="Calibri" w:cs="Calibri"/>
                <w:b/>
                <w:bCs/>
                <w:color w:val="000000"/>
                <w:sz w:val="20"/>
                <w:szCs w:val="20"/>
              </w:rPr>
              <w:br/>
              <w:t xml:space="preserve"> SAYISI</w:t>
            </w:r>
          </w:p>
        </w:tc>
        <w:tc>
          <w:tcPr>
            <w:tcW w:w="1250" w:type="dxa"/>
            <w:tcBorders>
              <w:top w:val="single" w:sz="4" w:space="0" w:color="auto"/>
              <w:left w:val="nil"/>
              <w:bottom w:val="nil"/>
              <w:right w:val="single" w:sz="4" w:space="0" w:color="auto"/>
            </w:tcBorders>
            <w:shd w:val="clear" w:color="auto" w:fill="FFFFFF"/>
            <w:vAlign w:val="center"/>
          </w:tcPr>
          <w:p w:rsidR="00F04CD8" w:rsidRDefault="00F04CD8" w:rsidP="00EE6A7A">
            <w:pPr>
              <w:jc w:val="center"/>
              <w:rPr>
                <w:rFonts w:ascii="Calibri" w:hAnsi="Calibri" w:cs="Calibri"/>
                <w:b/>
                <w:bCs/>
                <w:color w:val="000000"/>
                <w:sz w:val="20"/>
                <w:szCs w:val="20"/>
              </w:rPr>
            </w:pPr>
            <w:r>
              <w:rPr>
                <w:rFonts w:ascii="Calibri" w:hAnsi="Calibri" w:cs="Calibri"/>
                <w:b/>
                <w:bCs/>
                <w:color w:val="000000"/>
                <w:sz w:val="20"/>
                <w:szCs w:val="20"/>
              </w:rPr>
              <w:t xml:space="preserve">BAŞARI </w:t>
            </w:r>
            <w:r>
              <w:rPr>
                <w:rFonts w:ascii="Calibri" w:hAnsi="Calibri" w:cs="Calibri"/>
                <w:b/>
                <w:bCs/>
                <w:color w:val="000000"/>
                <w:sz w:val="20"/>
                <w:szCs w:val="20"/>
              </w:rPr>
              <w:br/>
              <w:t>YÜZDESİ</w:t>
            </w:r>
          </w:p>
        </w:tc>
      </w:tr>
      <w:tr w:rsidR="00F04CD8">
        <w:trPr>
          <w:trHeight w:val="340"/>
        </w:trPr>
        <w:tc>
          <w:tcPr>
            <w:tcW w:w="3658"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 SINIFLAR BAŞARI ORTALAMASI</w:t>
            </w:r>
          </w:p>
        </w:tc>
        <w:tc>
          <w:tcPr>
            <w:tcW w:w="1121" w:type="dxa"/>
            <w:tcBorders>
              <w:top w:val="single" w:sz="4" w:space="0" w:color="auto"/>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272</w:t>
            </w:r>
          </w:p>
        </w:tc>
        <w:tc>
          <w:tcPr>
            <w:tcW w:w="1156" w:type="dxa"/>
            <w:tcBorders>
              <w:top w:val="single" w:sz="4" w:space="0" w:color="auto"/>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67,4</w:t>
            </w:r>
          </w:p>
        </w:tc>
        <w:tc>
          <w:tcPr>
            <w:tcW w:w="993" w:type="dxa"/>
            <w:tcBorders>
              <w:top w:val="single" w:sz="4" w:space="0" w:color="auto"/>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256</w:t>
            </w:r>
          </w:p>
        </w:tc>
        <w:tc>
          <w:tcPr>
            <w:tcW w:w="1379" w:type="dxa"/>
            <w:tcBorders>
              <w:top w:val="single" w:sz="4" w:space="0" w:color="auto"/>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16</w:t>
            </w:r>
          </w:p>
        </w:tc>
        <w:tc>
          <w:tcPr>
            <w:tcW w:w="1250" w:type="dxa"/>
            <w:tcBorders>
              <w:top w:val="single" w:sz="4" w:space="0" w:color="auto"/>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94,1</w:t>
            </w:r>
          </w:p>
        </w:tc>
      </w:tr>
      <w:tr w:rsidR="00F04CD8">
        <w:trPr>
          <w:trHeight w:val="340"/>
        </w:trPr>
        <w:tc>
          <w:tcPr>
            <w:tcW w:w="3658"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 SINIFLAR BAŞARI ORTALAMASI</w:t>
            </w:r>
          </w:p>
        </w:tc>
        <w:tc>
          <w:tcPr>
            <w:tcW w:w="112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339</w:t>
            </w:r>
          </w:p>
        </w:tc>
        <w:tc>
          <w:tcPr>
            <w:tcW w:w="1156"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60,1</w:t>
            </w:r>
          </w:p>
        </w:tc>
        <w:tc>
          <w:tcPr>
            <w:tcW w:w="99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269</w:t>
            </w:r>
          </w:p>
        </w:tc>
        <w:tc>
          <w:tcPr>
            <w:tcW w:w="137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70</w:t>
            </w:r>
          </w:p>
        </w:tc>
        <w:tc>
          <w:tcPr>
            <w:tcW w:w="125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79,3</w:t>
            </w:r>
          </w:p>
        </w:tc>
      </w:tr>
      <w:tr w:rsidR="00F04CD8">
        <w:trPr>
          <w:trHeight w:val="340"/>
        </w:trPr>
        <w:tc>
          <w:tcPr>
            <w:tcW w:w="3658"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11. SINIFLAR BAŞARI ORTALAMASI</w:t>
            </w:r>
          </w:p>
        </w:tc>
        <w:tc>
          <w:tcPr>
            <w:tcW w:w="112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179</w:t>
            </w:r>
          </w:p>
        </w:tc>
        <w:tc>
          <w:tcPr>
            <w:tcW w:w="1156"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66,7</w:t>
            </w:r>
          </w:p>
        </w:tc>
        <w:tc>
          <w:tcPr>
            <w:tcW w:w="99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158</w:t>
            </w:r>
          </w:p>
        </w:tc>
        <w:tc>
          <w:tcPr>
            <w:tcW w:w="137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21</w:t>
            </w:r>
          </w:p>
        </w:tc>
        <w:tc>
          <w:tcPr>
            <w:tcW w:w="125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88,5</w:t>
            </w:r>
          </w:p>
        </w:tc>
      </w:tr>
      <w:tr w:rsidR="00F04CD8">
        <w:trPr>
          <w:trHeight w:val="340"/>
        </w:trPr>
        <w:tc>
          <w:tcPr>
            <w:tcW w:w="3658"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12. SINIFLAR BAŞARI ORTALAMASI</w:t>
            </w:r>
          </w:p>
        </w:tc>
        <w:tc>
          <w:tcPr>
            <w:tcW w:w="1121"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85</w:t>
            </w:r>
          </w:p>
        </w:tc>
        <w:tc>
          <w:tcPr>
            <w:tcW w:w="1156"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80,2</w:t>
            </w:r>
          </w:p>
        </w:tc>
        <w:tc>
          <w:tcPr>
            <w:tcW w:w="993"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85</w:t>
            </w:r>
          </w:p>
        </w:tc>
        <w:tc>
          <w:tcPr>
            <w:tcW w:w="1379"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0</w:t>
            </w:r>
          </w:p>
        </w:tc>
        <w:tc>
          <w:tcPr>
            <w:tcW w:w="1250" w:type="dxa"/>
            <w:tcBorders>
              <w:top w:val="nil"/>
              <w:left w:val="nil"/>
              <w:bottom w:val="single" w:sz="4" w:space="0" w:color="auto"/>
              <w:right w:val="single" w:sz="4" w:space="0" w:color="auto"/>
            </w:tcBorders>
            <w:shd w:val="clear" w:color="auto" w:fill="FFFFFF"/>
            <w:noWrap/>
            <w:vAlign w:val="bottom"/>
          </w:tcPr>
          <w:p w:rsidR="00F04CD8" w:rsidRDefault="00F04CD8" w:rsidP="00EE6A7A">
            <w:pPr>
              <w:jc w:val="center"/>
              <w:rPr>
                <w:rFonts w:ascii="Calibri" w:hAnsi="Calibri" w:cs="Calibri"/>
                <w:b/>
                <w:bCs/>
                <w:color w:val="000000"/>
              </w:rPr>
            </w:pPr>
            <w:r>
              <w:rPr>
                <w:rFonts w:ascii="Calibri" w:hAnsi="Calibri" w:cs="Calibri"/>
                <w:b/>
                <w:bCs/>
                <w:color w:val="000000"/>
                <w:sz w:val="22"/>
                <w:szCs w:val="22"/>
              </w:rPr>
              <w:t>100</w:t>
            </w:r>
          </w:p>
        </w:tc>
      </w:tr>
      <w:tr w:rsidR="00F04CD8">
        <w:trPr>
          <w:trHeight w:val="357"/>
        </w:trPr>
        <w:tc>
          <w:tcPr>
            <w:tcW w:w="365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F04CD8" w:rsidRDefault="00F04CD8" w:rsidP="00EE6A7A">
            <w:pPr>
              <w:jc w:val="right"/>
              <w:rPr>
                <w:rFonts w:ascii="Calibri" w:hAnsi="Calibri" w:cs="Calibri"/>
                <w:b/>
                <w:bCs/>
                <w:color w:val="000000"/>
              </w:rPr>
            </w:pPr>
            <w:r>
              <w:rPr>
                <w:rFonts w:ascii="Calibri" w:hAnsi="Calibri" w:cs="Calibri"/>
                <w:b/>
                <w:bCs/>
                <w:color w:val="000000"/>
              </w:rPr>
              <w:t>TOPLAM ÖĞRENCİ SAYISI</w:t>
            </w:r>
          </w:p>
        </w:tc>
        <w:tc>
          <w:tcPr>
            <w:tcW w:w="1121" w:type="dxa"/>
            <w:tcBorders>
              <w:top w:val="nil"/>
              <w:left w:val="nil"/>
              <w:bottom w:val="single" w:sz="4" w:space="0" w:color="auto"/>
              <w:right w:val="single" w:sz="4" w:space="0" w:color="auto"/>
            </w:tcBorders>
            <w:shd w:val="clear" w:color="auto" w:fill="FFFFFF"/>
            <w:noWrap/>
            <w:vAlign w:val="bottom"/>
          </w:tcPr>
          <w:p w:rsidR="00F04CD8" w:rsidRPr="009527CA" w:rsidRDefault="00F04CD8" w:rsidP="009A62B8">
            <w:pPr>
              <w:jc w:val="center"/>
              <w:rPr>
                <w:rFonts w:ascii="Calibri" w:hAnsi="Calibri" w:cs="Calibri"/>
                <w:b/>
                <w:bCs/>
                <w:color w:val="000000"/>
              </w:rPr>
            </w:pPr>
            <w:r w:rsidRPr="009527CA">
              <w:rPr>
                <w:rFonts w:ascii="Calibri" w:hAnsi="Calibri" w:cs="Calibri"/>
                <w:b/>
                <w:bCs/>
                <w:color w:val="000000"/>
                <w:sz w:val="22"/>
                <w:szCs w:val="22"/>
              </w:rPr>
              <w:t>875</w:t>
            </w:r>
          </w:p>
        </w:tc>
        <w:tc>
          <w:tcPr>
            <w:tcW w:w="1156" w:type="dxa"/>
            <w:tcBorders>
              <w:top w:val="nil"/>
              <w:left w:val="nil"/>
              <w:bottom w:val="single" w:sz="4" w:space="0" w:color="auto"/>
              <w:right w:val="single" w:sz="4" w:space="0" w:color="auto"/>
            </w:tcBorders>
            <w:shd w:val="clear" w:color="auto" w:fill="FFFFFF"/>
            <w:noWrap/>
            <w:vAlign w:val="bottom"/>
          </w:tcPr>
          <w:p w:rsidR="00F04CD8" w:rsidRPr="009527CA" w:rsidRDefault="00F04CD8" w:rsidP="00EE6A7A">
            <w:pPr>
              <w:rPr>
                <w:rFonts w:ascii="Calibri" w:hAnsi="Calibri" w:cs="Calibri"/>
                <w:b/>
                <w:bCs/>
                <w:color w:val="000000"/>
              </w:rPr>
            </w:pPr>
            <w:r w:rsidRPr="009527CA">
              <w:rPr>
                <w:rFonts w:ascii="Calibri" w:hAnsi="Calibri" w:cs="Calibri"/>
                <w:b/>
                <w:bCs/>
                <w:color w:val="000000"/>
                <w:sz w:val="22"/>
                <w:szCs w:val="22"/>
              </w:rPr>
              <w:t xml:space="preserve">       68,6</w:t>
            </w:r>
          </w:p>
        </w:tc>
        <w:tc>
          <w:tcPr>
            <w:tcW w:w="993" w:type="dxa"/>
            <w:tcBorders>
              <w:top w:val="nil"/>
              <w:left w:val="nil"/>
              <w:bottom w:val="single" w:sz="4" w:space="0" w:color="auto"/>
              <w:right w:val="single" w:sz="4" w:space="0" w:color="auto"/>
            </w:tcBorders>
            <w:shd w:val="clear" w:color="auto" w:fill="FFFFFF"/>
            <w:noWrap/>
            <w:vAlign w:val="bottom"/>
          </w:tcPr>
          <w:p w:rsidR="00F04CD8" w:rsidRPr="009527CA" w:rsidRDefault="00F04CD8" w:rsidP="00EE6A7A">
            <w:pPr>
              <w:jc w:val="center"/>
              <w:rPr>
                <w:rFonts w:ascii="Calibri" w:hAnsi="Calibri" w:cs="Calibri"/>
                <w:b/>
                <w:bCs/>
                <w:color w:val="000000"/>
              </w:rPr>
            </w:pPr>
            <w:r w:rsidRPr="009527CA">
              <w:rPr>
                <w:rFonts w:ascii="Calibri" w:hAnsi="Calibri" w:cs="Calibri"/>
                <w:b/>
                <w:bCs/>
                <w:color w:val="000000"/>
                <w:sz w:val="22"/>
                <w:szCs w:val="22"/>
              </w:rPr>
              <w:t>768</w:t>
            </w:r>
          </w:p>
        </w:tc>
        <w:tc>
          <w:tcPr>
            <w:tcW w:w="1379" w:type="dxa"/>
            <w:tcBorders>
              <w:top w:val="nil"/>
              <w:left w:val="nil"/>
              <w:bottom w:val="single" w:sz="4" w:space="0" w:color="auto"/>
              <w:right w:val="single" w:sz="4" w:space="0" w:color="auto"/>
            </w:tcBorders>
            <w:shd w:val="clear" w:color="auto" w:fill="FFFFFF"/>
            <w:noWrap/>
            <w:vAlign w:val="bottom"/>
          </w:tcPr>
          <w:p w:rsidR="00F04CD8" w:rsidRPr="009527CA" w:rsidRDefault="00F04CD8" w:rsidP="00EE6A7A">
            <w:pPr>
              <w:jc w:val="center"/>
              <w:rPr>
                <w:rFonts w:ascii="Calibri" w:hAnsi="Calibri" w:cs="Calibri"/>
                <w:b/>
                <w:bCs/>
                <w:color w:val="000000"/>
              </w:rPr>
            </w:pPr>
            <w:r w:rsidRPr="009527CA">
              <w:rPr>
                <w:rFonts w:ascii="Calibri" w:hAnsi="Calibri" w:cs="Calibri"/>
                <w:b/>
                <w:bCs/>
                <w:color w:val="000000"/>
                <w:sz w:val="22"/>
                <w:szCs w:val="22"/>
              </w:rPr>
              <w:t>107</w:t>
            </w:r>
          </w:p>
        </w:tc>
        <w:tc>
          <w:tcPr>
            <w:tcW w:w="1250" w:type="dxa"/>
            <w:tcBorders>
              <w:top w:val="nil"/>
              <w:left w:val="nil"/>
              <w:bottom w:val="single" w:sz="4" w:space="0" w:color="auto"/>
              <w:right w:val="single" w:sz="4" w:space="0" w:color="auto"/>
            </w:tcBorders>
            <w:shd w:val="clear" w:color="auto" w:fill="FFFFFF"/>
            <w:noWrap/>
            <w:vAlign w:val="bottom"/>
          </w:tcPr>
          <w:p w:rsidR="00F04CD8" w:rsidRPr="009527CA" w:rsidRDefault="00F04CD8" w:rsidP="00EE6A7A">
            <w:pPr>
              <w:jc w:val="center"/>
              <w:rPr>
                <w:rFonts w:ascii="Calibri" w:hAnsi="Calibri" w:cs="Calibri"/>
                <w:b/>
                <w:bCs/>
                <w:color w:val="000000"/>
              </w:rPr>
            </w:pPr>
            <w:r w:rsidRPr="009527CA">
              <w:rPr>
                <w:rFonts w:ascii="Calibri" w:hAnsi="Calibri" w:cs="Calibri"/>
                <w:b/>
                <w:bCs/>
                <w:color w:val="000000"/>
                <w:sz w:val="22"/>
                <w:szCs w:val="22"/>
              </w:rPr>
              <w:t>90,5</w:t>
            </w:r>
          </w:p>
        </w:tc>
      </w:tr>
      <w:tr w:rsidR="00F04CD8">
        <w:trPr>
          <w:trHeight w:val="391"/>
        </w:trPr>
        <w:tc>
          <w:tcPr>
            <w:tcW w:w="365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F04CD8" w:rsidRDefault="00F04CD8" w:rsidP="00EE6A7A">
            <w:pPr>
              <w:jc w:val="right"/>
              <w:rPr>
                <w:rFonts w:ascii="Calibri" w:hAnsi="Calibri" w:cs="Calibri"/>
                <w:b/>
                <w:bCs/>
                <w:color w:val="000000"/>
              </w:rPr>
            </w:pPr>
            <w:r>
              <w:rPr>
                <w:rFonts w:ascii="Calibri" w:hAnsi="Calibri" w:cs="Calibri"/>
                <w:b/>
                <w:bCs/>
                <w:color w:val="000000"/>
              </w:rPr>
              <w:t>SINAVA KATILMAYAN ÖĞRENCİ SAYISI</w:t>
            </w:r>
          </w:p>
        </w:tc>
        <w:tc>
          <w:tcPr>
            <w:tcW w:w="5899" w:type="dxa"/>
            <w:gridSpan w:val="5"/>
            <w:tcBorders>
              <w:top w:val="single" w:sz="4" w:space="0" w:color="auto"/>
              <w:left w:val="nil"/>
              <w:bottom w:val="single" w:sz="4" w:space="0" w:color="auto"/>
              <w:right w:val="single" w:sz="4" w:space="0" w:color="000000"/>
            </w:tcBorders>
            <w:shd w:val="clear" w:color="auto" w:fill="FFFFFF"/>
            <w:noWrap/>
            <w:vAlign w:val="bottom"/>
          </w:tcPr>
          <w:p w:rsidR="00F04CD8" w:rsidRDefault="00F04CD8" w:rsidP="00EE6A7A">
            <w:pPr>
              <w:jc w:val="center"/>
              <w:rPr>
                <w:rFonts w:ascii="Calibri" w:hAnsi="Calibri" w:cs="Calibri"/>
                <w:b/>
                <w:bCs/>
                <w:color w:val="000000"/>
              </w:rPr>
            </w:pPr>
          </w:p>
        </w:tc>
      </w:tr>
    </w:tbl>
    <w:p w:rsidR="00F04CD8" w:rsidRDefault="00F04CD8" w:rsidP="00F12396"/>
    <w:p w:rsidR="00F04CD8" w:rsidRDefault="00F04CD8" w:rsidP="00F12396">
      <w:pPr>
        <w:ind w:firstLine="708"/>
        <w:rPr>
          <w:noProof/>
        </w:rPr>
      </w:pPr>
    </w:p>
    <w:p w:rsidR="00F04CD8" w:rsidRDefault="00F04CD8" w:rsidP="003F23CF">
      <w:r>
        <w:t>Metin BOZOK: I Dönemde sınıflardaki genel  başarının  tablodaki gibi  olduğunu söyledi.</w:t>
      </w:r>
    </w:p>
    <w:p w:rsidR="00F04CD8" w:rsidRDefault="00F04CD8" w:rsidP="003F23CF">
      <w:r>
        <w:t>Zümre olarak okulumuzdaki fizik dersi okuyan bütün sınıflarda başarı  oranı olarak  % 100</w:t>
      </w:r>
      <w:r w:rsidRPr="00A631D7">
        <w:t xml:space="preserve"> hedefi belirlendi.Hedefe  ilerlemede yukarıdaki belirtilen  açıklamalar doğrultusunda ilerleneceği kararı  alındı.</w:t>
      </w:r>
      <w:r>
        <w:t xml:space="preserve"> Önceki yıllara göre fizik dersi başarı oranının daha iyi olduğu tespit edildi. </w:t>
      </w:r>
    </w:p>
    <w:p w:rsidR="00F04CD8" w:rsidRDefault="00F04CD8" w:rsidP="00F12396">
      <w:pPr>
        <w:ind w:firstLine="708"/>
      </w:pPr>
    </w:p>
    <w:p w:rsidR="00F04CD8" w:rsidRDefault="00F04CD8" w:rsidP="00F12396">
      <w:pPr>
        <w:ind w:firstLine="708"/>
      </w:pPr>
    </w:p>
    <w:p w:rsidR="00F04CD8" w:rsidRDefault="00F04CD8" w:rsidP="00F12396">
      <w:pPr>
        <w:ind w:firstLine="708"/>
      </w:pPr>
      <w:r>
        <w:t>Ortak karar olarak:</w:t>
      </w:r>
    </w:p>
    <w:p w:rsidR="00F04CD8" w:rsidRDefault="00F04CD8" w:rsidP="00F12396">
      <w:pPr>
        <w:ind w:firstLine="708"/>
      </w:pPr>
      <w:r>
        <w:t>a) Sınıftaki başarısız öğrenciler belirlenip sınıf öğretmeni ve rehber öğretmen aracılığı ile veli ile birlikte  çözüm bulunmaya çalışılacaktır.</w:t>
      </w:r>
    </w:p>
    <w:p w:rsidR="00F04CD8" w:rsidRDefault="00F04CD8" w:rsidP="00F12396">
      <w:pPr>
        <w:ind w:firstLine="708"/>
      </w:pPr>
      <w:r>
        <w:t>b)9. ve 10.sınıflarda daha çok alıştırma yapıp konunun anlaşılması sağlanacaktır.</w:t>
      </w:r>
    </w:p>
    <w:p w:rsidR="00F04CD8" w:rsidRDefault="00F04CD8" w:rsidP="00F12396">
      <w:pPr>
        <w:ind w:firstLine="708"/>
      </w:pPr>
      <w:r>
        <w:t>c)Devamsızlık yapan öğrenciler ile ilgili takip yapılıp öğrencinin derse devamı sağlanmaya çalışılacaktır.</w:t>
      </w:r>
    </w:p>
    <w:p w:rsidR="00F04CD8" w:rsidRDefault="00F04CD8" w:rsidP="00F12396">
      <w:pPr>
        <w:ind w:firstLine="708"/>
      </w:pPr>
      <w:r>
        <w:t>d)Öğrencinin ilgi ve istekleri göz önüne alınarak seçmeli dersler seçilirken mutlaka rehber öğretmenin devreye girerek gerekli açıklamaları yapması istenecektir.</w:t>
      </w:r>
    </w:p>
    <w:p w:rsidR="00F04CD8" w:rsidRDefault="00F04CD8" w:rsidP="00F12396">
      <w:pPr>
        <w:ind w:firstLine="708"/>
      </w:pPr>
      <w:r>
        <w:t>e)Öğrencilere kolay etkinlikleri yapması derse katılması için etkinlik ödevi verilmesi kararı alındı.</w:t>
      </w:r>
    </w:p>
    <w:p w:rsidR="00F04CD8" w:rsidRPr="00887B8D" w:rsidRDefault="00F04CD8" w:rsidP="00F12396">
      <w:pPr>
        <w:ind w:firstLine="708"/>
        <w:rPr>
          <w:sz w:val="28"/>
          <w:szCs w:val="28"/>
        </w:rPr>
      </w:pPr>
      <w:r>
        <w:t>f)Ortak sınav deneme sınavları gibi sınavların değerlendirilmesi yapılacak başarılı olan öğrenciler motive edilecek başarıları kutlanacaktır.</w:t>
      </w:r>
    </w:p>
    <w:p w:rsidR="00F04CD8" w:rsidRDefault="00F04CD8" w:rsidP="00F12396">
      <w:pPr>
        <w:rPr>
          <w:b/>
          <w:bCs/>
        </w:rPr>
      </w:pPr>
      <w:r w:rsidRPr="00887B8D">
        <w:rPr>
          <w:b/>
          <w:bCs/>
          <w:sz w:val="28"/>
          <w:szCs w:val="28"/>
        </w:rPr>
        <w:t>4</w:t>
      </w:r>
      <w:r w:rsidRPr="00887B8D">
        <w:rPr>
          <w:sz w:val="28"/>
          <w:szCs w:val="28"/>
        </w:rPr>
        <w:t>-</w:t>
      </w:r>
      <w:r w:rsidRPr="003F34EC">
        <w:rPr>
          <w:b/>
          <w:bCs/>
          <w:sz w:val="22"/>
          <w:szCs w:val="22"/>
        </w:rPr>
        <w:t>I.Dönemde</w:t>
      </w:r>
      <w:r w:rsidRPr="00740671">
        <w:rPr>
          <w:b/>
          <w:bCs/>
        </w:rPr>
        <w:t>Eğitim-Öğretim programlarının uygulanm</w:t>
      </w:r>
      <w:r>
        <w:rPr>
          <w:b/>
          <w:bCs/>
        </w:rPr>
        <w:t>asında karşılaşılan güçlüğün olup olmadığı konusunda:</w:t>
      </w:r>
    </w:p>
    <w:p w:rsidR="00F04CD8" w:rsidRPr="003F34EC" w:rsidRDefault="00F04CD8" w:rsidP="00F12396">
      <w:r w:rsidRPr="003F34EC">
        <w:t xml:space="preserve">Hidayet </w:t>
      </w:r>
      <w:r>
        <w:t>AVCI</w:t>
      </w:r>
      <w:r w:rsidRPr="003F34EC">
        <w:t>:Okulumuzun eğitim ve öğretim için bütün şartları taşıdığını bu yönde bir eksikliğin olmadığını söyledi.</w:t>
      </w:r>
    </w:p>
    <w:p w:rsidR="00F04CD8" w:rsidRPr="003F34EC" w:rsidRDefault="00F04CD8" w:rsidP="00F12396">
      <w:r w:rsidRPr="003F34EC">
        <w:t xml:space="preserve"> Metin </w:t>
      </w:r>
      <w:r>
        <w:t>BOZOK</w:t>
      </w:r>
      <w:r w:rsidRPr="003F34EC">
        <w:t>:Eğitim ve öğretimin planlandığı şekilde devam ettiğini zaman zaman akıllı tahtalarla ilgili problemler olduğunu onunda kısa sürede çözüldüğünü belirtti.</w:t>
      </w:r>
    </w:p>
    <w:p w:rsidR="00F04CD8" w:rsidRPr="003F34EC" w:rsidRDefault="00F04CD8" w:rsidP="00F12396">
      <w:r w:rsidRPr="003F34EC">
        <w:t>Melek A</w:t>
      </w:r>
      <w:r>
        <w:t>K</w:t>
      </w:r>
      <w:r w:rsidRPr="003F34EC">
        <w:t>:Eğitim ve öğretim planlandığı gibi devam etmekte olduğunu söyledi.Fizik dersinin özellikle öğleden sonra son saatlere geldiğinde öğrencinin motivasyonunun kaybolduğunu belirtti.Bu nedenle son saatlere fizik dersi konulmaması gerektiğini söyledi.</w:t>
      </w:r>
    </w:p>
    <w:p w:rsidR="00F04CD8" w:rsidRPr="003F34EC" w:rsidRDefault="00F04CD8" w:rsidP="00F12396">
      <w:r w:rsidRPr="003F34EC">
        <w:t xml:space="preserve"> Ayça</w:t>
      </w:r>
      <w:r>
        <w:t xml:space="preserve"> ZAMBİ: Elimizdeki müfredat prog</w:t>
      </w:r>
      <w:r w:rsidRPr="003F34EC">
        <w:t>ramını yıllık plan dahilinde en iyi şekilde uygulamaya çalıştıklarını söyledi.</w:t>
      </w:r>
    </w:p>
    <w:p w:rsidR="00F04CD8" w:rsidRPr="00887B8D" w:rsidRDefault="00F04CD8" w:rsidP="00F12396">
      <w:pPr>
        <w:rPr>
          <w:sz w:val="28"/>
          <w:szCs w:val="28"/>
        </w:rPr>
      </w:pPr>
    </w:p>
    <w:p w:rsidR="00F04CD8" w:rsidRDefault="00F04CD8" w:rsidP="00F12396">
      <w:pPr>
        <w:rPr>
          <w:sz w:val="28"/>
          <w:szCs w:val="28"/>
        </w:rPr>
      </w:pPr>
      <w:r w:rsidRPr="00887B8D">
        <w:rPr>
          <w:b/>
          <w:bCs/>
          <w:sz w:val="28"/>
          <w:szCs w:val="28"/>
        </w:rPr>
        <w:t xml:space="preserve"> 5</w:t>
      </w:r>
      <w:r w:rsidRPr="00887B8D">
        <w:rPr>
          <w:sz w:val="28"/>
          <w:szCs w:val="28"/>
        </w:rPr>
        <w:t xml:space="preserve">-  </w:t>
      </w:r>
      <w:r w:rsidRPr="00740671">
        <w:rPr>
          <w:b/>
          <w:bCs/>
        </w:rPr>
        <w:t>Derslerde  izlenecek yöntem  ve teknikler ile derslerde  kullanılacak eğitim araç ve gereçlerin görüşülmesi,</w:t>
      </w:r>
    </w:p>
    <w:p w:rsidR="00F04CD8" w:rsidRPr="000848C9" w:rsidRDefault="00F04CD8" w:rsidP="00F12396">
      <w:r w:rsidRPr="000848C9">
        <w:t xml:space="preserve">Hidayet Avcı: Ders  işlenişinin    öğrenci  merkezli olması istenir.Bunun için öğrenciye bir performans görevi veriyorsun sonra diğer öğrenciler anlamadık diyor tekrar ediyorsun buda bize oldukça zaman kaybettiriyor.Bu nedenle özellikle anlaşılması zor konular için öğretmenin aktif dersin içinde olması </w:t>
      </w:r>
      <w:bookmarkStart w:id="0" w:name="_GoBack"/>
      <w:r w:rsidRPr="000848C9">
        <w:t>gerektiğini söyledi.</w:t>
      </w:r>
    </w:p>
    <w:bookmarkEnd w:id="0"/>
    <w:p w:rsidR="00F04CD8" w:rsidRPr="000848C9" w:rsidRDefault="00F04CD8" w:rsidP="00F12396">
      <w:r w:rsidRPr="000848C9">
        <w:t>Melek Ak: akıllı tahtaları oldukça iyi kullandığımızı söyledi.</w:t>
      </w:r>
    </w:p>
    <w:p w:rsidR="00F04CD8" w:rsidRPr="000848C9" w:rsidRDefault="00F04CD8" w:rsidP="00F12396">
      <w:r w:rsidRPr="000848C9">
        <w:t>Metin Bozok:yardımcı ders kitaplarından akıllı defterden ve yaprak testlerden çok faydalandıklarını söyledi</w:t>
      </w:r>
    </w:p>
    <w:p w:rsidR="00F04CD8" w:rsidRPr="003F34EC" w:rsidRDefault="00F04CD8" w:rsidP="00F12396">
      <w:r w:rsidRPr="003762F1">
        <w:rPr>
          <w:b/>
          <w:bCs/>
        </w:rPr>
        <w:t>Karar</w:t>
      </w:r>
      <w:r>
        <w:t>:</w:t>
      </w:r>
      <w:r w:rsidRPr="003F34EC">
        <w:t>I.dönemde zümrede alınan karar doğrultusunda kullanılan  metotların kullanılmasına devam edilecektir.</w:t>
      </w:r>
    </w:p>
    <w:p w:rsidR="00F04CD8" w:rsidRPr="00740671" w:rsidRDefault="00F04CD8" w:rsidP="00F12396">
      <w:pPr>
        <w:rPr>
          <w:b/>
          <w:bCs/>
        </w:rPr>
      </w:pPr>
      <w:r>
        <w:rPr>
          <w:sz w:val="28"/>
          <w:szCs w:val="28"/>
        </w:rPr>
        <w:t>6)</w:t>
      </w:r>
      <w:r>
        <w:rPr>
          <w:b/>
          <w:bCs/>
        </w:rPr>
        <w:t xml:space="preserve">Dönem </w:t>
      </w:r>
      <w:r w:rsidRPr="00740671">
        <w:rPr>
          <w:b/>
          <w:bCs/>
        </w:rPr>
        <w:t xml:space="preserve"> içinde yapılacak sınavların sayısı, niteliği v</w:t>
      </w:r>
      <w:r>
        <w:rPr>
          <w:b/>
          <w:bCs/>
        </w:rPr>
        <w:t>b.</w:t>
      </w:r>
      <w:r w:rsidRPr="00740671">
        <w:rPr>
          <w:b/>
          <w:bCs/>
        </w:rPr>
        <w:t xml:space="preserve"> şekli ile ölçme ve değerlendirme </w:t>
      </w:r>
      <w:r>
        <w:rPr>
          <w:b/>
          <w:bCs/>
        </w:rPr>
        <w:t xml:space="preserve">gibi  </w:t>
      </w:r>
      <w:r w:rsidRPr="00740671">
        <w:rPr>
          <w:b/>
          <w:bCs/>
        </w:rPr>
        <w:t>esaslar belirlenir</w:t>
      </w:r>
      <w:r>
        <w:rPr>
          <w:b/>
          <w:bCs/>
        </w:rPr>
        <w:t>.</w:t>
      </w:r>
      <w:r w:rsidRPr="00740671">
        <w:rPr>
          <w:b/>
          <w:bCs/>
        </w:rPr>
        <w:t>Ortak sınavların  yapılması  ve değerlendirilmesi</w:t>
      </w:r>
      <w:r>
        <w:rPr>
          <w:b/>
          <w:bCs/>
        </w:rPr>
        <w:t xml:space="preserve"> ile ilgili kararlara varma</w:t>
      </w:r>
    </w:p>
    <w:p w:rsidR="00F04CD8" w:rsidRPr="000848C9" w:rsidRDefault="00F04CD8" w:rsidP="00F12396">
      <w:pPr>
        <w:autoSpaceDE w:val="0"/>
        <w:autoSpaceDN w:val="0"/>
        <w:adjustRightInd w:val="0"/>
        <w:spacing w:line="240" w:lineRule="atLeast"/>
        <w:rPr>
          <w:rFonts w:ascii="Times New Roman TUR" w:hAnsi="Times New Roman TUR" w:cs="Times New Roman TUR"/>
        </w:rPr>
      </w:pPr>
      <w:r w:rsidRPr="00751B7F">
        <w:t>Karar:Saati ne olursaolsuntümsınıflarda 2 sınavyapılmasınavebaşarısızöğrencileriçinnot yükseltmesınavıyapılmasına</w:t>
      </w:r>
      <w:r>
        <w:rPr>
          <w:rFonts w:ascii="Times New Roman TUR" w:hAnsi="Times New Roman TUR" w:cs="Times New Roman TUR"/>
        </w:rPr>
        <w:t>,  s</w:t>
      </w:r>
      <w:r w:rsidRPr="000848C9">
        <w:rPr>
          <w:rFonts w:ascii="Times New Roman TUR" w:hAnsi="Times New Roman TUR" w:cs="Times New Roman TUR"/>
        </w:rPr>
        <w:t xml:space="preserve">ınavların konunun içeriğine göre  klasik, çoktan seçmeli , boşluk doldurmalı olmak üzere karma bir şekilde hazırlanmasına </w:t>
      </w:r>
      <w:r>
        <w:rPr>
          <w:rFonts w:ascii="Times New Roman TUR" w:hAnsi="Times New Roman TUR" w:cs="Times New Roman TUR"/>
        </w:rPr>
        <w:t xml:space="preserve">ve </w:t>
      </w:r>
      <w:r w:rsidRPr="000848C9">
        <w:rPr>
          <w:rFonts w:ascii="Times New Roman TUR" w:hAnsi="Times New Roman TUR" w:cs="Times New Roman TUR"/>
        </w:rPr>
        <w:t xml:space="preserve">sonuçların 10 gün  içinde e-okulda öğrenciye duyurulması kararlaştırıldı. </w:t>
      </w:r>
    </w:p>
    <w:p w:rsidR="00F04CD8" w:rsidRPr="000848C9" w:rsidRDefault="00F04CD8" w:rsidP="00F12396">
      <w:pPr>
        <w:tabs>
          <w:tab w:val="left" w:pos="0"/>
        </w:tabs>
        <w:autoSpaceDE w:val="0"/>
        <w:autoSpaceDN w:val="0"/>
        <w:adjustRightInd w:val="0"/>
        <w:spacing w:line="240" w:lineRule="atLeast"/>
        <w:rPr>
          <w:rFonts w:ascii="Times New Roman TUR" w:hAnsi="Times New Roman TUR" w:cs="Times New Roman TUR"/>
        </w:rPr>
      </w:pPr>
      <w:r w:rsidRPr="00751B7F">
        <w:t xml:space="preserve">      S</w:t>
      </w:r>
      <w:r>
        <w:rPr>
          <w:rFonts w:ascii="Times New Roman TUR" w:hAnsi="Times New Roman TUR" w:cs="Times New Roman TUR"/>
        </w:rPr>
        <w:t xml:space="preserve">ınav tarihlerinin </w:t>
      </w:r>
      <w:r w:rsidRPr="000848C9">
        <w:rPr>
          <w:rFonts w:ascii="Times New Roman TUR" w:hAnsi="Times New Roman TUR" w:cs="Times New Roman TUR"/>
        </w:rPr>
        <w:t>okulda oluşturulacak sınav komisyonunun kararları  doğrultusunda  öğrencilere  duyurulmasına  ve  sınavları uygulanmasına karar verilmiştir.Yazılı sınavın  cevap anahtarı  fizik panosuna asılacak sınav kağıdını görmek isteyen  öğrencilere  sınav kağıtları gösterilecek.</w:t>
      </w:r>
    </w:p>
    <w:p w:rsidR="00F04CD8" w:rsidRPr="000848C9" w:rsidRDefault="00F04CD8" w:rsidP="00F12396">
      <w:r>
        <w:t>Performans değerlendirmeleri konusunda yine I.dönemde alınan kararlar doğrultusunda hareket edilecektir.</w:t>
      </w:r>
    </w:p>
    <w:p w:rsidR="00F04CD8" w:rsidRPr="00D36278" w:rsidRDefault="00F04CD8" w:rsidP="00F12396">
      <w:pPr>
        <w:tabs>
          <w:tab w:val="left" w:pos="360"/>
        </w:tabs>
        <w:autoSpaceDE w:val="0"/>
        <w:autoSpaceDN w:val="0"/>
        <w:adjustRightInd w:val="0"/>
        <w:spacing w:line="240" w:lineRule="atLeast"/>
        <w:rPr>
          <w:rFonts w:ascii="Times New Roman TUR" w:hAnsi="Times New Roman TUR" w:cs="Times New Roman TUR"/>
        </w:rPr>
      </w:pPr>
      <w:r w:rsidRPr="00751B7F">
        <w:rPr>
          <w:b/>
          <w:bCs/>
        </w:rPr>
        <w:t>Karar:   Fizikdersiiçinögrenc</w:t>
      </w:r>
      <w:r>
        <w:rPr>
          <w:rFonts w:ascii="Times New Roman TUR" w:hAnsi="Times New Roman TUR" w:cs="Times New Roman TUR"/>
          <w:b/>
          <w:bCs/>
        </w:rPr>
        <w:t>iye 2.</w:t>
      </w:r>
      <w:r w:rsidRPr="00D36278">
        <w:rPr>
          <w:rFonts w:ascii="Times New Roman TUR" w:hAnsi="Times New Roman TUR" w:cs="Times New Roman TUR"/>
          <w:b/>
          <w:bCs/>
        </w:rPr>
        <w:t>dönem için 2 performans  puanı veri</w:t>
      </w:r>
      <w:r>
        <w:rPr>
          <w:rFonts w:ascii="Times New Roman TUR" w:hAnsi="Times New Roman TUR" w:cs="Times New Roman TUR"/>
          <w:b/>
          <w:bCs/>
        </w:rPr>
        <w:t>l</w:t>
      </w:r>
      <w:r w:rsidRPr="00D36278">
        <w:rPr>
          <w:rFonts w:ascii="Times New Roman TUR" w:hAnsi="Times New Roman TUR" w:cs="Times New Roman TUR"/>
          <w:b/>
          <w:bCs/>
        </w:rPr>
        <w:t>mesine karar verildi.</w:t>
      </w:r>
      <w:r>
        <w:rPr>
          <w:rFonts w:ascii="Times New Roman TUR" w:hAnsi="Times New Roman TUR" w:cs="Times New Roman TUR"/>
          <w:b/>
          <w:bCs/>
        </w:rPr>
        <w:t>Performans  sınav kriterleri aşağ</w:t>
      </w:r>
      <w:r w:rsidRPr="00D36278">
        <w:rPr>
          <w:rFonts w:ascii="Times New Roman TUR" w:hAnsi="Times New Roman TUR" w:cs="Times New Roman TUR"/>
          <w:b/>
          <w:bCs/>
        </w:rPr>
        <w:t>ıdakı gibi belirlendi</w:t>
      </w:r>
      <w:r w:rsidRPr="00D36278">
        <w:rPr>
          <w:rFonts w:ascii="Times New Roman TUR" w:hAnsi="Times New Roman TUR" w:cs="Times New Roman TUR"/>
        </w:rPr>
        <w:t>.</w:t>
      </w:r>
    </w:p>
    <w:p w:rsidR="00F04CD8" w:rsidRPr="00751B7F" w:rsidRDefault="00F04CD8" w:rsidP="00F12396">
      <w:pPr>
        <w:tabs>
          <w:tab w:val="left" w:pos="360"/>
        </w:tabs>
        <w:autoSpaceDE w:val="0"/>
        <w:autoSpaceDN w:val="0"/>
        <w:adjustRightInd w:val="0"/>
        <w:spacing w:line="240" w:lineRule="atLeast"/>
      </w:pPr>
    </w:p>
    <w:p w:rsidR="00F04CD8" w:rsidRPr="00D36278" w:rsidRDefault="00F04CD8" w:rsidP="00F12396">
      <w:pPr>
        <w:tabs>
          <w:tab w:val="left" w:pos="360"/>
        </w:tabs>
        <w:autoSpaceDE w:val="0"/>
        <w:autoSpaceDN w:val="0"/>
        <w:adjustRightInd w:val="0"/>
        <w:spacing w:line="240" w:lineRule="atLeast"/>
        <w:rPr>
          <w:rFonts w:ascii="Times New Roman TUR" w:hAnsi="Times New Roman TUR" w:cs="Times New Roman TUR"/>
        </w:rPr>
      </w:pPr>
      <w:r w:rsidRPr="00751B7F">
        <w:t>1-Derse haz</w:t>
      </w:r>
      <w:r w:rsidRPr="00D36278">
        <w:rPr>
          <w:rFonts w:ascii="Times New Roman TUR" w:hAnsi="Times New Roman TUR" w:cs="Times New Roman TUR"/>
        </w:rPr>
        <w:t>ırlıklıgelme  (ön calısma,ödev yapımı v.s.)                           (20 puan)</w:t>
      </w:r>
    </w:p>
    <w:p w:rsidR="00F04CD8" w:rsidRPr="00D36278" w:rsidRDefault="00F04CD8" w:rsidP="00F12396">
      <w:pPr>
        <w:tabs>
          <w:tab w:val="left" w:pos="360"/>
        </w:tabs>
        <w:autoSpaceDE w:val="0"/>
        <w:autoSpaceDN w:val="0"/>
        <w:adjustRightInd w:val="0"/>
        <w:spacing w:line="240" w:lineRule="atLeast"/>
        <w:rPr>
          <w:rFonts w:ascii="Times New Roman TUR" w:hAnsi="Times New Roman TUR" w:cs="Times New Roman TUR"/>
        </w:rPr>
      </w:pPr>
      <w:r w:rsidRPr="00751B7F">
        <w:t>2-Derse kat</w:t>
      </w:r>
      <w:r w:rsidRPr="00D36278">
        <w:rPr>
          <w:rFonts w:ascii="Times New Roman TUR" w:hAnsi="Times New Roman TUR" w:cs="Times New Roman TUR"/>
        </w:rPr>
        <w:t>ılım,sınıf içindeki davranışları  v.s (20 puan)</w:t>
      </w:r>
    </w:p>
    <w:p w:rsidR="00F04CD8" w:rsidRDefault="00F04CD8" w:rsidP="00F12396">
      <w:pPr>
        <w:tabs>
          <w:tab w:val="left" w:pos="360"/>
        </w:tabs>
        <w:autoSpaceDE w:val="0"/>
        <w:autoSpaceDN w:val="0"/>
        <w:adjustRightInd w:val="0"/>
        <w:spacing w:line="240" w:lineRule="atLeast"/>
        <w:rPr>
          <w:rFonts w:ascii="Times New Roman TUR" w:hAnsi="Times New Roman TUR" w:cs="Times New Roman TUR"/>
        </w:rPr>
      </w:pPr>
      <w:r w:rsidRPr="00751B7F">
        <w:t>3-Derse devamdevams</w:t>
      </w:r>
      <w:r>
        <w:rPr>
          <w:rFonts w:ascii="Times New Roman TUR" w:hAnsi="Times New Roman TUR" w:cs="Times New Roman TUR"/>
        </w:rPr>
        <w:t>ızlık,sınıf panosunun hazırlanması,</w:t>
      </w:r>
    </w:p>
    <w:p w:rsidR="00F04CD8" w:rsidRPr="00D36278" w:rsidRDefault="00F04CD8" w:rsidP="00F12396">
      <w:pPr>
        <w:tabs>
          <w:tab w:val="left" w:pos="360"/>
        </w:tabs>
        <w:autoSpaceDE w:val="0"/>
        <w:autoSpaceDN w:val="0"/>
        <w:adjustRightInd w:val="0"/>
        <w:spacing w:line="240" w:lineRule="atLeast"/>
        <w:rPr>
          <w:rFonts w:ascii="Times New Roman TUR" w:hAnsi="Times New Roman TUR" w:cs="Times New Roman TUR"/>
        </w:rPr>
      </w:pPr>
      <w:r>
        <w:rPr>
          <w:rFonts w:ascii="Times New Roman TUR" w:hAnsi="Times New Roman TUR" w:cs="Times New Roman TUR"/>
        </w:rPr>
        <w:t>deneme sınavları sonuçlarının olumlu olması</w:t>
      </w:r>
      <w:r w:rsidRPr="00D36278">
        <w:rPr>
          <w:rFonts w:ascii="Times New Roman TUR" w:hAnsi="Times New Roman TUR" w:cs="Times New Roman TUR"/>
        </w:rPr>
        <w:t>(20 puan)</w:t>
      </w:r>
    </w:p>
    <w:p w:rsidR="00F04CD8" w:rsidRDefault="00F04CD8" w:rsidP="00F12396">
      <w:pPr>
        <w:tabs>
          <w:tab w:val="left" w:pos="360"/>
        </w:tabs>
        <w:autoSpaceDE w:val="0"/>
        <w:autoSpaceDN w:val="0"/>
        <w:adjustRightInd w:val="0"/>
        <w:spacing w:line="240" w:lineRule="atLeast"/>
        <w:rPr>
          <w:rFonts w:ascii="Times New Roman TUR" w:hAnsi="Times New Roman TUR" w:cs="Times New Roman TUR"/>
        </w:rPr>
      </w:pPr>
      <w:r w:rsidRPr="00751B7F">
        <w:t>4-Dersle ilgiliarac-gereclerindüzenliligi(defter,k</w:t>
      </w:r>
      <w:r w:rsidRPr="00D36278">
        <w:rPr>
          <w:rFonts w:ascii="Times New Roman TUR" w:hAnsi="Times New Roman TUR" w:cs="Times New Roman TUR"/>
        </w:rPr>
        <w:t>ıtap,deney malzemesi</w:t>
      </w:r>
      <w:r>
        <w:rPr>
          <w:rFonts w:ascii="Times New Roman TUR" w:hAnsi="Times New Roman TUR" w:cs="Times New Roman TUR"/>
        </w:rPr>
        <w:t>)</w:t>
      </w:r>
      <w:r w:rsidRPr="00D36278">
        <w:rPr>
          <w:rFonts w:ascii="Times New Roman TUR" w:hAnsi="Times New Roman TUR" w:cs="Times New Roman TUR"/>
        </w:rPr>
        <w:t xml:space="preserve"> (20 puan)</w:t>
      </w:r>
    </w:p>
    <w:p w:rsidR="00F04CD8" w:rsidRDefault="00F04CD8" w:rsidP="00F12396">
      <w:pPr>
        <w:tabs>
          <w:tab w:val="left" w:pos="360"/>
        </w:tabs>
        <w:autoSpaceDE w:val="0"/>
        <w:autoSpaceDN w:val="0"/>
        <w:adjustRightInd w:val="0"/>
        <w:spacing w:line="240" w:lineRule="atLeast"/>
        <w:rPr>
          <w:rFonts w:ascii="Times New Roman TUR" w:hAnsi="Times New Roman TUR" w:cs="Times New Roman TUR"/>
          <w:b/>
          <w:bCs/>
        </w:rPr>
      </w:pPr>
      <w:r w:rsidRPr="00751B7F">
        <w:t xml:space="preserve"> 5</w:t>
      </w:r>
      <w:r w:rsidRPr="00751B7F">
        <w:rPr>
          <w:b/>
          <w:bCs/>
        </w:rPr>
        <w:t>-</w:t>
      </w:r>
      <w:r w:rsidRPr="00751B7F">
        <w:t>Dersle ilgiliproje, etk</w:t>
      </w:r>
      <w:r w:rsidRPr="00D36278">
        <w:rPr>
          <w:rFonts w:ascii="Times New Roman TUR" w:hAnsi="Times New Roman TUR" w:cs="Times New Roman TUR"/>
        </w:rPr>
        <w:t>ınlık</w:t>
      </w:r>
      <w:r>
        <w:rPr>
          <w:rFonts w:ascii="Times New Roman TUR" w:hAnsi="Times New Roman TUR" w:cs="Times New Roman TUR"/>
        </w:rPr>
        <w:t>,</w:t>
      </w:r>
      <w:r w:rsidRPr="00D36278">
        <w:rPr>
          <w:rFonts w:ascii="Times New Roman TUR" w:hAnsi="Times New Roman TUR" w:cs="Times New Roman TUR"/>
        </w:rPr>
        <w:t xml:space="preserve"> ve ürün dosyaları                (20 puan</w:t>
      </w:r>
      <w:r w:rsidRPr="00D36278">
        <w:rPr>
          <w:rFonts w:ascii="Times New Roman TUR" w:hAnsi="Times New Roman TUR" w:cs="Times New Roman TUR"/>
          <w:b/>
          <w:bCs/>
        </w:rPr>
        <w:t>)</w:t>
      </w:r>
    </w:p>
    <w:p w:rsidR="00F04CD8" w:rsidRDefault="00F04CD8" w:rsidP="00F12396">
      <w:pPr>
        <w:tabs>
          <w:tab w:val="left" w:pos="360"/>
        </w:tabs>
        <w:autoSpaceDE w:val="0"/>
        <w:autoSpaceDN w:val="0"/>
        <w:adjustRightInd w:val="0"/>
        <w:spacing w:line="240" w:lineRule="atLeast"/>
        <w:rPr>
          <w:rFonts w:ascii="Times New Roman TUR" w:hAnsi="Times New Roman TUR" w:cs="Times New Roman TUR"/>
        </w:rPr>
      </w:pPr>
      <w:r>
        <w:rPr>
          <w:rFonts w:ascii="Times New Roman TUR" w:hAnsi="Times New Roman TUR" w:cs="Times New Roman TUR"/>
        </w:rPr>
        <w:t>Digerperfonmas puanı olarak;</w:t>
      </w:r>
    </w:p>
    <w:p w:rsidR="00F04CD8" w:rsidRDefault="00F04CD8" w:rsidP="00F12396">
      <w:pPr>
        <w:tabs>
          <w:tab w:val="left" w:pos="360"/>
        </w:tabs>
        <w:autoSpaceDE w:val="0"/>
        <w:autoSpaceDN w:val="0"/>
        <w:adjustRightInd w:val="0"/>
        <w:spacing w:line="240" w:lineRule="atLeast"/>
        <w:rPr>
          <w:rFonts w:ascii="Times New Roman TUR" w:hAnsi="Times New Roman TUR" w:cs="Times New Roman TUR"/>
        </w:rPr>
      </w:pPr>
      <w:r>
        <w:rPr>
          <w:rFonts w:ascii="Times New Roman TUR" w:hAnsi="Times New Roman TUR" w:cs="Times New Roman TUR"/>
        </w:rPr>
        <w:t>-Bir konu hakkında(müfredat programından)sunum hazırlanması,sunulması,çıktı ve değerlendirilmesi(değerlendirmenin öğretmenin konunun içeriğine göre yapması)</w:t>
      </w:r>
    </w:p>
    <w:p w:rsidR="00F04CD8" w:rsidRDefault="00F04CD8" w:rsidP="00F12396">
      <w:pPr>
        <w:tabs>
          <w:tab w:val="left" w:pos="360"/>
        </w:tabs>
        <w:autoSpaceDE w:val="0"/>
        <w:autoSpaceDN w:val="0"/>
        <w:adjustRightInd w:val="0"/>
        <w:spacing w:line="240" w:lineRule="atLeast"/>
        <w:rPr>
          <w:rFonts w:ascii="Times New Roman TUR" w:hAnsi="Times New Roman TUR" w:cs="Times New Roman TUR"/>
        </w:rPr>
      </w:pPr>
      <w:r>
        <w:rPr>
          <w:rFonts w:ascii="Times New Roman TUR" w:hAnsi="Times New Roman TUR" w:cs="Times New Roman TUR"/>
        </w:rPr>
        <w:t>-Müfredat programı dahilinde herhangi bir yardımcı ders kitabından soruların ayrıntılı çözümünün yapılması,(çözülen soruların verilen zaman diliminde ayrıntılı çözülmesi ve kontrolü)</w:t>
      </w:r>
    </w:p>
    <w:p w:rsidR="00F04CD8" w:rsidRDefault="00F04CD8" w:rsidP="00F12396">
      <w:pPr>
        <w:tabs>
          <w:tab w:val="left" w:pos="360"/>
        </w:tabs>
        <w:autoSpaceDE w:val="0"/>
        <w:autoSpaceDN w:val="0"/>
        <w:adjustRightInd w:val="0"/>
        <w:spacing w:line="240" w:lineRule="atLeast"/>
        <w:rPr>
          <w:rFonts w:ascii="Times New Roman TUR" w:hAnsi="Times New Roman TUR" w:cs="Times New Roman TUR"/>
        </w:rPr>
      </w:pPr>
      <w:r>
        <w:rPr>
          <w:rFonts w:ascii="Times New Roman TUR" w:hAnsi="Times New Roman TUR" w:cs="Times New Roman TUR"/>
        </w:rPr>
        <w:t>-Ayrıca öğretmenin konu pekiştirici olarak verdiği klasik veya test sorularının çözümlerinin kontrolü ile oluşan değerlendirme puanları (Her konu için ayrı değerlendirme yapılabilecek)</w:t>
      </w:r>
    </w:p>
    <w:p w:rsidR="00F04CD8" w:rsidRPr="00B272C6" w:rsidRDefault="00F04CD8" w:rsidP="00F12396">
      <w:pPr>
        <w:tabs>
          <w:tab w:val="left" w:pos="360"/>
        </w:tabs>
        <w:autoSpaceDE w:val="0"/>
        <w:autoSpaceDN w:val="0"/>
        <w:adjustRightInd w:val="0"/>
        <w:spacing w:line="240" w:lineRule="atLeast"/>
        <w:rPr>
          <w:rFonts w:ascii="Times New Roman TUR" w:hAnsi="Times New Roman TUR" w:cs="Times New Roman TUR"/>
        </w:rPr>
      </w:pPr>
      <w:r>
        <w:rPr>
          <w:rFonts w:ascii="Times New Roman TUR" w:hAnsi="Times New Roman TUR" w:cs="Times New Roman TUR"/>
        </w:rPr>
        <w:t>- Öğrencinin proje çalışması yapıp,bilimsel bir yarışmaya katılması,</w:t>
      </w:r>
    </w:p>
    <w:p w:rsidR="00F04CD8" w:rsidRPr="00D36278" w:rsidRDefault="00F04CD8" w:rsidP="00F12396"/>
    <w:p w:rsidR="00F04CD8" w:rsidRPr="00B96FA6" w:rsidRDefault="00F04CD8" w:rsidP="00F12396">
      <w:r w:rsidRPr="00003718">
        <w:rPr>
          <w:b/>
          <w:bCs/>
        </w:rPr>
        <w:t>7)-</w:t>
      </w:r>
      <w:r>
        <w:t xml:space="preserve">Projeleri </w:t>
      </w:r>
      <w:r w:rsidRPr="00B96FA6">
        <w:t xml:space="preserve">yönetmeliğe  uygun olarak  beliritlen  1.Dönem  zümre  toplantısında  alınan kararlar   </w:t>
      </w:r>
      <w:r>
        <w:t>doğrultusunda  Nisan ayının son</w:t>
      </w:r>
      <w:r w:rsidRPr="00B96FA6">
        <w:t xml:space="preserve">  haftasında  toplanarak değerlendirilmesi ne  karar  verildi.Ayrıca  1.zümrede  alınan kararlara dikkat  </w:t>
      </w:r>
      <w:r>
        <w:t xml:space="preserve">edilerek    değerlendirme kriterleri göz önüne alınarak puanların eokula yazılması </w:t>
      </w:r>
      <w:r w:rsidRPr="00B96FA6">
        <w:t xml:space="preserve"> kararı  alındı.</w:t>
      </w:r>
    </w:p>
    <w:p w:rsidR="00F04CD8" w:rsidRDefault="00F04CD8" w:rsidP="00F12396">
      <w:pPr>
        <w:rPr>
          <w:b/>
          <w:bCs/>
        </w:rPr>
      </w:pPr>
    </w:p>
    <w:p w:rsidR="00F04CD8" w:rsidRDefault="00F04CD8" w:rsidP="00F12396">
      <w:r>
        <w:rPr>
          <w:b/>
          <w:bCs/>
        </w:rPr>
        <w:t>8-Ders araçlarından</w:t>
      </w:r>
      <w:r w:rsidRPr="00740671">
        <w:rPr>
          <w:b/>
          <w:bCs/>
        </w:rPr>
        <w:t>,</w:t>
      </w:r>
      <w:r>
        <w:rPr>
          <w:b/>
          <w:bCs/>
        </w:rPr>
        <w:t xml:space="preserve"> A</w:t>
      </w:r>
      <w:r w:rsidRPr="00740671">
        <w:rPr>
          <w:b/>
          <w:bCs/>
        </w:rPr>
        <w:t>kıllı tahta,</w:t>
      </w:r>
      <w:r>
        <w:rPr>
          <w:b/>
          <w:bCs/>
        </w:rPr>
        <w:t xml:space="preserve"> L</w:t>
      </w:r>
      <w:r w:rsidRPr="00740671">
        <w:rPr>
          <w:b/>
          <w:bCs/>
        </w:rPr>
        <w:t>aboratu</w:t>
      </w:r>
      <w:r>
        <w:rPr>
          <w:b/>
          <w:bCs/>
        </w:rPr>
        <w:t>v</w:t>
      </w:r>
      <w:r w:rsidRPr="00740671">
        <w:rPr>
          <w:b/>
          <w:bCs/>
        </w:rPr>
        <w:t>ar</w:t>
      </w:r>
      <w:r>
        <w:rPr>
          <w:b/>
          <w:bCs/>
        </w:rPr>
        <w:t xml:space="preserve"> ve K</w:t>
      </w:r>
      <w:r w:rsidRPr="00740671">
        <w:rPr>
          <w:b/>
          <w:bCs/>
        </w:rPr>
        <w:t xml:space="preserve">ütüphaneden </w:t>
      </w:r>
      <w:r>
        <w:rPr>
          <w:b/>
          <w:bCs/>
        </w:rPr>
        <w:t>yararlanma:</w:t>
      </w:r>
    </w:p>
    <w:p w:rsidR="00F04CD8" w:rsidRDefault="00F04CD8" w:rsidP="00F12396">
      <w:r>
        <w:t>Hidayet AVCI:M.E.B. nın kitaplarında yer alan yıllık planlarda yapılması için yer verilen  etkinliklerin  her sınıfta yapılması gerektiğini belirtti.Alınan zümre kararlarına göre bunun yapılmakta olduğunu söyledi. 2015-2016 öğretim yılı başında alınan karar doğrultusunda seçilen yardımcı ders kitaplarından klasik soruların zaman olduğunda tamamının  çözüldüğünü belirtti.</w:t>
      </w:r>
    </w:p>
    <w:p w:rsidR="00F04CD8" w:rsidRDefault="00F04CD8" w:rsidP="00F12396">
      <w:r>
        <w:t>Metin BOZOK: 9 10 ve  11.sınıflarda akıllı defter kullanıldığını buradaki klasik soruların zaman olduğunda tamamının çözüldüğünü belirtti.</w:t>
      </w:r>
    </w:p>
    <w:p w:rsidR="00F04CD8" w:rsidRDefault="00F04CD8" w:rsidP="00F12396">
      <w:r>
        <w:t>Melek AK:Okulumuzda 9.sınıflarda kullanılan yaprak testlerin her konu sonunda zaman elverdiğinde konunun anlaşıldığını anlamak için yapıldığını söyledi.</w:t>
      </w:r>
    </w:p>
    <w:p w:rsidR="00F04CD8" w:rsidRDefault="00F04CD8" w:rsidP="00F12396">
      <w:r>
        <w:t>Zaman zaman zümre öğretmenleri tarafından hazırlanan ve faydalı olduğuna inandığımız çalışma soruları hazırlayıp bunu tüm sınıflarda uyguladıklarını söyledi.</w:t>
      </w:r>
    </w:p>
    <w:p w:rsidR="00F04CD8" w:rsidRDefault="00F04CD8" w:rsidP="00F12396">
      <w:r w:rsidRPr="00B96FA6">
        <w:t xml:space="preserve">Günümüzde  yaygın olarak  kullanılan  akıllı tahta ve  benzeri interaktif  teknoloji </w:t>
      </w:r>
      <w:r>
        <w:t>ürünleri okulumuzda bulunmaktadır. Müfredata uygun konularıninternet ortamında bulunarak  birlikte karar verilip sınıfta öğrencilere gösterilmesi kararı alındı.</w:t>
      </w:r>
    </w:p>
    <w:p w:rsidR="00F04CD8" w:rsidRPr="001F3374" w:rsidRDefault="00F04CD8" w:rsidP="00F12396">
      <w:r w:rsidRPr="001F3374">
        <w:rPr>
          <w:b/>
          <w:bCs/>
        </w:rPr>
        <w:t>Karar:</w:t>
      </w:r>
      <w:r w:rsidRPr="001F3374">
        <w:t>2.dönemde yine yukarıda belirtilen hususlar konusunda ortak haraket edilecektir.</w:t>
      </w:r>
    </w:p>
    <w:p w:rsidR="00F04CD8" w:rsidRPr="001F3374" w:rsidRDefault="00F04CD8" w:rsidP="00F12396"/>
    <w:p w:rsidR="00F04CD8" w:rsidRPr="001F3374" w:rsidRDefault="00F04CD8" w:rsidP="00F12396">
      <w:pPr>
        <w:rPr>
          <w:b/>
          <w:bCs/>
        </w:rPr>
      </w:pPr>
    </w:p>
    <w:p w:rsidR="00F04CD8" w:rsidRPr="00740671" w:rsidRDefault="00F04CD8" w:rsidP="00F12396">
      <w:pPr>
        <w:rPr>
          <w:b/>
          <w:bCs/>
        </w:rPr>
      </w:pPr>
      <w:r w:rsidRPr="00740671">
        <w:rPr>
          <w:b/>
          <w:bCs/>
        </w:rPr>
        <w:t xml:space="preserve">9- Proje ve  </w:t>
      </w:r>
      <w:r>
        <w:rPr>
          <w:b/>
          <w:bCs/>
        </w:rPr>
        <w:t>P</w:t>
      </w:r>
      <w:r w:rsidRPr="00740671">
        <w:rPr>
          <w:b/>
          <w:bCs/>
        </w:rPr>
        <w:t>ano</w:t>
      </w:r>
      <w:r>
        <w:rPr>
          <w:b/>
          <w:bCs/>
        </w:rPr>
        <w:t>H</w:t>
      </w:r>
      <w:r w:rsidRPr="00740671">
        <w:rPr>
          <w:b/>
          <w:bCs/>
        </w:rPr>
        <w:t>azırlama</w:t>
      </w:r>
      <w:r>
        <w:rPr>
          <w:b/>
          <w:bCs/>
        </w:rPr>
        <w:t>:</w:t>
      </w:r>
    </w:p>
    <w:p w:rsidR="00F04CD8" w:rsidRDefault="00F04CD8" w:rsidP="00F12396">
      <w:r>
        <w:t>Metin BOZOK:</w:t>
      </w:r>
      <w:r w:rsidRPr="00B96FA6">
        <w:t xml:space="preserve"> Öğrencilerin proje  yarışmalarına  katılm</w:t>
      </w:r>
      <w:r>
        <w:t>ası  teşvik edilmiş ve bu konuda bir projemizin yarışmalara hazırlandığını söyledi.Gelecek yıllarda daha fazla projelerle daha farklı yarışmalara katılmak gerektiğini belirtti.</w:t>
      </w:r>
    </w:p>
    <w:p w:rsidR="00F04CD8" w:rsidRDefault="00F04CD8" w:rsidP="00F12396">
      <w:r>
        <w:t>Melek AK:</w:t>
      </w:r>
      <w:r w:rsidRPr="00794F90">
        <w:t>öğrencilerin  fizik dersine  olan ilgilerini  artırmak</w:t>
      </w:r>
      <w:r>
        <w:t xml:space="preserve"> için günlük  bilimsel  gelişme</w:t>
      </w:r>
      <w:r w:rsidRPr="00794F90">
        <w:t>,ilginç olaylar,ilginç deneyler  gibi  çeşitli  çalışmaların  öğrenciler  tarafından  takip edilmesini  sağlamak  gerektiğini  vurguladı.</w:t>
      </w:r>
      <w:r>
        <w:t>. Laboratuvarların bulunduğu koridorda bir duyuru panosunun olması gerektiğini söyledi.</w:t>
      </w:r>
    </w:p>
    <w:p w:rsidR="00F04CD8" w:rsidRPr="006A4844" w:rsidRDefault="00F04CD8" w:rsidP="00F12396">
      <w:r w:rsidRPr="006A4844">
        <w:t xml:space="preserve">Karar: Orta  öğretim kurumları  arasında  her yıl  yapılan  çeşitli  proje  yarışmalarına  katılım  sağlanması amacıyla  </w:t>
      </w:r>
      <w:r>
        <w:t>g</w:t>
      </w:r>
      <w:r w:rsidRPr="006A4844">
        <w:t>erekli  tedbirler alınacak.Öğrencilere  projeleri  konusunda   rehberlik  ve  öncü</w:t>
      </w:r>
      <w:r>
        <w:t xml:space="preserve">lük yapılacak.Onların  bu tür   </w:t>
      </w:r>
      <w:r w:rsidRPr="006A4844">
        <w:t xml:space="preserve"> yarışmalara  katılmasına önayak  olunacak.</w:t>
      </w:r>
    </w:p>
    <w:p w:rsidR="00F04CD8" w:rsidRDefault="00F04CD8" w:rsidP="00F12396"/>
    <w:p w:rsidR="00F04CD8" w:rsidRDefault="00F04CD8" w:rsidP="00F12396">
      <w:pPr>
        <w:spacing w:after="200" w:line="276" w:lineRule="auto"/>
        <w:jc w:val="both"/>
      </w:pPr>
    </w:p>
    <w:p w:rsidR="00F04CD8" w:rsidRPr="00346168" w:rsidRDefault="00F04CD8" w:rsidP="00F12396">
      <w:pPr>
        <w:spacing w:after="200" w:line="276" w:lineRule="auto"/>
        <w:jc w:val="both"/>
        <w:rPr>
          <w:b/>
          <w:bCs/>
        </w:rPr>
      </w:pPr>
      <w:r w:rsidRPr="00346168">
        <w:rPr>
          <w:b/>
          <w:bCs/>
        </w:rPr>
        <w:t>10)Okulumuzda yapılacak olan .ortak sınavlarla ilgili olarak şu kararlar alınmıştır.</w:t>
      </w:r>
    </w:p>
    <w:p w:rsidR="00F04CD8" w:rsidRPr="0041100C" w:rsidRDefault="00F04CD8" w:rsidP="00F12396">
      <w:pPr>
        <w:spacing w:after="200" w:line="276" w:lineRule="auto"/>
        <w:jc w:val="both"/>
      </w:pPr>
      <w:r w:rsidRPr="0041100C">
        <w:t>Ortak sınavlara</w:t>
      </w:r>
      <w:r>
        <w:t xml:space="preserve"> tüm </w:t>
      </w:r>
      <w:r w:rsidRPr="0041100C">
        <w:t>sınıflar katılacaktır.</w:t>
      </w:r>
      <w:r>
        <w:t>Sınav sorularının hazırlanması ile ilgili olarak:</w:t>
      </w:r>
    </w:p>
    <w:p w:rsidR="00F04CD8" w:rsidRPr="0041100C" w:rsidRDefault="00F04CD8" w:rsidP="00F12396">
      <w:pPr>
        <w:spacing w:after="200" w:line="276" w:lineRule="auto"/>
        <w:jc w:val="both"/>
      </w:pPr>
      <w:r w:rsidRPr="0041100C">
        <w:t>a</w:t>
      </w:r>
      <w:r>
        <w:t>)</w:t>
      </w:r>
      <w:r w:rsidRPr="0041100C">
        <w:t>9.sınıfların  fizik soru ve cevap anahtarının hazırlanmasını  Melek AK</w:t>
      </w:r>
    </w:p>
    <w:p w:rsidR="00F04CD8" w:rsidRPr="0041100C" w:rsidRDefault="00F04CD8" w:rsidP="00F12396">
      <w:pPr>
        <w:spacing w:after="200" w:line="276" w:lineRule="auto"/>
        <w:jc w:val="both"/>
      </w:pPr>
      <w:r>
        <w:t>b)</w:t>
      </w:r>
      <w:r w:rsidRPr="0041100C">
        <w:t xml:space="preserve">10.sınıf fizik soru ve cevap anahtarının hazırlanmasını </w:t>
      </w:r>
      <w:r>
        <w:t>Ayça ZAMBİ</w:t>
      </w:r>
    </w:p>
    <w:p w:rsidR="00F04CD8" w:rsidRDefault="00F04CD8" w:rsidP="00F12396">
      <w:pPr>
        <w:spacing w:after="200" w:line="276" w:lineRule="auto"/>
        <w:jc w:val="both"/>
      </w:pPr>
      <w:r>
        <w:t>c)11.</w:t>
      </w:r>
      <w:r w:rsidRPr="0041100C">
        <w:t xml:space="preserve"> sınıf fizik soru ve cevap anahtarının hazırlanmasını </w:t>
      </w:r>
      <w:r>
        <w:t>Hidayet AVCI</w:t>
      </w:r>
    </w:p>
    <w:p w:rsidR="00F04CD8" w:rsidRPr="0041100C" w:rsidRDefault="00F04CD8" w:rsidP="00F12396">
      <w:pPr>
        <w:spacing w:after="200" w:line="276" w:lineRule="auto"/>
        <w:jc w:val="both"/>
      </w:pPr>
      <w:r>
        <w:t>d)12.</w:t>
      </w:r>
      <w:r w:rsidRPr="0041100C">
        <w:t xml:space="preserve"> sınıf fizik soru ve cevap anahtarının hazırlanmasını </w:t>
      </w:r>
      <w:r>
        <w:t>Metin BOZOK yapacaktır.</w:t>
      </w:r>
    </w:p>
    <w:p w:rsidR="00F04CD8" w:rsidRPr="0041100C" w:rsidRDefault="00F04CD8" w:rsidP="00F12396">
      <w:pPr>
        <w:spacing w:after="200" w:line="276" w:lineRule="auto"/>
        <w:jc w:val="both"/>
      </w:pPr>
      <w:r w:rsidRPr="0041100C">
        <w:t>Sınavla</w:t>
      </w:r>
      <w:r>
        <w:t xml:space="preserve">rda sorulacak soru tipleri ile </w:t>
      </w:r>
      <w:r w:rsidRPr="0041100C">
        <w:t>ilgili olarak daha önce alın</w:t>
      </w:r>
      <w:r>
        <w:t xml:space="preserve">mış kararlar geçerli olacaktır. </w:t>
      </w:r>
      <w:r w:rsidRPr="0041100C">
        <w:t xml:space="preserve">Sınav soruları hazırlanmadan önce </w:t>
      </w:r>
      <w:r>
        <w:t xml:space="preserve">1.derece sorumlu öğretmen </w:t>
      </w:r>
      <w:r w:rsidRPr="0041100C">
        <w:t xml:space="preserve">sınavın hangi ünitenin hangi konusuna kadar olacağı farklı şubeye giren zümre öğretmenlerinin onayını alarak hazırlayacaktır. </w:t>
      </w:r>
    </w:p>
    <w:p w:rsidR="00F04CD8" w:rsidRPr="0041100C" w:rsidRDefault="00F04CD8" w:rsidP="00F12396">
      <w:pPr>
        <w:spacing w:after="200" w:line="276" w:lineRule="auto"/>
        <w:jc w:val="both"/>
      </w:pPr>
      <w:r w:rsidRPr="0041100C">
        <w:t>Sınav soruları hazırlandıktan sonra farklı şubelere giren öğretmenin onayını aldıktan sonra basılıp bilgi işlem odasında görevli öğretmen arkadaş soruları zarflayacaktır. Sınav bittikten sonra aynı arkadaş zarflardan sınav kağıtlarını sayarak teslim alacak ilgili zümre arkadaşına teslim edecektir. Kayıp sınav kağıdı varsa tutanak tutup durumu idareye bildirecektir.</w:t>
      </w:r>
    </w:p>
    <w:p w:rsidR="00F04CD8" w:rsidRPr="0041100C" w:rsidRDefault="00F04CD8" w:rsidP="00F12396">
      <w:pPr>
        <w:spacing w:after="200" w:line="276" w:lineRule="auto"/>
        <w:jc w:val="both"/>
      </w:pPr>
      <w:r w:rsidRPr="0041100C">
        <w:t>Karar:H</w:t>
      </w:r>
      <w:r>
        <w:t xml:space="preserve">er sınavdan yukarıda belirtilen </w:t>
      </w:r>
      <w:r w:rsidRPr="0041100C">
        <w:t>öğretmenler birinci derece  sorumlu olacaktır.Sorumlu öğretmen yazılı  soruların  hazırlanması uyg</w:t>
      </w:r>
      <w:r>
        <w:t>u</w:t>
      </w:r>
      <w:r w:rsidRPr="0041100C">
        <w:t xml:space="preserve">lanması ve sınav kağıtlarının teslim alınmasına kadar tüm aşamadan sorumlu olacaktır. </w:t>
      </w:r>
    </w:p>
    <w:p w:rsidR="00F04CD8" w:rsidRPr="00007B5A" w:rsidRDefault="00F04CD8" w:rsidP="00F12396">
      <w:pPr>
        <w:pStyle w:val="Default"/>
      </w:pPr>
      <w:r>
        <w:rPr>
          <w:b/>
          <w:bCs/>
        </w:rPr>
        <w:t>11</w:t>
      </w:r>
      <w:r w:rsidRPr="00003718">
        <w:rPr>
          <w:b/>
          <w:bCs/>
        </w:rPr>
        <w:t>)</w:t>
      </w:r>
      <w:r>
        <w:rPr>
          <w:sz w:val="23"/>
          <w:szCs w:val="23"/>
        </w:rPr>
        <w:t xml:space="preserve">Ortaöğretim Genel Müdürlüğünün 23/01/2014 – 21658195/121.01/325470 tarihli ve sayılı yazıları üzerine </w:t>
      </w:r>
      <w:r>
        <w:rPr>
          <w:b/>
          <w:bCs/>
          <w:sz w:val="23"/>
          <w:szCs w:val="23"/>
        </w:rPr>
        <w:t>Anadolu Lisesi Haftalık Ders Çizelgeleri</w:t>
      </w:r>
      <w:r>
        <w:rPr>
          <w:sz w:val="23"/>
          <w:szCs w:val="23"/>
        </w:rPr>
        <w:t>nin, 2014-2015 Öğretim Yılından itibaren 9 ve 10’uncu sınıflardan başlamak ve kademeli olarak uygulanması nedeniyle zümre öğretmenleri şu kararları almıştır.</w:t>
      </w:r>
    </w:p>
    <w:p w:rsidR="00F04CD8" w:rsidRPr="001655E7" w:rsidRDefault="00F04CD8" w:rsidP="00F12396">
      <w:r w:rsidRPr="001655E7">
        <w:t xml:space="preserve">9.ve </w:t>
      </w:r>
      <w:r>
        <w:t>10.sınıflarda yeni müfredat prog</w:t>
      </w:r>
      <w:r w:rsidRPr="001655E7">
        <w:t>ramına göre konular incelenmiş ve seçmeli dersler konusunda 9.sınıflarda  1 saatlik seçmeli dersin 10.sınıflarda 1 saatlik seçmeli dersin  fizik öğretmenlerine verilmesi görüşü benimsenmiştir.11.sınıflarda böyle bir uygulamaya gerek olmadığı görülmüştür.</w:t>
      </w:r>
    </w:p>
    <w:p w:rsidR="00F04CD8" w:rsidRPr="001655E7" w:rsidRDefault="00F04CD8" w:rsidP="006D3D66">
      <w:r>
        <w:t xml:space="preserve">12) Okulumuz da ilk dönem olduğu gibi, bu dönem de destekleme ve </w:t>
      </w:r>
      <w:r w:rsidRPr="001655E7">
        <w:t xml:space="preserve">yetiştirme kursları </w:t>
      </w:r>
      <w:r>
        <w:t>açılacaktır. Metin BOZOK; Öğrenci ve öğretmen müracaatları EBA üzerinden yapılmıştır. I Dönem öğretmen yetersizliğinden dolayı 9.Snıflarda ve bazı 10.sınıflara kurs açılamamıştır. II. dönem dışardan yapılan öğretmen müracaatı ile bu eksiklik giderilecektir dedi.</w:t>
      </w:r>
    </w:p>
    <w:p w:rsidR="00F04CD8" w:rsidRDefault="00F04CD8" w:rsidP="00F12396">
      <w:r w:rsidRPr="00346168">
        <w:rPr>
          <w:b/>
          <w:bCs/>
        </w:rPr>
        <w:t xml:space="preserve">Karar:Okulumuz bünyesinde açılacak destekleme ve yetiştirme kursları ile ilgili olarak 1.dönemde olduğu gibi YGS ve LYS kurslarına Hidayet AVCI ve Metin BOZOK, 11. Sınıflara Melek AK, 9 ve 10.sınıflara dışardan gelecek öğretmenler görevlendirilecektir.                                                                            </w:t>
      </w:r>
      <w:r>
        <w:rPr>
          <w:b/>
          <w:bCs/>
        </w:rPr>
        <w:t>13-</w:t>
      </w:r>
      <w:r>
        <w:t>Dilek ve temenniler:</w:t>
      </w:r>
    </w:p>
    <w:p w:rsidR="00F04CD8" w:rsidRPr="00794F90" w:rsidRDefault="00F04CD8" w:rsidP="00F12396">
      <w:r w:rsidRPr="00794F90">
        <w:t xml:space="preserve">Fizik grubu öğretmenleri olarak alınan kararlara azami ölçüde uymanın yarar getireceği düşüncesi ile bu toplantıların resmi olanı dışında her an yapılabilir olması ve bu şekilde başarının daha da artacağı tartışmasız kabul edildi </w:t>
      </w:r>
      <w:r>
        <w:t>.Zümre başkanı iyi dileklerle toplantıyı  sona erdir</w:t>
      </w:r>
      <w:r w:rsidRPr="00794F90">
        <w:t>di.</w:t>
      </w:r>
    </w:p>
    <w:p w:rsidR="00F04CD8" w:rsidRPr="00794F90" w:rsidRDefault="00F04CD8" w:rsidP="00F12396">
      <w:pPr>
        <w:ind w:left="708"/>
        <w:jc w:val="center"/>
        <w:rPr>
          <w:b/>
          <w:bCs/>
          <w:u w:val="single"/>
        </w:rPr>
      </w:pPr>
      <w:r>
        <w:rPr>
          <w:b/>
          <w:bCs/>
          <w:u w:val="single"/>
        </w:rPr>
        <w:t>www.sorubak.com</w:t>
      </w:r>
    </w:p>
    <w:p w:rsidR="00F04CD8" w:rsidRPr="00830538" w:rsidRDefault="00F04CD8" w:rsidP="006D3D66">
      <w:pPr>
        <w:jc w:val="both"/>
      </w:pPr>
    </w:p>
    <w:p w:rsidR="00F04CD8" w:rsidRDefault="00F04CD8" w:rsidP="001655E7">
      <w:pPr>
        <w:rPr>
          <w:sz w:val="20"/>
          <w:szCs w:val="20"/>
        </w:rPr>
      </w:pPr>
      <w:r w:rsidRPr="003F23CF">
        <w:rPr>
          <w:sz w:val="20"/>
          <w:szCs w:val="20"/>
        </w:rPr>
        <w:t>ZÜMRE ÖĞRETMENLERİ</w:t>
      </w:r>
    </w:p>
    <w:p w:rsidR="00F04CD8" w:rsidRDefault="00F04CD8" w:rsidP="001655E7">
      <w:pPr>
        <w:rPr>
          <w:sz w:val="20"/>
          <w:szCs w:val="20"/>
        </w:rPr>
      </w:pPr>
    </w:p>
    <w:p w:rsidR="00F04CD8" w:rsidRPr="001655E7" w:rsidRDefault="00F04CD8" w:rsidP="001655E7">
      <w:pPr>
        <w:rPr>
          <w:sz w:val="20"/>
          <w:szCs w:val="20"/>
        </w:rPr>
      </w:pPr>
      <w:r w:rsidRPr="003F23CF">
        <w:rPr>
          <w:sz w:val="22"/>
          <w:szCs w:val="22"/>
        </w:rPr>
        <w:t>Metin BOZOK   Hidayet AVCI            Melek AKAyça ZAMBİ</w:t>
      </w:r>
    </w:p>
    <w:p w:rsidR="00F04CD8" w:rsidRPr="003F23CF" w:rsidRDefault="00F04CD8" w:rsidP="00F12396">
      <w:pPr>
        <w:ind w:left="720"/>
        <w:jc w:val="both"/>
        <w:rPr>
          <w:sz w:val="22"/>
          <w:szCs w:val="22"/>
        </w:rPr>
      </w:pPr>
    </w:p>
    <w:p w:rsidR="00F04CD8" w:rsidRPr="003F23CF" w:rsidRDefault="00F04CD8" w:rsidP="006D3D66">
      <w:pPr>
        <w:jc w:val="both"/>
        <w:rPr>
          <w:sz w:val="22"/>
          <w:szCs w:val="22"/>
        </w:rPr>
      </w:pPr>
      <w:r>
        <w:rPr>
          <w:sz w:val="22"/>
          <w:szCs w:val="22"/>
        </w:rPr>
        <w:t>18</w:t>
      </w:r>
      <w:r w:rsidRPr="003F23CF">
        <w:rPr>
          <w:sz w:val="22"/>
          <w:szCs w:val="22"/>
        </w:rPr>
        <w:t>.02.201</w:t>
      </w:r>
      <w:r>
        <w:rPr>
          <w:sz w:val="22"/>
          <w:szCs w:val="22"/>
        </w:rPr>
        <w:t>6</w:t>
      </w:r>
    </w:p>
    <w:p w:rsidR="00F04CD8" w:rsidRPr="003F23CF" w:rsidRDefault="00F04CD8" w:rsidP="00F12396">
      <w:pPr>
        <w:jc w:val="both"/>
        <w:rPr>
          <w:sz w:val="22"/>
          <w:szCs w:val="22"/>
        </w:rPr>
      </w:pPr>
      <w:r w:rsidRPr="003F23CF">
        <w:rPr>
          <w:sz w:val="22"/>
          <w:szCs w:val="22"/>
        </w:rPr>
        <w:t xml:space="preserve"> Murat ÇAĞLAYAN</w:t>
      </w:r>
    </w:p>
    <w:p w:rsidR="00F04CD8" w:rsidRPr="003F23CF" w:rsidRDefault="00F04CD8" w:rsidP="006D3D66">
      <w:pPr>
        <w:jc w:val="both"/>
        <w:rPr>
          <w:sz w:val="22"/>
          <w:szCs w:val="22"/>
        </w:rPr>
      </w:pPr>
      <w:r w:rsidRPr="003F23CF">
        <w:rPr>
          <w:sz w:val="22"/>
          <w:szCs w:val="22"/>
        </w:rPr>
        <w:t>Okul Müdürü</w:t>
      </w:r>
    </w:p>
    <w:sectPr w:rsidR="00F04CD8" w:rsidRPr="003F23CF" w:rsidSect="00B9565B">
      <w:pgSz w:w="11906" w:h="16838"/>
      <w:pgMar w:top="1134"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2396"/>
    <w:rsid w:val="00003718"/>
    <w:rsid w:val="00007B5A"/>
    <w:rsid w:val="00033350"/>
    <w:rsid w:val="00074C9D"/>
    <w:rsid w:val="000848C9"/>
    <w:rsid w:val="00122E6C"/>
    <w:rsid w:val="00133091"/>
    <w:rsid w:val="001655E7"/>
    <w:rsid w:val="001F3374"/>
    <w:rsid w:val="00230B4E"/>
    <w:rsid w:val="00237DD3"/>
    <w:rsid w:val="00346168"/>
    <w:rsid w:val="0037554E"/>
    <w:rsid w:val="003762F1"/>
    <w:rsid w:val="0038605B"/>
    <w:rsid w:val="003F23CF"/>
    <w:rsid w:val="003F34EC"/>
    <w:rsid w:val="0041100C"/>
    <w:rsid w:val="00460508"/>
    <w:rsid w:val="004819F7"/>
    <w:rsid w:val="00544BC7"/>
    <w:rsid w:val="005913AD"/>
    <w:rsid w:val="00597796"/>
    <w:rsid w:val="005A582F"/>
    <w:rsid w:val="00685C4E"/>
    <w:rsid w:val="006A4844"/>
    <w:rsid w:val="006D3D66"/>
    <w:rsid w:val="00704348"/>
    <w:rsid w:val="00740671"/>
    <w:rsid w:val="00751B7F"/>
    <w:rsid w:val="00794F90"/>
    <w:rsid w:val="00830538"/>
    <w:rsid w:val="00877D30"/>
    <w:rsid w:val="00887B8D"/>
    <w:rsid w:val="00950F28"/>
    <w:rsid w:val="009527CA"/>
    <w:rsid w:val="009657F9"/>
    <w:rsid w:val="009A62B8"/>
    <w:rsid w:val="009C1445"/>
    <w:rsid w:val="009F7C05"/>
    <w:rsid w:val="00A16CDE"/>
    <w:rsid w:val="00A31182"/>
    <w:rsid w:val="00A631D7"/>
    <w:rsid w:val="00A9324D"/>
    <w:rsid w:val="00AB1213"/>
    <w:rsid w:val="00AC0E29"/>
    <w:rsid w:val="00B272C6"/>
    <w:rsid w:val="00B762AD"/>
    <w:rsid w:val="00B9503B"/>
    <w:rsid w:val="00B9565B"/>
    <w:rsid w:val="00B96FA6"/>
    <w:rsid w:val="00BB4852"/>
    <w:rsid w:val="00BD426B"/>
    <w:rsid w:val="00C12B03"/>
    <w:rsid w:val="00CC535E"/>
    <w:rsid w:val="00D36278"/>
    <w:rsid w:val="00D96057"/>
    <w:rsid w:val="00DD0A78"/>
    <w:rsid w:val="00EE6A7A"/>
    <w:rsid w:val="00F04CD8"/>
    <w:rsid w:val="00F1239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396"/>
    <w:rPr>
      <w:rFonts w:ascii="Times New Roman" w:eastAsia="Times New Roman" w:hAnsi="Times New Roman"/>
      <w:sz w:val="24"/>
      <w:szCs w:val="24"/>
    </w:rPr>
  </w:style>
  <w:style w:type="paragraph" w:styleId="Heading5">
    <w:name w:val="heading 5"/>
    <w:basedOn w:val="Normal"/>
    <w:next w:val="Normal"/>
    <w:link w:val="Heading5Char"/>
    <w:uiPriority w:val="99"/>
    <w:qFormat/>
    <w:rsid w:val="00F12396"/>
    <w:pPr>
      <w:keepNext/>
      <w:jc w:val="both"/>
      <w:outlineLvl w:val="4"/>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F12396"/>
    <w:rPr>
      <w:rFonts w:ascii="Times New Roman" w:hAnsi="Times New Roman" w:cs="Times New Roman"/>
      <w:b/>
      <w:bCs/>
      <w:sz w:val="20"/>
      <w:szCs w:val="20"/>
      <w:lang w:eastAsia="tr-TR"/>
    </w:rPr>
  </w:style>
  <w:style w:type="paragraph" w:styleId="BodyText">
    <w:name w:val="Body Text"/>
    <w:basedOn w:val="Normal"/>
    <w:link w:val="BodyTextChar"/>
    <w:uiPriority w:val="99"/>
    <w:rsid w:val="00F12396"/>
    <w:pPr>
      <w:spacing w:after="120"/>
    </w:pPr>
  </w:style>
  <w:style w:type="character" w:customStyle="1" w:styleId="BodyTextChar">
    <w:name w:val="Body Text Char"/>
    <w:basedOn w:val="DefaultParagraphFont"/>
    <w:link w:val="BodyText"/>
    <w:uiPriority w:val="99"/>
    <w:locked/>
    <w:rsid w:val="00F12396"/>
    <w:rPr>
      <w:rFonts w:ascii="Times New Roman" w:hAnsi="Times New Roman" w:cs="Times New Roman"/>
      <w:sz w:val="24"/>
      <w:szCs w:val="24"/>
      <w:lang w:eastAsia="tr-TR"/>
    </w:rPr>
  </w:style>
  <w:style w:type="character" w:styleId="Hyperlink">
    <w:name w:val="Hyperlink"/>
    <w:basedOn w:val="DefaultParagraphFont"/>
    <w:uiPriority w:val="99"/>
    <w:rsid w:val="00F12396"/>
    <w:rPr>
      <w:color w:val="0000FF"/>
      <w:u w:val="single"/>
    </w:rPr>
  </w:style>
  <w:style w:type="paragraph" w:customStyle="1" w:styleId="Default">
    <w:name w:val="Default"/>
    <w:uiPriority w:val="99"/>
    <w:rsid w:val="00F12396"/>
    <w:pPr>
      <w:autoSpaceDE w:val="0"/>
      <w:autoSpaceDN w:val="0"/>
      <w:adjustRightInd w:val="0"/>
    </w:pPr>
    <w:rPr>
      <w:rFonts w:ascii="Times New Roman" w:eastAsia="Times New Roman" w:hAnsi="Times New Roman"/>
      <w:color w:val="000000"/>
      <w:sz w:val="24"/>
      <w:szCs w:val="24"/>
    </w:rPr>
  </w:style>
  <w:style w:type="paragraph" w:styleId="BalloonText">
    <w:name w:val="Balloon Text"/>
    <w:basedOn w:val="Normal"/>
    <w:link w:val="BalloonTextChar"/>
    <w:uiPriority w:val="99"/>
    <w:semiHidden/>
    <w:rsid w:val="00AB121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1213"/>
    <w:rPr>
      <w:rFonts w:ascii="Tahom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kademeliegiti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359</TotalTime>
  <Pages>7</Pages>
  <Words>2841</Words>
  <Characters>16194</Characters>
  <Application>Microsoft Office Outlook</Application>
  <DocSecurity>0</DocSecurity>
  <Lines>0</Lines>
  <Paragraphs>0</Paragraphs>
  <ScaleCrop>false</ScaleCrop>
  <Company>Katilimsiz.Com @ necooy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edanur</cp:lastModifiedBy>
  <cp:revision>20</cp:revision>
  <cp:lastPrinted>2016-02-23T14:25:00Z</cp:lastPrinted>
  <dcterms:created xsi:type="dcterms:W3CDTF">2015-02-24T13:21:00Z</dcterms:created>
  <dcterms:modified xsi:type="dcterms:W3CDTF">2016-02-25T17:54:00Z</dcterms:modified>
</cp:coreProperties>
</file>