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4ED" w:rsidRPr="007569B5" w:rsidRDefault="0093188A" w:rsidP="001124ED">
      <w:pPr>
        <w:jc w:val="center"/>
        <w:rPr>
          <w:rFonts w:asciiTheme="minorHAnsi" w:hAnsiTheme="minorHAnsi"/>
          <w:color w:val="000000" w:themeColor="text1"/>
          <w:sz w:val="24"/>
          <w:szCs w:val="24"/>
        </w:rPr>
      </w:pPr>
      <w:r>
        <w:rPr>
          <w:rFonts w:asciiTheme="minorHAnsi" w:hAnsiTheme="minorHAnsi"/>
          <w:color w:val="000000" w:themeColor="text1"/>
          <w:sz w:val="24"/>
          <w:szCs w:val="24"/>
        </w:rPr>
        <w:t>ŞE</w:t>
      </w:r>
      <w:r w:rsidRPr="007569B5">
        <w:rPr>
          <w:rFonts w:asciiTheme="minorHAnsi" w:hAnsiTheme="minorHAnsi"/>
          <w:color w:val="000000" w:themeColor="text1"/>
          <w:sz w:val="24"/>
          <w:szCs w:val="24"/>
        </w:rPr>
        <w:t>YH</w:t>
      </w:r>
      <w:r>
        <w:rPr>
          <w:rFonts w:asciiTheme="minorHAnsi" w:hAnsiTheme="minorHAnsi"/>
          <w:color w:val="000000" w:themeColor="text1"/>
          <w:sz w:val="24"/>
          <w:szCs w:val="24"/>
        </w:rPr>
        <w:t xml:space="preserve"> Ş</w:t>
      </w:r>
      <w:r w:rsidRPr="007569B5">
        <w:rPr>
          <w:rFonts w:asciiTheme="minorHAnsi" w:hAnsiTheme="minorHAnsi"/>
          <w:color w:val="000000" w:themeColor="text1"/>
          <w:sz w:val="24"/>
          <w:szCs w:val="24"/>
        </w:rPr>
        <w:t>A</w:t>
      </w:r>
      <w:r>
        <w:rPr>
          <w:rFonts w:asciiTheme="minorHAnsi" w:hAnsiTheme="minorHAnsi"/>
          <w:color w:val="000000" w:themeColor="text1"/>
          <w:sz w:val="24"/>
          <w:szCs w:val="24"/>
        </w:rPr>
        <w:t>MİL</w:t>
      </w:r>
      <w:r w:rsidR="001124ED" w:rsidRPr="007569B5">
        <w:rPr>
          <w:rFonts w:asciiTheme="minorHAnsi" w:hAnsiTheme="minorHAnsi"/>
          <w:color w:val="000000" w:themeColor="text1"/>
          <w:sz w:val="24"/>
          <w:szCs w:val="24"/>
        </w:rPr>
        <w:t xml:space="preserve"> İLKOKULU 2017-2018 EĞİTİM - ÖĞRETİM YILI</w:t>
      </w:r>
    </w:p>
    <w:p w:rsidR="001124ED" w:rsidRPr="007569B5" w:rsidRDefault="001124ED" w:rsidP="001124ED">
      <w:pPr>
        <w:jc w:val="center"/>
        <w:rPr>
          <w:rFonts w:asciiTheme="minorHAnsi" w:hAnsiTheme="minorHAnsi"/>
          <w:color w:val="000000" w:themeColor="text1"/>
          <w:sz w:val="24"/>
          <w:szCs w:val="24"/>
        </w:rPr>
      </w:pPr>
      <w:r w:rsidRPr="007569B5">
        <w:rPr>
          <w:rFonts w:asciiTheme="minorHAnsi" w:hAnsiTheme="minorHAnsi"/>
          <w:color w:val="000000" w:themeColor="text1"/>
          <w:sz w:val="24"/>
          <w:szCs w:val="24"/>
        </w:rPr>
        <w:t>4. SINIFLAR YILLIK ÇALIŞMA PROGRAMI</w:t>
      </w:r>
    </w:p>
    <w:p w:rsidR="00B51CCE" w:rsidRPr="007569B5" w:rsidRDefault="00B51CCE" w:rsidP="00797930">
      <w:pPr>
        <w:jc w:val="center"/>
        <w:rPr>
          <w:rFonts w:asciiTheme="minorHAnsi" w:hAnsiTheme="minorHAnsi"/>
          <w:sz w:val="24"/>
          <w:szCs w:val="24"/>
        </w:rPr>
      </w:pPr>
    </w:p>
    <w:tbl>
      <w:tblPr>
        <w:tblW w:w="990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/>
      </w:tblPr>
      <w:tblGrid>
        <w:gridCol w:w="1230"/>
        <w:gridCol w:w="6235"/>
        <w:gridCol w:w="2443"/>
      </w:tblGrid>
      <w:tr w:rsidR="00B51CCE" w:rsidRPr="007569B5" w:rsidTr="009D2463">
        <w:trPr>
          <w:trHeight w:val="794"/>
          <w:tblCellSpacing w:w="20" w:type="dxa"/>
        </w:trPr>
        <w:tc>
          <w:tcPr>
            <w:tcW w:w="1177" w:type="dxa"/>
            <w:shd w:val="clear" w:color="auto" w:fill="8DB3E2" w:themeFill="text2" w:themeFillTint="66"/>
            <w:vAlign w:val="center"/>
            <w:hideMark/>
          </w:tcPr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AYLAR</w:t>
            </w:r>
          </w:p>
        </w:tc>
        <w:tc>
          <w:tcPr>
            <w:tcW w:w="6323" w:type="dxa"/>
            <w:shd w:val="clear" w:color="auto" w:fill="8DB3E2" w:themeFill="text2" w:themeFillTint="66"/>
            <w:vAlign w:val="center"/>
            <w:hideMark/>
          </w:tcPr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YAPILACAK ÇALIŞMALAR</w:t>
            </w:r>
          </w:p>
        </w:tc>
        <w:tc>
          <w:tcPr>
            <w:tcW w:w="2408" w:type="dxa"/>
            <w:shd w:val="clear" w:color="auto" w:fill="8DB3E2" w:themeFill="text2" w:themeFillTint="66"/>
            <w:vAlign w:val="center"/>
            <w:hideMark/>
          </w:tcPr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DÜŞÜNCELER</w:t>
            </w:r>
          </w:p>
        </w:tc>
      </w:tr>
      <w:tr w:rsidR="00B51CCE" w:rsidRPr="007569B5" w:rsidTr="009D2463">
        <w:trPr>
          <w:tblCellSpacing w:w="20" w:type="dxa"/>
        </w:trPr>
        <w:tc>
          <w:tcPr>
            <w:tcW w:w="1177" w:type="dxa"/>
            <w:shd w:val="clear" w:color="auto" w:fill="E5B8B7" w:themeFill="accent2" w:themeFillTint="66"/>
          </w:tcPr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EYLÜL</w:t>
            </w:r>
          </w:p>
        </w:tc>
        <w:tc>
          <w:tcPr>
            <w:tcW w:w="6323" w:type="dxa"/>
          </w:tcPr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1- Seminer çalışmalarının tamamlanması</w:t>
            </w:r>
          </w:p>
          <w:p w:rsidR="001124ED" w:rsidRPr="007569B5" w:rsidRDefault="001124ED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sz w:val="24"/>
                <w:szCs w:val="24"/>
              </w:rPr>
              <w:t>2. 4.Sınıf 1.Dönem Zümre Öğretmenler Kurulu toplantısı.</w:t>
            </w:r>
          </w:p>
          <w:p w:rsidR="00C56DB8" w:rsidRPr="007569B5" w:rsidRDefault="00C56DB8" w:rsidP="00C56DB8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2- 4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.Sınıflara ait ders</w:t>
            </w:r>
            <w:r w:rsidR="001124ED" w:rsidRPr="007569B5">
              <w:rPr>
                <w:rFonts w:asciiTheme="minorHAnsi" w:hAnsiTheme="minorHAnsi"/>
                <w:sz w:val="24"/>
                <w:szCs w:val="24"/>
              </w:rPr>
              <w:t xml:space="preserve"> müfredatının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incelenmesi.</w:t>
            </w: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br/>
              <w:t>3-4. sınıf ile ilgili kılavuz kitapların ve dokümanların incelenmesi.</w:t>
            </w: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4- Ünitelendirilmiş yıllık ders </w:t>
            </w:r>
            <w:r w:rsidR="00332423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planlarının yapılması</w:t>
            </w: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5- Dersliğin eğitim öğretime hazırlanması.</w:t>
            </w:r>
          </w:p>
          <w:p w:rsidR="00B51CCE" w:rsidRPr="007569B5" w:rsidRDefault="001124ED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6- Haftalık ders </w:t>
            </w:r>
            <w:r w:rsidR="00332423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programının hazırlanması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7- İlköğretim Haftası (Okulların açıldığı ilk hafta)</w:t>
            </w:r>
          </w:p>
          <w:p w:rsidR="00B51CCE" w:rsidRPr="007569B5" w:rsidRDefault="00B51CCE" w:rsidP="00C56DB8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8- Sınıf eşyalarının eksiklerinin tespiti ve tamamlanması.</w:t>
            </w:r>
          </w:p>
        </w:tc>
        <w:tc>
          <w:tcPr>
            <w:tcW w:w="2408" w:type="dxa"/>
          </w:tcPr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2929D0" w:rsidRPr="007569B5" w:rsidRDefault="002929D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  <w:tr w:rsidR="00B51CCE" w:rsidRPr="007569B5" w:rsidTr="009D2463">
        <w:trPr>
          <w:tblCellSpacing w:w="20" w:type="dxa"/>
        </w:trPr>
        <w:tc>
          <w:tcPr>
            <w:tcW w:w="1177" w:type="dxa"/>
            <w:shd w:val="clear" w:color="auto" w:fill="E5B8B7" w:themeFill="accent2" w:themeFillTint="66"/>
          </w:tcPr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EKİM</w:t>
            </w:r>
          </w:p>
        </w:tc>
        <w:tc>
          <w:tcPr>
            <w:tcW w:w="6323" w:type="dxa"/>
          </w:tcPr>
          <w:p w:rsidR="00C56DB8" w:rsidRPr="007569B5" w:rsidRDefault="00C56DB8" w:rsidP="00C56DB8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1- </w:t>
            </w:r>
            <w:r w:rsidR="001124ED" w:rsidRPr="007569B5">
              <w:rPr>
                <w:rFonts w:asciiTheme="minorHAnsi" w:hAnsiTheme="minorHAnsi"/>
                <w:sz w:val="24"/>
                <w:szCs w:val="24"/>
              </w:rPr>
              <w:t xml:space="preserve"> Veli toplantısı yapılması.</w:t>
            </w:r>
          </w:p>
          <w:p w:rsidR="00B51CCE" w:rsidRPr="007569B5" w:rsidRDefault="00C56DB8">
            <w:pPr>
              <w:rPr>
                <w:rFonts w:asciiTheme="minorHAnsi" w:hAnsiTheme="minorHAnsi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2- </w:t>
            </w:r>
            <w:r w:rsidR="001124ED" w:rsidRPr="007569B5">
              <w:rPr>
                <w:rFonts w:asciiTheme="minorHAnsi" w:hAnsiTheme="minorHAnsi"/>
                <w:sz w:val="24"/>
                <w:szCs w:val="24"/>
              </w:rPr>
              <w:t>Dünya Çocuk Günü.</w:t>
            </w:r>
          </w:p>
          <w:p w:rsidR="007569B5" w:rsidRPr="007569B5" w:rsidRDefault="007569B5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191919"/>
                <w:sz w:val="24"/>
                <w:szCs w:val="24"/>
              </w:rPr>
              <w:t>3-Hayvanları Koruma Günü (4 Ekim)</w:t>
            </w:r>
          </w:p>
          <w:p w:rsidR="00C56DB8" w:rsidRPr="007569B5" w:rsidRDefault="00C56DB8" w:rsidP="00C56DB8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3-Boy ve ağırlık ölçülerinin tespiti.</w:t>
            </w:r>
          </w:p>
          <w:p w:rsidR="00C56DB8" w:rsidRPr="007569B5" w:rsidRDefault="00C56DB8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4- Sınıf Grafiklerinin hazırlanması.</w:t>
            </w:r>
          </w:p>
          <w:p w:rsidR="00B51CCE" w:rsidRPr="007569B5" w:rsidRDefault="00C56DB8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5- </w:t>
            </w:r>
            <w:r w:rsidR="001124ED" w:rsidRPr="007569B5">
              <w:rPr>
                <w:rFonts w:asciiTheme="minorHAnsi" w:hAnsiTheme="minorHAnsi"/>
                <w:sz w:val="24"/>
                <w:szCs w:val="24"/>
              </w:rPr>
              <w:t>E-okuldaki öğrenci ve veli bilgilerinin güncellenmesi.</w:t>
            </w: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6- </w:t>
            </w:r>
            <w:r w:rsidR="001124ED" w:rsidRPr="007569B5">
              <w:rPr>
                <w:rFonts w:asciiTheme="minorHAnsi" w:hAnsiTheme="minorHAnsi"/>
                <w:sz w:val="24"/>
                <w:szCs w:val="24"/>
              </w:rPr>
              <w:t>Sınıf kitaplığındaki kitapların e-okul sistemine girilmesi.</w:t>
            </w:r>
          </w:p>
          <w:p w:rsidR="00B51CCE" w:rsidRPr="007569B5" w:rsidRDefault="00B51CCE" w:rsidP="009E1D35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7- Cumhuriyet Bayramı Kutlamaları ( 28-29 Ekim)</w:t>
            </w:r>
          </w:p>
        </w:tc>
        <w:tc>
          <w:tcPr>
            <w:tcW w:w="2408" w:type="dxa"/>
          </w:tcPr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  <w:tr w:rsidR="00B51CCE" w:rsidRPr="007569B5" w:rsidTr="009D2463">
        <w:trPr>
          <w:tblCellSpacing w:w="20" w:type="dxa"/>
        </w:trPr>
        <w:tc>
          <w:tcPr>
            <w:tcW w:w="1177" w:type="dxa"/>
            <w:shd w:val="clear" w:color="auto" w:fill="E5B8B7" w:themeFill="accent2" w:themeFillTint="66"/>
          </w:tcPr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KASIM</w:t>
            </w:r>
          </w:p>
        </w:tc>
        <w:tc>
          <w:tcPr>
            <w:tcW w:w="6323" w:type="dxa"/>
          </w:tcPr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1- Atatürk Köşesinin zenginleştirilmesi.</w:t>
            </w:r>
          </w:p>
          <w:p w:rsidR="00C56DB8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2- </w:t>
            </w:r>
            <w:r w:rsidR="00C56DB8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Kızılay haftası (29 Ekim-4 Kasım)</w:t>
            </w:r>
          </w:p>
          <w:p w:rsidR="007569B5" w:rsidRPr="007569B5" w:rsidRDefault="00C56DB8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3-</w:t>
            </w:r>
            <w:r w:rsidR="007569B5" w:rsidRPr="007569B5">
              <w:rPr>
                <w:rFonts w:asciiTheme="minorHAnsi" w:hAnsiTheme="minorHAnsi"/>
                <w:color w:val="191919"/>
                <w:sz w:val="24"/>
                <w:szCs w:val="24"/>
              </w:rPr>
              <w:t xml:space="preserve"> Organ Bağışı ve Nakli Haftası (3-9 Kasım)</w:t>
            </w:r>
          </w:p>
          <w:p w:rsidR="00B51CCE" w:rsidRPr="007569B5" w:rsidRDefault="00C56DB8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4-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Atatürk Haftası ( 10-16 Kasım)</w:t>
            </w:r>
          </w:p>
          <w:p w:rsidR="00B51CCE" w:rsidRPr="007569B5" w:rsidRDefault="00C56DB8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5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- Öğretmenler Günü ( 24 Kasım)</w:t>
            </w:r>
          </w:p>
          <w:p w:rsidR="00B51CCE" w:rsidRPr="007569B5" w:rsidRDefault="00C56DB8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6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- Sınıf kitaplığının zenginleştirilmesi.</w:t>
            </w:r>
          </w:p>
          <w:p w:rsidR="00B51CCE" w:rsidRPr="007569B5" w:rsidRDefault="00C56DB8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7- 4. Sınıf programlarının takip edilmesi.</w:t>
            </w:r>
          </w:p>
        </w:tc>
        <w:tc>
          <w:tcPr>
            <w:tcW w:w="2408" w:type="dxa"/>
          </w:tcPr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  <w:tr w:rsidR="00B51CCE" w:rsidRPr="007569B5" w:rsidTr="009D2463">
        <w:trPr>
          <w:tblCellSpacing w:w="20" w:type="dxa"/>
        </w:trPr>
        <w:tc>
          <w:tcPr>
            <w:tcW w:w="1177" w:type="dxa"/>
            <w:shd w:val="clear" w:color="auto" w:fill="E5B8B7" w:themeFill="accent2" w:themeFillTint="66"/>
          </w:tcPr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ARALIK</w:t>
            </w:r>
          </w:p>
        </w:tc>
        <w:tc>
          <w:tcPr>
            <w:tcW w:w="6323" w:type="dxa"/>
          </w:tcPr>
          <w:p w:rsidR="00B51CCE" w:rsidRPr="007569B5" w:rsidRDefault="00C56DB8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1-</w:t>
            </w:r>
            <w:r w:rsidR="007569B5" w:rsidRPr="007569B5">
              <w:rPr>
                <w:rFonts w:asciiTheme="minorHAnsi" w:hAnsiTheme="minorHAnsi"/>
                <w:color w:val="191919"/>
                <w:sz w:val="24"/>
                <w:szCs w:val="24"/>
              </w:rPr>
              <w:t xml:space="preserve"> Mevlana Haftası (2-9 Aralık)</w:t>
            </w: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2. İnsan Hakları Haftası (4-10 Aralık)</w:t>
            </w: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3- Tutum Yatırım ve Türk Malları Haftası ( 12-18 Aralık)</w:t>
            </w:r>
          </w:p>
          <w:p w:rsidR="006D3076" w:rsidRPr="007569B5" w:rsidRDefault="006D3076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4-Öğrencilerin yeni programa göre gelişimlerinin takip edilmesi.</w:t>
            </w:r>
          </w:p>
          <w:p w:rsidR="006D3076" w:rsidRPr="007569B5" w:rsidRDefault="006D3076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5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- Sınıftaki tema köşelerinin kontrol edilmesi ve eksikliklerin giderilmesi</w:t>
            </w: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.</w:t>
            </w: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br/>
              <w:t>6- E-okul sisteminin kontrol edilip varsa eksikliklerin tamamlanması.</w:t>
            </w:r>
          </w:p>
        </w:tc>
        <w:tc>
          <w:tcPr>
            <w:tcW w:w="2408" w:type="dxa"/>
          </w:tcPr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  <w:tr w:rsidR="00B51CCE" w:rsidRPr="007569B5" w:rsidTr="009D2463">
        <w:trPr>
          <w:tblCellSpacing w:w="20" w:type="dxa"/>
        </w:trPr>
        <w:tc>
          <w:tcPr>
            <w:tcW w:w="1177" w:type="dxa"/>
            <w:shd w:val="clear" w:color="auto" w:fill="E5B8B7" w:themeFill="accent2" w:themeFillTint="66"/>
          </w:tcPr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OCAK</w:t>
            </w:r>
          </w:p>
        </w:tc>
        <w:tc>
          <w:tcPr>
            <w:tcW w:w="6323" w:type="dxa"/>
          </w:tcPr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1- Verem Savaş Eğitimi Haftası ( Yılbaşını izleyen ilk hafta)</w:t>
            </w: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2- Enerji Tasarrufu Haftası (2. pazartesi ile başlayan hafta)</w:t>
            </w:r>
          </w:p>
          <w:p w:rsidR="006D3076" w:rsidRPr="007569B5" w:rsidRDefault="00B51CCE" w:rsidP="006D3076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3- 1. dönem çalışmalarının değerlendirilmesi.</w:t>
            </w:r>
            <w:r w:rsidR="006D3076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br/>
              <w:t>4-Öğrencilerin genel durumlarının gözden geçirilerek, varsa eksikliklerin giderilmesi çalışmalarının yapılması.</w:t>
            </w:r>
          </w:p>
          <w:p w:rsidR="006D3076" w:rsidRPr="007569B5" w:rsidRDefault="006D3076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5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- Dönem sonu evraklarının yazımı.</w:t>
            </w: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br/>
              <w:t>6-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Karnelerin dağıtılması ve 1.ara tatil</w:t>
            </w:r>
          </w:p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408" w:type="dxa"/>
          </w:tcPr>
          <w:p w:rsidR="00B51CCE" w:rsidRPr="007569B5" w:rsidRDefault="00B51CC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</w:tbl>
    <w:p w:rsidR="00B51CCE" w:rsidRPr="007569B5" w:rsidRDefault="00B51CCE" w:rsidP="00B51CCE">
      <w:pPr>
        <w:rPr>
          <w:rFonts w:asciiTheme="minorHAnsi" w:hAnsiTheme="minorHAnsi"/>
          <w:color w:val="000000" w:themeColor="text1"/>
          <w:sz w:val="24"/>
          <w:szCs w:val="24"/>
        </w:rPr>
      </w:pPr>
    </w:p>
    <w:p w:rsidR="00B51CCE" w:rsidRPr="007569B5" w:rsidRDefault="00B51CCE" w:rsidP="00B51CCE">
      <w:pPr>
        <w:jc w:val="center"/>
        <w:rPr>
          <w:rFonts w:asciiTheme="minorHAnsi" w:hAnsiTheme="minorHAnsi"/>
          <w:color w:val="000000" w:themeColor="text1"/>
          <w:sz w:val="24"/>
          <w:szCs w:val="24"/>
        </w:rPr>
      </w:pPr>
    </w:p>
    <w:tbl>
      <w:tblPr>
        <w:tblpPr w:leftFromText="141" w:rightFromText="141" w:vertAnchor="text" w:horzAnchor="margin" w:tblpY="-119"/>
        <w:tblW w:w="100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/>
      </w:tblPr>
      <w:tblGrid>
        <w:gridCol w:w="1354"/>
        <w:gridCol w:w="6406"/>
        <w:gridCol w:w="2240"/>
      </w:tblGrid>
      <w:tr w:rsidR="00B51CCE" w:rsidRPr="007569B5" w:rsidTr="009D2463">
        <w:trPr>
          <w:trHeight w:val="794"/>
          <w:tblCellSpacing w:w="20" w:type="dxa"/>
        </w:trPr>
        <w:tc>
          <w:tcPr>
            <w:tcW w:w="1294" w:type="dxa"/>
            <w:shd w:val="clear" w:color="auto" w:fill="8DB3E2" w:themeFill="text2" w:themeFillTint="66"/>
            <w:vAlign w:val="center"/>
            <w:hideMark/>
          </w:tcPr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AYLAR</w:t>
            </w:r>
          </w:p>
        </w:tc>
        <w:tc>
          <w:tcPr>
            <w:tcW w:w="6366" w:type="dxa"/>
            <w:shd w:val="clear" w:color="auto" w:fill="8DB3E2" w:themeFill="text2" w:themeFillTint="66"/>
            <w:vAlign w:val="center"/>
            <w:hideMark/>
          </w:tcPr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YAPILACAK ÇALIŞMALAR</w:t>
            </w:r>
          </w:p>
        </w:tc>
        <w:tc>
          <w:tcPr>
            <w:tcW w:w="2180" w:type="dxa"/>
            <w:shd w:val="clear" w:color="auto" w:fill="8DB3E2" w:themeFill="text2" w:themeFillTint="66"/>
            <w:vAlign w:val="center"/>
            <w:hideMark/>
          </w:tcPr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DÜŞÜNCELER</w:t>
            </w:r>
          </w:p>
        </w:tc>
      </w:tr>
      <w:tr w:rsidR="00B51CCE" w:rsidRPr="007569B5" w:rsidTr="009D2463">
        <w:trPr>
          <w:trHeight w:val="794"/>
          <w:tblCellSpacing w:w="20" w:type="dxa"/>
        </w:trPr>
        <w:tc>
          <w:tcPr>
            <w:tcW w:w="1294" w:type="dxa"/>
            <w:shd w:val="clear" w:color="auto" w:fill="E5B8B7" w:themeFill="accent2" w:themeFillTint="66"/>
          </w:tcPr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ŞUBAT</w:t>
            </w:r>
          </w:p>
        </w:tc>
        <w:tc>
          <w:tcPr>
            <w:tcW w:w="6366" w:type="dxa"/>
            <w:vAlign w:val="center"/>
          </w:tcPr>
          <w:p w:rsidR="006D3076" w:rsidRPr="007569B5" w:rsidRDefault="006D3076" w:rsidP="006D3076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1-İkinci dönem yapılacak çalışmaların gözden geçirilmesi.</w:t>
            </w:r>
          </w:p>
          <w:p w:rsidR="006D3076" w:rsidRPr="007569B5" w:rsidRDefault="006D3076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2- Sınıf veli toplantısının yapılması.</w:t>
            </w:r>
          </w:p>
          <w:p w:rsidR="00B51CCE" w:rsidRPr="007569B5" w:rsidRDefault="00B51CCE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3- Grafik ve tema köşelerinin güncellenmesi</w:t>
            </w:r>
          </w:p>
          <w:p w:rsidR="00B51CCE" w:rsidRPr="007569B5" w:rsidRDefault="006D3076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4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- Zümre öğretmenler kurulu toplantısının yapılması</w:t>
            </w:r>
          </w:p>
          <w:p w:rsidR="00B51CCE" w:rsidRPr="007569B5" w:rsidRDefault="006D3076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5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- </w:t>
            </w:r>
            <w:r w:rsidR="00332423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Öğretmenler Kurulu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toplantısına katılma</w:t>
            </w:r>
          </w:p>
          <w:p w:rsidR="006D3076" w:rsidRPr="007569B5" w:rsidRDefault="006D3076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6-</w:t>
            </w:r>
            <w:r w:rsidR="007569B5" w:rsidRPr="007569B5">
              <w:rPr>
                <w:rFonts w:asciiTheme="minorHAnsi" w:hAnsiTheme="minorHAnsi"/>
                <w:sz w:val="24"/>
                <w:szCs w:val="24"/>
              </w:rPr>
              <w:t xml:space="preserve"> Sınıf kitaplıklarının gözden geçirilmesi.</w:t>
            </w:r>
          </w:p>
          <w:p w:rsidR="00B51CCE" w:rsidRPr="007569B5" w:rsidRDefault="006D3076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7-Sivil Savunma Günü (28 Şubat)</w:t>
            </w:r>
          </w:p>
        </w:tc>
        <w:tc>
          <w:tcPr>
            <w:tcW w:w="2180" w:type="dxa"/>
            <w:vAlign w:val="center"/>
          </w:tcPr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  <w:tr w:rsidR="00B51CCE" w:rsidRPr="007569B5" w:rsidTr="009D2463">
        <w:trPr>
          <w:trHeight w:val="794"/>
          <w:tblCellSpacing w:w="20" w:type="dxa"/>
        </w:trPr>
        <w:tc>
          <w:tcPr>
            <w:tcW w:w="1294" w:type="dxa"/>
            <w:shd w:val="clear" w:color="auto" w:fill="E5B8B7" w:themeFill="accent2" w:themeFillTint="66"/>
          </w:tcPr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MART</w:t>
            </w:r>
          </w:p>
        </w:tc>
        <w:tc>
          <w:tcPr>
            <w:tcW w:w="6366" w:type="dxa"/>
            <w:vAlign w:val="center"/>
          </w:tcPr>
          <w:p w:rsidR="006D3076" w:rsidRPr="007569B5" w:rsidRDefault="00B51CCE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1- </w:t>
            </w:r>
            <w:r w:rsidR="006D3076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Deprem Haftası (1-7 Mart )</w:t>
            </w:r>
          </w:p>
          <w:p w:rsidR="005563FE" w:rsidRPr="007569B5" w:rsidRDefault="006D3076" w:rsidP="005563F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2-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Yeşilay Haftası</w:t>
            </w:r>
            <w:r w:rsidR="007569B5" w:rsidRPr="007569B5">
              <w:rPr>
                <w:rFonts w:asciiTheme="minorHAnsi" w:hAnsiTheme="minorHAnsi"/>
                <w:color w:val="191919"/>
                <w:sz w:val="24"/>
                <w:szCs w:val="24"/>
              </w:rPr>
              <w:t>(1Mart gününü içine alan hafta)</w:t>
            </w:r>
            <w:r w:rsidR="007569B5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br/>
              <w:t>3-</w:t>
            </w:r>
            <w:r w:rsidR="007569B5" w:rsidRPr="007569B5">
              <w:rPr>
                <w:rFonts w:asciiTheme="minorHAnsi" w:hAnsiTheme="minorHAnsi"/>
                <w:sz w:val="24"/>
                <w:szCs w:val="24"/>
              </w:rPr>
              <w:t>23 Nisan hazırlıklarına başlanması.</w:t>
            </w:r>
          </w:p>
          <w:p w:rsidR="006D3076" w:rsidRPr="007569B5" w:rsidRDefault="005563FE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4-</w:t>
            </w:r>
            <w:r w:rsidR="006D3076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Dünya Kadınlar Günü (8 Mart )</w:t>
            </w:r>
          </w:p>
          <w:p w:rsidR="00B51CCE" w:rsidRPr="007569B5" w:rsidRDefault="005563FE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5-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İstiklal Marşı’nın Kabulü ( 12 Mart)</w:t>
            </w:r>
          </w:p>
          <w:p w:rsidR="005563FE" w:rsidRPr="007569B5" w:rsidRDefault="005563FE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6-Şehitler Günü Çanakkale Zaferi (18 Mart )</w:t>
            </w:r>
          </w:p>
          <w:p w:rsidR="005563FE" w:rsidRPr="007569B5" w:rsidRDefault="005563FE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7- Orman Haftası (21-26 Mart)</w:t>
            </w:r>
          </w:p>
          <w:p w:rsidR="00B51CCE" w:rsidRPr="007569B5" w:rsidRDefault="005563FE" w:rsidP="005563F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8-Dünya Tiyatrolar Günü (27 Mart )</w:t>
            </w:r>
          </w:p>
          <w:p w:rsidR="005563FE" w:rsidRPr="007569B5" w:rsidRDefault="005563FE" w:rsidP="005563F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9-E-okul sisteminin kontrol edilip varsa eksikliklerin tamamlanması.</w:t>
            </w:r>
          </w:p>
        </w:tc>
        <w:tc>
          <w:tcPr>
            <w:tcW w:w="2180" w:type="dxa"/>
            <w:vAlign w:val="center"/>
          </w:tcPr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  <w:tr w:rsidR="00B51CCE" w:rsidRPr="007569B5" w:rsidTr="009D2463">
        <w:trPr>
          <w:trHeight w:val="794"/>
          <w:tblCellSpacing w:w="20" w:type="dxa"/>
        </w:trPr>
        <w:tc>
          <w:tcPr>
            <w:tcW w:w="1294" w:type="dxa"/>
            <w:shd w:val="clear" w:color="auto" w:fill="E5B8B7" w:themeFill="accent2" w:themeFillTint="66"/>
          </w:tcPr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NİSAN</w:t>
            </w:r>
          </w:p>
        </w:tc>
        <w:tc>
          <w:tcPr>
            <w:tcW w:w="6366" w:type="dxa"/>
            <w:vAlign w:val="center"/>
          </w:tcPr>
          <w:p w:rsidR="00B51CCE" w:rsidRPr="007569B5" w:rsidRDefault="005563FE" w:rsidP="005563F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1- </w:t>
            </w:r>
            <w:r w:rsidR="007569B5" w:rsidRPr="007569B5">
              <w:rPr>
                <w:rFonts w:asciiTheme="minorHAnsi" w:hAnsiTheme="minorHAnsi"/>
                <w:color w:val="191919"/>
                <w:sz w:val="24"/>
                <w:szCs w:val="24"/>
              </w:rPr>
              <w:t xml:space="preserve"> Turizm Haftası     (15-22 Nisan)</w:t>
            </w:r>
          </w:p>
          <w:p w:rsidR="00B51CCE" w:rsidRPr="007569B5" w:rsidRDefault="00B51CCE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2- 23 Nisan Ulusal Egemenlik ve Çocuk Bayramı’nın</w:t>
            </w:r>
          </w:p>
          <w:p w:rsidR="00B51CCE" w:rsidRPr="007569B5" w:rsidRDefault="00B51CCE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proofErr w:type="gramStart"/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hazırlıklarının</w:t>
            </w:r>
            <w:proofErr w:type="gramEnd"/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yapılarak, bayramın kutlanması.</w:t>
            </w:r>
          </w:p>
          <w:p w:rsidR="005563FE" w:rsidRPr="007569B5" w:rsidRDefault="005563FE" w:rsidP="005563F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3- Kutlu Doğum Haftasının kutlanması.</w:t>
            </w:r>
          </w:p>
          <w:p w:rsidR="005563FE" w:rsidRPr="007569B5" w:rsidRDefault="005563FE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4-Kütüphaneler Haftasının kutlanması</w:t>
            </w:r>
          </w:p>
          <w:p w:rsidR="00B51CCE" w:rsidRPr="007569B5" w:rsidRDefault="005563FE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5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- Mesleki yayınların Okunması.</w:t>
            </w:r>
          </w:p>
        </w:tc>
        <w:tc>
          <w:tcPr>
            <w:tcW w:w="2180" w:type="dxa"/>
            <w:vAlign w:val="center"/>
          </w:tcPr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  <w:tr w:rsidR="00B51CCE" w:rsidRPr="007569B5" w:rsidTr="009D2463">
        <w:trPr>
          <w:trHeight w:val="794"/>
          <w:tblCellSpacing w:w="20" w:type="dxa"/>
        </w:trPr>
        <w:tc>
          <w:tcPr>
            <w:tcW w:w="1294" w:type="dxa"/>
            <w:shd w:val="clear" w:color="auto" w:fill="E5B8B7" w:themeFill="accent2" w:themeFillTint="66"/>
          </w:tcPr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MAYIS</w:t>
            </w:r>
          </w:p>
        </w:tc>
        <w:tc>
          <w:tcPr>
            <w:tcW w:w="6366" w:type="dxa"/>
            <w:vAlign w:val="center"/>
          </w:tcPr>
          <w:p w:rsidR="00B51CCE" w:rsidRPr="007569B5" w:rsidRDefault="00B51CCE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1- Trafik Haftası ve</w:t>
            </w:r>
            <w:r w:rsidR="007569B5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ilkyardım Haftası</w:t>
            </w:r>
          </w:p>
          <w:p w:rsidR="005563FE" w:rsidRPr="007569B5" w:rsidRDefault="005563FE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2-Vakıflar Haftas</w:t>
            </w:r>
            <w:r w:rsidR="007569B5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ı</w:t>
            </w:r>
            <w:r w:rsidR="007569B5" w:rsidRPr="007569B5">
              <w:rPr>
                <w:rFonts w:asciiTheme="minorHAnsi" w:hAnsiTheme="minorHAnsi"/>
                <w:color w:val="191919"/>
                <w:sz w:val="24"/>
                <w:szCs w:val="24"/>
              </w:rPr>
              <w:t xml:space="preserve"> (Mayıs ayının 2. haftası)</w:t>
            </w:r>
          </w:p>
          <w:p w:rsidR="00B51CCE" w:rsidRPr="007569B5" w:rsidRDefault="005563FE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3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- Anneler Günü’nün kutlanması.</w:t>
            </w:r>
          </w:p>
          <w:p w:rsidR="005563FE" w:rsidRPr="007569B5" w:rsidRDefault="00B51CCE" w:rsidP="005563F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4- Mesleki Yayınların takip edilerek okunması.</w:t>
            </w:r>
            <w:r w:rsidR="005563F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br/>
              <w:t>5-Öğrencilerin çalışmalarının değerlendirilip zamanında e-okula işlenmesi.</w:t>
            </w:r>
          </w:p>
          <w:p w:rsidR="00B51CCE" w:rsidRPr="007569B5" w:rsidRDefault="005563FE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6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- 19 Mayıs Atatürk’ü Anma Geçlik ve Spor Bayramı’nın</w:t>
            </w:r>
          </w:p>
          <w:p w:rsidR="00B51CCE" w:rsidRPr="007569B5" w:rsidRDefault="00B51CCE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Kutlanması.</w:t>
            </w:r>
          </w:p>
          <w:p w:rsidR="00B51CCE" w:rsidRPr="007569B5" w:rsidRDefault="005563FE" w:rsidP="007569B5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7-</w:t>
            </w:r>
            <w:r w:rsidR="007569B5" w:rsidRPr="007569B5">
              <w:rPr>
                <w:rFonts w:asciiTheme="minorHAnsi" w:hAnsiTheme="minorHAnsi"/>
                <w:color w:val="191919"/>
                <w:sz w:val="24"/>
                <w:szCs w:val="24"/>
              </w:rPr>
              <w:t xml:space="preserve"> Müzeler Haftası    (18-24 Mayıs)</w:t>
            </w:r>
          </w:p>
        </w:tc>
        <w:tc>
          <w:tcPr>
            <w:tcW w:w="2180" w:type="dxa"/>
            <w:vAlign w:val="center"/>
          </w:tcPr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  <w:tr w:rsidR="00B51CCE" w:rsidRPr="007569B5" w:rsidTr="009D2463">
        <w:trPr>
          <w:trHeight w:val="794"/>
          <w:tblCellSpacing w:w="20" w:type="dxa"/>
        </w:trPr>
        <w:tc>
          <w:tcPr>
            <w:tcW w:w="1294" w:type="dxa"/>
            <w:shd w:val="clear" w:color="auto" w:fill="E5B8B7" w:themeFill="accent2" w:themeFillTint="66"/>
          </w:tcPr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HAZİRAN</w:t>
            </w:r>
          </w:p>
        </w:tc>
        <w:tc>
          <w:tcPr>
            <w:tcW w:w="6366" w:type="dxa"/>
            <w:vAlign w:val="center"/>
          </w:tcPr>
          <w:p w:rsidR="005563FE" w:rsidRPr="007569B5" w:rsidRDefault="001B1F6E" w:rsidP="001B1F6E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1-</w:t>
            </w:r>
            <w:r w:rsidR="005563F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E-okul Öğrenci dosyalarının kontrol edilmesi, doldurulması, görüşlerin yazılması.</w:t>
            </w: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br/>
              <w:t>2-</w:t>
            </w:r>
            <w:r w:rsidR="005563F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Not çizelgelerinin hazırlanıp doldurulması ve idareye teslim edilmesi.</w:t>
            </w:r>
          </w:p>
          <w:p w:rsidR="00B51CCE" w:rsidRPr="007569B5" w:rsidRDefault="007569B5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3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- Çevre koruma haftasının kutlanması.</w:t>
            </w:r>
          </w:p>
          <w:p w:rsidR="00B51CCE" w:rsidRPr="007569B5" w:rsidRDefault="007569B5" w:rsidP="007569B5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4- </w:t>
            </w:r>
            <w:r w:rsidRPr="007569B5">
              <w:rPr>
                <w:rFonts w:asciiTheme="minorHAnsi" w:hAnsiTheme="minorHAnsi"/>
                <w:sz w:val="24"/>
                <w:szCs w:val="24"/>
              </w:rPr>
              <w:t xml:space="preserve"> Karnelerin dağıtılması.</w:t>
            </w:r>
          </w:p>
          <w:p w:rsidR="00B51CCE" w:rsidRPr="007569B5" w:rsidRDefault="007569B5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5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-</w:t>
            </w:r>
            <w:proofErr w:type="gramStart"/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Yıl sonu</w:t>
            </w:r>
            <w:proofErr w:type="gramEnd"/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zümre öğretmenler toplantısının yapılması</w:t>
            </w:r>
          </w:p>
          <w:p w:rsidR="00B51CCE" w:rsidRPr="007569B5" w:rsidRDefault="007569B5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6-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Yılsonu öğretmenler kurulu toplantısının yapılması</w:t>
            </w:r>
          </w:p>
          <w:p w:rsidR="00B51CCE" w:rsidRPr="007569B5" w:rsidRDefault="007569B5" w:rsidP="00797930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7</w:t>
            </w:r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- </w:t>
            </w:r>
            <w:proofErr w:type="gramStart"/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Seminer  çalışmalarının</w:t>
            </w:r>
            <w:proofErr w:type="gramEnd"/>
            <w:r w:rsidR="00B51CCE" w:rsidRPr="007569B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yapılması.</w:t>
            </w:r>
          </w:p>
        </w:tc>
        <w:tc>
          <w:tcPr>
            <w:tcW w:w="2180" w:type="dxa"/>
            <w:vAlign w:val="center"/>
          </w:tcPr>
          <w:p w:rsidR="00B51CCE" w:rsidRPr="007569B5" w:rsidRDefault="00B51CCE" w:rsidP="00797930">
            <w:pPr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</w:tbl>
    <w:p w:rsidR="007569B5" w:rsidRDefault="007569B5" w:rsidP="007569B5">
      <w:pPr>
        <w:rPr>
          <w:rFonts w:asciiTheme="minorHAnsi" w:hAnsiTheme="minorHAnsi"/>
          <w:color w:val="000000" w:themeColor="text1"/>
          <w:sz w:val="24"/>
          <w:szCs w:val="24"/>
        </w:rPr>
      </w:pPr>
    </w:p>
    <w:p w:rsidR="007569B5" w:rsidRDefault="007569B5" w:rsidP="007569B5">
      <w:pPr>
        <w:rPr>
          <w:rFonts w:asciiTheme="minorHAnsi" w:hAnsiTheme="minorHAnsi"/>
          <w:color w:val="000000" w:themeColor="text1"/>
          <w:sz w:val="24"/>
          <w:szCs w:val="24"/>
        </w:rPr>
      </w:pPr>
      <w:proofErr w:type="gramStart"/>
      <w:r>
        <w:rPr>
          <w:rFonts w:asciiTheme="minorHAnsi" w:hAnsiTheme="minorHAnsi"/>
          <w:color w:val="000000" w:themeColor="text1"/>
          <w:sz w:val="24"/>
          <w:szCs w:val="24"/>
        </w:rPr>
        <w:t>……………………….</w:t>
      </w:r>
      <w:proofErr w:type="gramEnd"/>
      <w:r>
        <w:rPr>
          <w:rFonts w:asciiTheme="minorHAnsi" w:hAnsiTheme="minorHAnsi"/>
          <w:color w:val="000000" w:themeColor="text1"/>
          <w:sz w:val="24"/>
          <w:szCs w:val="24"/>
        </w:rPr>
        <w:tab/>
      </w:r>
      <w:r>
        <w:rPr>
          <w:rFonts w:asciiTheme="minorHAnsi" w:hAnsiTheme="minorHAnsi"/>
          <w:color w:val="000000" w:themeColor="text1"/>
          <w:sz w:val="24"/>
          <w:szCs w:val="24"/>
        </w:rPr>
        <w:tab/>
      </w:r>
      <w:r>
        <w:rPr>
          <w:rFonts w:asciiTheme="minorHAnsi" w:hAnsiTheme="minorHAnsi"/>
          <w:color w:val="000000" w:themeColor="text1"/>
          <w:sz w:val="24"/>
          <w:szCs w:val="24"/>
        </w:rPr>
        <w:tab/>
      </w:r>
      <w:r>
        <w:rPr>
          <w:rFonts w:asciiTheme="minorHAnsi" w:hAnsiTheme="minorHAnsi"/>
          <w:color w:val="000000" w:themeColor="text1"/>
          <w:sz w:val="24"/>
          <w:szCs w:val="24"/>
        </w:rPr>
        <w:tab/>
      </w:r>
      <w:r>
        <w:rPr>
          <w:rFonts w:asciiTheme="minorHAnsi" w:hAnsiTheme="minorHAnsi"/>
          <w:color w:val="000000" w:themeColor="text1"/>
          <w:sz w:val="24"/>
          <w:szCs w:val="24"/>
        </w:rPr>
        <w:tab/>
      </w:r>
      <w:r>
        <w:rPr>
          <w:rFonts w:asciiTheme="minorHAnsi" w:hAnsiTheme="minorHAnsi"/>
          <w:color w:val="000000" w:themeColor="text1"/>
          <w:sz w:val="24"/>
          <w:szCs w:val="24"/>
        </w:rPr>
        <w:tab/>
      </w:r>
      <w:r>
        <w:rPr>
          <w:rFonts w:asciiTheme="minorHAnsi" w:hAnsiTheme="minorHAnsi"/>
          <w:color w:val="000000" w:themeColor="text1"/>
          <w:sz w:val="24"/>
          <w:szCs w:val="24"/>
        </w:rPr>
        <w:tab/>
      </w:r>
      <w:r>
        <w:rPr>
          <w:rFonts w:asciiTheme="minorHAnsi" w:hAnsiTheme="minorHAnsi"/>
          <w:color w:val="000000" w:themeColor="text1"/>
          <w:sz w:val="24"/>
          <w:szCs w:val="24"/>
        </w:rPr>
        <w:tab/>
      </w:r>
      <w:proofErr w:type="gramStart"/>
      <w:r>
        <w:rPr>
          <w:rFonts w:asciiTheme="minorHAnsi" w:hAnsiTheme="minorHAnsi"/>
          <w:color w:val="000000" w:themeColor="text1"/>
          <w:sz w:val="24"/>
          <w:szCs w:val="24"/>
        </w:rPr>
        <w:t>…………………………</w:t>
      </w:r>
      <w:proofErr w:type="gramEnd"/>
    </w:p>
    <w:p w:rsidR="007569B5" w:rsidRPr="007569B5" w:rsidRDefault="007569B5" w:rsidP="007569B5">
      <w:pPr>
        <w:rPr>
          <w:rFonts w:asciiTheme="minorHAnsi" w:hAnsiTheme="minorHAnsi"/>
          <w:color w:val="000000" w:themeColor="text1"/>
          <w:sz w:val="24"/>
          <w:szCs w:val="24"/>
        </w:rPr>
      </w:pPr>
      <w:r w:rsidRPr="007569B5">
        <w:rPr>
          <w:rFonts w:asciiTheme="minorHAnsi" w:hAnsiTheme="minorHAnsi"/>
          <w:color w:val="000000" w:themeColor="text1"/>
          <w:sz w:val="24"/>
          <w:szCs w:val="24"/>
        </w:rPr>
        <w:t xml:space="preserve">Sınıf Öğretmeni    </w:t>
      </w:r>
      <w:r>
        <w:rPr>
          <w:rFonts w:asciiTheme="minorHAnsi" w:hAnsiTheme="minorHAnsi"/>
          <w:color w:val="000000" w:themeColor="text1"/>
          <w:sz w:val="24"/>
          <w:szCs w:val="24"/>
        </w:rPr>
        <w:tab/>
      </w:r>
      <w:r>
        <w:rPr>
          <w:rFonts w:asciiTheme="minorHAnsi" w:hAnsiTheme="minorHAnsi"/>
          <w:color w:val="000000" w:themeColor="text1"/>
          <w:sz w:val="24"/>
          <w:szCs w:val="24"/>
        </w:rPr>
        <w:tab/>
      </w:r>
      <w:r>
        <w:rPr>
          <w:rFonts w:asciiTheme="minorHAnsi" w:hAnsiTheme="minorHAnsi"/>
          <w:color w:val="000000" w:themeColor="text1"/>
          <w:sz w:val="24"/>
          <w:szCs w:val="24"/>
        </w:rPr>
        <w:tab/>
      </w:r>
      <w:r>
        <w:rPr>
          <w:rFonts w:asciiTheme="minorHAnsi" w:hAnsiTheme="minorHAnsi"/>
          <w:color w:val="000000" w:themeColor="text1"/>
          <w:sz w:val="24"/>
          <w:szCs w:val="24"/>
        </w:rPr>
        <w:tab/>
      </w:r>
      <w:r>
        <w:rPr>
          <w:rFonts w:asciiTheme="minorHAnsi" w:hAnsiTheme="minorHAnsi"/>
          <w:color w:val="000000" w:themeColor="text1"/>
          <w:sz w:val="24"/>
          <w:szCs w:val="24"/>
        </w:rPr>
        <w:tab/>
      </w:r>
      <w:r>
        <w:rPr>
          <w:rFonts w:asciiTheme="minorHAnsi" w:hAnsiTheme="minorHAnsi"/>
          <w:color w:val="000000" w:themeColor="text1"/>
          <w:sz w:val="24"/>
          <w:szCs w:val="24"/>
        </w:rPr>
        <w:tab/>
      </w:r>
      <w:r>
        <w:rPr>
          <w:rFonts w:asciiTheme="minorHAnsi" w:hAnsiTheme="minorHAnsi"/>
          <w:color w:val="000000" w:themeColor="text1"/>
          <w:sz w:val="24"/>
          <w:szCs w:val="24"/>
        </w:rPr>
        <w:tab/>
      </w:r>
      <w:r>
        <w:rPr>
          <w:rFonts w:asciiTheme="minorHAnsi" w:hAnsiTheme="minorHAnsi"/>
          <w:color w:val="000000" w:themeColor="text1"/>
          <w:sz w:val="24"/>
          <w:szCs w:val="24"/>
        </w:rPr>
        <w:tab/>
      </w:r>
      <w:r w:rsidRPr="007569B5">
        <w:rPr>
          <w:rFonts w:asciiTheme="minorHAnsi" w:hAnsiTheme="minorHAnsi"/>
          <w:color w:val="000000" w:themeColor="text1"/>
          <w:sz w:val="24"/>
          <w:szCs w:val="24"/>
        </w:rPr>
        <w:t>Okul Müdürü</w:t>
      </w:r>
    </w:p>
    <w:p w:rsidR="00B51CCE" w:rsidRPr="007569B5" w:rsidRDefault="00B51CCE" w:rsidP="007569B5">
      <w:pPr>
        <w:rPr>
          <w:rFonts w:asciiTheme="minorHAnsi" w:hAnsiTheme="minorHAnsi"/>
          <w:color w:val="000000" w:themeColor="text1"/>
          <w:sz w:val="24"/>
          <w:szCs w:val="24"/>
        </w:rPr>
      </w:pPr>
    </w:p>
    <w:p w:rsidR="00B51CCE" w:rsidRPr="007569B5" w:rsidRDefault="00B51CCE" w:rsidP="00B51CCE">
      <w:pPr>
        <w:rPr>
          <w:rFonts w:asciiTheme="minorHAnsi" w:hAnsiTheme="minorHAnsi"/>
          <w:color w:val="000000" w:themeColor="text1"/>
          <w:sz w:val="24"/>
          <w:szCs w:val="24"/>
        </w:rPr>
      </w:pPr>
    </w:p>
    <w:sectPr w:rsidR="00B51CCE" w:rsidRPr="007569B5" w:rsidSect="009D2463">
      <w:pgSz w:w="11906" w:h="16838" w:code="9"/>
      <w:pgMar w:top="1021" w:right="1418" w:bottom="510" w:left="1418" w:header="709" w:footer="709" w:gutter="0"/>
      <w:pgBorders w:offsetFrom="page">
        <w:top w:val="thinThickThinLargeGap" w:sz="24" w:space="20" w:color="auto"/>
        <w:left w:val="thinThickThinLargeGap" w:sz="24" w:space="20" w:color="auto"/>
        <w:bottom w:val="thinThickThinLargeGap" w:sz="24" w:space="20" w:color="auto"/>
        <w:right w:val="thinThickThinLargeGap" w:sz="24" w:space="20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"/>
      </v:shape>
    </w:pict>
  </w:numPicBullet>
  <w:abstractNum w:abstractNumId="0">
    <w:nsid w:val="0D7E46B0"/>
    <w:multiLevelType w:val="hybridMultilevel"/>
    <w:tmpl w:val="20FA66E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637CED"/>
    <w:multiLevelType w:val="hybridMultilevel"/>
    <w:tmpl w:val="A45E574C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D1692E"/>
    <w:multiLevelType w:val="hybridMultilevel"/>
    <w:tmpl w:val="8CBA23CE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E2868FA"/>
    <w:multiLevelType w:val="hybridMultilevel"/>
    <w:tmpl w:val="F7366A7E"/>
    <w:lvl w:ilvl="0" w:tplc="041F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14619CC"/>
    <w:multiLevelType w:val="multilevel"/>
    <w:tmpl w:val="DF94DE20"/>
    <w:lvl w:ilvl="0">
      <w:start w:val="2013"/>
      <w:numFmt w:val="decimal"/>
      <w:lvlText w:val="%1"/>
      <w:lvlJc w:val="left"/>
      <w:pPr>
        <w:tabs>
          <w:tab w:val="num" w:pos="1155"/>
        </w:tabs>
        <w:ind w:left="1155" w:hanging="1155"/>
      </w:pPr>
    </w:lvl>
    <w:lvl w:ilvl="1">
      <w:start w:val="2014"/>
      <w:numFmt w:val="decimal"/>
      <w:lvlText w:val="%1-%2"/>
      <w:lvlJc w:val="left"/>
      <w:pPr>
        <w:tabs>
          <w:tab w:val="num" w:pos="1155"/>
        </w:tabs>
        <w:ind w:left="1155" w:hanging="1155"/>
      </w:pPr>
    </w:lvl>
    <w:lvl w:ilvl="2">
      <w:start w:val="1"/>
      <w:numFmt w:val="decimal"/>
      <w:lvlText w:val="%1-%2.%3"/>
      <w:lvlJc w:val="left"/>
      <w:pPr>
        <w:tabs>
          <w:tab w:val="num" w:pos="1155"/>
        </w:tabs>
        <w:ind w:left="1155" w:hanging="1155"/>
      </w:pPr>
    </w:lvl>
    <w:lvl w:ilvl="3">
      <w:start w:val="1"/>
      <w:numFmt w:val="decimal"/>
      <w:lvlText w:val="%1-%2.%3.%4"/>
      <w:lvlJc w:val="left"/>
      <w:pPr>
        <w:tabs>
          <w:tab w:val="num" w:pos="1155"/>
        </w:tabs>
        <w:ind w:left="1155" w:hanging="1155"/>
      </w:pPr>
    </w:lvl>
    <w:lvl w:ilvl="4">
      <w:start w:val="1"/>
      <w:numFmt w:val="decimal"/>
      <w:lvlText w:val="%1-%2.%3.%4.%5"/>
      <w:lvlJc w:val="left"/>
      <w:pPr>
        <w:tabs>
          <w:tab w:val="num" w:pos="1155"/>
        </w:tabs>
        <w:ind w:left="1155" w:hanging="1155"/>
      </w:pPr>
    </w:lvl>
    <w:lvl w:ilvl="5">
      <w:start w:val="1"/>
      <w:numFmt w:val="decimal"/>
      <w:lvlText w:val="%1-%2.%3.%4.%5.%6"/>
      <w:lvlJc w:val="left"/>
      <w:pPr>
        <w:tabs>
          <w:tab w:val="num" w:pos="1155"/>
        </w:tabs>
        <w:ind w:left="1155" w:hanging="1155"/>
      </w:p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1D74FE6"/>
    <w:multiLevelType w:val="hybridMultilevel"/>
    <w:tmpl w:val="D318B968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0592797"/>
    <w:multiLevelType w:val="hybridMultilevel"/>
    <w:tmpl w:val="FDCE8718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7EC1E26"/>
    <w:multiLevelType w:val="hybridMultilevel"/>
    <w:tmpl w:val="28F45C14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ED64B64"/>
    <w:multiLevelType w:val="hybridMultilevel"/>
    <w:tmpl w:val="DD2C6DBA"/>
    <w:lvl w:ilvl="0" w:tplc="041F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7D40593C"/>
    <w:multiLevelType w:val="multilevel"/>
    <w:tmpl w:val="41A6E654"/>
    <w:lvl w:ilvl="0">
      <w:start w:val="2014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5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  <w:lvlOverride w:ilvl="0">
      <w:startOverride w:val="2013"/>
    </w:lvlOverride>
    <w:lvlOverride w:ilvl="1">
      <w:startOverride w:val="20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B51CCE"/>
    <w:rsid w:val="001124ED"/>
    <w:rsid w:val="001B1F6E"/>
    <w:rsid w:val="002929D0"/>
    <w:rsid w:val="00332423"/>
    <w:rsid w:val="00393343"/>
    <w:rsid w:val="004B4B3D"/>
    <w:rsid w:val="005563FE"/>
    <w:rsid w:val="005C3F39"/>
    <w:rsid w:val="006D3076"/>
    <w:rsid w:val="007569B5"/>
    <w:rsid w:val="007866C4"/>
    <w:rsid w:val="00790965"/>
    <w:rsid w:val="00797930"/>
    <w:rsid w:val="008D5AE7"/>
    <w:rsid w:val="008E13A1"/>
    <w:rsid w:val="0093188A"/>
    <w:rsid w:val="00983701"/>
    <w:rsid w:val="009D2463"/>
    <w:rsid w:val="009E1D35"/>
    <w:rsid w:val="00AB582B"/>
    <w:rsid w:val="00B51CCE"/>
    <w:rsid w:val="00B64399"/>
    <w:rsid w:val="00C0138D"/>
    <w:rsid w:val="00C56DB8"/>
    <w:rsid w:val="00CC49DC"/>
    <w:rsid w:val="00D32190"/>
    <w:rsid w:val="00E85D01"/>
    <w:rsid w:val="00F3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CC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51CCE"/>
    <w:pPr>
      <w:ind w:left="720"/>
      <w:contextualSpacing/>
    </w:pPr>
  </w:style>
  <w:style w:type="table" w:styleId="TabloKlavuzu">
    <w:name w:val="Table Grid"/>
    <w:basedOn w:val="NormalTablo"/>
    <w:uiPriority w:val="59"/>
    <w:rsid w:val="007979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B58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CC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51CCE"/>
    <w:pPr>
      <w:ind w:left="720"/>
      <w:contextualSpacing/>
    </w:pPr>
  </w:style>
  <w:style w:type="table" w:styleId="TabloKlavuzu">
    <w:name w:val="Table Grid"/>
    <w:basedOn w:val="NormalTablo"/>
    <w:uiPriority w:val="59"/>
    <w:rsid w:val="00797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B58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8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Kerim</cp:lastModifiedBy>
  <cp:revision>2</cp:revision>
  <dcterms:created xsi:type="dcterms:W3CDTF">2017-09-06T22:38:00Z</dcterms:created>
  <dcterms:modified xsi:type="dcterms:W3CDTF">2017-09-06T22:38:00Z</dcterms:modified>
</cp:coreProperties>
</file>