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E5043" w:rsidRDefault="005E5043" w:rsidP="00225AC9">
      <w:pPr>
        <w:pStyle w:val="AralkYok"/>
        <w:rPr>
          <w:rFonts w:ascii="Times New Roman" w:hAnsi="Times New Roman"/>
          <w:sz w:val="24"/>
          <w:szCs w:val="24"/>
        </w:rPr>
      </w:pPr>
    </w:p>
    <w:p w:rsidR="005E5043" w:rsidRPr="005E5043" w:rsidRDefault="005E5043" w:rsidP="005E5043">
      <w:pPr>
        <w:pStyle w:val="AralkYok"/>
        <w:jc w:val="center"/>
        <w:rPr>
          <w:rFonts w:ascii="Times New Roman" w:hAnsi="Times New Roman"/>
          <w:b/>
          <w:bCs/>
          <w:sz w:val="24"/>
          <w:szCs w:val="24"/>
        </w:rPr>
      </w:pPr>
      <w:r w:rsidRPr="005E5043">
        <w:rPr>
          <w:rFonts w:ascii="Times New Roman" w:hAnsi="Times New Roman"/>
          <w:b/>
          <w:bCs/>
          <w:sz w:val="24"/>
          <w:szCs w:val="24"/>
        </w:rPr>
        <w:t xml:space="preserve">2019-2020 EĞİTİM ÖĞRETİM YILI </w:t>
      </w:r>
    </w:p>
    <w:p w:rsidR="00225AC9" w:rsidRPr="005E5043" w:rsidRDefault="005E5043" w:rsidP="005E5043">
      <w:pPr>
        <w:pStyle w:val="AralkYok"/>
        <w:jc w:val="center"/>
        <w:rPr>
          <w:rFonts w:ascii="Times New Roman" w:hAnsi="Times New Roman"/>
          <w:b/>
          <w:bCs/>
          <w:sz w:val="24"/>
          <w:szCs w:val="24"/>
        </w:rPr>
      </w:pPr>
      <w:r w:rsidRPr="005E5043">
        <w:rPr>
          <w:rFonts w:ascii="Times New Roman" w:hAnsi="Times New Roman"/>
          <w:b/>
          <w:bCs/>
          <w:sz w:val="24"/>
          <w:szCs w:val="24"/>
        </w:rPr>
        <w:t>ARILI İLKOKULU 1. SINIF SENE SONU ZÜMRE TOPLANTI TUTANAĞI</w:t>
      </w:r>
    </w:p>
    <w:p w:rsidR="005E5043" w:rsidRDefault="005E5043" w:rsidP="00225AC9">
      <w:pPr>
        <w:pStyle w:val="AralkYok"/>
        <w:rPr>
          <w:rFonts w:ascii="Times New Roman" w:hAnsi="Times New Roman"/>
          <w:b/>
          <w:sz w:val="24"/>
          <w:szCs w:val="24"/>
        </w:rPr>
      </w:pPr>
    </w:p>
    <w:p w:rsidR="005E5043" w:rsidRDefault="005E5043" w:rsidP="00225AC9">
      <w:pPr>
        <w:pStyle w:val="AralkYok"/>
        <w:rPr>
          <w:rFonts w:ascii="Times New Roman" w:hAnsi="Times New Roman"/>
          <w:b/>
          <w:sz w:val="24"/>
          <w:szCs w:val="24"/>
        </w:rPr>
      </w:pPr>
    </w:p>
    <w:p w:rsidR="00225AC9" w:rsidRPr="00E50B8D" w:rsidRDefault="00225AC9" w:rsidP="00225AC9">
      <w:pPr>
        <w:pStyle w:val="AralkYok"/>
        <w:rPr>
          <w:rFonts w:ascii="Times New Roman" w:hAnsi="Times New Roman"/>
          <w:b/>
          <w:sz w:val="24"/>
          <w:szCs w:val="24"/>
        </w:rPr>
      </w:pPr>
      <w:r w:rsidRPr="00E50B8D">
        <w:rPr>
          <w:rFonts w:ascii="Times New Roman" w:hAnsi="Times New Roman"/>
          <w:b/>
          <w:sz w:val="24"/>
          <w:szCs w:val="24"/>
        </w:rPr>
        <w:t>GÜNDEM MADDELERİ</w:t>
      </w:r>
    </w:p>
    <w:p w:rsidR="00225AC9" w:rsidRPr="00E50B8D" w:rsidRDefault="00225AC9" w:rsidP="00225AC9">
      <w:pPr>
        <w:pStyle w:val="AralkYok"/>
        <w:rPr>
          <w:rFonts w:ascii="Times New Roman" w:hAnsi="Times New Roman"/>
          <w:sz w:val="24"/>
          <w:szCs w:val="24"/>
        </w:rPr>
      </w:pPr>
    </w:p>
    <w:p w:rsidR="00225AC9" w:rsidRPr="00225AC9" w:rsidRDefault="00225AC9" w:rsidP="00225AC9">
      <w:pPr>
        <w:numPr>
          <w:ilvl w:val="0"/>
          <w:numId w:val="3"/>
        </w:numPr>
        <w:spacing w:after="0" w:line="360" w:lineRule="auto"/>
        <w:rPr>
          <w:rFonts w:ascii="Times New Roman" w:hAnsi="Times New Roman"/>
          <w:sz w:val="24"/>
          <w:szCs w:val="24"/>
        </w:rPr>
      </w:pPr>
      <w:r w:rsidRPr="00225AC9">
        <w:rPr>
          <w:rFonts w:ascii="Times New Roman" w:hAnsi="Times New Roman" w:cs="Times New Roman"/>
          <w:sz w:val="24"/>
          <w:szCs w:val="24"/>
        </w:rPr>
        <w:t>Bir önceki toplantıya ait zümre kararlarının uygulama sonuçlarının değerlendirilmesi ve uygulamaya yönelik yeni kararların alınması</w:t>
      </w:r>
      <w:r w:rsidRPr="00225AC9">
        <w:rPr>
          <w:rFonts w:ascii="Times New Roman" w:hAnsi="Times New Roman"/>
          <w:sz w:val="24"/>
          <w:szCs w:val="24"/>
        </w:rPr>
        <w:t xml:space="preserve"> </w:t>
      </w:r>
    </w:p>
    <w:p w:rsidR="005E5043" w:rsidRDefault="00225AC9" w:rsidP="005E5043">
      <w:pPr>
        <w:pStyle w:val="ListeParagraf"/>
        <w:numPr>
          <w:ilvl w:val="0"/>
          <w:numId w:val="3"/>
        </w:numPr>
        <w:rPr>
          <w:rFonts w:ascii="Times New Roman" w:hAnsi="Times New Roman"/>
          <w:sz w:val="24"/>
          <w:szCs w:val="24"/>
        </w:rPr>
      </w:pPr>
      <w:r w:rsidRPr="00225AC9">
        <w:rPr>
          <w:rFonts w:ascii="Times New Roman" w:hAnsi="Times New Roman"/>
          <w:sz w:val="24"/>
          <w:szCs w:val="24"/>
        </w:rPr>
        <w:t>Eğitim-Öğretim yılının değerlendirilmesi</w:t>
      </w:r>
    </w:p>
    <w:p w:rsidR="005E5043" w:rsidRDefault="005E5043" w:rsidP="005E5043">
      <w:pPr>
        <w:pStyle w:val="ListeParagraf"/>
        <w:numPr>
          <w:ilvl w:val="0"/>
          <w:numId w:val="3"/>
        </w:numPr>
        <w:rPr>
          <w:rFonts w:ascii="Times New Roman" w:hAnsi="Times New Roman"/>
          <w:sz w:val="24"/>
          <w:szCs w:val="24"/>
        </w:rPr>
      </w:pPr>
      <w:r>
        <w:rPr>
          <w:rFonts w:ascii="Times New Roman" w:hAnsi="Times New Roman"/>
          <w:sz w:val="24"/>
          <w:szCs w:val="24"/>
        </w:rPr>
        <w:t>Uzaktan eğitim faaliyetleri</w:t>
      </w:r>
    </w:p>
    <w:p w:rsidR="00225AC9" w:rsidRDefault="00225AC9" w:rsidP="00225AC9">
      <w:pPr>
        <w:pStyle w:val="AralkYok"/>
        <w:rPr>
          <w:rFonts w:ascii="Times New Roman" w:hAnsi="Times New Roman"/>
          <w:sz w:val="24"/>
          <w:szCs w:val="24"/>
        </w:rPr>
      </w:pPr>
    </w:p>
    <w:p w:rsidR="00225AC9" w:rsidRDefault="00225AC9" w:rsidP="00225AC9">
      <w:pPr>
        <w:pStyle w:val="AralkYok"/>
        <w:rPr>
          <w:rFonts w:ascii="Times New Roman" w:hAnsi="Times New Roman"/>
          <w:sz w:val="24"/>
          <w:szCs w:val="24"/>
        </w:rPr>
      </w:pPr>
    </w:p>
    <w:p w:rsidR="007A253C" w:rsidRPr="000460B7" w:rsidRDefault="007A253C" w:rsidP="007A253C">
      <w:pPr>
        <w:spacing w:after="0" w:line="276" w:lineRule="auto"/>
        <w:ind w:left="74" w:firstLine="448"/>
        <w:jc w:val="both"/>
        <w:rPr>
          <w:rFonts w:ascii="Times New Roman" w:hAnsi="Times New Roman" w:cs="Times New Roman"/>
          <w:sz w:val="24"/>
          <w:szCs w:val="24"/>
        </w:rPr>
      </w:pPr>
    </w:p>
    <w:p w:rsidR="000460B7" w:rsidRDefault="005E5043" w:rsidP="003170CE">
      <w:pPr>
        <w:rPr>
          <w:rFonts w:ascii="Times New Roman" w:hAnsi="Times New Roman" w:cs="Times New Roman"/>
          <w:b/>
          <w:sz w:val="24"/>
          <w:szCs w:val="24"/>
        </w:rPr>
      </w:pPr>
      <w:r>
        <w:rPr>
          <w:rFonts w:ascii="Times New Roman" w:hAnsi="Times New Roman" w:cs="Times New Roman"/>
          <w:b/>
          <w:sz w:val="24"/>
          <w:szCs w:val="24"/>
        </w:rPr>
        <w:t>1</w:t>
      </w:r>
      <w:r w:rsidR="000460B7">
        <w:rPr>
          <w:rFonts w:ascii="Times New Roman" w:hAnsi="Times New Roman" w:cs="Times New Roman"/>
          <w:b/>
          <w:sz w:val="24"/>
          <w:szCs w:val="24"/>
        </w:rPr>
        <w:t>-</w:t>
      </w:r>
      <w:r w:rsidR="003170CE" w:rsidRPr="003170CE">
        <w:rPr>
          <w:rFonts w:ascii="Times New Roman" w:hAnsi="Times New Roman" w:cs="Times New Roman"/>
          <w:b/>
          <w:sz w:val="24"/>
          <w:szCs w:val="24"/>
        </w:rPr>
        <w:t>Bir önceki toplantıya ait zümre kararlarının uygulama sonuçlarının değerlendirilmesi ve uygulamaya yönelik yeni kararların alınması</w:t>
      </w:r>
      <w:r w:rsidR="003170CE" w:rsidRPr="003170CE">
        <w:rPr>
          <w:rFonts w:ascii="Times New Roman" w:hAnsi="Times New Roman" w:cs="Times New Roman"/>
          <w:b/>
          <w:sz w:val="24"/>
          <w:szCs w:val="24"/>
        </w:rPr>
        <w:tab/>
        <w:t xml:space="preserve"> </w:t>
      </w:r>
    </w:p>
    <w:p w:rsidR="003170CE" w:rsidRPr="005E5043" w:rsidRDefault="005E5043" w:rsidP="005E5043">
      <w:pPr>
        <w:spacing w:after="0"/>
        <w:jc w:val="both"/>
        <w:rPr>
          <w:rFonts w:ascii="Times New Roman" w:hAnsi="Times New Roman"/>
          <w:sz w:val="24"/>
          <w:szCs w:val="24"/>
        </w:rPr>
      </w:pPr>
      <w:r>
        <w:rPr>
          <w:rFonts w:ascii="Times New Roman" w:hAnsi="Times New Roman"/>
          <w:sz w:val="24"/>
          <w:szCs w:val="24"/>
        </w:rPr>
        <w:t>Birinci ve ikinci dönem yapılan zümre toplantılarının kararları gözden geçirildi. Alınan kararlara uygun hareket edildiği belirlendi.</w:t>
      </w:r>
    </w:p>
    <w:p w:rsidR="005E5043" w:rsidRDefault="005E5043" w:rsidP="003170CE">
      <w:pPr>
        <w:rPr>
          <w:rFonts w:ascii="Times New Roman" w:hAnsi="Times New Roman" w:cs="Times New Roman"/>
          <w:b/>
          <w:sz w:val="24"/>
          <w:szCs w:val="24"/>
        </w:rPr>
      </w:pPr>
    </w:p>
    <w:p w:rsidR="000460B7" w:rsidRDefault="005E5043" w:rsidP="003170CE">
      <w:pPr>
        <w:rPr>
          <w:rFonts w:ascii="Times New Roman" w:hAnsi="Times New Roman" w:cs="Times New Roman"/>
          <w:b/>
          <w:sz w:val="24"/>
          <w:szCs w:val="24"/>
        </w:rPr>
      </w:pPr>
      <w:r>
        <w:rPr>
          <w:rFonts w:ascii="Times New Roman" w:hAnsi="Times New Roman" w:cs="Times New Roman"/>
          <w:b/>
          <w:sz w:val="24"/>
          <w:szCs w:val="24"/>
        </w:rPr>
        <w:t>2</w:t>
      </w:r>
      <w:r w:rsidR="000460B7">
        <w:rPr>
          <w:rFonts w:ascii="Times New Roman" w:hAnsi="Times New Roman" w:cs="Times New Roman"/>
          <w:b/>
          <w:sz w:val="24"/>
          <w:szCs w:val="24"/>
        </w:rPr>
        <w:t>-</w:t>
      </w:r>
      <w:r w:rsidR="003170CE" w:rsidRPr="003170CE">
        <w:rPr>
          <w:rFonts w:ascii="Times New Roman" w:hAnsi="Times New Roman" w:cs="Times New Roman"/>
          <w:b/>
          <w:sz w:val="24"/>
          <w:szCs w:val="24"/>
        </w:rPr>
        <w:t>Eğitim-Öğ</w:t>
      </w:r>
      <w:r w:rsidR="000460B7">
        <w:rPr>
          <w:rFonts w:ascii="Times New Roman" w:hAnsi="Times New Roman" w:cs="Times New Roman"/>
          <w:b/>
          <w:sz w:val="24"/>
          <w:szCs w:val="24"/>
        </w:rPr>
        <w:t>retim yılının değerlendirilmesi</w:t>
      </w:r>
    </w:p>
    <w:p w:rsidR="000460B7" w:rsidRPr="005E5043" w:rsidRDefault="00AD3C37" w:rsidP="005E5043">
      <w:pPr>
        <w:pStyle w:val="ListeParagraf"/>
        <w:numPr>
          <w:ilvl w:val="0"/>
          <w:numId w:val="6"/>
        </w:numPr>
        <w:rPr>
          <w:rFonts w:ascii="Times New Roman" w:hAnsi="Times New Roman"/>
          <w:b/>
          <w:color w:val="000000"/>
          <w:sz w:val="24"/>
          <w:szCs w:val="24"/>
        </w:rPr>
      </w:pPr>
      <w:r w:rsidRPr="005E5043">
        <w:rPr>
          <w:rFonts w:ascii="Times New Roman" w:hAnsi="Times New Roman"/>
          <w:b/>
          <w:color w:val="000000"/>
          <w:sz w:val="24"/>
          <w:szCs w:val="24"/>
        </w:rPr>
        <w:t xml:space="preserve">Öğretim Programlarının Uygulaması </w:t>
      </w:r>
      <w:r w:rsidR="005E5043">
        <w:rPr>
          <w:rFonts w:ascii="Times New Roman" w:hAnsi="Times New Roman"/>
          <w:b/>
          <w:color w:val="000000"/>
          <w:sz w:val="24"/>
          <w:szCs w:val="24"/>
        </w:rPr>
        <w:t>v</w:t>
      </w:r>
      <w:r w:rsidRPr="005E5043">
        <w:rPr>
          <w:rFonts w:ascii="Times New Roman" w:hAnsi="Times New Roman"/>
          <w:b/>
          <w:color w:val="000000"/>
          <w:sz w:val="24"/>
          <w:szCs w:val="24"/>
        </w:rPr>
        <w:t>e Karşılaşılan Sorunlar</w:t>
      </w:r>
    </w:p>
    <w:p w:rsidR="005E5043" w:rsidRPr="005E5043" w:rsidRDefault="005E5043" w:rsidP="005E5043">
      <w:pPr>
        <w:pStyle w:val="ListeParagraf"/>
        <w:ind w:left="660"/>
        <w:rPr>
          <w:rFonts w:ascii="Times New Roman" w:hAnsi="Times New Roman"/>
          <w:bCs/>
          <w:color w:val="000000"/>
          <w:sz w:val="24"/>
          <w:szCs w:val="24"/>
        </w:rPr>
      </w:pPr>
      <w:r>
        <w:rPr>
          <w:rFonts w:ascii="Times New Roman" w:hAnsi="Times New Roman"/>
          <w:bCs/>
          <w:color w:val="000000"/>
          <w:sz w:val="24"/>
          <w:szCs w:val="24"/>
        </w:rPr>
        <w:t>Okuma yazma öğretimine geçiş konusunda verilen kitap yetersizliği yüzünden fotokopi ile öğrencilere çalışmalar verildi. Diğer kitaplardaki özellikle sınıf seviyesindeki tüm çalışmalar yap</w:t>
      </w:r>
      <w:r w:rsidR="00C80493">
        <w:rPr>
          <w:rFonts w:ascii="Times New Roman" w:hAnsi="Times New Roman"/>
          <w:bCs/>
          <w:color w:val="000000"/>
          <w:sz w:val="24"/>
          <w:szCs w:val="24"/>
        </w:rPr>
        <w:t>tırıldı. İkinci döneme geçildiğinde ise Türkçe kitabında olan metinlerin uzun ve anlaşılması zor olduğu gözlendi.</w:t>
      </w:r>
      <w:r w:rsidR="00E87711">
        <w:rPr>
          <w:rFonts w:ascii="Times New Roman" w:hAnsi="Times New Roman"/>
          <w:bCs/>
          <w:color w:val="000000"/>
          <w:sz w:val="24"/>
          <w:szCs w:val="24"/>
        </w:rPr>
        <w:t xml:space="preserve"> Tüm olumsuzluklara rağmen müfredattaki konular yetiştirildi.</w:t>
      </w:r>
    </w:p>
    <w:p w:rsidR="000460B7" w:rsidRDefault="000460B7" w:rsidP="000460B7">
      <w:pPr>
        <w:pStyle w:val="AralkYok"/>
        <w:spacing w:line="360" w:lineRule="auto"/>
        <w:ind w:left="282"/>
        <w:rPr>
          <w:rFonts w:ascii="Times New Roman" w:hAnsi="Times New Roman"/>
          <w:b/>
          <w:sz w:val="24"/>
          <w:szCs w:val="24"/>
        </w:rPr>
      </w:pPr>
      <w:r>
        <w:rPr>
          <w:rFonts w:ascii="Times New Roman" w:hAnsi="Times New Roman"/>
          <w:b/>
          <w:sz w:val="24"/>
          <w:szCs w:val="24"/>
        </w:rPr>
        <w:t xml:space="preserve">b) </w:t>
      </w:r>
      <w:r w:rsidRPr="000460B7">
        <w:rPr>
          <w:rFonts w:ascii="Times New Roman" w:hAnsi="Times New Roman"/>
          <w:b/>
          <w:sz w:val="24"/>
          <w:szCs w:val="24"/>
        </w:rPr>
        <w:t xml:space="preserve">Öğrenci </w:t>
      </w:r>
      <w:r w:rsidR="00AD3C37">
        <w:rPr>
          <w:rFonts w:ascii="Times New Roman" w:hAnsi="Times New Roman"/>
          <w:b/>
          <w:sz w:val="24"/>
          <w:szCs w:val="24"/>
        </w:rPr>
        <w:t>başarılarının değerlendirilmesi</w:t>
      </w:r>
    </w:p>
    <w:p w:rsidR="005E5043" w:rsidRPr="00C80493" w:rsidRDefault="00C80493" w:rsidP="003170CE">
      <w:pPr>
        <w:rPr>
          <w:rFonts w:ascii="Times New Roman" w:hAnsi="Times New Roman"/>
          <w:bCs/>
          <w:color w:val="000000"/>
          <w:sz w:val="24"/>
          <w:szCs w:val="24"/>
        </w:rPr>
      </w:pPr>
      <w:r>
        <w:rPr>
          <w:rFonts w:ascii="Times New Roman" w:hAnsi="Times New Roman"/>
          <w:bCs/>
          <w:color w:val="000000"/>
          <w:sz w:val="24"/>
          <w:szCs w:val="24"/>
        </w:rPr>
        <w:t>11 öğrencinin 9 tanesi okuma ve yazma konusunda başarılı oldu. Bir öğrenci okumaya geçti ama dikte konusunda sıkıntı yaşıyor. Bir öğrenci ise harfleri tanıyıp yazıyor ama uzun kelimeleri ve cümleleri okuyup yazamıyor. Okuma ve yazmaya tam anlamıyla geçemeyen iki öğrencinin matematik dersinde genel olarak problemler yaşadığı gözlemlendi.</w:t>
      </w:r>
    </w:p>
    <w:p w:rsidR="003170CE" w:rsidRPr="00E87711" w:rsidRDefault="00E87711" w:rsidP="00E87711">
      <w:pPr>
        <w:ind w:left="300"/>
        <w:rPr>
          <w:rFonts w:ascii="Times New Roman" w:hAnsi="Times New Roman"/>
          <w:b/>
          <w:color w:val="000000"/>
          <w:sz w:val="24"/>
          <w:szCs w:val="24"/>
        </w:rPr>
      </w:pPr>
      <w:r>
        <w:rPr>
          <w:rFonts w:ascii="Times New Roman" w:hAnsi="Times New Roman"/>
          <w:b/>
          <w:color w:val="000000"/>
          <w:sz w:val="24"/>
          <w:szCs w:val="24"/>
        </w:rPr>
        <w:t>c)</w:t>
      </w:r>
      <w:r w:rsidR="000460B7" w:rsidRPr="00E87711">
        <w:rPr>
          <w:rFonts w:ascii="Times New Roman" w:hAnsi="Times New Roman"/>
          <w:b/>
          <w:color w:val="000000"/>
          <w:sz w:val="24"/>
          <w:szCs w:val="24"/>
        </w:rPr>
        <w:t xml:space="preserve">Öğrenci Veli </w:t>
      </w:r>
      <w:r>
        <w:rPr>
          <w:rFonts w:ascii="Times New Roman" w:hAnsi="Times New Roman"/>
          <w:b/>
          <w:color w:val="000000"/>
          <w:sz w:val="24"/>
          <w:szCs w:val="24"/>
        </w:rPr>
        <w:t>v</w:t>
      </w:r>
      <w:r w:rsidR="000460B7" w:rsidRPr="00E87711">
        <w:rPr>
          <w:rFonts w:ascii="Times New Roman" w:hAnsi="Times New Roman"/>
          <w:b/>
          <w:color w:val="000000"/>
          <w:sz w:val="24"/>
          <w:szCs w:val="24"/>
        </w:rPr>
        <w:t>e Okul İlişkilerinin Değerlendirilmesi</w:t>
      </w:r>
    </w:p>
    <w:p w:rsidR="00C80493" w:rsidRDefault="00C80493" w:rsidP="00C80493">
      <w:pPr>
        <w:ind w:left="300"/>
        <w:rPr>
          <w:rFonts w:ascii="Times New Roman" w:hAnsi="Times New Roman"/>
          <w:bCs/>
          <w:sz w:val="24"/>
          <w:szCs w:val="24"/>
        </w:rPr>
      </w:pPr>
      <w:r>
        <w:rPr>
          <w:rFonts w:ascii="Times New Roman" w:hAnsi="Times New Roman"/>
          <w:bCs/>
          <w:sz w:val="24"/>
          <w:szCs w:val="24"/>
        </w:rPr>
        <w:t>Velilerin okulla ve öğretmenle olumlu ilişkiler geliştirilmesi sağlandı. İletişim konusunda genel anlamda sıkıntılar yaşanmadı. Sadece iki öğrencinin velilerinin hem anne hem de babalarının okuma yazma bilmemesinden kaynaklı gerekli destek alınamadı. Bu da öğrenci başarısı üzerinde olumsuz bir etki yaptı. Bu eksiklik okulda birebir etkinlikler ve çalışmalarla aşılmaya çalışıld</w:t>
      </w:r>
      <w:r w:rsidR="00E87711">
        <w:rPr>
          <w:rFonts w:ascii="Times New Roman" w:hAnsi="Times New Roman"/>
          <w:bCs/>
          <w:sz w:val="24"/>
          <w:szCs w:val="24"/>
        </w:rPr>
        <w:t>ı.</w:t>
      </w:r>
    </w:p>
    <w:p w:rsidR="00E87711" w:rsidRDefault="00E87711" w:rsidP="00C80493">
      <w:pPr>
        <w:ind w:left="300"/>
        <w:rPr>
          <w:rFonts w:ascii="Times New Roman" w:hAnsi="Times New Roman"/>
          <w:bCs/>
          <w:sz w:val="24"/>
          <w:szCs w:val="24"/>
        </w:rPr>
      </w:pPr>
    </w:p>
    <w:p w:rsidR="00E87711" w:rsidRDefault="00E87711" w:rsidP="00C80493">
      <w:pPr>
        <w:ind w:left="300"/>
        <w:rPr>
          <w:rFonts w:ascii="Times New Roman" w:hAnsi="Times New Roman"/>
          <w:bCs/>
          <w:sz w:val="24"/>
          <w:szCs w:val="24"/>
        </w:rPr>
      </w:pPr>
    </w:p>
    <w:p w:rsidR="00E87711" w:rsidRDefault="00E87711" w:rsidP="00C80493">
      <w:pPr>
        <w:ind w:left="300"/>
        <w:rPr>
          <w:rFonts w:ascii="Times New Roman" w:hAnsi="Times New Roman"/>
          <w:bCs/>
          <w:sz w:val="24"/>
          <w:szCs w:val="24"/>
        </w:rPr>
      </w:pPr>
    </w:p>
    <w:p w:rsidR="00E87711" w:rsidRDefault="00E87711" w:rsidP="00C80493">
      <w:pPr>
        <w:ind w:left="300"/>
        <w:rPr>
          <w:rFonts w:ascii="Times New Roman" w:hAnsi="Times New Roman"/>
          <w:bCs/>
          <w:sz w:val="24"/>
          <w:szCs w:val="24"/>
        </w:rPr>
      </w:pPr>
    </w:p>
    <w:p w:rsidR="00E87711" w:rsidRDefault="00E87711" w:rsidP="00C80493">
      <w:pPr>
        <w:ind w:left="300"/>
        <w:rPr>
          <w:rFonts w:ascii="Times New Roman" w:hAnsi="Times New Roman"/>
          <w:b/>
          <w:sz w:val="24"/>
          <w:szCs w:val="24"/>
        </w:rPr>
      </w:pPr>
      <w:r>
        <w:rPr>
          <w:rFonts w:ascii="Times New Roman" w:hAnsi="Times New Roman"/>
          <w:b/>
          <w:sz w:val="24"/>
          <w:szCs w:val="24"/>
        </w:rPr>
        <w:t>3- Uzaktan Eğitim Faaliyetleri</w:t>
      </w:r>
    </w:p>
    <w:p w:rsidR="00E87711" w:rsidRPr="00E87711" w:rsidRDefault="00E87711" w:rsidP="00E87711">
      <w:pPr>
        <w:pStyle w:val="ListeParagraf"/>
        <w:numPr>
          <w:ilvl w:val="0"/>
          <w:numId w:val="7"/>
        </w:numPr>
        <w:spacing w:after="160" w:line="259" w:lineRule="auto"/>
        <w:rPr>
          <w:rFonts w:ascii="Times New Roman" w:hAnsi="Times New Roman"/>
          <w:sz w:val="24"/>
          <w:szCs w:val="24"/>
        </w:rPr>
      </w:pPr>
      <w:r w:rsidRPr="00E87711">
        <w:rPr>
          <w:rFonts w:ascii="Times New Roman" w:hAnsi="Times New Roman"/>
          <w:sz w:val="24"/>
          <w:szCs w:val="24"/>
        </w:rPr>
        <w:t>Tüm velilerin EBA uygulamasını telefonlarına indirilmesi ve EBA TV’yi televizyonlardan ayarlaması için gerekli bilgilendirmeler yapıldı. Tüm velilerin konuyla ilgili takibi yapıldı.</w:t>
      </w:r>
    </w:p>
    <w:p w:rsidR="00E87711" w:rsidRPr="00E87711" w:rsidRDefault="00E87711" w:rsidP="00E87711">
      <w:pPr>
        <w:pStyle w:val="ListeParagraf"/>
        <w:numPr>
          <w:ilvl w:val="0"/>
          <w:numId w:val="7"/>
        </w:numPr>
        <w:spacing w:after="160" w:line="259" w:lineRule="auto"/>
        <w:rPr>
          <w:rFonts w:ascii="Times New Roman" w:hAnsi="Times New Roman"/>
          <w:sz w:val="24"/>
          <w:szCs w:val="24"/>
        </w:rPr>
      </w:pPr>
      <w:proofErr w:type="spellStart"/>
      <w:r w:rsidRPr="00E87711">
        <w:rPr>
          <w:rFonts w:ascii="Times New Roman" w:hAnsi="Times New Roman"/>
          <w:sz w:val="24"/>
          <w:szCs w:val="24"/>
        </w:rPr>
        <w:t>Zoom</w:t>
      </w:r>
      <w:proofErr w:type="spellEnd"/>
      <w:r w:rsidRPr="00E87711">
        <w:rPr>
          <w:rFonts w:ascii="Times New Roman" w:hAnsi="Times New Roman"/>
          <w:sz w:val="24"/>
          <w:szCs w:val="24"/>
        </w:rPr>
        <w:t xml:space="preserve"> adlı uzaktan eğitim programı ile ilgili üyelik işlemleri yapıldı. Tüm velilerin programı nasıl kullanacakları ile ilgili videolar gönderildi.</w:t>
      </w:r>
    </w:p>
    <w:p w:rsidR="00E87711" w:rsidRPr="00E87711" w:rsidRDefault="00E87711" w:rsidP="00E87711">
      <w:pPr>
        <w:pStyle w:val="ListeParagraf"/>
        <w:numPr>
          <w:ilvl w:val="0"/>
          <w:numId w:val="7"/>
        </w:numPr>
        <w:spacing w:after="160" w:line="259" w:lineRule="auto"/>
        <w:rPr>
          <w:rFonts w:ascii="Times New Roman" w:hAnsi="Times New Roman"/>
          <w:sz w:val="24"/>
          <w:szCs w:val="24"/>
        </w:rPr>
      </w:pPr>
      <w:r w:rsidRPr="00E87711">
        <w:rPr>
          <w:rFonts w:ascii="Times New Roman" w:hAnsi="Times New Roman"/>
          <w:sz w:val="24"/>
          <w:szCs w:val="24"/>
        </w:rPr>
        <w:t xml:space="preserve">EBA </w:t>
      </w:r>
      <w:proofErr w:type="spellStart"/>
      <w:r w:rsidRPr="00E87711">
        <w:rPr>
          <w:rFonts w:ascii="Times New Roman" w:hAnsi="Times New Roman"/>
          <w:sz w:val="24"/>
          <w:szCs w:val="24"/>
        </w:rPr>
        <w:t>Tv’den</w:t>
      </w:r>
      <w:proofErr w:type="spellEnd"/>
      <w:r w:rsidRPr="00E87711">
        <w:rPr>
          <w:rFonts w:ascii="Times New Roman" w:hAnsi="Times New Roman"/>
          <w:sz w:val="24"/>
          <w:szCs w:val="24"/>
        </w:rPr>
        <w:t xml:space="preserve"> tüm derslerin dikkatli bir şekilde takip edilmesi sağlandı. Bununla ilgili velilerle tek tek görüşüldü. Gerekli olduğunda öğrencilerle de birebir görüşmeler yapıldı. Velilerden ders esnasında çekilmiş fotoğraf ve videolar alındı.</w:t>
      </w:r>
    </w:p>
    <w:p w:rsidR="00E87711" w:rsidRPr="00E87711" w:rsidRDefault="00E87711" w:rsidP="00E87711">
      <w:pPr>
        <w:pStyle w:val="ListeParagraf"/>
        <w:numPr>
          <w:ilvl w:val="0"/>
          <w:numId w:val="7"/>
        </w:numPr>
        <w:spacing w:after="160" w:line="259" w:lineRule="auto"/>
        <w:rPr>
          <w:rFonts w:ascii="Times New Roman" w:hAnsi="Times New Roman"/>
          <w:sz w:val="24"/>
          <w:szCs w:val="24"/>
        </w:rPr>
      </w:pPr>
      <w:proofErr w:type="spellStart"/>
      <w:r w:rsidRPr="00E87711">
        <w:rPr>
          <w:rFonts w:ascii="Times New Roman" w:hAnsi="Times New Roman"/>
          <w:sz w:val="24"/>
          <w:szCs w:val="24"/>
        </w:rPr>
        <w:t>Zoom</w:t>
      </w:r>
      <w:proofErr w:type="spellEnd"/>
      <w:r w:rsidRPr="00E87711">
        <w:rPr>
          <w:rFonts w:ascii="Times New Roman" w:hAnsi="Times New Roman"/>
          <w:sz w:val="24"/>
          <w:szCs w:val="24"/>
        </w:rPr>
        <w:t xml:space="preserve"> programı üzerinden uzaktan eğitim başlamasıyla beraber haftada 3 saatten az olmamak kaydıyla EBA TV ile uyumlu olarak canlı dersler yapıldı. </w:t>
      </w:r>
    </w:p>
    <w:p w:rsidR="00E87711" w:rsidRPr="00E87711" w:rsidRDefault="00E87711" w:rsidP="00E87711">
      <w:pPr>
        <w:pStyle w:val="ListeParagraf"/>
        <w:numPr>
          <w:ilvl w:val="0"/>
          <w:numId w:val="7"/>
        </w:numPr>
        <w:spacing w:after="160" w:line="259" w:lineRule="auto"/>
        <w:rPr>
          <w:rFonts w:ascii="Times New Roman" w:hAnsi="Times New Roman"/>
          <w:sz w:val="24"/>
          <w:szCs w:val="24"/>
        </w:rPr>
      </w:pPr>
      <w:r w:rsidRPr="00E87711">
        <w:rPr>
          <w:rFonts w:ascii="Times New Roman" w:hAnsi="Times New Roman"/>
          <w:sz w:val="24"/>
          <w:szCs w:val="24"/>
        </w:rPr>
        <w:t>Konularla ilgili ders anlatım videoları gönderildi.</w:t>
      </w:r>
    </w:p>
    <w:p w:rsidR="00E87711" w:rsidRPr="00E87711" w:rsidRDefault="00E87711" w:rsidP="00E87711">
      <w:pPr>
        <w:pStyle w:val="ListeParagraf"/>
        <w:numPr>
          <w:ilvl w:val="0"/>
          <w:numId w:val="7"/>
        </w:numPr>
        <w:spacing w:after="160" w:line="259" w:lineRule="auto"/>
        <w:rPr>
          <w:rFonts w:ascii="Times New Roman" w:hAnsi="Times New Roman"/>
          <w:sz w:val="24"/>
          <w:szCs w:val="24"/>
        </w:rPr>
      </w:pPr>
      <w:r w:rsidRPr="00E87711">
        <w:rPr>
          <w:rFonts w:ascii="Times New Roman" w:hAnsi="Times New Roman"/>
          <w:sz w:val="24"/>
          <w:szCs w:val="24"/>
        </w:rPr>
        <w:t xml:space="preserve">Bunlara ek olarak </w:t>
      </w:r>
      <w:proofErr w:type="spellStart"/>
      <w:r w:rsidRPr="00E87711">
        <w:rPr>
          <w:rFonts w:ascii="Times New Roman" w:hAnsi="Times New Roman"/>
          <w:sz w:val="24"/>
          <w:szCs w:val="24"/>
        </w:rPr>
        <w:t>whatsup</w:t>
      </w:r>
      <w:proofErr w:type="spellEnd"/>
      <w:r w:rsidRPr="00E87711">
        <w:rPr>
          <w:rFonts w:ascii="Times New Roman" w:hAnsi="Times New Roman"/>
          <w:sz w:val="24"/>
          <w:szCs w:val="24"/>
        </w:rPr>
        <w:t xml:space="preserve"> üzerinden düzenli ödev gönderildi. Ödevlerin kontrolü tarafımca sağlandı. Sıkıntı yaşanan durumlarda öğrenci ve veli ile beraber birebir görüşmeler yapıldı.</w:t>
      </w:r>
    </w:p>
    <w:p w:rsidR="00E87711" w:rsidRPr="00E87711" w:rsidRDefault="00E87711" w:rsidP="00E87711">
      <w:pPr>
        <w:pStyle w:val="ListeParagraf"/>
        <w:numPr>
          <w:ilvl w:val="0"/>
          <w:numId w:val="7"/>
        </w:numPr>
        <w:spacing w:after="160" w:line="259" w:lineRule="auto"/>
        <w:rPr>
          <w:rFonts w:ascii="Times New Roman" w:hAnsi="Times New Roman"/>
          <w:sz w:val="24"/>
          <w:szCs w:val="24"/>
        </w:rPr>
      </w:pPr>
      <w:r w:rsidRPr="00E87711">
        <w:rPr>
          <w:rFonts w:ascii="Times New Roman" w:hAnsi="Times New Roman"/>
          <w:sz w:val="24"/>
          <w:szCs w:val="24"/>
        </w:rPr>
        <w:t xml:space="preserve">Derslerin yanında kesme yapıştırma etkinlikleri, resim çalışmaları, günlük hayat becerilerini geliştirebileceği çeşitli çalışmalar verildi. Bu çalışmalarla ilgili fotoğraf ve videolar sosyal medyada paylaşıldı. </w:t>
      </w:r>
    </w:p>
    <w:p w:rsidR="00E87711" w:rsidRPr="00E87711" w:rsidRDefault="00E87711" w:rsidP="00E87711">
      <w:pPr>
        <w:pStyle w:val="ListeParagraf"/>
        <w:numPr>
          <w:ilvl w:val="0"/>
          <w:numId w:val="7"/>
        </w:numPr>
        <w:spacing w:after="160" w:line="259" w:lineRule="auto"/>
        <w:rPr>
          <w:rFonts w:ascii="Times New Roman" w:hAnsi="Times New Roman"/>
          <w:sz w:val="24"/>
          <w:szCs w:val="24"/>
        </w:rPr>
      </w:pPr>
      <w:r w:rsidRPr="00E87711">
        <w:rPr>
          <w:rFonts w:ascii="Times New Roman" w:hAnsi="Times New Roman"/>
          <w:sz w:val="24"/>
          <w:szCs w:val="24"/>
        </w:rPr>
        <w:t xml:space="preserve">Öğrencilerin ailesiyle kardeşleriyle beraber oynayabileceği ev içi oyun önerileri paylaşıldı. </w:t>
      </w:r>
    </w:p>
    <w:p w:rsidR="00E87711" w:rsidRPr="00E87711" w:rsidRDefault="00E87711" w:rsidP="00E87711">
      <w:pPr>
        <w:pStyle w:val="ListeParagraf"/>
        <w:numPr>
          <w:ilvl w:val="0"/>
          <w:numId w:val="7"/>
        </w:numPr>
        <w:spacing w:after="160" w:line="259" w:lineRule="auto"/>
        <w:rPr>
          <w:rFonts w:ascii="Times New Roman" w:hAnsi="Times New Roman"/>
          <w:sz w:val="24"/>
          <w:szCs w:val="24"/>
        </w:rPr>
      </w:pPr>
      <w:r w:rsidRPr="00E87711">
        <w:rPr>
          <w:rFonts w:ascii="Times New Roman" w:hAnsi="Times New Roman"/>
          <w:sz w:val="24"/>
          <w:szCs w:val="24"/>
        </w:rPr>
        <w:t>Konularda geri kalan sıkıntı yaşayan öğrencilere ek ödevler, çalışmalar gönderildi.</w:t>
      </w:r>
    </w:p>
    <w:p w:rsidR="00E87711" w:rsidRPr="00E87711" w:rsidRDefault="00E87711" w:rsidP="00E87711">
      <w:pPr>
        <w:pStyle w:val="ListeParagraf"/>
        <w:numPr>
          <w:ilvl w:val="0"/>
          <w:numId w:val="7"/>
        </w:numPr>
        <w:spacing w:after="160" w:line="259" w:lineRule="auto"/>
        <w:rPr>
          <w:rFonts w:ascii="Times New Roman" w:hAnsi="Times New Roman"/>
          <w:sz w:val="24"/>
          <w:szCs w:val="24"/>
        </w:rPr>
      </w:pPr>
      <w:r w:rsidRPr="00E87711">
        <w:rPr>
          <w:rFonts w:ascii="Times New Roman" w:hAnsi="Times New Roman"/>
          <w:sz w:val="24"/>
          <w:szCs w:val="24"/>
        </w:rPr>
        <w:t>Çalışmaları sebepsiz aksatan öğrenci velileri ile birebir görüşme sağlandı.</w:t>
      </w:r>
    </w:p>
    <w:p w:rsidR="00E87711" w:rsidRPr="00E87711" w:rsidRDefault="00E87711" w:rsidP="00E87711">
      <w:pPr>
        <w:pStyle w:val="ListeParagraf"/>
        <w:numPr>
          <w:ilvl w:val="0"/>
          <w:numId w:val="7"/>
        </w:numPr>
        <w:spacing w:after="160" w:line="259" w:lineRule="auto"/>
        <w:rPr>
          <w:rFonts w:ascii="Times New Roman" w:hAnsi="Times New Roman"/>
          <w:sz w:val="24"/>
          <w:szCs w:val="24"/>
        </w:rPr>
      </w:pPr>
      <w:r w:rsidRPr="00E87711">
        <w:rPr>
          <w:rFonts w:ascii="Times New Roman" w:hAnsi="Times New Roman"/>
          <w:sz w:val="24"/>
          <w:szCs w:val="24"/>
        </w:rPr>
        <w:t xml:space="preserve">Belirli gün ve haftalarda öğrencilerin aynı coşkuyu evlerinde yaşamaları için ev süsleme, şiir okuma, şarkı söyleme çalışmaları yapıldı. </w:t>
      </w:r>
    </w:p>
    <w:p w:rsidR="00E87711" w:rsidRPr="00E87711" w:rsidRDefault="00E87711" w:rsidP="00E87711">
      <w:pPr>
        <w:pStyle w:val="ListeParagraf"/>
        <w:numPr>
          <w:ilvl w:val="0"/>
          <w:numId w:val="7"/>
        </w:numPr>
        <w:spacing w:after="160" w:line="259" w:lineRule="auto"/>
        <w:rPr>
          <w:rFonts w:ascii="Times New Roman" w:hAnsi="Times New Roman"/>
          <w:sz w:val="24"/>
          <w:szCs w:val="24"/>
        </w:rPr>
      </w:pPr>
      <w:r w:rsidRPr="00E87711">
        <w:rPr>
          <w:rFonts w:ascii="Times New Roman" w:hAnsi="Times New Roman"/>
          <w:sz w:val="24"/>
          <w:szCs w:val="24"/>
        </w:rPr>
        <w:t>Öğrencilerin kitap okuma kontrolleri veliler aracılığı ile yapıldı. Kitap okuma konusunda isteksiz olan öğrenciler ile birebir görüşüldü ve takibi yapıldı.</w:t>
      </w:r>
    </w:p>
    <w:p w:rsidR="00E87711" w:rsidRPr="00E87711" w:rsidRDefault="00E87711" w:rsidP="00E87711">
      <w:pPr>
        <w:pStyle w:val="ListeParagraf"/>
        <w:numPr>
          <w:ilvl w:val="0"/>
          <w:numId w:val="7"/>
        </w:numPr>
        <w:spacing w:after="160" w:line="259" w:lineRule="auto"/>
        <w:rPr>
          <w:rFonts w:ascii="Times New Roman" w:hAnsi="Times New Roman"/>
          <w:sz w:val="24"/>
          <w:szCs w:val="24"/>
        </w:rPr>
      </w:pPr>
      <w:r w:rsidRPr="00E87711">
        <w:rPr>
          <w:rFonts w:ascii="Times New Roman" w:hAnsi="Times New Roman"/>
          <w:sz w:val="24"/>
          <w:szCs w:val="24"/>
        </w:rPr>
        <w:t>Velilere kitap önerilerinde bulunuldu.</w:t>
      </w:r>
    </w:p>
    <w:p w:rsidR="00E87711" w:rsidRPr="00E87711" w:rsidRDefault="00E87711" w:rsidP="00E87711">
      <w:pPr>
        <w:pStyle w:val="ListeParagraf"/>
        <w:numPr>
          <w:ilvl w:val="0"/>
          <w:numId w:val="7"/>
        </w:numPr>
        <w:spacing w:after="160" w:line="259" w:lineRule="auto"/>
        <w:rPr>
          <w:rFonts w:ascii="Times New Roman" w:hAnsi="Times New Roman"/>
          <w:sz w:val="24"/>
          <w:szCs w:val="24"/>
        </w:rPr>
      </w:pPr>
      <w:r w:rsidRPr="00E87711">
        <w:rPr>
          <w:rFonts w:ascii="Times New Roman" w:hAnsi="Times New Roman"/>
          <w:sz w:val="24"/>
          <w:szCs w:val="24"/>
        </w:rPr>
        <w:t>Tüm konular müfredata uygun bir şekilde tamamlandı.</w:t>
      </w:r>
    </w:p>
    <w:p w:rsidR="00E87711" w:rsidRPr="00E87711" w:rsidRDefault="00E87711" w:rsidP="00C80493">
      <w:pPr>
        <w:ind w:left="300"/>
        <w:rPr>
          <w:rFonts w:ascii="Times New Roman" w:hAnsi="Times New Roman" w:cs="Times New Roman"/>
          <w:b/>
          <w:sz w:val="24"/>
          <w:szCs w:val="24"/>
        </w:rPr>
      </w:pPr>
    </w:p>
    <w:p w:rsidR="00E87711" w:rsidRPr="00E87711" w:rsidRDefault="00E87711" w:rsidP="00E87711">
      <w:pPr>
        <w:ind w:left="300"/>
        <w:jc w:val="right"/>
        <w:rPr>
          <w:rFonts w:ascii="Times New Roman" w:hAnsi="Times New Roman" w:cs="Times New Roman"/>
          <w:b/>
          <w:sz w:val="24"/>
          <w:szCs w:val="24"/>
        </w:rPr>
      </w:pPr>
      <w:r w:rsidRPr="00E87711">
        <w:rPr>
          <w:rFonts w:ascii="Times New Roman" w:hAnsi="Times New Roman" w:cs="Times New Roman"/>
          <w:b/>
          <w:sz w:val="24"/>
          <w:szCs w:val="24"/>
        </w:rPr>
        <w:t>Hüseyin GÜNER</w:t>
      </w:r>
    </w:p>
    <w:p w:rsidR="00E87711" w:rsidRPr="00E87711" w:rsidRDefault="00E87711" w:rsidP="00E87711">
      <w:pPr>
        <w:ind w:left="300"/>
        <w:jc w:val="right"/>
        <w:rPr>
          <w:rFonts w:ascii="Times New Roman" w:hAnsi="Times New Roman" w:cs="Times New Roman"/>
          <w:b/>
          <w:sz w:val="24"/>
          <w:szCs w:val="24"/>
        </w:rPr>
      </w:pPr>
      <w:r w:rsidRPr="00E87711">
        <w:rPr>
          <w:rFonts w:ascii="Times New Roman" w:hAnsi="Times New Roman" w:cs="Times New Roman"/>
          <w:b/>
          <w:sz w:val="24"/>
          <w:szCs w:val="24"/>
        </w:rPr>
        <w:t>1/A Sınıf Öğretmeni</w:t>
      </w:r>
    </w:p>
    <w:p w:rsidR="00E87711" w:rsidRPr="00E87711" w:rsidRDefault="00E87711" w:rsidP="00E87711">
      <w:pPr>
        <w:ind w:left="300"/>
        <w:jc w:val="right"/>
        <w:rPr>
          <w:rFonts w:ascii="Times New Roman" w:hAnsi="Times New Roman" w:cs="Times New Roman"/>
          <w:b/>
          <w:sz w:val="24"/>
          <w:szCs w:val="24"/>
        </w:rPr>
      </w:pPr>
    </w:p>
    <w:p w:rsidR="00E87711" w:rsidRPr="00E87711" w:rsidRDefault="00E87711" w:rsidP="00E87711">
      <w:pPr>
        <w:ind w:left="300"/>
        <w:jc w:val="right"/>
        <w:rPr>
          <w:rFonts w:ascii="Times New Roman" w:hAnsi="Times New Roman" w:cs="Times New Roman"/>
          <w:b/>
          <w:sz w:val="24"/>
          <w:szCs w:val="24"/>
        </w:rPr>
      </w:pPr>
    </w:p>
    <w:p w:rsidR="00E87711" w:rsidRPr="00E87711" w:rsidRDefault="00E87711" w:rsidP="00E87711">
      <w:pPr>
        <w:ind w:left="300"/>
        <w:jc w:val="center"/>
        <w:rPr>
          <w:rFonts w:ascii="Times New Roman" w:hAnsi="Times New Roman" w:cs="Times New Roman"/>
          <w:b/>
          <w:sz w:val="24"/>
          <w:szCs w:val="24"/>
        </w:rPr>
      </w:pPr>
      <w:r w:rsidRPr="00E87711">
        <w:rPr>
          <w:rFonts w:ascii="Times New Roman" w:hAnsi="Times New Roman" w:cs="Times New Roman"/>
          <w:b/>
          <w:sz w:val="24"/>
          <w:szCs w:val="24"/>
        </w:rPr>
        <w:t>Aytekin BEKTAŞ</w:t>
      </w:r>
    </w:p>
    <w:p w:rsidR="00E87711" w:rsidRPr="00E87711" w:rsidRDefault="00E87711" w:rsidP="00E87711">
      <w:pPr>
        <w:ind w:left="300"/>
        <w:jc w:val="center"/>
        <w:rPr>
          <w:rFonts w:ascii="Times New Roman" w:hAnsi="Times New Roman" w:cs="Times New Roman"/>
          <w:b/>
          <w:sz w:val="24"/>
          <w:szCs w:val="24"/>
        </w:rPr>
      </w:pPr>
      <w:r w:rsidRPr="00E87711">
        <w:rPr>
          <w:rFonts w:ascii="Times New Roman" w:hAnsi="Times New Roman" w:cs="Times New Roman"/>
          <w:b/>
          <w:sz w:val="24"/>
          <w:szCs w:val="24"/>
        </w:rPr>
        <w:t>OKUL MÜDÜRÜ</w:t>
      </w:r>
    </w:p>
    <w:p w:rsidR="00E87711" w:rsidRPr="00E87711" w:rsidRDefault="00E87711" w:rsidP="00C80493">
      <w:pPr>
        <w:ind w:left="300"/>
        <w:rPr>
          <w:rFonts w:ascii="Times New Roman" w:hAnsi="Times New Roman"/>
          <w:b/>
          <w:sz w:val="24"/>
          <w:szCs w:val="24"/>
        </w:rPr>
      </w:pPr>
    </w:p>
    <w:p w:rsidR="00C80493" w:rsidRDefault="00C80493" w:rsidP="003170CE">
      <w:pPr>
        <w:rPr>
          <w:rFonts w:ascii="Times New Roman" w:hAnsi="Times New Roman" w:cs="Times New Roman"/>
          <w:sz w:val="24"/>
          <w:szCs w:val="24"/>
        </w:rPr>
      </w:pPr>
    </w:p>
    <w:p w:rsidR="009F4CDD" w:rsidRDefault="009F4CDD" w:rsidP="007A253C">
      <w:pPr>
        <w:spacing w:after="0" w:line="240" w:lineRule="auto"/>
        <w:jc w:val="center"/>
        <w:rPr>
          <w:rFonts w:ascii="Times New Roman" w:hAnsi="Times New Roman" w:cs="Times New Roman"/>
          <w:b/>
          <w:sz w:val="24"/>
          <w:szCs w:val="24"/>
        </w:rPr>
      </w:pPr>
    </w:p>
    <w:p w:rsidR="007A253C" w:rsidRPr="009F4CDD" w:rsidRDefault="007A253C" w:rsidP="00E87711">
      <w:pPr>
        <w:spacing w:after="0" w:line="240" w:lineRule="auto"/>
        <w:rPr>
          <w:rFonts w:ascii="Times New Roman" w:hAnsi="Times New Roman"/>
          <w:b/>
          <w:color w:val="000000"/>
          <w:sz w:val="24"/>
          <w:szCs w:val="24"/>
        </w:rPr>
      </w:pPr>
    </w:p>
    <w:sectPr w:rsidR="007A253C" w:rsidRPr="009F4CDD" w:rsidSect="00121E72">
      <w:pgSz w:w="11906" w:h="16838"/>
      <w:pgMar w:top="1417"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E614AA"/>
    <w:multiLevelType w:val="hybridMultilevel"/>
    <w:tmpl w:val="F26CCB76"/>
    <w:lvl w:ilvl="0" w:tplc="00CAC674">
      <w:start w:val="1"/>
      <w:numFmt w:val="lowerLetter"/>
      <w:lvlText w:val="%1)"/>
      <w:lvlJc w:val="left"/>
      <w:pPr>
        <w:ind w:left="642" w:hanging="360"/>
      </w:pPr>
      <w:rPr>
        <w:rFonts w:hint="default"/>
      </w:rPr>
    </w:lvl>
    <w:lvl w:ilvl="1" w:tplc="041F0019" w:tentative="1">
      <w:start w:val="1"/>
      <w:numFmt w:val="lowerLetter"/>
      <w:lvlText w:val="%2."/>
      <w:lvlJc w:val="left"/>
      <w:pPr>
        <w:ind w:left="1362" w:hanging="360"/>
      </w:pPr>
    </w:lvl>
    <w:lvl w:ilvl="2" w:tplc="041F001B" w:tentative="1">
      <w:start w:val="1"/>
      <w:numFmt w:val="lowerRoman"/>
      <w:lvlText w:val="%3."/>
      <w:lvlJc w:val="right"/>
      <w:pPr>
        <w:ind w:left="2082" w:hanging="180"/>
      </w:pPr>
    </w:lvl>
    <w:lvl w:ilvl="3" w:tplc="041F000F" w:tentative="1">
      <w:start w:val="1"/>
      <w:numFmt w:val="decimal"/>
      <w:lvlText w:val="%4."/>
      <w:lvlJc w:val="left"/>
      <w:pPr>
        <w:ind w:left="2802" w:hanging="360"/>
      </w:pPr>
    </w:lvl>
    <w:lvl w:ilvl="4" w:tplc="041F0019" w:tentative="1">
      <w:start w:val="1"/>
      <w:numFmt w:val="lowerLetter"/>
      <w:lvlText w:val="%5."/>
      <w:lvlJc w:val="left"/>
      <w:pPr>
        <w:ind w:left="3522" w:hanging="360"/>
      </w:pPr>
    </w:lvl>
    <w:lvl w:ilvl="5" w:tplc="041F001B" w:tentative="1">
      <w:start w:val="1"/>
      <w:numFmt w:val="lowerRoman"/>
      <w:lvlText w:val="%6."/>
      <w:lvlJc w:val="right"/>
      <w:pPr>
        <w:ind w:left="4242" w:hanging="180"/>
      </w:pPr>
    </w:lvl>
    <w:lvl w:ilvl="6" w:tplc="041F000F" w:tentative="1">
      <w:start w:val="1"/>
      <w:numFmt w:val="decimal"/>
      <w:lvlText w:val="%7."/>
      <w:lvlJc w:val="left"/>
      <w:pPr>
        <w:ind w:left="4962" w:hanging="360"/>
      </w:pPr>
    </w:lvl>
    <w:lvl w:ilvl="7" w:tplc="041F0019" w:tentative="1">
      <w:start w:val="1"/>
      <w:numFmt w:val="lowerLetter"/>
      <w:lvlText w:val="%8."/>
      <w:lvlJc w:val="left"/>
      <w:pPr>
        <w:ind w:left="5682" w:hanging="360"/>
      </w:pPr>
    </w:lvl>
    <w:lvl w:ilvl="8" w:tplc="041F001B" w:tentative="1">
      <w:start w:val="1"/>
      <w:numFmt w:val="lowerRoman"/>
      <w:lvlText w:val="%9."/>
      <w:lvlJc w:val="right"/>
      <w:pPr>
        <w:ind w:left="6402" w:hanging="180"/>
      </w:pPr>
    </w:lvl>
  </w:abstractNum>
  <w:abstractNum w:abstractNumId="1" w15:restartNumberingAfterBreak="0">
    <w:nsid w:val="2A9F475B"/>
    <w:multiLevelType w:val="hybridMultilevel"/>
    <w:tmpl w:val="6C0EDEDC"/>
    <w:lvl w:ilvl="0" w:tplc="AC1898FC">
      <w:start w:val="1"/>
      <w:numFmt w:val="lowerLetter"/>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2"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6CF51A4"/>
    <w:multiLevelType w:val="hybridMultilevel"/>
    <w:tmpl w:val="8B34EA22"/>
    <w:lvl w:ilvl="0" w:tplc="0DF601B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2185270"/>
    <w:multiLevelType w:val="hybridMultilevel"/>
    <w:tmpl w:val="A8345684"/>
    <w:lvl w:ilvl="0" w:tplc="55DAF07E">
      <w:start w:val="1"/>
      <w:numFmt w:val="decimal"/>
      <w:lvlText w:val="%1."/>
      <w:lvlJc w:val="left"/>
      <w:pPr>
        <w:ind w:left="882" w:hanging="360"/>
      </w:pPr>
      <w:rPr>
        <w:rFonts w:hint="default"/>
      </w:rPr>
    </w:lvl>
    <w:lvl w:ilvl="1" w:tplc="041F0019" w:tentative="1">
      <w:start w:val="1"/>
      <w:numFmt w:val="lowerLetter"/>
      <w:lvlText w:val="%2."/>
      <w:lvlJc w:val="left"/>
      <w:pPr>
        <w:ind w:left="1602" w:hanging="360"/>
      </w:pPr>
    </w:lvl>
    <w:lvl w:ilvl="2" w:tplc="041F001B" w:tentative="1">
      <w:start w:val="1"/>
      <w:numFmt w:val="lowerRoman"/>
      <w:lvlText w:val="%3."/>
      <w:lvlJc w:val="right"/>
      <w:pPr>
        <w:ind w:left="2322" w:hanging="180"/>
      </w:pPr>
    </w:lvl>
    <w:lvl w:ilvl="3" w:tplc="041F000F" w:tentative="1">
      <w:start w:val="1"/>
      <w:numFmt w:val="decimal"/>
      <w:lvlText w:val="%4."/>
      <w:lvlJc w:val="left"/>
      <w:pPr>
        <w:ind w:left="3042" w:hanging="360"/>
      </w:pPr>
    </w:lvl>
    <w:lvl w:ilvl="4" w:tplc="041F0019" w:tentative="1">
      <w:start w:val="1"/>
      <w:numFmt w:val="lowerLetter"/>
      <w:lvlText w:val="%5."/>
      <w:lvlJc w:val="left"/>
      <w:pPr>
        <w:ind w:left="3762" w:hanging="360"/>
      </w:pPr>
    </w:lvl>
    <w:lvl w:ilvl="5" w:tplc="041F001B" w:tentative="1">
      <w:start w:val="1"/>
      <w:numFmt w:val="lowerRoman"/>
      <w:lvlText w:val="%6."/>
      <w:lvlJc w:val="right"/>
      <w:pPr>
        <w:ind w:left="4482" w:hanging="180"/>
      </w:pPr>
    </w:lvl>
    <w:lvl w:ilvl="6" w:tplc="041F000F" w:tentative="1">
      <w:start w:val="1"/>
      <w:numFmt w:val="decimal"/>
      <w:lvlText w:val="%7."/>
      <w:lvlJc w:val="left"/>
      <w:pPr>
        <w:ind w:left="5202" w:hanging="360"/>
      </w:pPr>
    </w:lvl>
    <w:lvl w:ilvl="7" w:tplc="041F0019" w:tentative="1">
      <w:start w:val="1"/>
      <w:numFmt w:val="lowerLetter"/>
      <w:lvlText w:val="%8."/>
      <w:lvlJc w:val="left"/>
      <w:pPr>
        <w:ind w:left="5922" w:hanging="360"/>
      </w:pPr>
    </w:lvl>
    <w:lvl w:ilvl="8" w:tplc="041F001B" w:tentative="1">
      <w:start w:val="1"/>
      <w:numFmt w:val="lowerRoman"/>
      <w:lvlText w:val="%9."/>
      <w:lvlJc w:val="right"/>
      <w:pPr>
        <w:ind w:left="6642" w:hanging="180"/>
      </w:pPr>
    </w:lvl>
  </w:abstractNum>
  <w:abstractNum w:abstractNumId="5" w15:restartNumberingAfterBreak="0">
    <w:nsid w:val="69BD4282"/>
    <w:multiLevelType w:val="hybridMultilevel"/>
    <w:tmpl w:val="7F764C70"/>
    <w:lvl w:ilvl="0" w:tplc="F60A96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A807223"/>
    <w:multiLevelType w:val="hybridMultilevel"/>
    <w:tmpl w:val="2EE6BAEC"/>
    <w:lvl w:ilvl="0" w:tplc="B4B61C5A">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0"/>
  </w:num>
  <w:num w:numId="2">
    <w:abstractNumId w:val="2"/>
  </w:num>
  <w:num w:numId="3">
    <w:abstractNumId w:val="3"/>
  </w:num>
  <w:num w:numId="4">
    <w:abstractNumId w:val="4"/>
  </w:num>
  <w:num w:numId="5">
    <w:abstractNumId w:val="6"/>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0CE"/>
    <w:rsid w:val="000460B7"/>
    <w:rsid w:val="0005323A"/>
    <w:rsid w:val="00121E72"/>
    <w:rsid w:val="00127786"/>
    <w:rsid w:val="00193F10"/>
    <w:rsid w:val="001F5A93"/>
    <w:rsid w:val="00225AC9"/>
    <w:rsid w:val="003170CE"/>
    <w:rsid w:val="00584D22"/>
    <w:rsid w:val="005E5043"/>
    <w:rsid w:val="007A253C"/>
    <w:rsid w:val="007C400E"/>
    <w:rsid w:val="007F0CDC"/>
    <w:rsid w:val="009254D2"/>
    <w:rsid w:val="00940DEE"/>
    <w:rsid w:val="009F4CDD"/>
    <w:rsid w:val="00AD1B1C"/>
    <w:rsid w:val="00AD3C37"/>
    <w:rsid w:val="00AE2FCE"/>
    <w:rsid w:val="00C01D39"/>
    <w:rsid w:val="00C31588"/>
    <w:rsid w:val="00C50C6A"/>
    <w:rsid w:val="00C80493"/>
    <w:rsid w:val="00E8771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43E56C-826A-40CA-9601-C6A74AFAA3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A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460B7"/>
    <w:pPr>
      <w:spacing w:after="200" w:line="276" w:lineRule="auto"/>
      <w:ind w:left="720"/>
      <w:contextualSpacing/>
    </w:pPr>
    <w:rPr>
      <w:rFonts w:ascii="Calibri" w:eastAsia="Times New Roman" w:hAnsi="Calibri" w:cs="Times New Roman"/>
      <w:lang w:eastAsia="tr-TR"/>
    </w:rPr>
  </w:style>
  <w:style w:type="paragraph" w:styleId="AralkYok">
    <w:name w:val="No Spacing"/>
    <w:link w:val="AralkYokChar"/>
    <w:uiPriority w:val="1"/>
    <w:qFormat/>
    <w:rsid w:val="000460B7"/>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1"/>
    <w:locked/>
    <w:rsid w:val="007A253C"/>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225AC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5AC9"/>
    <w:rPr>
      <w:rFonts w:ascii="Segoe UI" w:hAnsi="Segoe UI" w:cs="Segoe UI"/>
      <w:sz w:val="18"/>
      <w:szCs w:val="18"/>
    </w:rPr>
  </w:style>
  <w:style w:type="character" w:styleId="Kpr">
    <w:name w:val="Hyperlink"/>
    <w:basedOn w:val="VarsaylanParagrafYazTipi"/>
    <w:uiPriority w:val="99"/>
    <w:unhideWhenUsed/>
    <w:rsid w:val="0005323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739044">
      <w:bodyDiv w:val="1"/>
      <w:marLeft w:val="0"/>
      <w:marRight w:val="0"/>
      <w:marTop w:val="0"/>
      <w:marBottom w:val="0"/>
      <w:divBdr>
        <w:top w:val="none" w:sz="0" w:space="0" w:color="auto"/>
        <w:left w:val="none" w:sz="0" w:space="0" w:color="auto"/>
        <w:bottom w:val="none" w:sz="0" w:space="0" w:color="auto"/>
        <w:right w:val="none" w:sz="0" w:space="0" w:color="auto"/>
      </w:divBdr>
    </w:div>
    <w:div w:id="1897357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563</Words>
  <Characters>3213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Kimkim</dc:creator>
  <cp:lastModifiedBy>Burhan Demir</cp:lastModifiedBy>
  <cp:revision>2</cp:revision>
  <cp:lastPrinted>2018-06-10T06:43:00Z</cp:lastPrinted>
  <dcterms:created xsi:type="dcterms:W3CDTF">2020-06-23T09:23:00Z</dcterms:created>
  <dcterms:modified xsi:type="dcterms:W3CDTF">2020-06-23T09:23:00Z</dcterms:modified>
</cp:coreProperties>
</file>