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F34249" w14:paraId="18DA2097" w14:textId="77777777" w:rsidTr="001935FE">
        <w:tc>
          <w:tcPr>
            <w:tcW w:w="2535" w:type="pct"/>
          </w:tcPr>
          <w:p w14:paraId="63A803F4" w14:textId="77777777" w:rsidR="00F34249" w:rsidRDefault="00BC2B9F">
            <w:pPr>
              <w:spacing w:after="225"/>
            </w:pPr>
            <w:r>
              <w:rPr>
                <w:b/>
              </w:rPr>
              <w:t>Soru 1</w:t>
            </w:r>
          </w:p>
          <w:p w14:paraId="3FAC9D94" w14:textId="77777777" w:rsidR="00F34249" w:rsidRDefault="00BC2B9F">
            <w:pPr>
              <w:spacing w:after="225"/>
            </w:pPr>
            <w:r>
              <w:t>Sofistlerin önemi dikkatlerini doğadan insana, evrenden topluma çevirmeleri ve insanın insan olarak özü ve dünyayla olan ilişkisi üzerine düşünmelerinden gelmektedir. Sofistler, insanın dünyayı tanırken duyularını kullandığını göz önünde bulundurduğundan e</w:t>
            </w:r>
            <w:r>
              <w:t>dinilen bilginin hatalı olabileceğini düşünmüşlerdir. Bir nesneye bakan herkes, nesneyi kendi bakış açısıyla, içinde bulunduğu koşulların etkisiyle tanımlayacaktır.</w:t>
            </w:r>
          </w:p>
          <w:p w14:paraId="5C260CDB" w14:textId="77777777" w:rsidR="00F34249" w:rsidRDefault="00BC2B9F">
            <w:pPr>
              <w:spacing w:after="225"/>
            </w:pPr>
            <w:r>
              <w:rPr>
                <w:b/>
              </w:rPr>
              <w:t>Parçaya göre Sofistlerin bilgi anlayışına dair aşağıdakilerden hangisine ulaşılabilir?</w:t>
            </w:r>
          </w:p>
          <w:p w14:paraId="3AC82273" w14:textId="77777777" w:rsidR="00F34249" w:rsidRDefault="00BC2B9F">
            <w:r>
              <w:t>A) İ</w:t>
            </w:r>
            <w:r>
              <w:t>nsan aklı her şeyi bilebilir.</w:t>
            </w:r>
            <w:r>
              <w:br/>
              <w:t>B) Doğruluğun ölçütü insandır.</w:t>
            </w:r>
            <w:r>
              <w:br/>
              <w:t>C) Mutlak bilgiye ulaşılabilir.</w:t>
            </w:r>
            <w:r>
              <w:br/>
              <w:t>D) Duyular en güvenilir bilgi kaynağıdır.</w:t>
            </w:r>
            <w:r>
              <w:br/>
              <w:t xml:space="preserve">E) </w:t>
            </w:r>
            <w:proofErr w:type="gramStart"/>
            <w:r>
              <w:t>Bir takım</w:t>
            </w:r>
            <w:proofErr w:type="gramEnd"/>
            <w:r>
              <w:t xml:space="preserve"> insanlar otorite olarak kabul edilebilir.</w:t>
            </w:r>
            <w:r>
              <w:br/>
            </w:r>
            <w:r>
              <w:br/>
            </w:r>
          </w:p>
          <w:p w14:paraId="2ADE570B" w14:textId="77777777" w:rsidR="00F34249" w:rsidRDefault="00BC2B9F">
            <w:pPr>
              <w:pBdr>
                <w:top w:val="single" w:sz="4" w:space="0" w:color="auto"/>
              </w:pBdr>
              <w:spacing w:after="225"/>
            </w:pPr>
            <w:r>
              <w:rPr>
                <w:b/>
              </w:rPr>
              <w:t>Soru 2</w:t>
            </w:r>
          </w:p>
          <w:p w14:paraId="2EBDFC7E" w14:textId="77777777" w:rsidR="00F34249" w:rsidRDefault="00BC2B9F">
            <w:pPr>
              <w:spacing w:after="225"/>
            </w:pPr>
            <w:r>
              <w:t>İlkçağ felsefesi deyince yaygın olarak Yunan felsefesi ak</w:t>
            </w:r>
            <w:r>
              <w:t>la gelir ancak İlkçağ kavramı çok geniştir. Bu uzun zaman aralığında birçok kültür doğup gelişmiştir. Mısır, Mezopotamya(Sümer, Akad, Babil, Asur), Hitit, Fenike, Yahudi, Yunan, Pers, Roma, Kartaca kültürlerini de İlkçağ felsefesi içine dahil edebiliriz.</w:t>
            </w:r>
          </w:p>
          <w:p w14:paraId="498C29CA" w14:textId="77777777" w:rsidR="00F34249" w:rsidRDefault="00BC2B9F">
            <w:pPr>
              <w:spacing w:after="225"/>
            </w:pPr>
            <w:r>
              <w:rPr>
                <w:b/>
              </w:rPr>
              <w:t>B</w:t>
            </w:r>
            <w:r>
              <w:rPr>
                <w:b/>
              </w:rPr>
              <w:t>u parçadan hareketle aşağıdaki yargılardan hangisine ulaşılabilir?</w:t>
            </w:r>
          </w:p>
          <w:p w14:paraId="212C172E" w14:textId="77777777" w:rsidR="00F34249" w:rsidRDefault="00BC2B9F">
            <w:r>
              <w:t>A) Yunan felsefesi ilkçağ'da varolmuş bütün toplumları temsil eder.</w:t>
            </w:r>
            <w:r>
              <w:br/>
              <w:t>B) İlkçağ felsefesi denince yalnız Yunan felsefesi akla gelmelidir.</w:t>
            </w:r>
            <w:r>
              <w:br/>
              <w:t>C) İlkçağ felsefesi kavramı kronolojik olarak yalnızc</w:t>
            </w:r>
            <w:r>
              <w:t>a bir dönemi ifade eder.</w:t>
            </w:r>
            <w:r>
              <w:br/>
              <w:t xml:space="preserve">D) İlkçağ Felsefesi </w:t>
            </w:r>
            <w:proofErr w:type="gramStart"/>
            <w:r>
              <w:t>bir çok</w:t>
            </w:r>
            <w:proofErr w:type="gramEnd"/>
            <w:r>
              <w:t xml:space="preserve"> kültür ve düşünceyi içine alır.</w:t>
            </w:r>
            <w:r>
              <w:br/>
              <w:t>E) İlkçağ Felsefesi miladi yılın başlamasıyla ortaya çıkmıştır.</w:t>
            </w:r>
            <w:r>
              <w:br/>
            </w:r>
            <w:r>
              <w:br/>
            </w:r>
          </w:p>
          <w:p w14:paraId="33820FA9" w14:textId="77777777" w:rsidR="00F34249" w:rsidRDefault="00BC2B9F">
            <w:pPr>
              <w:pBdr>
                <w:top w:val="single" w:sz="4" w:space="0" w:color="auto"/>
              </w:pBdr>
              <w:spacing w:after="225"/>
            </w:pPr>
            <w:r>
              <w:rPr>
                <w:b/>
              </w:rPr>
              <w:t>Soru 3</w:t>
            </w:r>
          </w:p>
          <w:p w14:paraId="1F9F98F8" w14:textId="77777777" w:rsidR="00F34249" w:rsidRDefault="00BC2B9F">
            <w:pPr>
              <w:spacing w:after="225"/>
            </w:pPr>
            <w:r>
              <w:t xml:space="preserve">Aristoteles’e göre her varlık bir maddenin form kazanması sonucu ortaya çıkar. Bu oluşun ise dört </w:t>
            </w:r>
            <w:r>
              <w:t xml:space="preserve">çeşit nedeni vardır: bir şeyin kendisinde olup bittiği neden, </w:t>
            </w:r>
            <w:r>
              <w:lastRenderedPageBreak/>
              <w:t>maddenin şekil almasını sağlayan hareket ettiren neden, maddenin biçimsel nedeni ve maddenin biçim kazanmasındaki amacı gösteren neden.</w:t>
            </w:r>
          </w:p>
          <w:p w14:paraId="48BC1C03" w14:textId="77777777" w:rsidR="00F34249" w:rsidRDefault="00BC2B9F">
            <w:pPr>
              <w:spacing w:after="225"/>
            </w:pPr>
            <w:r>
              <w:rPr>
                <w:b/>
              </w:rPr>
              <w:t>Buna göre aşağıdakilerden hangisi Aristoteles’e göre varlı</w:t>
            </w:r>
            <w:r>
              <w:rPr>
                <w:b/>
              </w:rPr>
              <w:t xml:space="preserve">ğın oluşumuna yol açan nedenlerden biri </w:t>
            </w:r>
            <w:r>
              <w:rPr>
                <w:b/>
                <w:u w:val="single"/>
              </w:rPr>
              <w:t>değildir</w:t>
            </w:r>
            <w:r>
              <w:rPr>
                <w:b/>
              </w:rPr>
              <w:t>?</w:t>
            </w:r>
          </w:p>
          <w:p w14:paraId="738B8896" w14:textId="77777777" w:rsidR="00F34249" w:rsidRDefault="00BC2B9F">
            <w:r>
              <w:t>A) Formel neden</w:t>
            </w:r>
            <w:r>
              <w:br/>
              <w:t>B) Fail neden</w:t>
            </w:r>
            <w:r>
              <w:br/>
              <w:t>C) Durağan neden</w:t>
            </w:r>
            <w:r>
              <w:br/>
              <w:t>D) Ereksel neden</w:t>
            </w:r>
            <w:r>
              <w:br/>
              <w:t>E) Maddi neden</w:t>
            </w:r>
            <w:r>
              <w:br/>
            </w:r>
            <w:r>
              <w:br/>
            </w:r>
          </w:p>
          <w:p w14:paraId="4B03D91A" w14:textId="77777777" w:rsidR="00F34249" w:rsidRDefault="00BC2B9F">
            <w:pPr>
              <w:pBdr>
                <w:top w:val="single" w:sz="4" w:space="0" w:color="auto"/>
              </w:pBdr>
              <w:spacing w:after="225"/>
            </w:pPr>
            <w:r>
              <w:rPr>
                <w:b/>
              </w:rPr>
              <w:t>Soru 4</w:t>
            </w:r>
          </w:p>
          <w:p w14:paraId="6DACA8F6" w14:textId="77777777" w:rsidR="00F34249" w:rsidRDefault="00BC2B9F">
            <w:pPr>
              <w:spacing w:after="225"/>
            </w:pPr>
            <w:r>
              <w:t>Phyrrhon’a göre aynı şey farklı insanlara, farklı şekillerde görünür. Aynı bal bir kimseye tatlı, bir başkasına acı ge</w:t>
            </w:r>
            <w:r>
              <w:t>lebilir. Hatta aynı suyu bir elim sıcak, diğer elim soğuk algılayabilir. Ben suyun sıcak mı yoksa soğuk mu olduğunu bilemem.</w:t>
            </w:r>
          </w:p>
          <w:p w14:paraId="13DAE280" w14:textId="77777777" w:rsidR="00F34249" w:rsidRDefault="00BC2B9F">
            <w:pPr>
              <w:spacing w:after="225"/>
            </w:pPr>
            <w:r>
              <w:rPr>
                <w:b/>
              </w:rPr>
              <w:t xml:space="preserve">Phyrrhon’un bu görüşleri aşağıdaki yargılardan hangisiyle </w:t>
            </w:r>
            <w:r>
              <w:rPr>
                <w:b/>
                <w:u w:val="single"/>
              </w:rPr>
              <w:t>çelişir</w:t>
            </w:r>
            <w:r>
              <w:rPr>
                <w:b/>
              </w:rPr>
              <w:t>?</w:t>
            </w:r>
          </w:p>
          <w:p w14:paraId="4F30092A" w14:textId="77777777" w:rsidR="00F34249" w:rsidRDefault="00BC2B9F">
            <w:r>
              <w:t>A) Tüm bilgimizden şüphe etmeliyiz.</w:t>
            </w:r>
            <w:r>
              <w:br/>
              <w:t>B) Varlık hakkında doğru bil</w:t>
            </w:r>
            <w:r>
              <w:t>giye ulaşılamaz.</w:t>
            </w:r>
            <w:r>
              <w:br/>
              <w:t>C) Duyu verileri insandan insana farklılık gösterir.</w:t>
            </w:r>
            <w:r>
              <w:br/>
              <w:t>D) Şeyler hakkında kesin bir yargıya varamayız.</w:t>
            </w:r>
            <w:r>
              <w:br/>
              <w:t>E) Görünüşlerin ötesindeki gerçekliğin kendisine ulaşılabilir.</w:t>
            </w:r>
            <w:r>
              <w:br/>
            </w:r>
            <w:r>
              <w:br/>
            </w:r>
          </w:p>
          <w:p w14:paraId="00DC60BC" w14:textId="77777777" w:rsidR="00F34249" w:rsidRDefault="00BC2B9F">
            <w:pPr>
              <w:pBdr>
                <w:top w:val="single" w:sz="4" w:space="0" w:color="auto"/>
              </w:pBdr>
              <w:spacing w:after="225"/>
            </w:pPr>
            <w:r>
              <w:rPr>
                <w:b/>
              </w:rPr>
              <w:t>Soru 5</w:t>
            </w:r>
          </w:p>
          <w:p w14:paraId="2177C2EC" w14:textId="77777777" w:rsidR="00F34249" w:rsidRDefault="00BC2B9F">
            <w:pPr>
              <w:spacing w:after="225"/>
            </w:pPr>
            <w:r>
              <w:t>Galileo’nun Güneş merkezli evren kuramı ölümünden yıllar sonra bil</w:t>
            </w:r>
            <w:r>
              <w:t>e kiliseyi huzursuz etmeye devam etmiştir. 18. yüzyılın ortalarında, ancak 100 yılı aşkın bir süre sonra Galileo’nun kuramı onaylanmış ve kabul görmeye başlamıştır.</w:t>
            </w:r>
          </w:p>
          <w:p w14:paraId="0A7D9B2D" w14:textId="77777777" w:rsidR="00F34249" w:rsidRDefault="00BC2B9F">
            <w:pPr>
              <w:spacing w:after="225"/>
            </w:pPr>
            <w:r>
              <w:rPr>
                <w:b/>
              </w:rPr>
              <w:t>Bu açıklamadan hareketle aşağıdaki çıkarımlardan hangisi yapılabilir?</w:t>
            </w:r>
          </w:p>
          <w:p w14:paraId="0FB6B83F" w14:textId="77777777" w:rsidR="00F34249" w:rsidRDefault="00BC2B9F">
            <w:r>
              <w:t>A) Bilimsel kuramları</w:t>
            </w:r>
            <w:r>
              <w:t>n doğrusal bir hızla ilerlediği</w:t>
            </w:r>
            <w:r>
              <w:br/>
              <w:t>B) Bilimsel gelişmelerin ortaya çıktığı çağda ön yargı ile karşılanabileceği</w:t>
            </w:r>
            <w:r>
              <w:br/>
              <w:t>C) Bilimde ölçütün doğrulanabilirlik olduğu</w:t>
            </w:r>
            <w:r>
              <w:br/>
              <w:t>D) Bilimsel gelişmelere yeni buluşların ivme kazandırdığı</w:t>
            </w:r>
            <w:r>
              <w:br/>
              <w:t xml:space="preserve">E) Bilim insanlarının mantık ilkelerine göre </w:t>
            </w:r>
            <w:r>
              <w:t>hareket ettiği</w:t>
            </w:r>
            <w:r>
              <w:br/>
            </w:r>
            <w:r>
              <w:lastRenderedPageBreak/>
              <w:br/>
            </w:r>
          </w:p>
          <w:p w14:paraId="6FC70F21" w14:textId="77777777" w:rsidR="00F34249" w:rsidRDefault="00BC2B9F">
            <w:pPr>
              <w:pBdr>
                <w:top w:val="single" w:sz="4" w:space="0" w:color="auto"/>
              </w:pBdr>
              <w:spacing w:after="225"/>
            </w:pPr>
            <w:r>
              <w:rPr>
                <w:b/>
              </w:rPr>
              <w:t>Soru 6</w:t>
            </w:r>
          </w:p>
          <w:p w14:paraId="429C5D10" w14:textId="77777777" w:rsidR="00F34249" w:rsidRDefault="00BC2B9F">
            <w:pPr>
              <w:spacing w:after="225"/>
            </w:pPr>
            <w:r>
              <w:t>Konfüçyüs’a göre “Zenginlik ve şeref herkesin istediği şeylerdir. Eğer bunlar doğru bir yolda kazanılmazsa pek çabuk kaybedilir. Fakirlik ve düşkünlük insanların nefret ettiği şeylerdir. Eğer insanlar dürüst davranmazlarsa kendileri</w:t>
            </w:r>
            <w:r>
              <w:t>ni bunlardan sıyırmalarının imkânı yoktur.”</w:t>
            </w:r>
            <w:r>
              <w:rPr>
                <w:b/>
              </w:rPr>
              <w:t xml:space="preserve"> </w:t>
            </w:r>
          </w:p>
          <w:p w14:paraId="03AAF89F" w14:textId="77777777" w:rsidR="00F34249" w:rsidRDefault="00BC2B9F">
            <w:pPr>
              <w:spacing w:after="225"/>
            </w:pPr>
            <w:r>
              <w:rPr>
                <w:b/>
              </w:rPr>
              <w:t>Bu açıklama ile Konfüçyüs, felsefenin hangi konusuna vurgu yapmıştır?</w:t>
            </w:r>
          </w:p>
          <w:p w14:paraId="51109C04" w14:textId="77777777" w:rsidR="00F34249" w:rsidRDefault="00BC2B9F">
            <w:r>
              <w:t>A) Bilgi</w:t>
            </w:r>
            <w:r>
              <w:br/>
              <w:t>B) Spor</w:t>
            </w:r>
            <w:r>
              <w:br/>
              <w:t>C) Varlık</w:t>
            </w:r>
            <w:r>
              <w:br/>
              <w:t>D) Siyaset</w:t>
            </w:r>
            <w:r>
              <w:br/>
              <w:t>E) Ahlak</w:t>
            </w:r>
            <w:r>
              <w:br/>
            </w:r>
            <w:r>
              <w:br/>
            </w:r>
          </w:p>
          <w:p w14:paraId="053E1E66" w14:textId="77777777" w:rsidR="00F34249" w:rsidRDefault="00BC2B9F">
            <w:pPr>
              <w:pBdr>
                <w:top w:val="single" w:sz="4" w:space="0" w:color="auto"/>
              </w:pBdr>
              <w:spacing w:after="225"/>
            </w:pPr>
            <w:r>
              <w:rPr>
                <w:b/>
              </w:rPr>
              <w:t>Soru 7</w:t>
            </w:r>
          </w:p>
          <w:p w14:paraId="3B20D378" w14:textId="77777777" w:rsidR="00F34249" w:rsidRDefault="00BC2B9F">
            <w:pPr>
              <w:spacing w:after="225"/>
            </w:pPr>
            <w:r>
              <w:t>Felsefenin ortaya çıktığı ilk dönemde filozoflar varlığın ana maddesini aramış ve verdikleri cevaplarda doğayı temel almışlardır. Filozoflar varlığın bu “ilk neden”ini arkhe olarak isimlendirmiştir.</w:t>
            </w:r>
            <w:r>
              <w:br/>
            </w:r>
            <w:r>
              <w:rPr>
                <w:b/>
              </w:rPr>
              <w:t>Aşağıdaki filozoflardan hangisi, varlığın arkhesini topra</w:t>
            </w:r>
            <w:r>
              <w:rPr>
                <w:b/>
              </w:rPr>
              <w:t>k, su, hava ve ateş olmak üzere dört unsur ile açıklamıştır?</w:t>
            </w:r>
          </w:p>
          <w:p w14:paraId="755D8712" w14:textId="77777777" w:rsidR="00F34249" w:rsidRDefault="00BC2B9F">
            <w:r>
              <w:t>A) Parmenides</w:t>
            </w:r>
            <w:r>
              <w:br/>
              <w:t>B) Empedokles</w:t>
            </w:r>
            <w:r>
              <w:br/>
              <w:t>C) Anaksagoras</w:t>
            </w:r>
            <w:r>
              <w:br/>
              <w:t>D) Thales</w:t>
            </w:r>
            <w:r>
              <w:br/>
              <w:t>E) Demokritos</w:t>
            </w:r>
            <w:r>
              <w:br/>
            </w:r>
            <w:r>
              <w:br/>
            </w:r>
          </w:p>
          <w:p w14:paraId="2013ADA2" w14:textId="77777777" w:rsidR="00F34249" w:rsidRDefault="00BC2B9F">
            <w:pPr>
              <w:pBdr>
                <w:top w:val="single" w:sz="4" w:space="0" w:color="auto"/>
              </w:pBdr>
              <w:spacing w:after="225"/>
            </w:pPr>
            <w:r>
              <w:rPr>
                <w:b/>
              </w:rPr>
              <w:t>Soru 8</w:t>
            </w:r>
          </w:p>
          <w:p w14:paraId="2DF8EF80" w14:textId="77777777" w:rsidR="00F34249" w:rsidRDefault="00BC2B9F">
            <w:pPr>
              <w:spacing w:after="225"/>
            </w:pPr>
            <w:r>
              <w:t>Herakleitos, evrendeki tüm ögeler arasında sürekli bir çatışma ve savaş olduğunu ve her şeyin bir başka şeyin yıkımı ve</w:t>
            </w:r>
            <w:r>
              <w:t xml:space="preserve"> ölümü sayesinde varlığa geldiğini öne sürmüştür.</w:t>
            </w:r>
          </w:p>
          <w:p w14:paraId="4208DE90" w14:textId="77777777" w:rsidR="00F34249" w:rsidRDefault="00BC2B9F">
            <w:pPr>
              <w:spacing w:after="225"/>
            </w:pPr>
            <w:r>
              <w:rPr>
                <w:b/>
              </w:rPr>
              <w:t>Buna göre, Herakleitos’un “</w:t>
            </w:r>
            <w:r>
              <w:t>Bir nehirde iki kez yıkanılmaz.</w:t>
            </w:r>
            <w:r>
              <w:rPr>
                <w:b/>
              </w:rPr>
              <w:t>” sözü felsefenin aşağıdaki problem alanlarından hangisi ile ilgilidir?</w:t>
            </w:r>
          </w:p>
          <w:p w14:paraId="694F04B7" w14:textId="77777777" w:rsidR="00F34249" w:rsidRDefault="00BC2B9F">
            <w:r>
              <w:t>A) Değişim</w:t>
            </w:r>
            <w:r>
              <w:br/>
              <w:t>B) Arkhe</w:t>
            </w:r>
            <w:r>
              <w:br/>
            </w:r>
            <w:r>
              <w:lastRenderedPageBreak/>
              <w:t>C) Ahlak</w:t>
            </w:r>
            <w:r>
              <w:br/>
              <w:t>D) Bilgi</w:t>
            </w:r>
            <w:r>
              <w:br/>
              <w:t>E) Değer</w:t>
            </w:r>
            <w:r>
              <w:br/>
            </w:r>
            <w:r>
              <w:br/>
            </w:r>
          </w:p>
          <w:p w14:paraId="1774C87C" w14:textId="77777777" w:rsidR="00F34249" w:rsidRDefault="00BC2B9F">
            <w:pPr>
              <w:pBdr>
                <w:top w:val="single" w:sz="4" w:space="0" w:color="auto"/>
              </w:pBdr>
              <w:spacing w:after="225"/>
            </w:pPr>
            <w:r>
              <w:rPr>
                <w:b/>
              </w:rPr>
              <w:t>Soru 9</w:t>
            </w:r>
          </w:p>
          <w:p w14:paraId="763BF504" w14:textId="77777777" w:rsidR="00F34249" w:rsidRDefault="00BC2B9F">
            <w:pPr>
              <w:spacing w:after="225"/>
            </w:pPr>
            <w:r>
              <w:t>“Öğretmen öğrencisin</w:t>
            </w:r>
            <w:r>
              <w:t>e yeni bir şey öğretmez,  öğrencisinde zaten var olan bilgiyi doğru sorular sorarak açığa çıkartır.’’</w:t>
            </w:r>
          </w:p>
          <w:p w14:paraId="75338E97" w14:textId="77777777" w:rsidR="00F34249" w:rsidRDefault="00BC2B9F">
            <w:pPr>
              <w:spacing w:after="225"/>
            </w:pPr>
            <w:r>
              <w:rPr>
                <w:b/>
              </w:rPr>
              <w:t>Sokrates'in bu sözü aşağıdaki görüşlerden hangisi ile ilişkilendirilebilir?</w:t>
            </w:r>
          </w:p>
          <w:p w14:paraId="55F225AC" w14:textId="77777777" w:rsidR="00F34249" w:rsidRDefault="00BC2B9F">
            <w:r>
              <w:t>A) Rasyonalizm</w:t>
            </w:r>
            <w:r>
              <w:br/>
              <w:t>B) Empirizm</w:t>
            </w:r>
            <w:r>
              <w:br/>
              <w:t>C) Kritisizm</w:t>
            </w:r>
            <w:r>
              <w:br/>
              <w:t>D) Entüisyonizm</w:t>
            </w:r>
            <w:r>
              <w:br/>
              <w:t>E) Septisizm</w:t>
            </w:r>
            <w:r>
              <w:br/>
            </w:r>
            <w:r>
              <w:br/>
            </w:r>
          </w:p>
          <w:p w14:paraId="459C2A33" w14:textId="77777777" w:rsidR="00F34249" w:rsidRDefault="00BC2B9F">
            <w:pPr>
              <w:pBdr>
                <w:top w:val="single" w:sz="4" w:space="0" w:color="auto"/>
              </w:pBdr>
              <w:spacing w:after="225"/>
            </w:pPr>
            <w:r>
              <w:rPr>
                <w:b/>
              </w:rPr>
              <w:t>Soru 10</w:t>
            </w:r>
          </w:p>
          <w:p w14:paraId="130BC3E4" w14:textId="77777777" w:rsidR="00F34249" w:rsidRDefault="00BC2B9F">
            <w:pPr>
              <w:spacing w:after="225"/>
            </w:pPr>
            <w:r>
              <w:t>MÖ. 5.yy’da Sofistlerle birlikte bilginin kendisi şüphe ve eleştiri konusu olmuş; insanın nesneleri kendisinde olduğu gibi bilip bilemeyeceği tartışılmıştır.</w:t>
            </w:r>
          </w:p>
          <w:p w14:paraId="4566C1BE" w14:textId="77777777" w:rsidR="00F34249" w:rsidRDefault="00BC2B9F">
            <w:pPr>
              <w:spacing w:after="225"/>
            </w:pPr>
            <w:r>
              <w:rPr>
                <w:b/>
              </w:rPr>
              <w:t>Buna göre aşağıdakilerden hangisi felsefenin cevap aradığı sorulardan biri haline gelmiştir?</w:t>
            </w:r>
          </w:p>
          <w:p w14:paraId="12236D8B" w14:textId="77777777" w:rsidR="00F34249" w:rsidRDefault="00BC2B9F">
            <w:r>
              <w:t>A) V</w:t>
            </w:r>
            <w:r>
              <w:t>arlığın ilkeleri nelerdir?</w:t>
            </w:r>
            <w:r>
              <w:br/>
              <w:t>B) Evrenin ana maddesi nedir?</w:t>
            </w:r>
            <w:r>
              <w:br/>
              <w:t>C) Bilimsel bilginin değeri nedir?</w:t>
            </w:r>
            <w:r>
              <w:br/>
              <w:t>D) Doğru bilgi elde edilebilir mi?</w:t>
            </w:r>
            <w:r>
              <w:br/>
              <w:t>E) Değişmeyen, kendisiyle özdeş kalan şeyler var mıdır?</w:t>
            </w:r>
            <w:r>
              <w:br/>
            </w:r>
            <w:r>
              <w:br/>
            </w:r>
          </w:p>
          <w:p w14:paraId="742E26F7" w14:textId="77777777" w:rsidR="00F34249" w:rsidRDefault="00F34249">
            <w:pPr>
              <w:pBdr>
                <w:top w:val="single" w:sz="4" w:space="0" w:color="auto"/>
              </w:pBdr>
            </w:pPr>
          </w:p>
        </w:tc>
        <w:tc>
          <w:tcPr>
            <w:tcW w:w="2465" w:type="pct"/>
          </w:tcPr>
          <w:p w14:paraId="2999B7C9" w14:textId="77777777" w:rsidR="00F34249" w:rsidRDefault="00BC2B9F">
            <w:pPr>
              <w:spacing w:after="225"/>
            </w:pPr>
            <w:r>
              <w:rPr>
                <w:b/>
              </w:rPr>
              <w:lastRenderedPageBreak/>
              <w:t>Soru 11</w:t>
            </w:r>
          </w:p>
          <w:p w14:paraId="092C5CC9" w14:textId="4C7D1499" w:rsidR="00F34249" w:rsidRDefault="00BC2B9F">
            <w:pPr>
              <w:spacing w:after="225"/>
            </w:pPr>
            <w:r>
              <w:t>Aristoteles’e göre “</w:t>
            </w:r>
            <w:hyperlink r:id="rId7" w:history="1">
              <w:r w:rsidRPr="001935FE">
                <w:rPr>
                  <w:rStyle w:val="Kpr"/>
                  <w:color w:val="000000" w:themeColor="text1"/>
                  <w:u w:val="none"/>
                </w:rPr>
                <w:t>Erdem</w:t>
              </w:r>
            </w:hyperlink>
            <w:r>
              <w:t>, tercihlere ilişkin bir huydur. Akıl</w:t>
            </w:r>
            <w:r>
              <w:t xml:space="preserve"> tarafından ve aklı başında insanın tercihiyle belirlenen, bizle ilgili olarak orta olanda bulunan huydur. Bu, biri aşırılık, öteki eksiklik olan iki kötülüğün ortasıdır.”</w:t>
            </w:r>
            <w:r>
              <w:rPr>
                <w:b/>
              </w:rPr>
              <w:t xml:space="preserve"> </w:t>
            </w:r>
          </w:p>
          <w:p w14:paraId="05F0386E" w14:textId="77777777" w:rsidR="00F34249" w:rsidRDefault="00BC2B9F">
            <w:pPr>
              <w:spacing w:after="225"/>
            </w:pPr>
            <w:r>
              <w:rPr>
                <w:b/>
              </w:rPr>
              <w:t>Bu parçadan aşağıdaki yargıların hangisine ulaşılabilir?</w:t>
            </w:r>
          </w:p>
          <w:p w14:paraId="6BB18A48" w14:textId="77777777" w:rsidR="00F34249" w:rsidRDefault="00BC2B9F">
            <w:r>
              <w:t>A) Erdem, aklına gelen her</w:t>
            </w:r>
            <w:r>
              <w:t xml:space="preserve"> şeyi yapmaktır.</w:t>
            </w:r>
            <w:r>
              <w:br/>
              <w:t>B) Erdem, duygularla hareket etmektir.</w:t>
            </w:r>
            <w:r>
              <w:br/>
              <w:t>C) Erdem, ölçülü olmaktır.</w:t>
            </w:r>
            <w:r>
              <w:br/>
              <w:t>D) Erdem, tercihler karşısında kararsız kalmaktır.</w:t>
            </w:r>
            <w:r>
              <w:br/>
              <w:t>E) Erdem, sezgilerle hareket etmektir.</w:t>
            </w:r>
            <w:r>
              <w:br/>
            </w:r>
            <w:r>
              <w:br/>
            </w:r>
          </w:p>
          <w:p w14:paraId="1512E073" w14:textId="77777777" w:rsidR="00F34249" w:rsidRDefault="00BC2B9F">
            <w:pPr>
              <w:pBdr>
                <w:top w:val="single" w:sz="4" w:space="0" w:color="auto"/>
              </w:pBdr>
              <w:spacing w:after="225"/>
            </w:pPr>
            <w:r>
              <w:rPr>
                <w:b/>
              </w:rPr>
              <w:t>Soru 12</w:t>
            </w:r>
          </w:p>
          <w:p w14:paraId="10394BA9" w14:textId="77777777" w:rsidR="00F34249" w:rsidRDefault="00BC2B9F">
            <w:pPr>
              <w:spacing w:after="225"/>
            </w:pPr>
            <w:r>
              <w:rPr>
                <w:color w:val="212529"/>
              </w:rPr>
              <w:t xml:space="preserve">Tatlı, acı, soğuk, sıcak, renk ancak zihinde vardır. Gerçekte ise boşlukta savrulan ve rastlantı sonucu karşılaştıklarında birleşmeleri zorunlu olan varlıklar vardır. </w:t>
            </w:r>
            <w:r>
              <w:rPr>
                <w:color w:val="000000"/>
              </w:rPr>
              <w:t xml:space="preserve">İşte asıl varlık, </w:t>
            </w:r>
            <w:r>
              <w:t>maddenin en küçük yapı taşına kadar bölünüp artık bölünemeyecek hâle ge</w:t>
            </w:r>
            <w:r>
              <w:t>lindiğinde elde kalan son parçadır.</w:t>
            </w:r>
          </w:p>
          <w:p w14:paraId="0118487F" w14:textId="77777777" w:rsidR="00F34249" w:rsidRDefault="00BC2B9F">
            <w:pPr>
              <w:spacing w:after="225"/>
            </w:pPr>
            <w:r>
              <w:rPr>
                <w:b/>
              </w:rPr>
              <w:t>Demokritos’un görüşlerini yansıtan bu parçaya göre arkhe aşağıdakilerden hangisidir?</w:t>
            </w:r>
          </w:p>
          <w:p w14:paraId="1BA1E929" w14:textId="77777777" w:rsidR="00F34249" w:rsidRDefault="00BC2B9F">
            <w:r>
              <w:t>A) Düşünce</w:t>
            </w:r>
            <w:r>
              <w:br/>
              <w:t>B) Ateş</w:t>
            </w:r>
            <w:r>
              <w:br/>
              <w:t>C) Ruh</w:t>
            </w:r>
            <w:r>
              <w:br/>
              <w:t>D) Atom</w:t>
            </w:r>
            <w:r>
              <w:br/>
              <w:t>E) Töz</w:t>
            </w:r>
            <w:r>
              <w:br/>
            </w:r>
            <w:r>
              <w:br/>
            </w:r>
          </w:p>
          <w:p w14:paraId="2D7A8624" w14:textId="77777777" w:rsidR="00F34249" w:rsidRDefault="00BC2B9F">
            <w:pPr>
              <w:pBdr>
                <w:top w:val="single" w:sz="4" w:space="0" w:color="auto"/>
              </w:pBdr>
              <w:spacing w:after="225"/>
            </w:pPr>
            <w:r>
              <w:rPr>
                <w:b/>
              </w:rPr>
              <w:t>Soru 13</w:t>
            </w:r>
          </w:p>
          <w:p w14:paraId="5078D38E" w14:textId="77777777" w:rsidR="00F34249" w:rsidRDefault="00BC2B9F">
            <w:pPr>
              <w:spacing w:after="225"/>
            </w:pPr>
            <w:r>
              <w:t>Aristoteles varlığın oluşunu dört nedenle açıklar. Bunlar maddi neden, formel neden, fail neden ve ereksel nedendir.</w:t>
            </w:r>
          </w:p>
          <w:p w14:paraId="4658C0D2" w14:textId="77777777" w:rsidR="00F34249" w:rsidRDefault="00BC2B9F">
            <w:pPr>
              <w:spacing w:after="225"/>
            </w:pPr>
            <w:r>
              <w:rPr>
                <w:b/>
              </w:rPr>
              <w:t xml:space="preserve">Aşağıdakilerden hangisi, bu dört nedene ilişkin bir açıklama </w:t>
            </w:r>
            <w:r>
              <w:rPr>
                <w:b/>
                <w:u w:val="single"/>
              </w:rPr>
              <w:t>değildir</w:t>
            </w:r>
            <w:r>
              <w:rPr>
                <w:b/>
              </w:rPr>
              <w:t>?</w:t>
            </w:r>
          </w:p>
          <w:p w14:paraId="55EA0C5C" w14:textId="77777777" w:rsidR="00F34249" w:rsidRDefault="00BC2B9F">
            <w:r>
              <w:t>A) Sebep - sonuç ilişkisi içinde bir oluş nedenidir.</w:t>
            </w:r>
            <w:r>
              <w:br/>
              <w:t>B) Bir şeyin bi</w:t>
            </w:r>
            <w:r>
              <w:t>çimsel nedenidir.</w:t>
            </w:r>
            <w:r>
              <w:br/>
              <w:t>C) Maddenin biçim kazanmasını sağlayan nedendir.</w:t>
            </w:r>
            <w:r>
              <w:br/>
              <w:t xml:space="preserve">D) Maddenin şekil kazanmasında dıştan bir itişi, </w:t>
            </w:r>
            <w:r>
              <w:lastRenderedPageBreak/>
              <w:t>hareketi başlatan nedendir.</w:t>
            </w:r>
            <w:r>
              <w:br/>
              <w:t>E) Bir maddenin biçim kazanmasındaki amacını gösteren nedendir.</w:t>
            </w:r>
            <w:r>
              <w:br/>
            </w:r>
            <w:r>
              <w:br/>
            </w:r>
          </w:p>
          <w:p w14:paraId="0EE8F79F" w14:textId="77777777" w:rsidR="00F34249" w:rsidRDefault="00BC2B9F">
            <w:pPr>
              <w:pBdr>
                <w:top w:val="single" w:sz="4" w:space="0" w:color="auto"/>
              </w:pBdr>
              <w:spacing w:after="225"/>
            </w:pPr>
            <w:r>
              <w:rPr>
                <w:b/>
              </w:rPr>
              <w:t>Soru 14</w:t>
            </w:r>
          </w:p>
          <w:p w14:paraId="1A704C35" w14:textId="77777777" w:rsidR="00F34249" w:rsidRDefault="00BC2B9F">
            <w:pPr>
              <w:spacing w:after="225"/>
            </w:pPr>
            <w:r>
              <w:t>“Evrende hiçbir nesne, nesnelerin hiçb</w:t>
            </w:r>
            <w:r>
              <w:t>ir özelliği yoktur ki, değişmeden aynı kalsın. Her şey bir başka şeyin yıkımı ve ölümü sayesinde varlığa gelmekte ve daha sonra yok olup gitmektedir. Evrendeki tüm ögeler arasında sürekli bir çatışma ve savaş hali vardır ve değişmeyen tek şey, bu değişme h</w:t>
            </w:r>
            <w:r>
              <w:t>alinin sonucu olan kozmik denge durumuyla değişmenin temelindeki ölçü ya da akıl anlamında ‘logos’tur.”</w:t>
            </w:r>
          </w:p>
          <w:p w14:paraId="61283EA1" w14:textId="77777777" w:rsidR="00F34249" w:rsidRDefault="00BC2B9F">
            <w:pPr>
              <w:spacing w:after="225"/>
            </w:pPr>
            <w:r>
              <w:rPr>
                <w:b/>
              </w:rPr>
              <w:t>Herakleitos’un düşüncelerini yansıtan bu parçadan aşağıdaki yargılardan hangisine ulaşılabilir?</w:t>
            </w:r>
          </w:p>
          <w:p w14:paraId="5FF79B3A" w14:textId="77777777" w:rsidR="00F34249" w:rsidRDefault="00BC2B9F">
            <w:r>
              <w:t>A) Varlık hareketsiz ve birdir.</w:t>
            </w:r>
            <w:r>
              <w:br/>
              <w:t>B) Varoluş süreci rastla</w:t>
            </w:r>
            <w:r>
              <w:t>ntısaldır.</w:t>
            </w:r>
            <w:r>
              <w:br/>
              <w:t>C) Varlıklar birbiri ile uyum içindedir.</w:t>
            </w:r>
            <w:r>
              <w:br/>
              <w:t>D) Var olan her şey ebedidir.</w:t>
            </w:r>
            <w:r>
              <w:br/>
              <w:t>E) Her şey akış halindedir.</w:t>
            </w:r>
            <w:r>
              <w:br/>
            </w:r>
            <w:r>
              <w:br/>
            </w:r>
          </w:p>
          <w:p w14:paraId="390AD9C3" w14:textId="77777777" w:rsidR="00F34249" w:rsidRDefault="00BC2B9F">
            <w:pPr>
              <w:pBdr>
                <w:top w:val="single" w:sz="4" w:space="0" w:color="auto"/>
              </w:pBdr>
              <w:spacing w:after="225"/>
            </w:pPr>
            <w:r>
              <w:rPr>
                <w:b/>
              </w:rPr>
              <w:t>Soru 15</w:t>
            </w:r>
          </w:p>
          <w:p w14:paraId="7050D193" w14:textId="77777777" w:rsidR="00F34249" w:rsidRDefault="00BC2B9F">
            <w:pPr>
              <w:spacing w:after="225"/>
            </w:pPr>
            <w:r>
              <w:t>Aristoteles’e göre, “gerçekten var olanlar” tek tek şeylerdir: Şu kalemdir, bahçedeki vişne ağacıdır... Yoksa gördüğümüz idealar değildi</w:t>
            </w:r>
            <w:r>
              <w:t>r. Ancak bilgi, tümelin bilgisidir; duyumun bize bildirdiği tek tek şeyleri ya da olayları bir kavram altında toplamak, mantıksal çıkarımlarla işleyerek bilgiye dönüştürmek aklın görevidir.</w:t>
            </w:r>
          </w:p>
          <w:p w14:paraId="6784D608" w14:textId="77777777" w:rsidR="00F34249" w:rsidRDefault="00BC2B9F">
            <w:pPr>
              <w:spacing w:after="225"/>
            </w:pPr>
            <w:r>
              <w:rPr>
                <w:b/>
              </w:rPr>
              <w:t>Aristoteles’in bu görüşlerinden yola çıkarak aşağıdaki yargılardan</w:t>
            </w:r>
            <w:r>
              <w:rPr>
                <w:b/>
              </w:rPr>
              <w:t xml:space="preserve"> hangisine </w:t>
            </w:r>
            <w:r>
              <w:rPr>
                <w:b/>
                <w:u w:val="single"/>
              </w:rPr>
              <w:t>ulaşılamaz</w:t>
            </w:r>
            <w:r>
              <w:rPr>
                <w:b/>
              </w:rPr>
              <w:t>?</w:t>
            </w:r>
          </w:p>
          <w:p w14:paraId="6E13E4D1" w14:textId="77777777" w:rsidR="00F34249" w:rsidRDefault="00BC2B9F">
            <w:r>
              <w:t>A) Asıl gerçeklik nesnelerin içinde saklıdır.</w:t>
            </w:r>
            <w:r>
              <w:br/>
              <w:t>B) Gerçek varlık idealardır.</w:t>
            </w:r>
            <w:r>
              <w:br/>
              <w:t>C) Akıl, bilgi edinmek için gerekli güce ve yetiye sahiptir.</w:t>
            </w:r>
            <w:r>
              <w:br/>
              <w:t>D) Tekil olan şeylerden tümelin bilgisine akılla ulaşılır.</w:t>
            </w:r>
            <w:r>
              <w:br/>
              <w:t>E) Bilginin nesnesi olan unsurlar bu d</w:t>
            </w:r>
            <w:r>
              <w:t>ünyanın içindedir.</w:t>
            </w:r>
            <w:r>
              <w:br/>
            </w:r>
            <w:r>
              <w:br/>
            </w:r>
          </w:p>
          <w:p w14:paraId="0C3E260F" w14:textId="77777777" w:rsidR="00F34249" w:rsidRDefault="00BC2B9F">
            <w:pPr>
              <w:pBdr>
                <w:top w:val="single" w:sz="4" w:space="0" w:color="auto"/>
              </w:pBdr>
              <w:spacing w:after="225"/>
            </w:pPr>
            <w:r>
              <w:rPr>
                <w:b/>
              </w:rPr>
              <w:t>Soru 16</w:t>
            </w:r>
          </w:p>
          <w:p w14:paraId="4746B1F0" w14:textId="77777777" w:rsidR="00F34249" w:rsidRDefault="00BC2B9F">
            <w:pPr>
              <w:spacing w:after="225"/>
            </w:pPr>
            <w:r>
              <w:lastRenderedPageBreak/>
              <w:t>Çevremizde çeşitli ağaçlar görürüz. Fakat bu ağaçların ortak özelliklerini yansıtan, o ağacı o ağaç yapan şey, yani ağacın asıl varlığı insanın zihninde mevcuttur. Düşüncenin dışında ve ötesinde bir nesnel dünya yoktur.</w:t>
            </w:r>
          </w:p>
          <w:p w14:paraId="7E252FA2" w14:textId="77777777" w:rsidR="00F34249" w:rsidRDefault="00BC2B9F">
            <w:pPr>
              <w:spacing w:after="225"/>
            </w:pPr>
            <w:r>
              <w:rPr>
                <w:b/>
              </w:rPr>
              <w:t xml:space="preserve">Platon </w:t>
            </w:r>
            <w:r>
              <w:rPr>
                <w:b/>
              </w:rPr>
              <w:t>bu görüşüyle aşağıdaki kavramlardan hangisini temele almaktadır?</w:t>
            </w:r>
          </w:p>
          <w:p w14:paraId="73A145D2" w14:textId="77777777" w:rsidR="00F34249" w:rsidRDefault="00BC2B9F">
            <w:r>
              <w:t>A) İdea</w:t>
            </w:r>
            <w:r>
              <w:br/>
              <w:t>B) Oluş</w:t>
            </w:r>
            <w:r>
              <w:br/>
              <w:t>C) Fenomen</w:t>
            </w:r>
            <w:r>
              <w:br/>
              <w:t>D) Madde</w:t>
            </w:r>
            <w:r>
              <w:br/>
              <w:t>E) Madde ve ruh</w:t>
            </w:r>
            <w:r>
              <w:br/>
            </w:r>
            <w:r>
              <w:br/>
            </w:r>
          </w:p>
          <w:p w14:paraId="0D007FC1" w14:textId="77777777" w:rsidR="00F34249" w:rsidRDefault="00BC2B9F">
            <w:pPr>
              <w:pBdr>
                <w:top w:val="single" w:sz="4" w:space="0" w:color="auto"/>
              </w:pBdr>
              <w:spacing w:after="225"/>
            </w:pPr>
            <w:r>
              <w:rPr>
                <w:b/>
              </w:rPr>
              <w:t>Soru 17</w:t>
            </w:r>
          </w:p>
          <w:p w14:paraId="6731C955" w14:textId="77777777" w:rsidR="00F34249" w:rsidRDefault="00BC2B9F">
            <w:pPr>
              <w:spacing w:after="225"/>
            </w:pPr>
            <w:r>
              <w:t>Atomlar evrendeki boşlukta hareket etmektedir. Benzer atomlar rastlantı sonucu karşılaştıklarında birleşmeleri zorunludur. Demokr</w:t>
            </w:r>
            <w:r>
              <w:t>itos’a göre, evrendeki her nesne bu şekilde oluşmaktadır. Tüm varlıklar, maddi tözler olan atomların birleşmesiyle oluşur. Ayrışmasıyla da yok olur.</w:t>
            </w:r>
          </w:p>
          <w:p w14:paraId="7C05A0E2" w14:textId="77777777" w:rsidR="00F34249" w:rsidRDefault="00BC2B9F">
            <w:pPr>
              <w:spacing w:after="225"/>
            </w:pPr>
            <w:r>
              <w:rPr>
                <w:b/>
              </w:rPr>
              <w:t>Demokritos’un bu yaklaşımı, aşağıdaki öğretilerden hangisine bir örnek oluşturur?</w:t>
            </w:r>
          </w:p>
          <w:p w14:paraId="7EFA0A97" w14:textId="77777777" w:rsidR="00F34249" w:rsidRDefault="00BC2B9F">
            <w:r>
              <w:t>A) Varoluşçuluk</w:t>
            </w:r>
            <w:r>
              <w:br/>
              <w:t>B) Matery</w:t>
            </w:r>
            <w:r>
              <w:t>alizm</w:t>
            </w:r>
            <w:r>
              <w:br/>
              <w:t>C) Fenomenalizm</w:t>
            </w:r>
            <w:r>
              <w:br/>
              <w:t>D) İdealizm</w:t>
            </w:r>
            <w:r>
              <w:br/>
              <w:t>E) Düalizm</w:t>
            </w:r>
            <w:r>
              <w:br/>
            </w:r>
            <w:r>
              <w:br/>
            </w:r>
          </w:p>
          <w:p w14:paraId="597532DF" w14:textId="77777777" w:rsidR="00F34249" w:rsidRDefault="00BC2B9F">
            <w:pPr>
              <w:pBdr>
                <w:top w:val="single" w:sz="4" w:space="0" w:color="auto"/>
              </w:pBdr>
              <w:spacing w:after="225"/>
            </w:pPr>
            <w:r>
              <w:rPr>
                <w:b/>
              </w:rPr>
              <w:t>Soru 18</w:t>
            </w:r>
          </w:p>
          <w:p w14:paraId="002D8422" w14:textId="77777777" w:rsidR="00F34249" w:rsidRDefault="00BC2B9F">
            <w:pPr>
              <w:spacing w:after="225"/>
            </w:pPr>
            <w:r>
              <w:rPr>
                <w:b/>
              </w:rPr>
              <w:t>Thales</w:t>
            </w:r>
            <w:r>
              <w:t>, Milet (Aydın)'te yaşamıştır. Felsefe alanında, evreni açıklarken tüm varlıkların “su”dan oluştuğunu savunmuştur. Milet okulunu kurmuştur. Felsefenin yanı sıra matematik, astronomi alanında çalı</w:t>
            </w:r>
            <w:r>
              <w:t>şmaları vardır.</w:t>
            </w:r>
          </w:p>
          <w:p w14:paraId="6D32CE23" w14:textId="77777777" w:rsidR="00F34249" w:rsidRDefault="00BC2B9F">
            <w:pPr>
              <w:spacing w:after="225"/>
            </w:pPr>
            <w:r>
              <w:rPr>
                <w:b/>
              </w:rPr>
              <w:t>Herakleitos</w:t>
            </w:r>
            <w:r>
              <w:t>, Efes (İzmir)'te yaşamıştır. Evrenin ilk ilkesi olarak “ateş”i ileri sürmüştür. Değişim ile ilgili düşünceleriyle çağların ötesine geçen bir etki bırakmıştır.</w:t>
            </w:r>
          </w:p>
          <w:p w14:paraId="511B00FD" w14:textId="77777777" w:rsidR="00F34249" w:rsidRDefault="00BC2B9F">
            <w:pPr>
              <w:spacing w:after="225"/>
            </w:pPr>
            <w:r>
              <w:rPr>
                <w:b/>
              </w:rPr>
              <w:t xml:space="preserve">Aşağıdakilerden hangisi Thales ve Herakleitos için </w:t>
            </w:r>
            <w:r>
              <w:rPr>
                <w:b/>
              </w:rPr>
              <w:lastRenderedPageBreak/>
              <w:t xml:space="preserve">söylenebilecek ortak bir yargı </w:t>
            </w:r>
            <w:r>
              <w:rPr>
                <w:b/>
                <w:u w:val="single"/>
              </w:rPr>
              <w:t>değildir?</w:t>
            </w:r>
          </w:p>
          <w:p w14:paraId="1401BDE8" w14:textId="77777777" w:rsidR="00F34249" w:rsidRDefault="00BC2B9F">
            <w:r>
              <w:t>A) A</w:t>
            </w:r>
            <w:r>
              <w:t>nadolu'da yaşamış filozoflardır.</w:t>
            </w:r>
            <w:r>
              <w:br/>
              <w:t>B) Değişim ile ilgili düşünceye sahiptirler.</w:t>
            </w:r>
            <w:r>
              <w:br/>
              <w:t>C) Varlığın mahiyeti problemine cevap aramışlardır.</w:t>
            </w:r>
            <w:r>
              <w:br/>
              <w:t>D) Evrenin ilk ilkesini açıklarken doğadaki varlıklara başvurmuşlardır.</w:t>
            </w:r>
            <w:r>
              <w:br/>
              <w:t>E) Doğayı gözlemlemeleri felsefelerini oluşturmada etk</w:t>
            </w:r>
            <w:r>
              <w:t>ili olmuştur..</w:t>
            </w:r>
            <w:r>
              <w:br/>
            </w:r>
            <w:r>
              <w:br/>
            </w:r>
          </w:p>
          <w:p w14:paraId="21DF3883" w14:textId="77777777" w:rsidR="00F34249" w:rsidRDefault="00BC2B9F">
            <w:pPr>
              <w:pBdr>
                <w:top w:val="single" w:sz="4" w:space="0" w:color="auto"/>
              </w:pBdr>
              <w:spacing w:after="225"/>
            </w:pPr>
            <w:r>
              <w:rPr>
                <w:b/>
              </w:rPr>
              <w:t>Soru 19</w:t>
            </w:r>
          </w:p>
          <w:p w14:paraId="0B87BB28" w14:textId="77777777" w:rsidR="00F34249" w:rsidRDefault="00BC2B9F">
            <w:pPr>
              <w:spacing w:after="225"/>
            </w:pPr>
            <w:r>
              <w:t>Duyuların bilgi sürecinde insanları yanılttığını, bundan dolayı her insan için geçerli bir bilgiye ulaşmanın mümkün olmadığını iddia etmek bilgide görecelilik olarak ifade edilir.</w:t>
            </w:r>
          </w:p>
          <w:p w14:paraId="71239E88" w14:textId="77777777" w:rsidR="00F34249" w:rsidRDefault="00BC2B9F">
            <w:pPr>
              <w:spacing w:after="225"/>
            </w:pPr>
            <w:r>
              <w:rPr>
                <w:b/>
              </w:rPr>
              <w:t>Buna göre aşağıdakilerden hangisi bilginin göreli o</w:t>
            </w:r>
            <w:r>
              <w:rPr>
                <w:b/>
              </w:rPr>
              <w:t xml:space="preserve">luşuna dair bir örnek </w:t>
            </w:r>
            <w:r>
              <w:rPr>
                <w:b/>
                <w:u w:val="single"/>
              </w:rPr>
              <w:t>değildir</w:t>
            </w:r>
            <w:r>
              <w:rPr>
                <w:b/>
              </w:rPr>
              <w:t>?</w:t>
            </w:r>
          </w:p>
          <w:p w14:paraId="7E85BFAA" w14:textId="77777777" w:rsidR="00F34249" w:rsidRDefault="00BC2B9F">
            <w:r>
              <w:t>A) Bardağın içindeki çubuğun kırık görünmesi</w:t>
            </w:r>
            <w:r>
              <w:br/>
              <w:t>B) Üşüyen biri için havanın soğuk olması</w:t>
            </w:r>
            <w:r>
              <w:br/>
              <w:t>C) Tren raylarının ileride birleşiyormuş gibi görünmesi</w:t>
            </w:r>
            <w:r>
              <w:br/>
              <w:t>D) Güneşin doğudan doğması</w:t>
            </w:r>
            <w:r>
              <w:br/>
              <w:t>E) Dikey desenli tişört giyen kimsenin uzun görünmesi</w:t>
            </w:r>
            <w:r>
              <w:br/>
            </w:r>
            <w:r>
              <w:br/>
            </w:r>
          </w:p>
          <w:p w14:paraId="6C16CB20" w14:textId="77777777" w:rsidR="00F34249" w:rsidRDefault="00BC2B9F">
            <w:pPr>
              <w:pBdr>
                <w:top w:val="single" w:sz="4" w:space="0" w:color="auto"/>
              </w:pBdr>
              <w:spacing w:after="225"/>
            </w:pPr>
            <w:r>
              <w:rPr>
                <w:b/>
              </w:rPr>
              <w:t>Soru 20</w:t>
            </w:r>
          </w:p>
          <w:p w14:paraId="417B79E5" w14:textId="77777777" w:rsidR="00F34249" w:rsidRDefault="00BC2B9F">
            <w:pPr>
              <w:spacing w:after="225"/>
            </w:pPr>
            <w:r>
              <w:t>Sokrates tüm ahlaki erdemlerin bilgi formlarının olduğuna inanıyordu. Şöyle ki, adaletin ne olduğunu bildiğimizde bundan çıkan sonuç adil olabilme durumumuzdur.</w:t>
            </w:r>
          </w:p>
          <w:p w14:paraId="390015FE" w14:textId="77777777" w:rsidR="00F34249" w:rsidRDefault="00BC2B9F">
            <w:pPr>
              <w:spacing w:after="225"/>
            </w:pPr>
            <w:r>
              <w:rPr>
                <w:b/>
              </w:rPr>
              <w:t>Buna göre Sokrates’in etik görüşüyle ilgili olarak aşağıdaki yargılardan hangisine ula</w:t>
            </w:r>
            <w:r>
              <w:rPr>
                <w:b/>
              </w:rPr>
              <w:t>şılabilir?</w:t>
            </w:r>
          </w:p>
          <w:p w14:paraId="535875E8" w14:textId="68EA2AD8" w:rsidR="00F34249" w:rsidRDefault="00BC2B9F">
            <w:r>
              <w:t>A) Bilgi erdemdir.</w:t>
            </w:r>
            <w:r>
              <w:br/>
              <w:t>B) İnsan özü gereği iyidir.</w:t>
            </w:r>
            <w:r>
              <w:br/>
              <w:t>C) Bilgi yararlıysa mutluluk getirir.</w:t>
            </w:r>
            <w:r>
              <w:br/>
              <w:t>D) Ahlaki eylem haz veren eylemdir.</w:t>
            </w:r>
            <w:r>
              <w:br/>
              <w:t>E) Ahlaki eylemin amacı ödeve uygun davranmaktır.</w:t>
            </w:r>
            <w:r>
              <w:br/>
            </w:r>
          </w:p>
          <w:p w14:paraId="03B02DCF" w14:textId="74FEAAC5" w:rsidR="00F34249" w:rsidRDefault="001935FE">
            <w:pPr>
              <w:pBdr>
                <w:top w:val="single" w:sz="4" w:space="0" w:color="auto"/>
              </w:pBdr>
            </w:pPr>
            <w:r>
              <w:t>CEVAPLAR: 1-B    2-D    3-C    4-E    5-B    6-E    7-B    8-A    9-A    10-D    11-C    12-D    13-A    14-E    15-B    16-A    17-B    18-B    19-D    20-A    </w:t>
            </w:r>
          </w:p>
        </w:tc>
      </w:tr>
    </w:tbl>
    <w:p w14:paraId="0320F1CA" w14:textId="68789525" w:rsidR="00F34249" w:rsidRDefault="00BC2B9F">
      <w:r>
        <w:lastRenderedPageBreak/>
        <w:br w:type="page"/>
      </w:r>
      <w:r w:rsidR="001935FE">
        <w:lastRenderedPageBreak/>
        <w:t xml:space="preserve"> </w:t>
      </w:r>
      <w:r>
        <w:br/>
      </w:r>
    </w:p>
    <w:sectPr w:rsidR="00F3424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36E65" w14:textId="77777777" w:rsidR="00BC2B9F" w:rsidRDefault="00BC2B9F" w:rsidP="001935FE">
      <w:pPr>
        <w:spacing w:after="0" w:line="240" w:lineRule="auto"/>
      </w:pPr>
      <w:r>
        <w:separator/>
      </w:r>
    </w:p>
  </w:endnote>
  <w:endnote w:type="continuationSeparator" w:id="0">
    <w:p w14:paraId="41CA309F" w14:textId="77777777" w:rsidR="00BC2B9F" w:rsidRDefault="00BC2B9F" w:rsidP="00193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D6949" w14:textId="77777777" w:rsidR="00BC2B9F" w:rsidRDefault="00BC2B9F" w:rsidP="001935FE">
      <w:pPr>
        <w:spacing w:after="0" w:line="240" w:lineRule="auto"/>
      </w:pPr>
      <w:r>
        <w:separator/>
      </w:r>
    </w:p>
  </w:footnote>
  <w:footnote w:type="continuationSeparator" w:id="0">
    <w:p w14:paraId="01AE3D4D" w14:textId="77777777" w:rsidR="00BC2B9F" w:rsidRDefault="00BC2B9F" w:rsidP="00193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1935FE" w:rsidRPr="00B11CEB" w14:paraId="774EFF62" w14:textId="77777777" w:rsidTr="005056B7">
      <w:trPr>
        <w:trHeight w:hRule="exact" w:val="294"/>
      </w:trPr>
      <w:tc>
        <w:tcPr>
          <w:tcW w:w="10348" w:type="dxa"/>
          <w:gridSpan w:val="5"/>
          <w:vAlign w:val="center"/>
        </w:tcPr>
        <w:p w14:paraId="3922637A" w14:textId="77777777" w:rsidR="001935FE" w:rsidRPr="00FD098A" w:rsidRDefault="001935FE" w:rsidP="001935FE">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1935FE" w:rsidRPr="00B11CEB" w14:paraId="4C7B48D4" w14:textId="77777777" w:rsidTr="005056B7">
      <w:trPr>
        <w:trHeight w:hRule="exact" w:val="459"/>
      </w:trPr>
      <w:tc>
        <w:tcPr>
          <w:tcW w:w="10348" w:type="dxa"/>
          <w:gridSpan w:val="5"/>
          <w:vAlign w:val="center"/>
        </w:tcPr>
        <w:p w14:paraId="2CA8380E" w14:textId="469359DC" w:rsidR="001935FE" w:rsidRPr="00FD098A" w:rsidRDefault="001935FE" w:rsidP="001935FE">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11</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FELSEFE</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1935FE" w:rsidRPr="00B11CEB" w14:paraId="2399E538" w14:textId="77777777" w:rsidTr="005056B7">
      <w:trPr>
        <w:trHeight w:hRule="exact" w:val="266"/>
      </w:trPr>
      <w:tc>
        <w:tcPr>
          <w:tcW w:w="1843" w:type="dxa"/>
          <w:vAlign w:val="center"/>
        </w:tcPr>
        <w:p w14:paraId="30A5BB64" w14:textId="77777777" w:rsidR="001935FE" w:rsidRPr="00976600" w:rsidRDefault="001935FE" w:rsidP="001935FE">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6112C504" w14:textId="77777777" w:rsidR="001935FE" w:rsidRPr="00976600" w:rsidRDefault="001935FE" w:rsidP="001935FE">
          <w:pPr>
            <w:jc w:val="center"/>
            <w:rPr>
              <w:rFonts w:ascii="Times New Roman" w:hAnsi="Times New Roman" w:cs="Times New Roman"/>
              <w:b/>
              <w:sz w:val="18"/>
              <w:szCs w:val="18"/>
            </w:rPr>
          </w:pPr>
        </w:p>
      </w:tc>
      <w:tc>
        <w:tcPr>
          <w:tcW w:w="898" w:type="dxa"/>
          <w:vMerge w:val="restart"/>
          <w:vAlign w:val="center"/>
        </w:tcPr>
        <w:p w14:paraId="281D148E" w14:textId="77777777" w:rsidR="001935FE" w:rsidRPr="00976600" w:rsidRDefault="001935FE" w:rsidP="001935FE">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7EAA46DA" w14:textId="77777777" w:rsidR="001935FE" w:rsidRPr="00976600" w:rsidRDefault="001935FE" w:rsidP="001935FE">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656D0D08" w14:textId="77777777" w:rsidR="001935FE" w:rsidRPr="00976600" w:rsidRDefault="001935FE" w:rsidP="001935FE">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1935FE" w:rsidRPr="00B11CEB" w14:paraId="7681D6F2" w14:textId="77777777" w:rsidTr="005056B7">
      <w:trPr>
        <w:trHeight w:hRule="exact" w:val="266"/>
      </w:trPr>
      <w:tc>
        <w:tcPr>
          <w:tcW w:w="1843" w:type="dxa"/>
          <w:vAlign w:val="center"/>
        </w:tcPr>
        <w:p w14:paraId="61FB4BBD" w14:textId="77777777" w:rsidR="001935FE" w:rsidRPr="00976600" w:rsidRDefault="001935FE" w:rsidP="001935FE">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00958CEC" w14:textId="77777777" w:rsidR="001935FE" w:rsidRPr="00976600" w:rsidRDefault="001935FE" w:rsidP="001935FE">
          <w:pPr>
            <w:jc w:val="center"/>
            <w:rPr>
              <w:rFonts w:ascii="Times New Roman" w:hAnsi="Times New Roman" w:cs="Times New Roman"/>
              <w:b/>
              <w:sz w:val="18"/>
              <w:szCs w:val="18"/>
            </w:rPr>
          </w:pPr>
        </w:p>
      </w:tc>
      <w:tc>
        <w:tcPr>
          <w:tcW w:w="898" w:type="dxa"/>
          <w:vMerge/>
          <w:vAlign w:val="center"/>
        </w:tcPr>
        <w:p w14:paraId="044BE57F" w14:textId="77777777" w:rsidR="001935FE" w:rsidRPr="00976600" w:rsidRDefault="001935FE" w:rsidP="001935FE">
          <w:pPr>
            <w:jc w:val="center"/>
            <w:rPr>
              <w:rFonts w:ascii="Times New Roman" w:hAnsi="Times New Roman" w:cs="Times New Roman"/>
              <w:b/>
              <w:sz w:val="18"/>
              <w:szCs w:val="18"/>
            </w:rPr>
          </w:pPr>
        </w:p>
      </w:tc>
      <w:tc>
        <w:tcPr>
          <w:tcW w:w="1347" w:type="dxa"/>
          <w:vAlign w:val="center"/>
        </w:tcPr>
        <w:p w14:paraId="6EAFEF9C" w14:textId="77777777" w:rsidR="001935FE" w:rsidRPr="00976600" w:rsidRDefault="001935FE" w:rsidP="001935FE">
          <w:pPr>
            <w:jc w:val="center"/>
            <w:rPr>
              <w:rFonts w:ascii="Times New Roman" w:hAnsi="Times New Roman" w:cs="Times New Roman"/>
              <w:b/>
              <w:sz w:val="18"/>
              <w:szCs w:val="18"/>
            </w:rPr>
          </w:pPr>
        </w:p>
      </w:tc>
      <w:tc>
        <w:tcPr>
          <w:tcW w:w="2072" w:type="dxa"/>
          <w:vAlign w:val="center"/>
        </w:tcPr>
        <w:p w14:paraId="6E881B07" w14:textId="77777777" w:rsidR="001935FE" w:rsidRPr="00976600" w:rsidRDefault="001935FE" w:rsidP="001935FE">
          <w:pPr>
            <w:jc w:val="center"/>
            <w:rPr>
              <w:rFonts w:ascii="Times New Roman" w:hAnsi="Times New Roman" w:cs="Times New Roman"/>
              <w:b/>
              <w:sz w:val="18"/>
              <w:szCs w:val="18"/>
            </w:rPr>
          </w:pPr>
        </w:p>
      </w:tc>
    </w:tr>
  </w:tbl>
  <w:p w14:paraId="4AD7B71C" w14:textId="77777777" w:rsidR="001935FE" w:rsidRDefault="001935F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249"/>
    <w:rsid w:val="001935FE"/>
    <w:rsid w:val="00BC2B9F"/>
    <w:rsid w:val="00F342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C6469"/>
  <w15:docId w15:val="{01E60A0B-3344-4A73-922A-B9C0D8D4A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935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935FE"/>
  </w:style>
  <w:style w:type="paragraph" w:styleId="AltBilgi">
    <w:name w:val="footer"/>
    <w:basedOn w:val="Normal"/>
    <w:link w:val="AltBilgiChar"/>
    <w:uiPriority w:val="99"/>
    <w:unhideWhenUsed/>
    <w:rsid w:val="001935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35FE"/>
  </w:style>
  <w:style w:type="character" w:styleId="Kpr">
    <w:name w:val="Hyperlink"/>
    <w:basedOn w:val="VarsaylanParagrafYazTipi"/>
    <w:uiPriority w:val="99"/>
    <w:unhideWhenUsed/>
    <w:rsid w:val="001935FE"/>
    <w:rPr>
      <w:color w:val="0563C1" w:themeColor="hyperlink"/>
      <w:u w:val="single"/>
    </w:rPr>
  </w:style>
  <w:style w:type="character" w:styleId="zmlenmeyenBahsetme">
    <w:name w:val="Unresolved Mention"/>
    <w:basedOn w:val="VarsaylanParagrafYazTipi"/>
    <w:uiPriority w:val="99"/>
    <w:semiHidden/>
    <w:unhideWhenUsed/>
    <w:rsid w:val="00193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31DC-11C8-428A-B827-CE98CC256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8868</Characters>
  <Application>Microsoft Office Word</Application>
  <DocSecurity>0</DocSecurity>
  <Lines>73</Lines>
  <Paragraphs>20</Paragraphs>
  <ScaleCrop>false</ScaleCrop>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2021-02-15T09:25:00Z</dcterms:created>
  <dcterms:modified xsi:type="dcterms:W3CDTF">2021-02-15T09:25:00Z</dcterms:modified>
</cp:coreProperties>
</file>