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7F94" w:rsidRPr="005024E8" w:rsidRDefault="00157F94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24E8" w:rsidRPr="00B71FA8" w:rsidRDefault="005024E8" w:rsidP="00F02D8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A8">
        <w:rPr>
          <w:rFonts w:ascii="Times New Roman" w:hAnsi="Times New Roman" w:cs="Times New Roman"/>
          <w:b/>
          <w:sz w:val="24"/>
          <w:szCs w:val="24"/>
        </w:rPr>
        <w:t>2019-2020 EĞİTİM ÖĞRETİM YILI</w:t>
      </w:r>
    </w:p>
    <w:p w:rsidR="0024683D" w:rsidRPr="00B71FA8" w:rsidRDefault="00172614" w:rsidP="00F02D8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  <w:r w:rsidR="00801042" w:rsidRPr="00B71FA8">
        <w:rPr>
          <w:rFonts w:ascii="Times New Roman" w:hAnsi="Times New Roman" w:cs="Times New Roman"/>
          <w:b/>
          <w:sz w:val="24"/>
          <w:szCs w:val="24"/>
        </w:rPr>
        <w:t xml:space="preserve"> LİSESİ</w:t>
      </w:r>
    </w:p>
    <w:p w:rsidR="003D7854" w:rsidRPr="00F02D87" w:rsidRDefault="00095BC7" w:rsidP="00F02D8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71FA8" w:rsidRPr="00B71FA8">
        <w:rPr>
          <w:rFonts w:ascii="Times New Roman" w:hAnsi="Times New Roman" w:cs="Times New Roman"/>
          <w:b/>
          <w:sz w:val="24"/>
          <w:szCs w:val="24"/>
        </w:rPr>
        <w:t>/</w:t>
      </w:r>
      <w:r w:rsidR="00172614">
        <w:rPr>
          <w:rFonts w:ascii="Times New Roman" w:hAnsi="Times New Roman" w:cs="Times New Roman"/>
          <w:b/>
          <w:sz w:val="24"/>
          <w:szCs w:val="24"/>
        </w:rPr>
        <w:t>….</w:t>
      </w:r>
      <w:r w:rsidR="00B71FA8" w:rsidRPr="00B71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BC7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172614">
        <w:rPr>
          <w:rFonts w:ascii="Times New Roman" w:hAnsi="Times New Roman" w:cs="Times New Roman"/>
          <w:b/>
          <w:i/>
          <w:sz w:val="24"/>
          <w:szCs w:val="24"/>
        </w:rPr>
        <w:t>dı SOYADI</w:t>
      </w:r>
      <w:r w:rsidR="00E435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71FA8" w:rsidRPr="00B71FA8">
        <w:rPr>
          <w:rFonts w:ascii="Times New Roman" w:hAnsi="Times New Roman" w:cs="Times New Roman"/>
          <w:b/>
          <w:sz w:val="24"/>
          <w:szCs w:val="24"/>
          <w:u w:val="single"/>
        </w:rPr>
        <w:t>FİZİK DERSİ</w:t>
      </w:r>
      <w:r w:rsidR="00B71FA8" w:rsidRPr="00B71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83D" w:rsidRPr="00B71FA8">
        <w:rPr>
          <w:rFonts w:ascii="Times New Roman" w:hAnsi="Times New Roman" w:cs="Times New Roman"/>
          <w:b/>
          <w:sz w:val="24"/>
          <w:szCs w:val="24"/>
        </w:rPr>
        <w:t>ÇERÇEVE YAZ TATİLİ PROGRAMI</w:t>
      </w:r>
    </w:p>
    <w:p w:rsidR="0024683D" w:rsidRDefault="0024683D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2906"/>
        <w:gridCol w:w="2906"/>
      </w:tblGrid>
      <w:tr w:rsidR="00943156" w:rsidTr="00F02D87">
        <w:trPr>
          <w:jc w:val="center"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156" w:rsidRDefault="00943156" w:rsidP="00F02D8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156" w:rsidRDefault="00943156" w:rsidP="00F02D8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 BAŞLANGIÇ</w:t>
            </w:r>
          </w:p>
        </w:tc>
        <w:tc>
          <w:tcPr>
            <w:tcW w:w="2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156" w:rsidRDefault="00943156" w:rsidP="00F02D8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 BİTİŞ</w:t>
            </w:r>
          </w:p>
        </w:tc>
      </w:tr>
      <w:tr w:rsidR="004D3D5E" w:rsidTr="00F02D87">
        <w:trPr>
          <w:jc w:val="center"/>
        </w:trPr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20 Temmuz 2020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Temmuz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 xml:space="preserve">13 Temmuz 2020 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Temmuz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27 Temmuz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31 Temmuz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03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07 Ağustos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10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14 Ağustos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21 Ağustos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28 Ağustos 2020</w:t>
            </w:r>
          </w:p>
        </w:tc>
      </w:tr>
    </w:tbl>
    <w:p w:rsidR="00440739" w:rsidRDefault="00440739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F21" w:rsidRPr="005024E8" w:rsidRDefault="00C3370F" w:rsidP="00F02D8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7F21" w:rsidRPr="005024E8">
        <w:rPr>
          <w:rFonts w:ascii="Times New Roman" w:hAnsi="Times New Roman" w:cs="Times New Roman"/>
          <w:b/>
          <w:sz w:val="24"/>
          <w:szCs w:val="24"/>
        </w:rPr>
        <w:t>YAZ PROGRAMINI HAZIRLAMAK İÇİN YAPILMASI GEREKENLER</w:t>
      </w:r>
    </w:p>
    <w:p w:rsidR="00E07168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40E">
        <w:rPr>
          <w:rFonts w:ascii="Times New Roman" w:hAnsi="Times New Roman" w:cs="Times New Roman"/>
          <w:bCs/>
          <w:sz w:val="24"/>
          <w:szCs w:val="24"/>
        </w:rPr>
        <w:t>Öğrencinizin eğitim öğretime ara vermeden önce bireyselleştirilmiş eğitim programında hangi hedef/ hedef davranışta kaldığını belirleyin. Gerektiğinde performans belirlemek için öğrencinin ailesinin tarafından çekilen videolardan da yararlanabilirsiniz</w:t>
      </w:r>
    </w:p>
    <w:p w:rsidR="00DB05A3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7168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Öğrenciniz için eğitim öğretim yılı sonunda ulaşmasını planladığınız hedef/ hedef davranışl</w:t>
      </w:r>
      <w:r w:rsidR="00801042" w:rsidRPr="00E07168">
        <w:rPr>
          <w:rFonts w:ascii="Times New Roman" w:hAnsi="Times New Roman" w:cs="Times New Roman"/>
          <w:bCs/>
          <w:sz w:val="24"/>
          <w:szCs w:val="24"/>
        </w:rPr>
        <w:t xml:space="preserve">arı Etkinlik Takip Çizelgesine </w:t>
      </w:r>
      <w:r w:rsidRPr="00E07168">
        <w:rPr>
          <w:rFonts w:ascii="Times New Roman" w:hAnsi="Times New Roman" w:cs="Times New Roman"/>
          <w:bCs/>
          <w:sz w:val="24"/>
          <w:szCs w:val="24"/>
        </w:rPr>
        <w:t>listeleyiniz. (Yaz programı öğrencinin 2019-2020 eğitim öğretim yılında kazanması beklenen hedef/hedef davranışlardan oluşacaktır. Aynı zamanda bir sonraki öğretim yılında kazandırılması düşünülen hedef/hedef davranışlara geçiş niteliğinde olacaktır.)</w:t>
      </w:r>
    </w:p>
    <w:p w:rsidR="00DB05A3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7168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Etkinlik takip çizelgesine öğrenci velisinin hedef/hedef davranışları çocuğuyla çalışırken kullanabileceği etkinlikleri, oyunları, kaynakları ve notlarınızı eklenmiştir.</w:t>
      </w:r>
    </w:p>
    <w:p w:rsidR="00DB05A3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7168" w:rsidRPr="00DB05A3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Aileleri çocuklarıyla yapabilecekleri etkinlik ve oyunları çeşitlendirebilmek için kullanacakları kaynaklar Tablo-3’ te yer alan Özel Eğitim ve Rehberlik Hizmetleri Genel Müdürlüğünce hazırlanmış kaynaklardan yararlanabilirsiniz.</w:t>
      </w:r>
    </w:p>
    <w:p w:rsidR="00DB05A3" w:rsidRPr="00E07168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07168" w:rsidRPr="00DB05A3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Sayın veli, saatlerin çocuğun özelliklerine göre esnek hale getirilebilir.</w:t>
      </w:r>
    </w:p>
    <w:p w:rsidR="00DB05A3" w:rsidRPr="00E07168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26104" w:rsidRPr="00E07168" w:rsidRDefault="00E83B25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Her hafta sonunda cumartesi günü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 xml:space="preserve">öğrencinizin yaptığı ürünleri, etkinlikleri gösteren fotoğraf ve videolarını </w:t>
      </w:r>
      <w:r w:rsidR="00172614">
        <w:rPr>
          <w:rFonts w:ascii="Times New Roman" w:hAnsi="Times New Roman" w:cs="Times New Roman"/>
          <w:bCs/>
          <w:sz w:val="24"/>
          <w:szCs w:val="24"/>
        </w:rPr>
        <w:t>…………</w:t>
      </w:r>
      <w:r w:rsidR="008A5C55" w:rsidRPr="008A5C55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172614">
        <w:rPr>
          <w:rFonts w:ascii="Times New Roman" w:hAnsi="Times New Roman" w:cs="Times New Roman"/>
          <w:b/>
          <w:bCs/>
          <w:sz w:val="24"/>
          <w:szCs w:val="24"/>
        </w:rPr>
        <w:t xml:space="preserve">............. </w:t>
      </w:r>
      <w:r>
        <w:rPr>
          <w:rFonts w:ascii="Times New Roman" w:hAnsi="Times New Roman" w:cs="Times New Roman"/>
          <w:bCs/>
          <w:sz w:val="24"/>
          <w:szCs w:val="24"/>
        </w:rPr>
        <w:t>e-posta</w:t>
      </w:r>
      <w:r w:rsidR="00A93E66">
        <w:rPr>
          <w:rFonts w:ascii="Times New Roman" w:hAnsi="Times New Roman" w:cs="Times New Roman"/>
          <w:bCs/>
          <w:sz w:val="24"/>
          <w:szCs w:val="24"/>
        </w:rPr>
        <w:t xml:space="preserve"> adresinden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ya</w:t>
      </w:r>
      <w:r w:rsidR="008A5C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da</w:t>
      </w:r>
      <w:r w:rsidR="00A94506" w:rsidRPr="00E071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2614">
        <w:rPr>
          <w:rFonts w:ascii="Times New Roman" w:hAnsi="Times New Roman" w:cs="Times New Roman"/>
          <w:b/>
          <w:bCs/>
          <w:sz w:val="24"/>
          <w:szCs w:val="24"/>
        </w:rPr>
        <w:t xml:space="preserve">…………….. </w:t>
      </w:r>
      <w:r w:rsidR="00697835">
        <w:rPr>
          <w:rFonts w:ascii="Times New Roman" w:hAnsi="Times New Roman" w:cs="Times New Roman"/>
          <w:bCs/>
          <w:sz w:val="24"/>
          <w:szCs w:val="24"/>
        </w:rPr>
        <w:t xml:space="preserve">telefon numarasına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Wh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ats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pp</w:t>
      </w:r>
      <w:proofErr w:type="spellEnd"/>
      <w:r w:rsidR="00FA7F21" w:rsidRPr="00E071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7835">
        <w:rPr>
          <w:rFonts w:ascii="Times New Roman" w:hAnsi="Times New Roman" w:cs="Times New Roman"/>
          <w:bCs/>
          <w:sz w:val="24"/>
          <w:szCs w:val="24"/>
        </w:rPr>
        <w:t xml:space="preserve">uygulamasından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bana iletiniz.</w:t>
      </w:r>
    </w:p>
    <w:p w:rsidR="00C26104" w:rsidRPr="005024E8" w:rsidRDefault="00C26104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26104" w:rsidRPr="005024E8" w:rsidRDefault="00C26104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26104" w:rsidRPr="005024E8" w:rsidRDefault="00C26104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40739" w:rsidRPr="005024E8" w:rsidRDefault="00440739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4391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268"/>
        <w:gridCol w:w="1984"/>
        <w:gridCol w:w="6912"/>
      </w:tblGrid>
      <w:tr w:rsidR="00BE4333" w:rsidTr="008F1F76">
        <w:trPr>
          <w:trHeight w:val="706"/>
        </w:trPr>
        <w:tc>
          <w:tcPr>
            <w:tcW w:w="534" w:type="dxa"/>
            <w:shd w:val="clear" w:color="auto" w:fill="0070C0"/>
            <w:textDirection w:val="btLr"/>
            <w:vAlign w:val="center"/>
          </w:tcPr>
          <w:p w:rsidR="00BE4333" w:rsidRPr="004253CF" w:rsidRDefault="00BE4333" w:rsidP="00FB5D97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  <w:lastRenderedPageBreak/>
              <w:t>SIRA</w:t>
            </w:r>
          </w:p>
        </w:tc>
        <w:tc>
          <w:tcPr>
            <w:tcW w:w="2693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 ve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HEDEF DAVRANIŞ</w:t>
            </w:r>
          </w:p>
        </w:tc>
        <w:tc>
          <w:tcPr>
            <w:tcW w:w="2268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AÇIKLAMA</w:t>
            </w:r>
          </w:p>
        </w:tc>
        <w:tc>
          <w:tcPr>
            <w:tcW w:w="1984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Cs w:val="24"/>
                <w:lang w:eastAsia="tr-TR"/>
              </w:rPr>
              <w:t>NE ZAMAN ÇALIŞILACAK?</w:t>
            </w:r>
          </w:p>
        </w:tc>
        <w:tc>
          <w:tcPr>
            <w:tcW w:w="6912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HEDEF/HEDEF DAVRANIŞLAR İÇİN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ETKİNLİKLER VE OYUNLAR</w:t>
            </w:r>
          </w:p>
        </w:tc>
      </w:tr>
      <w:tr w:rsidR="00D614F4" w:rsidTr="008F1F76">
        <w:trPr>
          <w:trHeight w:val="3098"/>
        </w:trPr>
        <w:tc>
          <w:tcPr>
            <w:tcW w:w="534" w:type="dxa"/>
            <w:vAlign w:val="center"/>
          </w:tcPr>
          <w:p w:rsidR="00864E2E" w:rsidRPr="00D91C06" w:rsidRDefault="003F668B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64E2E" w:rsidRPr="00634A39" w:rsidRDefault="00B87DEC" w:rsidP="007845F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87DEC">
              <w:rPr>
                <w:rFonts w:ascii="Times New Roman" w:hAnsi="Times New Roman" w:cs="Times New Roman"/>
                <w:b/>
                <w:sz w:val="24"/>
                <w:szCs w:val="24"/>
              </w:rPr>
              <w:t>AYDINLANMA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7DEC">
              <w:rPr>
                <w:rFonts w:ascii="Times New Roman" w:hAnsi="Times New Roman" w:cs="Times New Roman"/>
                <w:szCs w:val="24"/>
              </w:rPr>
              <w:t>Işık şiddeti, ışık akısı ve aydınlanma şiddeti kavramları arasında ilişki kurar.</w:t>
            </w:r>
          </w:p>
        </w:tc>
        <w:tc>
          <w:tcPr>
            <w:tcW w:w="2268" w:type="dxa"/>
            <w:vAlign w:val="center"/>
          </w:tcPr>
          <w:p w:rsidR="00864E2E" w:rsidRPr="00B970B9" w:rsidRDefault="00970AE3" w:rsidP="00970AE3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 xml:space="preserve">Ders Kitabından konu anlatımı ve </w:t>
            </w:r>
            <w:r w:rsidR="00157C16"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864E2E" w:rsidRPr="00634A39" w:rsidRDefault="0031366F" w:rsidP="003136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20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Temmuz 2020</w:t>
            </w:r>
            <w:r w:rsidR="004A5BA3"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F02218" w:rsidRPr="00BC0DDE" w:rsidRDefault="00F23FCA" w:rsidP="00DC66D2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Ders Kitabı sayfa 202 Deney 4.1 </w:t>
            </w:r>
            <w:r w:rsidR="00C76F79"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>benzeri deney etkinliği;</w:t>
            </w:r>
          </w:p>
          <w:p w:rsidR="00BC0DDE" w:rsidRPr="00BC0DDE" w:rsidRDefault="00BC0DDE" w:rsidP="00BC0DDE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BC0DDE">
              <w:rPr>
                <w:rFonts w:ascii="Times New Roman" w:hAnsi="Times New Roman" w:cs="Times New Roman"/>
                <w:sz w:val="20"/>
                <w:szCs w:val="24"/>
              </w:rPr>
              <w:t>Deneyi kapı, perde kapalı loş bir ortamda veya akşam yapmanız gözleminizi kolaylaştıracaktır.</w:t>
            </w:r>
            <w:r w:rsidR="00C22B7C">
              <w:rPr>
                <w:rFonts w:ascii="Times New Roman" w:hAnsi="Times New Roman" w:cs="Times New Roman"/>
                <w:sz w:val="20"/>
                <w:szCs w:val="24"/>
              </w:rPr>
              <w:t xml:space="preserve"> Birkaç mum, ekran olarak bir yüzeyi beyaz kâğıtla kaplı karton kutu</w:t>
            </w:r>
            <w:r w:rsidR="00B84A22">
              <w:rPr>
                <w:rFonts w:ascii="Times New Roman" w:hAnsi="Times New Roman" w:cs="Times New Roman"/>
                <w:sz w:val="20"/>
                <w:szCs w:val="24"/>
              </w:rPr>
              <w:t xml:space="preserve"> deney için yeterli olacaktır.</w:t>
            </w:r>
          </w:p>
          <w:p w:rsidR="00BC0DDE" w:rsidRDefault="00B84A22" w:rsidP="00C77FC2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Mum ile ekran </w:t>
            </w:r>
            <w:r w:rsidR="00C77FC2">
              <w:rPr>
                <w:rFonts w:ascii="Times New Roman" w:hAnsi="Times New Roman" w:cs="Times New Roman"/>
                <w:sz w:val="20"/>
                <w:szCs w:val="24"/>
              </w:rPr>
              <w:t xml:space="preserve">40-50cm mesafe aralayıp mumu yakınız, ekrandaki aydınlanmayı gözlemleyiniz, mum sayısını arttırıp ekrandaki aydınlanmayı gözlemleyiniz. Mum sayısının artışının </w:t>
            </w:r>
            <w:r w:rsidR="00922E4A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ışık ş</w:t>
            </w:r>
            <w:r w:rsidR="00C77FC2" w:rsidRPr="005F7798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iddeti</w:t>
            </w:r>
            <w:r w:rsidR="00C77FC2">
              <w:rPr>
                <w:rFonts w:ascii="Times New Roman" w:hAnsi="Times New Roman" w:cs="Times New Roman"/>
                <w:sz w:val="20"/>
                <w:szCs w:val="24"/>
              </w:rPr>
              <w:t>ni arttırdığını</w:t>
            </w:r>
            <w:r w:rsidR="005F7798">
              <w:rPr>
                <w:rFonts w:ascii="Times New Roman" w:hAnsi="Times New Roman" w:cs="Times New Roman"/>
                <w:sz w:val="20"/>
                <w:szCs w:val="24"/>
              </w:rPr>
              <w:t xml:space="preserve">, ışık şiddetinin artmasının </w:t>
            </w:r>
            <w:r w:rsidR="005F7798" w:rsidRPr="00922E4A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aydınlanma şiddeti</w:t>
            </w:r>
            <w:r w:rsidR="005F7798">
              <w:rPr>
                <w:rFonts w:ascii="Times New Roman" w:hAnsi="Times New Roman" w:cs="Times New Roman"/>
                <w:sz w:val="20"/>
                <w:szCs w:val="24"/>
              </w:rPr>
              <w:t>ni arttırdığını unutmayınız,</w:t>
            </w:r>
          </w:p>
          <w:p w:rsidR="00922E4A" w:rsidRPr="00BC0DDE" w:rsidRDefault="00922E4A" w:rsidP="00C77FC2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Mum sayısı sabit iken ekran ile mum arasındaki mesafe </w:t>
            </w:r>
            <w:r w:rsidR="00EA6A2E">
              <w:rPr>
                <w:rFonts w:ascii="Times New Roman" w:hAnsi="Times New Roman" w:cs="Times New Roman"/>
                <w:sz w:val="20"/>
                <w:szCs w:val="24"/>
              </w:rPr>
              <w:t>arttıkça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veya azaldıkça ekrandaki aydınlanma değişimini gözlemleyiniz, mesafe arttıkça ekrana düşen ışık ışını sayısı azaldığından ışık şiddetinin azaldığı, mesafe azaldıkça ışık şiddetinin arttığı, bunda ışık ışınları miktarının yani </w:t>
            </w:r>
            <w:r w:rsidR="00EA6A2E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ışık akı</w:t>
            </w:r>
            <w:r w:rsidRPr="00922E4A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sı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nın etkisi görülmektedir.</w:t>
            </w:r>
          </w:p>
        </w:tc>
      </w:tr>
      <w:tr w:rsidR="008A0E38" w:rsidTr="008F1F76">
        <w:trPr>
          <w:trHeight w:val="2049"/>
        </w:trPr>
        <w:tc>
          <w:tcPr>
            <w:tcW w:w="534" w:type="dxa"/>
            <w:vAlign w:val="center"/>
          </w:tcPr>
          <w:p w:rsidR="008A0E38" w:rsidRPr="00D91C06" w:rsidRDefault="008A0E38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A0E38" w:rsidRDefault="008A0E38" w:rsidP="007845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A2E">
              <w:rPr>
                <w:rFonts w:ascii="Times New Roman" w:hAnsi="Times New Roman" w:cs="Times New Roman"/>
                <w:b/>
                <w:sz w:val="24"/>
                <w:szCs w:val="24"/>
              </w:rPr>
              <w:t>GÖLGE</w:t>
            </w:r>
          </w:p>
          <w:p w:rsidR="008A0E38" w:rsidRPr="008A0E38" w:rsidRDefault="008A0E38" w:rsidP="007845F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0E38">
              <w:rPr>
                <w:rFonts w:ascii="Times New Roman" w:hAnsi="Times New Roman" w:cs="Times New Roman"/>
                <w:szCs w:val="24"/>
              </w:rPr>
              <w:t>Saydam, yarı saydam ve saydam olmayan maddelerin ışık geçirme özelliklerini açıklar.</w:t>
            </w:r>
          </w:p>
        </w:tc>
        <w:tc>
          <w:tcPr>
            <w:tcW w:w="2268" w:type="dxa"/>
            <w:vAlign w:val="center"/>
          </w:tcPr>
          <w:p w:rsidR="008A0E38" w:rsidRPr="00B970B9" w:rsidRDefault="008A0E38" w:rsidP="00FB5D97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Ders Kitabından konu anlatımı ve 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8A0E38" w:rsidRPr="00634A39" w:rsidRDefault="008A0E38" w:rsidP="003136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13 Temmuz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8A0E38" w:rsidRPr="00BC0DDE" w:rsidRDefault="008A0E38" w:rsidP="008E2ECF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>Ders Kitabı sayfa 20</w:t>
            </w:r>
            <w:r w:rsidR="00E34B1D">
              <w:rPr>
                <w:rFonts w:ascii="Times New Roman" w:hAnsi="Times New Roman" w:cs="Times New Roman"/>
                <w:b/>
                <w:sz w:val="20"/>
                <w:szCs w:val="24"/>
              </w:rPr>
              <w:t>7</w:t>
            </w: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4.</w:t>
            </w:r>
            <w:r w:rsidR="00E34B1D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E34B1D" w:rsidRPr="00BC0DDE" w:rsidRDefault="00E34B1D" w:rsidP="00E34B1D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BC0DDE">
              <w:rPr>
                <w:rFonts w:ascii="Times New Roman" w:hAnsi="Times New Roman" w:cs="Times New Roman"/>
                <w:sz w:val="20"/>
                <w:szCs w:val="24"/>
              </w:rPr>
              <w:t>Deneyi kapı, perde kapalı loş bir ortamda veya akşam yapmanız gözleminizi kolaylaştıracaktır.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Mum, ekran olarak bir yüzeyi beyaz kâğıtla kaplı karton kutu </w:t>
            </w:r>
            <w:r w:rsidR="00EB1FEC">
              <w:rPr>
                <w:rFonts w:ascii="Times New Roman" w:hAnsi="Times New Roman" w:cs="Times New Roman"/>
                <w:sz w:val="20"/>
                <w:szCs w:val="24"/>
              </w:rPr>
              <w:t>ve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saydam, yarı saydam, saydam olmayan </w:t>
            </w:r>
            <w:r w:rsidR="00EB1FEC">
              <w:rPr>
                <w:rFonts w:ascii="Times New Roman" w:hAnsi="Times New Roman" w:cs="Times New Roman"/>
                <w:sz w:val="20"/>
                <w:szCs w:val="24"/>
              </w:rPr>
              <w:t xml:space="preserve">maddeler </w:t>
            </w:r>
            <w:hyperlink r:id="rId5" w:history="1">
              <w:r w:rsidR="00EB1FEC" w:rsidRPr="008744AB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4"/>
                  <w:u w:val="none"/>
                </w:rPr>
                <w:t>deney</w:t>
              </w:r>
            </w:hyperlink>
            <w:r w:rsidR="00EB1FE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için yeterli olacaktır.</w:t>
            </w:r>
          </w:p>
          <w:p w:rsidR="00420881" w:rsidRPr="00420881" w:rsidRDefault="00AB6CAA" w:rsidP="00420881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Mum ile ekran 40-50</w:t>
            </w:r>
            <w:r w:rsidR="006765E0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cm mesafe aralayıp mumu yakınız, mum ile ekran arasına sırasıyla saydam, yarı saydam ve saydam olmayan maddeler koyarak ekrandaki aydı</w:t>
            </w:r>
            <w:r w:rsidR="00420881">
              <w:rPr>
                <w:rFonts w:ascii="Times New Roman" w:hAnsi="Times New Roman" w:cs="Times New Roman"/>
                <w:sz w:val="20"/>
                <w:szCs w:val="24"/>
              </w:rPr>
              <w:t xml:space="preserve">nlanma ve aydınlanmayan (gölge) bölgeleri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gözlemleyiniz.</w:t>
            </w:r>
          </w:p>
        </w:tc>
      </w:tr>
      <w:tr w:rsidR="00156105" w:rsidTr="004B47CF">
        <w:trPr>
          <w:trHeight w:val="2052"/>
        </w:trPr>
        <w:tc>
          <w:tcPr>
            <w:tcW w:w="534" w:type="dxa"/>
            <w:vAlign w:val="center"/>
          </w:tcPr>
          <w:p w:rsidR="00156105" w:rsidRPr="00D91C06" w:rsidRDefault="00156105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56105" w:rsidRPr="008152AB" w:rsidRDefault="00156105" w:rsidP="007845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2AB">
              <w:rPr>
                <w:rFonts w:ascii="Times New Roman" w:hAnsi="Times New Roman" w:cs="Times New Roman"/>
                <w:b/>
                <w:sz w:val="24"/>
                <w:szCs w:val="24"/>
              </w:rPr>
              <w:t>YANSIMA</w:t>
            </w:r>
          </w:p>
          <w:p w:rsidR="00156105" w:rsidRPr="00634A39" w:rsidRDefault="00156105" w:rsidP="007845F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152AB">
              <w:rPr>
                <w:rFonts w:ascii="Times New Roman" w:hAnsi="Times New Roman" w:cs="Times New Roman"/>
                <w:szCs w:val="24"/>
              </w:rPr>
              <w:t>Işığın yansımasını, su dalgalarında yansıma olayıyla ilişkilendirir.</w:t>
            </w:r>
          </w:p>
        </w:tc>
        <w:tc>
          <w:tcPr>
            <w:tcW w:w="2268" w:type="dxa"/>
            <w:vAlign w:val="center"/>
          </w:tcPr>
          <w:p w:rsidR="00156105" w:rsidRPr="00B970B9" w:rsidRDefault="00156105" w:rsidP="00FB5D97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Ders Kitabından konu anlatımı ve 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156105" w:rsidRPr="00634A39" w:rsidRDefault="00156105" w:rsidP="003136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27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31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156105" w:rsidRPr="00BC0DDE" w:rsidRDefault="00156105" w:rsidP="008E2ECF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Ders Kitabı sayfa 212</w:t>
            </w: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4.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07183A" w:rsidRDefault="00156105" w:rsidP="001F2D12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BC0DDE">
              <w:rPr>
                <w:rFonts w:ascii="Times New Roman" w:hAnsi="Times New Roman" w:cs="Times New Roman"/>
                <w:sz w:val="20"/>
                <w:szCs w:val="24"/>
              </w:rPr>
              <w:t>Deneyi kapı, perde kapalı loş bir ortamda veya akşam yapmanız gözleminizi kolaylaştıracaktır.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9393F">
              <w:rPr>
                <w:rFonts w:ascii="Times New Roman" w:hAnsi="Times New Roman" w:cs="Times New Roman"/>
                <w:sz w:val="20"/>
                <w:szCs w:val="24"/>
              </w:rPr>
              <w:t xml:space="preserve">Lazer </w:t>
            </w:r>
            <w:r w:rsidR="00E94E83">
              <w:rPr>
                <w:rFonts w:ascii="Times New Roman" w:hAnsi="Times New Roman" w:cs="Times New Roman"/>
                <w:sz w:val="20"/>
                <w:szCs w:val="24"/>
              </w:rPr>
              <w:t>ışığı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, </w:t>
            </w:r>
            <w:r w:rsidR="001F2D12">
              <w:rPr>
                <w:rFonts w:ascii="Times New Roman" w:hAnsi="Times New Roman" w:cs="Times New Roman"/>
                <w:sz w:val="20"/>
                <w:szCs w:val="24"/>
              </w:rPr>
              <w:t xml:space="preserve">bir yüzeyi alüminyum folyo kaplı </w:t>
            </w:r>
            <w:r w:rsidR="0007183A">
              <w:rPr>
                <w:rFonts w:ascii="Times New Roman" w:hAnsi="Times New Roman" w:cs="Times New Roman"/>
                <w:sz w:val="20"/>
                <w:szCs w:val="24"/>
              </w:rPr>
              <w:t>karton kutu</w:t>
            </w:r>
            <w:r w:rsidR="00DB6A0A"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DB6A0A" w:rsidRDefault="0007183A" w:rsidP="00DB6A0A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Alüminyum folyo kaplı yüzeye d</w:t>
            </w:r>
            <w:r w:rsidR="000308FF">
              <w:rPr>
                <w:rFonts w:ascii="Times New Roman" w:hAnsi="Times New Roman" w:cs="Times New Roman"/>
                <w:sz w:val="20"/>
                <w:szCs w:val="24"/>
              </w:rPr>
              <w:t>ik bir çizg</w:t>
            </w:r>
            <w:r w:rsidR="00DB6A0A">
              <w:rPr>
                <w:rFonts w:ascii="Times New Roman" w:hAnsi="Times New Roman" w:cs="Times New Roman"/>
                <w:sz w:val="20"/>
                <w:szCs w:val="24"/>
              </w:rPr>
              <w:t>i çizilir,</w:t>
            </w:r>
          </w:p>
          <w:p w:rsidR="00DB6A0A" w:rsidRPr="00F9602F" w:rsidRDefault="00DB6A0A" w:rsidP="00DB6A0A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9602F">
              <w:rPr>
                <w:rFonts w:ascii="Times New Roman" w:hAnsi="Times New Roman" w:cs="Times New Roman"/>
                <w:sz w:val="20"/>
                <w:szCs w:val="24"/>
              </w:rPr>
              <w:t xml:space="preserve">Bu çizgiyle </w:t>
            </w:r>
            <w:r w:rsidR="00F9602F" w:rsidRPr="00F9602F">
              <w:rPr>
                <w:rFonts w:ascii="Times New Roman" w:hAnsi="Times New Roman" w:cs="Times New Roman"/>
                <w:sz w:val="20"/>
                <w:szCs w:val="24"/>
              </w:rPr>
              <w:t xml:space="preserve">farklı derecede </w:t>
            </w:r>
            <w:r w:rsidRPr="00F9602F">
              <w:rPr>
                <w:rFonts w:ascii="Times New Roman" w:hAnsi="Times New Roman" w:cs="Times New Roman"/>
                <w:sz w:val="20"/>
                <w:szCs w:val="24"/>
              </w:rPr>
              <w:t xml:space="preserve">açı yapacak şekilde lazer ışığı tutulur, </w:t>
            </w:r>
            <w:r w:rsidR="00F9602F" w:rsidRPr="00F9602F">
              <w:rPr>
                <w:rFonts w:ascii="Times New Roman" w:hAnsi="Times New Roman" w:cs="Times New Roman"/>
                <w:sz w:val="20"/>
                <w:szCs w:val="24"/>
              </w:rPr>
              <w:t xml:space="preserve">her açı değeri için </w:t>
            </w:r>
            <w:r w:rsidRPr="00F9602F">
              <w:rPr>
                <w:rFonts w:ascii="Times New Roman" w:hAnsi="Times New Roman" w:cs="Times New Roman"/>
                <w:sz w:val="20"/>
                <w:szCs w:val="24"/>
              </w:rPr>
              <w:t xml:space="preserve">folyodan yansıyan </w:t>
            </w:r>
            <w:r w:rsidR="00F9602F" w:rsidRPr="00F9602F">
              <w:rPr>
                <w:rFonts w:ascii="Times New Roman" w:hAnsi="Times New Roman" w:cs="Times New Roman"/>
                <w:sz w:val="20"/>
                <w:szCs w:val="24"/>
              </w:rPr>
              <w:t>ışık gözlemlenir,</w:t>
            </w:r>
          </w:p>
          <w:p w:rsidR="00156105" w:rsidRPr="00420881" w:rsidRDefault="00F9602F" w:rsidP="00DB6A0A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Su dalgalarında olduğu gibi engele gelme açısına eşit açı ile yansıma olduğu sonucuna varılır.</w:t>
            </w:r>
          </w:p>
        </w:tc>
      </w:tr>
      <w:tr w:rsidR="004E5086" w:rsidTr="0080027C">
        <w:trPr>
          <w:trHeight w:val="2251"/>
        </w:trPr>
        <w:tc>
          <w:tcPr>
            <w:tcW w:w="534" w:type="dxa"/>
            <w:vAlign w:val="center"/>
          </w:tcPr>
          <w:p w:rsidR="004E5086" w:rsidRPr="00D91C06" w:rsidRDefault="004E5086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4E5086" w:rsidRPr="005B7AD7" w:rsidRDefault="004E5086" w:rsidP="007845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AD7">
              <w:rPr>
                <w:rFonts w:ascii="Times New Roman" w:hAnsi="Times New Roman" w:cs="Times New Roman"/>
                <w:b/>
                <w:sz w:val="24"/>
                <w:szCs w:val="24"/>
              </w:rPr>
              <w:t>DÜZLEM AYNA</w:t>
            </w:r>
          </w:p>
          <w:p w:rsidR="004E5086" w:rsidRPr="00634A39" w:rsidRDefault="004E5086" w:rsidP="007845F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B7AD7">
              <w:rPr>
                <w:rFonts w:ascii="Times New Roman" w:hAnsi="Times New Roman" w:cs="Times New Roman"/>
                <w:szCs w:val="24"/>
              </w:rPr>
              <w:t>Düzlem aynada görüntü oluşumunu açıklar.</w:t>
            </w:r>
          </w:p>
        </w:tc>
        <w:tc>
          <w:tcPr>
            <w:tcW w:w="2268" w:type="dxa"/>
            <w:vAlign w:val="center"/>
          </w:tcPr>
          <w:p w:rsidR="004E5086" w:rsidRPr="00B970B9" w:rsidRDefault="004E5086" w:rsidP="009225F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Ders Kitabından konu anlatımı ve 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4E5086" w:rsidRPr="00634A39" w:rsidRDefault="004E5086" w:rsidP="009225F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03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07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4E5086" w:rsidRPr="00BC0DDE" w:rsidRDefault="004E5086" w:rsidP="008E2ECF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Ders Kitabı sayfa 218</w:t>
            </w: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4.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  <w:r w:rsidRPr="00BC0DDE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4E5086" w:rsidRDefault="00EF68AF" w:rsidP="008E2ECF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Duvara asılı aynaya dik olacak şekilde yaklaşınız veya uzaklaşınız,</w:t>
            </w:r>
          </w:p>
          <w:p w:rsidR="00EF68AF" w:rsidRDefault="00EF68AF" w:rsidP="008E2ECF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Aynada gördüğünüz görüntüleri karşılaştırınız,</w:t>
            </w:r>
          </w:p>
          <w:p w:rsidR="00EF68AF" w:rsidRDefault="00EA1385" w:rsidP="008E2ECF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Aynaya yaklaştıkça görüntü alanının arttığı, aynadan uzaklaştıkça da görüntü alanının azaldığı sonucuna varılır,</w:t>
            </w:r>
          </w:p>
          <w:p w:rsidR="00EA1385" w:rsidRPr="00420881" w:rsidRDefault="00742015" w:rsidP="008E2ECF">
            <w:pPr>
              <w:pStyle w:val="AralkYok"/>
              <w:numPr>
                <w:ilvl w:val="0"/>
                <w:numId w:val="10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Görüntü alanının büyüklüğünde aynaya yaklaştıkça </w:t>
            </w:r>
            <w:r w:rsidR="00707B11">
              <w:rPr>
                <w:rFonts w:ascii="Times New Roman" w:hAnsi="Times New Roman" w:cs="Times New Roman"/>
                <w:sz w:val="20"/>
                <w:szCs w:val="24"/>
              </w:rPr>
              <w:t>aynanın uçlarına düşen yaklaşma açılarının büyümesi görüntü alanını da büyüttüğü, aynadan uzaklaştıkça aynanın uçlarına düşen yaklaşma açılarının küçülmesi görüntü alanını da küçülttüğü sonucuna ulaşılır.</w:t>
            </w:r>
          </w:p>
        </w:tc>
      </w:tr>
    </w:tbl>
    <w:p w:rsid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4391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268"/>
        <w:gridCol w:w="1984"/>
        <w:gridCol w:w="6912"/>
      </w:tblGrid>
      <w:tr w:rsidR="004164AF" w:rsidTr="008E2ECF">
        <w:trPr>
          <w:trHeight w:val="706"/>
        </w:trPr>
        <w:tc>
          <w:tcPr>
            <w:tcW w:w="534" w:type="dxa"/>
            <w:shd w:val="clear" w:color="auto" w:fill="0070C0"/>
            <w:textDirection w:val="btLr"/>
            <w:vAlign w:val="center"/>
          </w:tcPr>
          <w:p w:rsidR="004164AF" w:rsidRPr="004253CF" w:rsidRDefault="004164AF" w:rsidP="008E2ECF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  <w:t>SIRA</w:t>
            </w:r>
          </w:p>
        </w:tc>
        <w:tc>
          <w:tcPr>
            <w:tcW w:w="2693" w:type="dxa"/>
            <w:shd w:val="clear" w:color="auto" w:fill="0070C0"/>
            <w:vAlign w:val="center"/>
          </w:tcPr>
          <w:p w:rsidR="004164AF" w:rsidRPr="004253CF" w:rsidRDefault="004164AF" w:rsidP="008E2ECF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 ve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HEDEF DAVRANIŞ</w:t>
            </w:r>
          </w:p>
        </w:tc>
        <w:tc>
          <w:tcPr>
            <w:tcW w:w="2268" w:type="dxa"/>
            <w:shd w:val="clear" w:color="auto" w:fill="0070C0"/>
            <w:vAlign w:val="center"/>
          </w:tcPr>
          <w:p w:rsidR="004164AF" w:rsidRPr="004253CF" w:rsidRDefault="004164AF" w:rsidP="008E2ECF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AÇIKLAMA</w:t>
            </w:r>
          </w:p>
        </w:tc>
        <w:tc>
          <w:tcPr>
            <w:tcW w:w="1984" w:type="dxa"/>
            <w:shd w:val="clear" w:color="auto" w:fill="0070C0"/>
            <w:vAlign w:val="center"/>
          </w:tcPr>
          <w:p w:rsidR="004164AF" w:rsidRPr="004253CF" w:rsidRDefault="004164AF" w:rsidP="008E2ECF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Cs w:val="24"/>
                <w:lang w:eastAsia="tr-TR"/>
              </w:rPr>
              <w:t>NE ZAMAN ÇALIŞILACAK?</w:t>
            </w:r>
          </w:p>
        </w:tc>
        <w:tc>
          <w:tcPr>
            <w:tcW w:w="6912" w:type="dxa"/>
            <w:shd w:val="clear" w:color="auto" w:fill="0070C0"/>
            <w:vAlign w:val="center"/>
          </w:tcPr>
          <w:p w:rsidR="004164AF" w:rsidRPr="004253CF" w:rsidRDefault="004164AF" w:rsidP="008E2ECF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HEDEF/HEDEF DAVRANIŞLAR İÇİN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ETKİNLİKLER VE OYUNLAR</w:t>
            </w:r>
          </w:p>
        </w:tc>
      </w:tr>
      <w:tr w:rsidR="004164AF" w:rsidTr="0080027C">
        <w:trPr>
          <w:trHeight w:val="2251"/>
        </w:trPr>
        <w:tc>
          <w:tcPr>
            <w:tcW w:w="534" w:type="dxa"/>
            <w:vAlign w:val="center"/>
          </w:tcPr>
          <w:p w:rsidR="004164AF" w:rsidRDefault="004164AF" w:rsidP="008E2EC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164AF" w:rsidRPr="00F029B3" w:rsidRDefault="004164AF" w:rsidP="008E2EC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9B3">
              <w:rPr>
                <w:rFonts w:ascii="Times New Roman" w:hAnsi="Times New Roman" w:cs="Times New Roman"/>
                <w:b/>
                <w:sz w:val="24"/>
                <w:szCs w:val="24"/>
              </w:rPr>
              <w:t>KÜRESEL AYNALAR</w:t>
            </w:r>
          </w:p>
          <w:p w:rsidR="004164AF" w:rsidRPr="00634A39" w:rsidRDefault="00CC1957" w:rsidP="008E2EC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C1957">
              <w:rPr>
                <w:rFonts w:ascii="Times New Roman" w:hAnsi="Times New Roman" w:cs="Times New Roman"/>
                <w:szCs w:val="24"/>
              </w:rPr>
              <w:t>Küresel aynalarda görüntü oluşumunu ve özelliklerini açıklar.</w:t>
            </w:r>
          </w:p>
        </w:tc>
        <w:tc>
          <w:tcPr>
            <w:tcW w:w="2268" w:type="dxa"/>
            <w:vAlign w:val="center"/>
          </w:tcPr>
          <w:p w:rsidR="004164AF" w:rsidRPr="00B970B9" w:rsidRDefault="004164AF" w:rsidP="008E2EC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Ders Kitabından konu anlatımı ve 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4164AF" w:rsidRPr="00634A39" w:rsidRDefault="004164AF" w:rsidP="008E2EC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10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14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4164AF" w:rsidRDefault="005A262C" w:rsidP="00B0366E">
            <w:pPr>
              <w:pStyle w:val="AralkYok"/>
              <w:numPr>
                <w:ilvl w:val="0"/>
                <w:numId w:val="11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Yeteri kadar parlak iç ve dış yüzeyli</w:t>
            </w:r>
            <w:r w:rsidR="00B0366E">
              <w:rPr>
                <w:rFonts w:ascii="Times New Roman" w:hAnsi="Times New Roman" w:cs="Times New Roman"/>
                <w:sz w:val="20"/>
                <w:szCs w:val="24"/>
              </w:rPr>
              <w:t xml:space="preserve"> kaşık veya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çaydanlık</w:t>
            </w:r>
            <w:r w:rsidR="00B0366E"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B0366E" w:rsidRDefault="00B0366E" w:rsidP="00B0366E">
            <w:pPr>
              <w:pStyle w:val="AralkYok"/>
              <w:numPr>
                <w:ilvl w:val="0"/>
                <w:numId w:val="11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Kaşığın iç yüzeyi çukur ayna özelliği gösterir ve;</w:t>
            </w:r>
          </w:p>
          <w:p w:rsidR="00B66544" w:rsidRDefault="0048616A" w:rsidP="00B66544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Kaşıkta görüntü terstir ve görüntüyü toplar,</w:t>
            </w:r>
          </w:p>
          <w:p w:rsidR="00B66544" w:rsidRDefault="00B66544" w:rsidP="00B66544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Kaşığa yaklaştıkça görüntü büyür,</w:t>
            </w:r>
          </w:p>
          <w:p w:rsidR="00B66544" w:rsidRDefault="00B66544" w:rsidP="00B66544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Kaşıktan uzaklaştıkça görüntü küçülür,</w:t>
            </w:r>
          </w:p>
          <w:p w:rsidR="00B66544" w:rsidRDefault="004A584E" w:rsidP="004A584E">
            <w:pPr>
              <w:pStyle w:val="AralkYok"/>
              <w:numPr>
                <w:ilvl w:val="0"/>
                <w:numId w:val="13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Kaşığın dış yüzeyi tümsek ayna özelliği gösterir ve;</w:t>
            </w:r>
          </w:p>
          <w:p w:rsidR="004A584E" w:rsidRDefault="004B47CF" w:rsidP="004A584E">
            <w:pPr>
              <w:pStyle w:val="AralkYok"/>
              <w:numPr>
                <w:ilvl w:val="0"/>
                <w:numId w:val="14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Kaşıkta görüntü düzdür ve daha geniş alanları gösterir,</w:t>
            </w:r>
          </w:p>
          <w:p w:rsidR="004B47CF" w:rsidRDefault="004B47CF" w:rsidP="004B47CF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Kaşığa yaklaştıkça görüntü büyür,</w:t>
            </w:r>
          </w:p>
          <w:p w:rsidR="004B47CF" w:rsidRPr="004B47CF" w:rsidRDefault="004B47CF" w:rsidP="004B47CF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Kaşıktan uzaklaştıkça görüntü küçülür,</w:t>
            </w:r>
          </w:p>
        </w:tc>
      </w:tr>
      <w:tr w:rsidR="004164AF" w:rsidTr="0059530C">
        <w:trPr>
          <w:trHeight w:val="3828"/>
        </w:trPr>
        <w:tc>
          <w:tcPr>
            <w:tcW w:w="534" w:type="dxa"/>
            <w:vAlign w:val="center"/>
          </w:tcPr>
          <w:p w:rsidR="004164AF" w:rsidRDefault="004164AF" w:rsidP="008E2EC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4164AF" w:rsidRPr="00F029B3" w:rsidRDefault="004164AF" w:rsidP="008E2EC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9B3">
              <w:rPr>
                <w:rFonts w:ascii="Times New Roman" w:hAnsi="Times New Roman" w:cs="Times New Roman"/>
                <w:b/>
                <w:sz w:val="24"/>
                <w:szCs w:val="24"/>
              </w:rPr>
              <w:t>KIRILMA</w:t>
            </w:r>
          </w:p>
          <w:p w:rsidR="004164AF" w:rsidRPr="00634A39" w:rsidRDefault="004164AF" w:rsidP="008E2EC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029B3">
              <w:rPr>
                <w:rFonts w:ascii="Times New Roman" w:hAnsi="Times New Roman" w:cs="Times New Roman"/>
                <w:szCs w:val="24"/>
              </w:rPr>
              <w:t>Işığın tam yansıma olayını ve sınır açısını analiz eder.</w:t>
            </w:r>
          </w:p>
        </w:tc>
        <w:tc>
          <w:tcPr>
            <w:tcW w:w="2268" w:type="dxa"/>
            <w:vAlign w:val="center"/>
          </w:tcPr>
          <w:p w:rsidR="004164AF" w:rsidRPr="00B970B9" w:rsidRDefault="004164AF" w:rsidP="008E2EC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Ders Kitabından konu anlatımı ve 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4164AF" w:rsidRPr="00634A39" w:rsidRDefault="004164AF" w:rsidP="008E2EC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21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4164AF" w:rsidRDefault="000F7255" w:rsidP="0080027C">
            <w:pPr>
              <w:pStyle w:val="AralkYok"/>
              <w:numPr>
                <w:ilvl w:val="0"/>
                <w:numId w:val="16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BC0DDE">
              <w:rPr>
                <w:rFonts w:ascii="Times New Roman" w:hAnsi="Times New Roman" w:cs="Times New Roman"/>
                <w:sz w:val="20"/>
                <w:szCs w:val="24"/>
              </w:rPr>
              <w:t>Deneyi kapı, perde kapalı loş bir ortamda veya akşam yapmanız gözleminizi kolaylaştıracaktır.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94E83">
              <w:rPr>
                <w:rFonts w:ascii="Times New Roman" w:hAnsi="Times New Roman" w:cs="Times New Roman"/>
                <w:sz w:val="20"/>
                <w:szCs w:val="24"/>
              </w:rPr>
              <w:t xml:space="preserve">Lazer ışığı, saydam ve düz yüzeyli </w:t>
            </w:r>
            <w:r w:rsidR="004637F3">
              <w:rPr>
                <w:rFonts w:ascii="Times New Roman" w:hAnsi="Times New Roman" w:cs="Times New Roman"/>
                <w:sz w:val="20"/>
                <w:szCs w:val="24"/>
              </w:rPr>
              <w:t>(Büyükçe bir bardak, sürahi vs) su kabı,</w:t>
            </w:r>
          </w:p>
          <w:p w:rsidR="004637F3" w:rsidRDefault="004637F3" w:rsidP="0080027C">
            <w:pPr>
              <w:pStyle w:val="AralkYok"/>
              <w:numPr>
                <w:ilvl w:val="0"/>
                <w:numId w:val="16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İçerisine su konulu kaba lazer ışığı tutulduğunda hava ortamından su ortamına geçen ışığın izlediği yol gözlemlenir,</w:t>
            </w:r>
          </w:p>
          <w:p w:rsidR="000F7255" w:rsidRDefault="000F7255" w:rsidP="000F7255">
            <w:pPr>
              <w:pStyle w:val="AralkYok"/>
              <w:numPr>
                <w:ilvl w:val="0"/>
                <w:numId w:val="17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Lazer ışığı yüzeye dik olacak şekilde tutulduğunda ışıkta kırılma olmaz,</w:t>
            </w:r>
          </w:p>
          <w:p w:rsidR="000F7255" w:rsidRDefault="000F7255" w:rsidP="000F7255">
            <w:pPr>
              <w:pStyle w:val="AralkYok"/>
              <w:numPr>
                <w:ilvl w:val="0"/>
                <w:numId w:val="17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Lazer ışığı yüzeyin dik normali ile yaptığı açı arttıkça kırılma miktarı artar,</w:t>
            </w:r>
          </w:p>
          <w:p w:rsidR="00472E7F" w:rsidRDefault="00472E7F" w:rsidP="00472E7F">
            <w:pPr>
              <w:pStyle w:val="AralkYok"/>
              <w:numPr>
                <w:ilvl w:val="0"/>
                <w:numId w:val="16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Lazer ışığı su kabının altından içerisine su konulu kaba tutulduğunda </w:t>
            </w:r>
            <w:r w:rsidR="003F1366">
              <w:rPr>
                <w:rFonts w:ascii="Times New Roman" w:hAnsi="Times New Roman" w:cs="Times New Roman"/>
                <w:sz w:val="20"/>
                <w:szCs w:val="24"/>
              </w:rPr>
              <w:t xml:space="preserve">su ortamından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hava ortamın</w:t>
            </w:r>
            <w:r w:rsidR="003F1366">
              <w:rPr>
                <w:rFonts w:ascii="Times New Roman" w:hAnsi="Times New Roman" w:cs="Times New Roman"/>
                <w:sz w:val="20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geçen ışığın izlediği yol gözlemlenir,</w:t>
            </w:r>
          </w:p>
          <w:p w:rsidR="00472E7F" w:rsidRDefault="00472E7F" w:rsidP="00472E7F">
            <w:pPr>
              <w:pStyle w:val="AralkYok"/>
              <w:numPr>
                <w:ilvl w:val="0"/>
                <w:numId w:val="17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Lazer ışığı yüzeye dik olacak şekilde tutulduğunda ışıkta kırılma olmaz,</w:t>
            </w:r>
          </w:p>
          <w:p w:rsidR="00472E7F" w:rsidRDefault="00472E7F" w:rsidP="00472E7F">
            <w:pPr>
              <w:pStyle w:val="AralkYok"/>
              <w:numPr>
                <w:ilvl w:val="0"/>
                <w:numId w:val="17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Lazer ışığı yüzeyin dik normali ile yaptığı açı arttıkça kırılma miktarı artar,</w:t>
            </w:r>
          </w:p>
          <w:p w:rsidR="003F1366" w:rsidRDefault="003F1366" w:rsidP="00472E7F">
            <w:pPr>
              <w:pStyle w:val="AralkYok"/>
              <w:numPr>
                <w:ilvl w:val="0"/>
                <w:numId w:val="17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Lazer ışığı yüzeyin dik normali ile </w:t>
            </w:r>
            <w:r w:rsidR="005F0024">
              <w:rPr>
                <w:rFonts w:ascii="Times New Roman" w:hAnsi="Times New Roman" w:cs="Times New Roman"/>
                <w:sz w:val="20"/>
                <w:szCs w:val="24"/>
              </w:rPr>
              <w:t>yaptığı kritik açı değerinde kırılan ışık su ve hava ortamını ayıran yüzeyde kalır, buna sınır açısı denir,</w:t>
            </w:r>
          </w:p>
          <w:p w:rsidR="000F7255" w:rsidRPr="0059530C" w:rsidRDefault="0021027C" w:rsidP="00472E7F">
            <w:pPr>
              <w:pStyle w:val="AralkYok"/>
              <w:numPr>
                <w:ilvl w:val="0"/>
                <w:numId w:val="17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Lazer ışığı yüzeyin dik normali ile sınır açısından büyük açı ile tutulduğunda kırılma olmaz, yansıma olur. Yani ışık </w:t>
            </w:r>
            <w:r w:rsidR="0059530C">
              <w:rPr>
                <w:rFonts w:ascii="Times New Roman" w:hAnsi="Times New Roman" w:cs="Times New Roman"/>
                <w:sz w:val="20"/>
                <w:szCs w:val="24"/>
              </w:rPr>
              <w:t>sudan hava ortamına geçemez yüzeyden yansıyarak kırılma yapar</w:t>
            </w:r>
          </w:p>
        </w:tc>
      </w:tr>
      <w:tr w:rsidR="006765E0" w:rsidTr="006B5137">
        <w:trPr>
          <w:trHeight w:val="2820"/>
        </w:trPr>
        <w:tc>
          <w:tcPr>
            <w:tcW w:w="534" w:type="dxa"/>
            <w:vAlign w:val="center"/>
          </w:tcPr>
          <w:p w:rsidR="006765E0" w:rsidRDefault="006765E0" w:rsidP="008E2EC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6765E0" w:rsidRPr="004E5086" w:rsidRDefault="006765E0" w:rsidP="008E2EC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86">
              <w:rPr>
                <w:rFonts w:ascii="Times New Roman" w:hAnsi="Times New Roman" w:cs="Times New Roman"/>
                <w:b/>
                <w:sz w:val="24"/>
                <w:szCs w:val="24"/>
              </w:rPr>
              <w:t>MERCEKLER</w:t>
            </w:r>
          </w:p>
          <w:p w:rsidR="006765E0" w:rsidRPr="00634A39" w:rsidRDefault="006765E0" w:rsidP="008E2EC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E5086">
              <w:rPr>
                <w:rFonts w:ascii="Times New Roman" w:hAnsi="Times New Roman" w:cs="Times New Roman"/>
                <w:szCs w:val="24"/>
              </w:rPr>
              <w:t>Merceklerin oluşturduğu görüntünün özelliklerini açıklar.</w:t>
            </w:r>
          </w:p>
        </w:tc>
        <w:tc>
          <w:tcPr>
            <w:tcW w:w="2268" w:type="dxa"/>
            <w:vAlign w:val="center"/>
          </w:tcPr>
          <w:p w:rsidR="006765E0" w:rsidRPr="00B970B9" w:rsidRDefault="006765E0" w:rsidP="008E2EC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70B9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tr-TR"/>
              </w:rPr>
              <w:t>Ders Kitabından konu anlatımı ve 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6765E0" w:rsidRPr="00634A39" w:rsidRDefault="006765E0" w:rsidP="008E2EC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28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6912" w:type="dxa"/>
            <w:vAlign w:val="center"/>
          </w:tcPr>
          <w:p w:rsidR="006765E0" w:rsidRDefault="006765E0" w:rsidP="008E2ECF">
            <w:pPr>
              <w:pStyle w:val="AralkYok"/>
              <w:numPr>
                <w:ilvl w:val="0"/>
                <w:numId w:val="11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Kırtasiyeden çeşitli odak uzaklığına sahip </w:t>
            </w:r>
            <w:r w:rsidR="008B155B">
              <w:rPr>
                <w:rFonts w:ascii="Times New Roman" w:hAnsi="Times New Roman" w:cs="Times New Roman"/>
                <w:sz w:val="20"/>
                <w:szCs w:val="24"/>
              </w:rPr>
              <w:t>ince kenarlı mercek ve kalın kenarlı mercekler edinilmeli,</w:t>
            </w:r>
          </w:p>
          <w:p w:rsidR="006765E0" w:rsidRDefault="009D5784" w:rsidP="008E2ECF">
            <w:pPr>
              <w:pStyle w:val="AralkYok"/>
              <w:numPr>
                <w:ilvl w:val="0"/>
                <w:numId w:val="11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Farklı odak uzaklığına sahip ince kenarlı merceklerle eşit mesafedeki cisimlerin görüntü</w:t>
            </w:r>
            <w:r w:rsidR="00157424">
              <w:rPr>
                <w:rFonts w:ascii="Times New Roman" w:hAnsi="Times New Roman" w:cs="Times New Roman"/>
                <w:sz w:val="20"/>
                <w:szCs w:val="24"/>
              </w:rPr>
              <w:t>leri gözlemlenir,</w:t>
            </w:r>
          </w:p>
          <w:p w:rsidR="006765E0" w:rsidRDefault="00157424" w:rsidP="008E2ECF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Odak uzaklığı a</w:t>
            </w:r>
            <w:r w:rsidR="00BA66E9">
              <w:rPr>
                <w:rFonts w:ascii="Times New Roman" w:hAnsi="Times New Roman" w:cs="Times New Roman"/>
                <w:sz w:val="20"/>
                <w:szCs w:val="24"/>
              </w:rPr>
              <w:t>zaldıkça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görüntünün daha çok toplandığı, </w:t>
            </w:r>
          </w:p>
          <w:p w:rsidR="006765E0" w:rsidRDefault="00BA66E9" w:rsidP="008E2ECF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Odak uzaklığı arttıkça görüntünün daha az toplandığı,</w:t>
            </w:r>
          </w:p>
          <w:p w:rsidR="006765E0" w:rsidRDefault="00BA66E9" w:rsidP="008E2ECF">
            <w:pPr>
              <w:pStyle w:val="AralkYok"/>
              <w:numPr>
                <w:ilvl w:val="0"/>
                <w:numId w:val="13"/>
              </w:numPr>
              <w:ind w:left="176" w:right="141" w:hanging="17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Farklı odak uzaklığına sahip kalın kenarlı merceklerle eşit mesafedeki cisimlerin görüntüleri gözlemlenir,</w:t>
            </w:r>
          </w:p>
          <w:p w:rsidR="00D733B7" w:rsidRDefault="00D733B7" w:rsidP="00D733B7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Odak uzaklığı azaldıkça görüntünün daha çok dağıtıldığı, </w:t>
            </w:r>
          </w:p>
          <w:p w:rsidR="006B5137" w:rsidRDefault="00D733B7" w:rsidP="006B5137">
            <w:pPr>
              <w:pStyle w:val="AralkYok"/>
              <w:numPr>
                <w:ilvl w:val="0"/>
                <w:numId w:val="12"/>
              </w:numPr>
              <w:ind w:left="459" w:right="141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Odak uzaklığı ar</w:t>
            </w:r>
            <w:r w:rsidR="006B5137">
              <w:rPr>
                <w:rFonts w:ascii="Times New Roman" w:hAnsi="Times New Roman" w:cs="Times New Roman"/>
                <w:sz w:val="20"/>
                <w:szCs w:val="24"/>
              </w:rPr>
              <w:t>ttıkça görüntünün daha az dağıtıl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dığı,</w:t>
            </w:r>
          </w:p>
          <w:p w:rsidR="006B5137" w:rsidRPr="006B5137" w:rsidRDefault="006B5137" w:rsidP="006B5137">
            <w:pPr>
              <w:pStyle w:val="AralkYok"/>
              <w:numPr>
                <w:ilvl w:val="0"/>
                <w:numId w:val="13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Sonuçlarına ulaşılır.</w:t>
            </w:r>
          </w:p>
        </w:tc>
      </w:tr>
    </w:tbl>
    <w:p w:rsidR="004164AF" w:rsidRDefault="004164AF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7785" w:rsidRP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4111"/>
        <w:gridCol w:w="8505"/>
      </w:tblGrid>
      <w:tr w:rsidR="00AD73E4" w:rsidRPr="00D74B6E" w:rsidTr="00E9393F">
        <w:trPr>
          <w:trHeight w:val="39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Tablo-3 </w:t>
            </w:r>
            <w:r w:rsidR="00D74B6E" w:rsidRPr="00D74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KAYNAKLAR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D73E4" w:rsidRPr="00D74B6E" w:rsidTr="00E9393F">
        <w:trPr>
          <w:trHeight w:val="3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  <w:t>KAYNAĞIN ADI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  <w:t>AÇIKLAMA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  <w:t>NASIL ULAŞIRIM?</w:t>
            </w:r>
          </w:p>
        </w:tc>
      </w:tr>
      <w:tr w:rsidR="00AD73E4" w:rsidRPr="00D74B6E" w:rsidTr="00E9393F">
        <w:trPr>
          <w:trHeight w:val="12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 EĞİTİM UZAKTAN EĞİTİM İÇERİKLERİ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Kavram öğretimi, Okuma Yazma, Matematik, Dil ve İletişim Becerileri ve Günlük Yaşam Becerileri alanlarına ait uygulamaları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https://orgm.meb.gov.tr/www/icerik_goruntule.php?KNO=1317</w:t>
            </w:r>
          </w:p>
        </w:tc>
      </w:tr>
      <w:tr w:rsidR="00AD73E4" w:rsidRPr="00D74B6E" w:rsidTr="00E9393F">
        <w:trPr>
          <w:trHeight w:val="13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 EĞİTİM AİLE BİLGİLENDİRME VİDEOLARI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Çocukların ihtiyaç duyduğu temel alanlarda aileleri destekleyici 40 adet videoyu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https://orgm.meb.gov.tr/www/ozel-egitim-videolari/icerik/1312</w:t>
            </w:r>
          </w:p>
        </w:tc>
      </w:tr>
      <w:tr w:rsidR="00DE0464" w:rsidRPr="00D74B6E" w:rsidTr="00E9393F">
        <w:trPr>
          <w:trHeight w:val="1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64" w:rsidRPr="00AD73E4" w:rsidRDefault="00DE0464" w:rsidP="0044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</w:t>
            </w:r>
            <w:r w:rsidR="004412B4"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 xml:space="preserve"> </w:t>
            </w: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ÇOCUKLARIMIZLA EĞLENCELİ ETKİNLİKLER TAKVİMİ</w:t>
            </w:r>
            <w:r w:rsidR="004412B4"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 xml:space="preserve"> </w:t>
            </w: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(ÖÇEET)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64" w:rsidRPr="00DE0464" w:rsidRDefault="00DE0464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 xml:space="preserve"> Özel eğitim ihtiyacı olan çocukların evde aileleri ile birlikte eğitici, öğretici ve eğlenceli zamanlar geçirmelerine imkân veren eğlenceli etkinlikleri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64" w:rsidRPr="0070085C" w:rsidRDefault="00DE0464" w:rsidP="00A07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tr-TR"/>
              </w:rPr>
            </w:pPr>
            <w:r w:rsidRPr="007008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tr-TR"/>
              </w:rPr>
              <w:t>https://orgm.meb.gov.tr/www/oceet-ozel-cocuklarimizla-eglenceli-etkinlikler-takvimi/icerik/1307</w:t>
            </w:r>
          </w:p>
        </w:tc>
      </w:tr>
      <w:tr w:rsidR="00AD73E4" w:rsidRPr="00D74B6E" w:rsidTr="00E9393F">
        <w:trPr>
          <w:trHeight w:val="12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E-KÜTÜPHANE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Özel Eğitim ve Rehberlik Hizmetleri Genel Müdürlüğü tarafından hazırlanmış tüm basılı materyallerin dijital hallerini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http://orgm.meb.gov.tr/ekutuphane/anasayfa/</w:t>
            </w:r>
          </w:p>
        </w:tc>
      </w:tr>
      <w:tr w:rsidR="00AD73E4" w:rsidRPr="00D74B6E" w:rsidTr="00E9393F">
        <w:trPr>
          <w:trHeight w:val="12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ÖZELİM EĞİTİMDEYİM MOBİL UYGULAMA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Özel eğitim okullarına ve kaynaştırma eğitimine devam eden tüm öğrenciler ve velileri için geliştirilen eğitim içerik ve etkinlerini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085C" w:rsidRDefault="0070085C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07"/>
        <w:gridCol w:w="3508"/>
        <w:gridCol w:w="3508"/>
        <w:gridCol w:w="3508"/>
      </w:tblGrid>
      <w:tr w:rsidR="00D615D4" w:rsidTr="00C3118C">
        <w:tc>
          <w:tcPr>
            <w:tcW w:w="140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15D4" w:rsidRPr="00C3118C" w:rsidRDefault="00C3118C" w:rsidP="00F02D8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8C">
              <w:rPr>
                <w:rFonts w:ascii="Times New Roman" w:hAnsi="Times New Roman" w:cs="Times New Roman"/>
                <w:b/>
                <w:sz w:val="24"/>
                <w:szCs w:val="24"/>
              </w:rPr>
              <w:t>İLETİŞİM BİLGİLERİ</w:t>
            </w:r>
          </w:p>
        </w:tc>
      </w:tr>
      <w:tr w:rsidR="00D615D4" w:rsidTr="00C3118C">
        <w:tc>
          <w:tcPr>
            <w:tcW w:w="3507" w:type="dxa"/>
            <w:tcBorders>
              <w:top w:val="single" w:sz="4" w:space="0" w:color="auto"/>
            </w:tcBorders>
            <w:shd w:val="clear" w:color="auto" w:fill="0070C0"/>
          </w:tcPr>
          <w:p w:rsidR="00D615D4" w:rsidRPr="00D615D4" w:rsidRDefault="00D615D4" w:rsidP="008F1E23">
            <w:pPr>
              <w:pStyle w:val="AralkYok"/>
              <w:ind w:left="284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ADI SOYADI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shd w:val="clear" w:color="auto" w:fill="0070C0"/>
          </w:tcPr>
          <w:p w:rsidR="00D615D4" w:rsidRPr="00D615D4" w:rsidRDefault="00D615D4" w:rsidP="008F1E23">
            <w:pPr>
              <w:pStyle w:val="AralkYok"/>
              <w:ind w:left="321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GÖREVİ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shd w:val="clear" w:color="auto" w:fill="0070C0"/>
          </w:tcPr>
          <w:p w:rsidR="00D615D4" w:rsidRPr="00D615D4" w:rsidRDefault="00D615D4" w:rsidP="0060003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TELEFON NO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shd w:val="clear" w:color="auto" w:fill="0070C0"/>
          </w:tcPr>
          <w:p w:rsidR="00D615D4" w:rsidRPr="00D615D4" w:rsidRDefault="00D615D4" w:rsidP="008F1E23">
            <w:pPr>
              <w:pStyle w:val="AralkYok"/>
              <w:ind w:left="25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E-POSTA</w:t>
            </w:r>
          </w:p>
        </w:tc>
      </w:tr>
      <w:tr w:rsidR="00564ACE" w:rsidTr="0060003D">
        <w:trPr>
          <w:trHeight w:val="491"/>
        </w:trPr>
        <w:tc>
          <w:tcPr>
            <w:tcW w:w="3507" w:type="dxa"/>
            <w:vAlign w:val="center"/>
          </w:tcPr>
          <w:p w:rsidR="00564ACE" w:rsidRPr="0060003D" w:rsidRDefault="00564ACE" w:rsidP="008F1E23">
            <w:pPr>
              <w:pStyle w:val="AralkYok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564ACE" w:rsidRDefault="00564ACE" w:rsidP="008F1E23">
            <w:pPr>
              <w:pStyle w:val="AralkYok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Fizik Öğretmeni</w:t>
            </w:r>
          </w:p>
        </w:tc>
        <w:tc>
          <w:tcPr>
            <w:tcW w:w="3508" w:type="dxa"/>
            <w:vAlign w:val="center"/>
          </w:tcPr>
          <w:p w:rsidR="00564ACE" w:rsidRDefault="00564ACE" w:rsidP="0060003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564ACE" w:rsidRDefault="00564ACE" w:rsidP="0003245A">
            <w:pPr>
              <w:pStyle w:val="AralkYok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………….@..............</w:t>
            </w:r>
          </w:p>
        </w:tc>
      </w:tr>
      <w:tr w:rsidR="006E589D" w:rsidTr="0060003D">
        <w:trPr>
          <w:trHeight w:val="491"/>
        </w:trPr>
        <w:tc>
          <w:tcPr>
            <w:tcW w:w="3507" w:type="dxa"/>
            <w:vAlign w:val="center"/>
          </w:tcPr>
          <w:p w:rsidR="006E589D" w:rsidRPr="0060003D" w:rsidRDefault="006E589D" w:rsidP="008F1E23">
            <w:pPr>
              <w:pStyle w:val="AralkYok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6E589D" w:rsidRDefault="006E589D" w:rsidP="008F1E23">
            <w:pPr>
              <w:pStyle w:val="AralkYok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Rehber Öğretmeni</w:t>
            </w:r>
          </w:p>
        </w:tc>
        <w:tc>
          <w:tcPr>
            <w:tcW w:w="3508" w:type="dxa"/>
            <w:vAlign w:val="center"/>
          </w:tcPr>
          <w:p w:rsidR="006E589D" w:rsidRDefault="006E589D" w:rsidP="006E589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6E589D" w:rsidRDefault="006E589D" w:rsidP="001F03D6">
            <w:pPr>
              <w:pStyle w:val="AralkYok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………….@..............</w:t>
            </w:r>
          </w:p>
        </w:tc>
      </w:tr>
    </w:tbl>
    <w:p w:rsidR="0070085C" w:rsidRDefault="0070085C" w:rsidP="008744AB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70085C" w:rsidSect="00F02D87">
      <w:type w:val="continuous"/>
      <w:pgSz w:w="16838" w:h="11906" w:orient="landscape"/>
      <w:pgMar w:top="720" w:right="1529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70A4B"/>
    <w:multiLevelType w:val="hybridMultilevel"/>
    <w:tmpl w:val="279CF3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B5AE1"/>
    <w:multiLevelType w:val="hybridMultilevel"/>
    <w:tmpl w:val="913054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01615"/>
    <w:multiLevelType w:val="hybridMultilevel"/>
    <w:tmpl w:val="B6F8F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74D08"/>
    <w:multiLevelType w:val="hybridMultilevel"/>
    <w:tmpl w:val="C792B550"/>
    <w:lvl w:ilvl="0" w:tplc="041F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6B932D3"/>
    <w:multiLevelType w:val="hybridMultilevel"/>
    <w:tmpl w:val="04244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76E62"/>
    <w:multiLevelType w:val="hybridMultilevel"/>
    <w:tmpl w:val="2340D3B4"/>
    <w:lvl w:ilvl="0" w:tplc="AAD2E8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B03F5"/>
    <w:multiLevelType w:val="hybridMultilevel"/>
    <w:tmpl w:val="FD040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92D9D"/>
    <w:multiLevelType w:val="hybridMultilevel"/>
    <w:tmpl w:val="008A0996"/>
    <w:lvl w:ilvl="0" w:tplc="041F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439B4D72"/>
    <w:multiLevelType w:val="hybridMultilevel"/>
    <w:tmpl w:val="CC0C8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719E4"/>
    <w:multiLevelType w:val="hybridMultilevel"/>
    <w:tmpl w:val="A5229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D7BF8"/>
    <w:multiLevelType w:val="hybridMultilevel"/>
    <w:tmpl w:val="6D0252D2"/>
    <w:lvl w:ilvl="0" w:tplc="45ECE9AE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2E42F1"/>
    <w:multiLevelType w:val="hybridMultilevel"/>
    <w:tmpl w:val="D05850EC"/>
    <w:lvl w:ilvl="0" w:tplc="CD7ED040">
      <w:start w:val="1"/>
      <w:numFmt w:val="decimal"/>
      <w:lvlText w:val="%1-"/>
      <w:lvlJc w:val="left"/>
      <w:pPr>
        <w:ind w:left="643" w:hanging="360"/>
      </w:pPr>
      <w:rPr>
        <w:rFonts w:ascii="Comic Sans MS" w:eastAsiaTheme="minorEastAsia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5C4E5EA8"/>
    <w:multiLevelType w:val="hybridMultilevel"/>
    <w:tmpl w:val="40428E42"/>
    <w:lvl w:ilvl="0" w:tplc="041F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D0D7477"/>
    <w:multiLevelType w:val="hybridMultilevel"/>
    <w:tmpl w:val="8F2CF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B30C1"/>
    <w:multiLevelType w:val="multilevel"/>
    <w:tmpl w:val="3CDAFC6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40B265B"/>
    <w:multiLevelType w:val="hybridMultilevel"/>
    <w:tmpl w:val="16926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42944"/>
    <w:multiLevelType w:val="hybridMultilevel"/>
    <w:tmpl w:val="A56E074A"/>
    <w:lvl w:ilvl="0" w:tplc="041F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4"/>
  </w:num>
  <w:num w:numId="5">
    <w:abstractNumId w:val="15"/>
  </w:num>
  <w:num w:numId="6">
    <w:abstractNumId w:val="1"/>
  </w:num>
  <w:num w:numId="7">
    <w:abstractNumId w:val="10"/>
  </w:num>
  <w:num w:numId="8">
    <w:abstractNumId w:val="6"/>
  </w:num>
  <w:num w:numId="9">
    <w:abstractNumId w:val="3"/>
  </w:num>
  <w:num w:numId="10">
    <w:abstractNumId w:val="13"/>
  </w:num>
  <w:num w:numId="11">
    <w:abstractNumId w:val="2"/>
  </w:num>
  <w:num w:numId="12">
    <w:abstractNumId w:val="7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3D"/>
    <w:rsid w:val="0000054A"/>
    <w:rsid w:val="00026D41"/>
    <w:rsid w:val="000308FF"/>
    <w:rsid w:val="0003352C"/>
    <w:rsid w:val="00040F51"/>
    <w:rsid w:val="0007183A"/>
    <w:rsid w:val="00095BC7"/>
    <w:rsid w:val="00096BAA"/>
    <w:rsid w:val="000F7255"/>
    <w:rsid w:val="00101905"/>
    <w:rsid w:val="001167C1"/>
    <w:rsid w:val="00135937"/>
    <w:rsid w:val="00140F2B"/>
    <w:rsid w:val="0014336B"/>
    <w:rsid w:val="00153B41"/>
    <w:rsid w:val="00156105"/>
    <w:rsid w:val="00157424"/>
    <w:rsid w:val="00157C16"/>
    <w:rsid w:val="00157F94"/>
    <w:rsid w:val="00172614"/>
    <w:rsid w:val="00195000"/>
    <w:rsid w:val="001B4B06"/>
    <w:rsid w:val="001C0530"/>
    <w:rsid w:val="001C5202"/>
    <w:rsid w:val="001F0F6D"/>
    <w:rsid w:val="001F256F"/>
    <w:rsid w:val="001F2D12"/>
    <w:rsid w:val="00200555"/>
    <w:rsid w:val="0021027C"/>
    <w:rsid w:val="00243F5D"/>
    <w:rsid w:val="0024683D"/>
    <w:rsid w:val="00262FB2"/>
    <w:rsid w:val="00273753"/>
    <w:rsid w:val="00276D0D"/>
    <w:rsid w:val="002A23CB"/>
    <w:rsid w:val="002A792F"/>
    <w:rsid w:val="002D6787"/>
    <w:rsid w:val="002F2234"/>
    <w:rsid w:val="0031366F"/>
    <w:rsid w:val="00313AFF"/>
    <w:rsid w:val="00343DD7"/>
    <w:rsid w:val="00345F15"/>
    <w:rsid w:val="003B079D"/>
    <w:rsid w:val="003C087D"/>
    <w:rsid w:val="003C5AE7"/>
    <w:rsid w:val="003D7854"/>
    <w:rsid w:val="003F1366"/>
    <w:rsid w:val="003F668B"/>
    <w:rsid w:val="004100B6"/>
    <w:rsid w:val="004164AF"/>
    <w:rsid w:val="004175C0"/>
    <w:rsid w:val="00420881"/>
    <w:rsid w:val="004253CF"/>
    <w:rsid w:val="00440739"/>
    <w:rsid w:val="004412B4"/>
    <w:rsid w:val="004631F0"/>
    <w:rsid w:val="004637F3"/>
    <w:rsid w:val="00472E7F"/>
    <w:rsid w:val="0048616A"/>
    <w:rsid w:val="00490C91"/>
    <w:rsid w:val="004A2C09"/>
    <w:rsid w:val="004A584E"/>
    <w:rsid w:val="004A5BA3"/>
    <w:rsid w:val="004B47CF"/>
    <w:rsid w:val="004B6526"/>
    <w:rsid w:val="004C15F3"/>
    <w:rsid w:val="004D3D5E"/>
    <w:rsid w:val="004E3779"/>
    <w:rsid w:val="004E5086"/>
    <w:rsid w:val="004F6A47"/>
    <w:rsid w:val="005024E8"/>
    <w:rsid w:val="00512B0C"/>
    <w:rsid w:val="005149C5"/>
    <w:rsid w:val="005231C5"/>
    <w:rsid w:val="00540A16"/>
    <w:rsid w:val="00545891"/>
    <w:rsid w:val="00552398"/>
    <w:rsid w:val="00553853"/>
    <w:rsid w:val="005649E4"/>
    <w:rsid w:val="00564ACE"/>
    <w:rsid w:val="0056571A"/>
    <w:rsid w:val="00567E66"/>
    <w:rsid w:val="005908D2"/>
    <w:rsid w:val="0059530C"/>
    <w:rsid w:val="005A262C"/>
    <w:rsid w:val="005A26E2"/>
    <w:rsid w:val="005B7804"/>
    <w:rsid w:val="005B7AD7"/>
    <w:rsid w:val="005F0024"/>
    <w:rsid w:val="005F7798"/>
    <w:rsid w:val="0060003D"/>
    <w:rsid w:val="00632CDB"/>
    <w:rsid w:val="00633BC5"/>
    <w:rsid w:val="00634A39"/>
    <w:rsid w:val="00642E1F"/>
    <w:rsid w:val="006567C2"/>
    <w:rsid w:val="006765E0"/>
    <w:rsid w:val="00697835"/>
    <w:rsid w:val="006B5137"/>
    <w:rsid w:val="006C6E15"/>
    <w:rsid w:val="006E4C12"/>
    <w:rsid w:val="006E589D"/>
    <w:rsid w:val="0070085C"/>
    <w:rsid w:val="00707B11"/>
    <w:rsid w:val="00721695"/>
    <w:rsid w:val="00742015"/>
    <w:rsid w:val="0075239A"/>
    <w:rsid w:val="0076740F"/>
    <w:rsid w:val="0077485D"/>
    <w:rsid w:val="007845F0"/>
    <w:rsid w:val="007972AE"/>
    <w:rsid w:val="007B04FB"/>
    <w:rsid w:val="007C294F"/>
    <w:rsid w:val="007C7785"/>
    <w:rsid w:val="007D00C4"/>
    <w:rsid w:val="007F0DFE"/>
    <w:rsid w:val="0080027C"/>
    <w:rsid w:val="00801042"/>
    <w:rsid w:val="008152AB"/>
    <w:rsid w:val="00834DB7"/>
    <w:rsid w:val="00837916"/>
    <w:rsid w:val="00864E2E"/>
    <w:rsid w:val="00867F00"/>
    <w:rsid w:val="00872B40"/>
    <w:rsid w:val="008744AB"/>
    <w:rsid w:val="008A0D4D"/>
    <w:rsid w:val="008A0E38"/>
    <w:rsid w:val="008A5C55"/>
    <w:rsid w:val="008B155B"/>
    <w:rsid w:val="008C3A2F"/>
    <w:rsid w:val="008C53C8"/>
    <w:rsid w:val="008C6BFB"/>
    <w:rsid w:val="008D3A13"/>
    <w:rsid w:val="008E6B69"/>
    <w:rsid w:val="008F1E23"/>
    <w:rsid w:val="008F1F76"/>
    <w:rsid w:val="00916B8C"/>
    <w:rsid w:val="00922E4A"/>
    <w:rsid w:val="00927CD3"/>
    <w:rsid w:val="00943156"/>
    <w:rsid w:val="00957246"/>
    <w:rsid w:val="009609B8"/>
    <w:rsid w:val="00970AE3"/>
    <w:rsid w:val="009D5784"/>
    <w:rsid w:val="00A00227"/>
    <w:rsid w:val="00A07023"/>
    <w:rsid w:val="00A32214"/>
    <w:rsid w:val="00A36072"/>
    <w:rsid w:val="00A37FF1"/>
    <w:rsid w:val="00A576A3"/>
    <w:rsid w:val="00A90D13"/>
    <w:rsid w:val="00A93E66"/>
    <w:rsid w:val="00A94506"/>
    <w:rsid w:val="00A951D1"/>
    <w:rsid w:val="00AA19AF"/>
    <w:rsid w:val="00AA6609"/>
    <w:rsid w:val="00AB6CAA"/>
    <w:rsid w:val="00AD73E4"/>
    <w:rsid w:val="00AF5B3C"/>
    <w:rsid w:val="00AF6C48"/>
    <w:rsid w:val="00B01CE4"/>
    <w:rsid w:val="00B0225A"/>
    <w:rsid w:val="00B0366E"/>
    <w:rsid w:val="00B51896"/>
    <w:rsid w:val="00B553D4"/>
    <w:rsid w:val="00B624B6"/>
    <w:rsid w:val="00B66544"/>
    <w:rsid w:val="00B71FA8"/>
    <w:rsid w:val="00B84A22"/>
    <w:rsid w:val="00B87DEC"/>
    <w:rsid w:val="00B9641E"/>
    <w:rsid w:val="00B970B9"/>
    <w:rsid w:val="00BA66E9"/>
    <w:rsid w:val="00BB62BD"/>
    <w:rsid w:val="00BC0DDE"/>
    <w:rsid w:val="00BC19FE"/>
    <w:rsid w:val="00BE4333"/>
    <w:rsid w:val="00C22B7C"/>
    <w:rsid w:val="00C26104"/>
    <w:rsid w:val="00C3118C"/>
    <w:rsid w:val="00C3370F"/>
    <w:rsid w:val="00C57EB5"/>
    <w:rsid w:val="00C76F79"/>
    <w:rsid w:val="00C77FC2"/>
    <w:rsid w:val="00C9122F"/>
    <w:rsid w:val="00C9326A"/>
    <w:rsid w:val="00C9557F"/>
    <w:rsid w:val="00CA1315"/>
    <w:rsid w:val="00CC1957"/>
    <w:rsid w:val="00CD040D"/>
    <w:rsid w:val="00CE13CD"/>
    <w:rsid w:val="00CE50F2"/>
    <w:rsid w:val="00D27922"/>
    <w:rsid w:val="00D614F4"/>
    <w:rsid w:val="00D615D4"/>
    <w:rsid w:val="00D72E24"/>
    <w:rsid w:val="00D733B7"/>
    <w:rsid w:val="00D74732"/>
    <w:rsid w:val="00D74B6E"/>
    <w:rsid w:val="00D91C06"/>
    <w:rsid w:val="00D930AF"/>
    <w:rsid w:val="00DB05A3"/>
    <w:rsid w:val="00DB096D"/>
    <w:rsid w:val="00DB6A0A"/>
    <w:rsid w:val="00DC14FB"/>
    <w:rsid w:val="00DC66D2"/>
    <w:rsid w:val="00DE0464"/>
    <w:rsid w:val="00DF08B6"/>
    <w:rsid w:val="00E07168"/>
    <w:rsid w:val="00E34B1D"/>
    <w:rsid w:val="00E43514"/>
    <w:rsid w:val="00E83B25"/>
    <w:rsid w:val="00E911D5"/>
    <w:rsid w:val="00E9350C"/>
    <w:rsid w:val="00E9393F"/>
    <w:rsid w:val="00E94E83"/>
    <w:rsid w:val="00EA1385"/>
    <w:rsid w:val="00EA6A2E"/>
    <w:rsid w:val="00EB0FA0"/>
    <w:rsid w:val="00EB1FEC"/>
    <w:rsid w:val="00EF68AF"/>
    <w:rsid w:val="00F02218"/>
    <w:rsid w:val="00F029B3"/>
    <w:rsid w:val="00F02D87"/>
    <w:rsid w:val="00F23FCA"/>
    <w:rsid w:val="00F4486A"/>
    <w:rsid w:val="00F47D4F"/>
    <w:rsid w:val="00F8240E"/>
    <w:rsid w:val="00F931A1"/>
    <w:rsid w:val="00F9602F"/>
    <w:rsid w:val="00FA49B7"/>
    <w:rsid w:val="00FA7F21"/>
    <w:rsid w:val="00FB2A41"/>
    <w:rsid w:val="00FD3A95"/>
    <w:rsid w:val="00FD74A7"/>
    <w:rsid w:val="00FF0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87E63-6F10-448A-8599-7E765AD4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3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468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468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FA7F21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F6A47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6A47"/>
    <w:rPr>
      <w:color w:val="954F72"/>
      <w:u w:val="single"/>
    </w:rPr>
  </w:style>
  <w:style w:type="paragraph" w:customStyle="1" w:styleId="msonormal0">
    <w:name w:val="msonormal"/>
    <w:basedOn w:val="Normal"/>
    <w:rsid w:val="004F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customStyle="1" w:styleId="xl66">
    <w:name w:val="xl6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customStyle="1" w:styleId="xl67">
    <w:name w:val="xl67"/>
    <w:basedOn w:val="Normal"/>
    <w:rsid w:val="004F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0">
    <w:name w:val="xl70"/>
    <w:basedOn w:val="Normal"/>
    <w:rsid w:val="004F6A47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1">
    <w:name w:val="xl71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2">
    <w:name w:val="xl72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Arial Black" w:eastAsia="Times New Roman" w:hAnsi="Arial Black" w:cs="Times New Roman"/>
      <w:b/>
      <w:bCs/>
      <w:color w:val="000000"/>
      <w:sz w:val="24"/>
      <w:szCs w:val="24"/>
      <w:lang w:eastAsia="tr-TR"/>
    </w:rPr>
  </w:style>
  <w:style w:type="paragraph" w:customStyle="1" w:styleId="xl73">
    <w:name w:val="xl73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6">
    <w:name w:val="xl7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7">
    <w:name w:val="xl77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78">
    <w:name w:val="xl78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9">
    <w:name w:val="xl79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1">
    <w:name w:val="xl81"/>
    <w:basedOn w:val="Normal"/>
    <w:rsid w:val="004F6A47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2">
    <w:name w:val="xl82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3">
    <w:name w:val="xl83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84">
    <w:name w:val="xl8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85">
    <w:name w:val="xl8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4F6A47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0000"/>
      <w:sz w:val="24"/>
      <w:szCs w:val="24"/>
      <w:lang w:eastAsia="tr-TR"/>
    </w:rPr>
  </w:style>
  <w:style w:type="paragraph" w:customStyle="1" w:styleId="xl87">
    <w:name w:val="xl87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88">
    <w:name w:val="xl88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9">
    <w:name w:val="xl89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90">
    <w:name w:val="xl90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1">
    <w:name w:val="xl91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2">
    <w:name w:val="xl92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3">
    <w:name w:val="xl93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4">
    <w:name w:val="xl9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6">
    <w:name w:val="xl96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7">
    <w:name w:val="xl97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8">
    <w:name w:val="xl98"/>
    <w:basedOn w:val="Normal"/>
    <w:rsid w:val="004F6A47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9">
    <w:name w:val="xl99"/>
    <w:basedOn w:val="Normal"/>
    <w:rsid w:val="004F6A47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0">
    <w:name w:val="xl100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1">
    <w:name w:val="xl101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2">
    <w:name w:val="xl102"/>
    <w:basedOn w:val="Normal"/>
    <w:rsid w:val="004F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3">
    <w:name w:val="xl103"/>
    <w:basedOn w:val="Normal"/>
    <w:rsid w:val="004F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4">
    <w:name w:val="xl104"/>
    <w:basedOn w:val="Normal"/>
    <w:rsid w:val="004F6A4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5">
    <w:name w:val="xl105"/>
    <w:basedOn w:val="Normal"/>
    <w:rsid w:val="004F6A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6">
    <w:name w:val="xl106"/>
    <w:basedOn w:val="Normal"/>
    <w:rsid w:val="004F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7">
    <w:name w:val="xl107"/>
    <w:basedOn w:val="Normal"/>
    <w:rsid w:val="004F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8">
    <w:name w:val="xl108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9">
    <w:name w:val="xl109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0">
    <w:name w:val="xl110"/>
    <w:basedOn w:val="Normal"/>
    <w:rsid w:val="004F6A47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1">
    <w:name w:val="xl111"/>
    <w:basedOn w:val="Normal"/>
    <w:rsid w:val="004F6A47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2">
    <w:name w:val="xl112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3">
    <w:name w:val="xl113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4">
    <w:name w:val="xl11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5">
    <w:name w:val="xl11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6">
    <w:name w:val="xl116"/>
    <w:basedOn w:val="Normal"/>
    <w:rsid w:val="004F6A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7">
    <w:name w:val="xl117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18">
    <w:name w:val="xl118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19">
    <w:name w:val="xl119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0">
    <w:name w:val="xl120"/>
    <w:basedOn w:val="Normal"/>
    <w:rsid w:val="004F6A4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1">
    <w:name w:val="xl121"/>
    <w:basedOn w:val="Normal"/>
    <w:rsid w:val="004F6A4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2">
    <w:name w:val="xl122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3">
    <w:name w:val="xl123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4">
    <w:name w:val="xl124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25">
    <w:name w:val="xl12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paragraph" w:customStyle="1" w:styleId="xl126">
    <w:name w:val="xl12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C19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DB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7">
    <w:name w:val="xl127"/>
    <w:basedOn w:val="Normal"/>
    <w:rsid w:val="00C26104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8">
    <w:name w:val="xl128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9">
    <w:name w:val="xl129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0">
    <w:name w:val="xl130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1">
    <w:name w:val="xl131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2">
    <w:name w:val="xl132"/>
    <w:basedOn w:val="Normal"/>
    <w:rsid w:val="00C26104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3">
    <w:name w:val="xl133"/>
    <w:basedOn w:val="Normal"/>
    <w:rsid w:val="00C26104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4">
    <w:name w:val="xl134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5">
    <w:name w:val="xl135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6">
    <w:name w:val="xl136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7">
    <w:name w:val="xl137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8">
    <w:name w:val="xl138"/>
    <w:basedOn w:val="Normal"/>
    <w:rsid w:val="00C2610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C2610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0">
    <w:name w:val="xl140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1">
    <w:name w:val="xl141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2">
    <w:name w:val="xl142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3">
    <w:name w:val="xl143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4">
    <w:name w:val="xl144"/>
    <w:basedOn w:val="Normal"/>
    <w:rsid w:val="00C2610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C2610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7">
    <w:name w:val="xl147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styleId="AralkYok">
    <w:name w:val="No Spacing"/>
    <w:uiPriority w:val="1"/>
    <w:qFormat/>
    <w:rsid w:val="005024E8"/>
    <w:pPr>
      <w:spacing w:after="0"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874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Burhan Demir</cp:lastModifiedBy>
  <cp:revision>4</cp:revision>
  <dcterms:created xsi:type="dcterms:W3CDTF">2020-07-11T17:47:00Z</dcterms:created>
  <dcterms:modified xsi:type="dcterms:W3CDTF">2020-07-11T21:29:00Z</dcterms:modified>
</cp:coreProperties>
</file>