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DA5" w:rsidRDefault="00627DA5" w:rsidP="002450E8">
      <w:pPr>
        <w:spacing w:after="0" w:line="240" w:lineRule="auto"/>
        <w:ind w:left="283"/>
        <w:jc w:val="center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noProof/>
          <w:lang w:eastAsia="tr-TR"/>
        </w:rPr>
        <w:pict>
          <v:group id="_x0000_s1026" style="position:absolute;left:0;text-align:left;margin-left:-1.35pt;margin-top:-2.1pt;width:540.2pt;height:69.75pt;z-index:251658240" coordorigin="612,573" coordsize="10683,1395">
            <v:rect id="_x0000_s1027" style="position:absolute;left:612;top:573;width:10683;height:1395" fillcolor="#00b0f0" strokecolor="#00b0f0" strokeweight="4pt">
              <v:stroke linestyle="thinThick"/>
              <v:shadow color="#868686"/>
              <v:textbox style="mso-next-textbox:#_x0000_s1027">
                <w:txbxContent>
                  <w:p w:rsidR="00627DA5" w:rsidRPr="00015424" w:rsidRDefault="00627DA5" w:rsidP="002450E8"/>
                </w:txbxContent>
              </v:textbox>
            </v:rect>
            <v:group id="_x0000_s1028" style="position:absolute;left:743;top:678;width:10425;height:1155" coordorigin="743,678" coordsize="10425,1155">
              <v:roundrect id="_x0000_s1029" style="position:absolute;left:3710;top:678;width:5296;height:1155" arcsize="10923f" strokecolor="#00b0f0" strokeweight="5pt">
                <v:stroke linestyle="thickThin"/>
                <v:shadow color="#868686"/>
                <v:textbox style="mso-next-textbox:#_x0000_s1029">
                  <w:txbxContent>
                    <w:p w:rsidR="00627DA5" w:rsidRPr="00190A73" w:rsidRDefault="00627DA5" w:rsidP="00E66A93">
                      <w:pPr>
                        <w:spacing w:after="0" w:line="240" w:lineRule="auto"/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190A73">
                        <w:rPr>
                          <w:rFonts w:ascii="Cambria" w:hAnsi="Cambria" w:cs="Cambria"/>
                          <w:b/>
                          <w:bCs/>
                        </w:rPr>
                        <w:t>4.SINIF FEN VE TEKNOLOJİ</w:t>
                      </w:r>
                    </w:p>
                    <w:p w:rsidR="00627DA5" w:rsidRDefault="00627DA5" w:rsidP="00E66A93">
                      <w:pPr>
                        <w:spacing w:after="0" w:line="240" w:lineRule="auto"/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190A73">
                        <w:rPr>
                          <w:rFonts w:ascii="Cambria" w:hAnsi="Cambria" w:cs="Cambria"/>
                          <w:b/>
                          <w:bCs/>
                        </w:rPr>
                        <w:t xml:space="preserve">IŞIK VE SES ÜNİTESİ </w:t>
                      </w:r>
                    </w:p>
                    <w:p w:rsidR="00627DA5" w:rsidRPr="00190A73" w:rsidRDefault="00627DA5" w:rsidP="00E66A93">
                      <w:pPr>
                        <w:spacing w:after="0" w:line="240" w:lineRule="auto"/>
                        <w:jc w:val="center"/>
                        <w:rPr>
                          <w:rFonts w:ascii="Cambria" w:hAnsi="Cambria" w:cs="Cambria"/>
                          <w:b/>
                          <w:bCs/>
                          <w:sz w:val="20"/>
                          <w:szCs w:val="20"/>
                        </w:rPr>
                      </w:pPr>
                      <w:r w:rsidRPr="00190A73">
                        <w:rPr>
                          <w:rFonts w:ascii="Cambria" w:hAnsi="Cambria" w:cs="Cambria"/>
                          <w:b/>
                          <w:bCs/>
                        </w:rPr>
                        <w:t>SORU VE YANIT ETKİNLİKLERİ</w:t>
                      </w:r>
                    </w:p>
                  </w:txbxContent>
                </v:textbox>
              </v:roundrect>
              <v:roundrect id="_x0000_s1030" style="position:absolute;left:743;top:678;width:2722;height:1155" arcsize="10923f" strokecolor="#00b0f0" strokeweight="5pt">
                <v:stroke linestyle="thickThin"/>
                <v:shadow color="#868686"/>
                <v:textbox style="mso-next-textbox:#_x0000_s1030">
                  <w:txbxContent>
                    <w:p w:rsidR="00627DA5" w:rsidRPr="00256E7B" w:rsidRDefault="00627DA5" w:rsidP="002450E8">
                      <w:pPr>
                        <w:spacing w:after="0"/>
                        <w:ind w:left="-113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256E7B">
                        <w:rPr>
                          <w:rFonts w:ascii="Cambria" w:hAnsi="Cambria" w:cs="Cambria"/>
                          <w:b/>
                          <w:bCs/>
                        </w:rPr>
                        <w:t>Adı:……………………………</w:t>
                      </w:r>
                    </w:p>
                    <w:p w:rsidR="00627DA5" w:rsidRPr="00256E7B" w:rsidRDefault="00627DA5" w:rsidP="002450E8">
                      <w:pPr>
                        <w:spacing w:after="0"/>
                        <w:ind w:left="-113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256E7B">
                        <w:rPr>
                          <w:rFonts w:ascii="Cambria" w:hAnsi="Cambria" w:cs="Cambria"/>
                          <w:b/>
                          <w:bCs/>
                        </w:rPr>
                        <w:t>Soyadı:………………………</w:t>
                      </w:r>
                    </w:p>
                    <w:p w:rsidR="00627DA5" w:rsidRPr="00256E7B" w:rsidRDefault="00627DA5" w:rsidP="002450E8">
                      <w:pPr>
                        <w:ind w:left="-113"/>
                        <w:rPr>
                          <w:rFonts w:ascii="Cambria" w:hAnsi="Cambria" w:cs="Cambria"/>
                        </w:rPr>
                      </w:pPr>
                      <w:r w:rsidRPr="00256E7B">
                        <w:rPr>
                          <w:rFonts w:ascii="Cambria" w:hAnsi="Cambria" w:cs="Cambria"/>
                          <w:b/>
                          <w:bCs/>
                        </w:rPr>
                        <w:t>Sınıfı ve No:…………….…</w:t>
                      </w:r>
                    </w:p>
                  </w:txbxContent>
                </v:textbox>
              </v:roundrect>
              <v:roundrect id="_x0000_s1031" style="position:absolute;left:9225;top:678;width:1943;height:1155" arcsize="10923f" strokecolor="#00b0f0" strokeweight="5pt">
                <v:stroke linestyle="thickThin"/>
                <v:shadow color="#868686"/>
                <v:textbox style="mso-next-textbox:#_x0000_s1031">
                  <w:txbxContent>
                    <w:p w:rsidR="00627DA5" w:rsidRPr="002D6EAA" w:rsidRDefault="00627DA5" w:rsidP="002450E8">
                      <w:pPr>
                        <w:jc w:val="center"/>
                        <w:rPr>
                          <w:rFonts w:ascii="Cambria" w:hAnsi="Cambria" w:cs="Cambria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:rsidR="00627DA5" w:rsidRPr="009F72E8" w:rsidRDefault="00627DA5" w:rsidP="002450E8">
                      <w:pPr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>
                        <w:rPr>
                          <w:rFonts w:ascii="Cambria" w:hAnsi="Cambria" w:cs="Cambria"/>
                          <w:b/>
                          <w:bCs/>
                        </w:rPr>
                        <w:t>ETKİNLİK-1</w:t>
                      </w:r>
                    </w:p>
                    <w:p w:rsidR="00627DA5" w:rsidRPr="00D47E27" w:rsidRDefault="00627DA5" w:rsidP="002450E8">
                      <w:pPr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627DA5" w:rsidRDefault="00627DA5" w:rsidP="002450E8">
      <w:pPr>
        <w:spacing w:after="0" w:line="240" w:lineRule="auto"/>
        <w:ind w:left="283"/>
        <w:jc w:val="center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jc w:val="center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jc w:val="center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8C1CC6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"/>
          <w:szCs w:val="2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1-Işık nedir?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Işık çevremizdeki varlıkları görmemizi sağlayan bir enerji türüdür.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2- Nasıl görürüz?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Işığın bir maddeye çarparak gözümüze yansıması sonucu cisimleri görürüz.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3-Işık kaynağı nedir?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Çevrelerine ışık veren cisimlere ışık kaynağı denir.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4- Karanlıkta neden göremeyiz?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Bir cismi görebilmemiz için o cismin ışık tarafından aydınlanması gerekir.</w:t>
      </w:r>
      <w:r>
        <w:rPr>
          <w:rFonts w:ascii="Century Gothic" w:hAnsi="Century Gothic" w:cs="Century Gothic"/>
          <w:sz w:val="24"/>
          <w:szCs w:val="24"/>
        </w:rPr>
        <w:t xml:space="preserve"> </w:t>
      </w:r>
      <w:r w:rsidRPr="002450E8">
        <w:rPr>
          <w:rFonts w:ascii="Century Gothic" w:hAnsi="Century Gothic" w:cs="Century Gothic"/>
          <w:sz w:val="24"/>
          <w:szCs w:val="24"/>
        </w:rPr>
        <w:t>Bu nedenle ışıksız ortamlarda cisimleri göremeyiz.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5- Doğal ışık kaynağı ne demektir?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Kendiliğinden ışık yayan ışık kaynaklarına denir.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6- Doğal ışık kaynakları nelerdir?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Güneş, yıldızlar, ateş böceği,</w:t>
      </w:r>
      <w:r>
        <w:rPr>
          <w:rFonts w:ascii="Century Gothic" w:hAnsi="Century Gothic" w:cs="Century Gothic"/>
          <w:sz w:val="24"/>
          <w:szCs w:val="24"/>
        </w:rPr>
        <w:t xml:space="preserve"> </w:t>
      </w:r>
      <w:r w:rsidRPr="002450E8">
        <w:rPr>
          <w:rFonts w:ascii="Century Gothic" w:hAnsi="Century Gothic" w:cs="Century Gothic"/>
          <w:sz w:val="24"/>
          <w:szCs w:val="24"/>
        </w:rPr>
        <w:t>fosfordur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7- Yapay ışık kaynağı ne demektir?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İnsanların yaptığı ve oluşturduğu ışık kaynaklarına denir.</w:t>
      </w: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8- Yapay ışık kaynakları nelerdir?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Ateş, çıra, m</w:t>
      </w:r>
      <w:r>
        <w:rPr>
          <w:rFonts w:ascii="Century Gothic" w:hAnsi="Century Gothic" w:cs="Century Gothic"/>
          <w:sz w:val="24"/>
          <w:szCs w:val="24"/>
        </w:rPr>
        <w:t>eşale, kandil, mum, gaz lambası</w:t>
      </w:r>
      <w:r w:rsidRPr="002450E8">
        <w:rPr>
          <w:rFonts w:ascii="Century Gothic" w:hAnsi="Century Gothic" w:cs="Century Gothic"/>
          <w:sz w:val="24"/>
          <w:szCs w:val="24"/>
        </w:rPr>
        <w:t>, ampul gibi kaynaklardır</w:t>
      </w:r>
      <w:r w:rsidRPr="002450E8">
        <w:rPr>
          <w:rFonts w:ascii="Century Gothic" w:hAnsi="Century Gothic" w:cs="Century Gothic"/>
          <w:b/>
          <w:bCs/>
          <w:sz w:val="24"/>
          <w:szCs w:val="24"/>
        </w:rPr>
        <w:t>.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9- En büyük ve en önemli ışık kaynağımız nedir?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Güneş en büyük ve en önemli ışık kaynağıdır.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10- Ay bir ışık kaynağımıdır?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Ay bir ışık kaynağı değildir. Ayın kendi ışığı yoktur. Güneşten aldığı ışığı yansıtır.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11- Yıldızlar neden bir ışık kaynağıdır?</w:t>
      </w: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Yıldızlar da güneş gibi ısı ve ışığını kendisi üreten gök cisimleridir. Ancak dünyamızdan çok uzaklarda oldukları için ısı ve ışığından yararlanamayız.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12- Ateş böcekleri neden doğal bir ışık kaynağıdır?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Ateş böcekleri çevrelerine ışık verecek bir yapıya sahiptir. Bu nedenle doğal ışık kaynağıdır.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13- Gezegenler neden ışık kaynağı değildir?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 xml:space="preserve"> Gezegenlerinde ay gibi kendi ışıkları yoktur. Güneş tarafından aydınlatılırlar.</w:t>
      </w: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8C1CC6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2450E8">
      <w:pPr>
        <w:spacing w:after="0" w:line="240" w:lineRule="auto"/>
        <w:ind w:left="28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noProof/>
          <w:lang w:eastAsia="tr-TR"/>
        </w:rPr>
        <w:pict>
          <v:group id="_x0000_s1032" style="position:absolute;left:0;text-align:left;margin-left:3.5pt;margin-top:.9pt;width:540.2pt;height:69.75pt;z-index:251659264" coordorigin="612,573" coordsize="10683,1395">
            <v:rect id="_x0000_s1033" style="position:absolute;left:612;top:573;width:10683;height:1395" fillcolor="#00b0f0" strokecolor="#00b0f0" strokeweight="4pt">
              <v:stroke linestyle="thinThick"/>
              <v:shadow color="#868686"/>
              <v:textbox style="mso-next-textbox:#_x0000_s1033">
                <w:txbxContent>
                  <w:p w:rsidR="00627DA5" w:rsidRPr="00015424" w:rsidRDefault="00627DA5" w:rsidP="002450E8"/>
                </w:txbxContent>
              </v:textbox>
            </v:rect>
            <v:group id="_x0000_s1034" style="position:absolute;left:743;top:678;width:10425;height:1155" coordorigin="743,678" coordsize="10425,1155">
              <v:roundrect id="_x0000_s1035" style="position:absolute;left:3710;top:678;width:5296;height:1155" arcsize="10923f" strokecolor="#00b0f0" strokeweight="5pt">
                <v:stroke linestyle="thickThin"/>
                <v:shadow color="#868686"/>
                <v:textbox style="mso-next-textbox:#_x0000_s1035">
                  <w:txbxContent>
                    <w:p w:rsidR="00627DA5" w:rsidRPr="00190A73" w:rsidRDefault="00627DA5" w:rsidP="00E66A93">
                      <w:pPr>
                        <w:spacing w:after="0" w:line="240" w:lineRule="auto"/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190A73">
                        <w:rPr>
                          <w:rFonts w:ascii="Cambria" w:hAnsi="Cambria" w:cs="Cambria"/>
                          <w:b/>
                          <w:bCs/>
                        </w:rPr>
                        <w:t>4.SINIF FEN VE TEKNOLOJİ</w:t>
                      </w:r>
                    </w:p>
                    <w:p w:rsidR="00627DA5" w:rsidRDefault="00627DA5" w:rsidP="00E66A93">
                      <w:pPr>
                        <w:spacing w:after="0" w:line="240" w:lineRule="auto"/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190A73">
                        <w:rPr>
                          <w:rFonts w:ascii="Cambria" w:hAnsi="Cambria" w:cs="Cambria"/>
                          <w:b/>
                          <w:bCs/>
                        </w:rPr>
                        <w:t xml:space="preserve">IŞIK VE SES ÜNİTESİ </w:t>
                      </w:r>
                    </w:p>
                    <w:p w:rsidR="00627DA5" w:rsidRPr="00190A73" w:rsidRDefault="00627DA5" w:rsidP="00E66A93">
                      <w:pPr>
                        <w:spacing w:after="0" w:line="240" w:lineRule="auto"/>
                        <w:jc w:val="center"/>
                        <w:rPr>
                          <w:rFonts w:ascii="Cambria" w:hAnsi="Cambria" w:cs="Cambria"/>
                          <w:b/>
                          <w:bCs/>
                          <w:sz w:val="20"/>
                          <w:szCs w:val="20"/>
                        </w:rPr>
                      </w:pPr>
                      <w:r w:rsidRPr="00190A73">
                        <w:rPr>
                          <w:rFonts w:ascii="Cambria" w:hAnsi="Cambria" w:cs="Cambria"/>
                          <w:b/>
                          <w:bCs/>
                        </w:rPr>
                        <w:t>SORU VE YANIT ETKİNLİKLERİ</w:t>
                      </w:r>
                    </w:p>
                    <w:p w:rsidR="00627DA5" w:rsidRPr="002450E8" w:rsidRDefault="00627DA5" w:rsidP="002450E8">
                      <w:pPr>
                        <w:jc w:val="center"/>
                        <w:rPr>
                          <w:rFonts w:ascii="Cambria" w:hAnsi="Cambria" w:cs="Cambri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036" style="position:absolute;left:743;top:678;width:2722;height:1155" arcsize="10923f" strokecolor="#00b0f0" strokeweight="5pt">
                <v:stroke linestyle="thickThin"/>
                <v:shadow color="#868686"/>
                <v:textbox style="mso-next-textbox:#_x0000_s1036">
                  <w:txbxContent>
                    <w:p w:rsidR="00627DA5" w:rsidRPr="00256E7B" w:rsidRDefault="00627DA5" w:rsidP="002450E8">
                      <w:pPr>
                        <w:spacing w:after="0"/>
                        <w:ind w:left="-113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256E7B">
                        <w:rPr>
                          <w:rFonts w:ascii="Cambria" w:hAnsi="Cambria" w:cs="Cambria"/>
                          <w:b/>
                          <w:bCs/>
                        </w:rPr>
                        <w:t>Adı:……………………………</w:t>
                      </w:r>
                    </w:p>
                    <w:p w:rsidR="00627DA5" w:rsidRPr="00256E7B" w:rsidRDefault="00627DA5" w:rsidP="002450E8">
                      <w:pPr>
                        <w:spacing w:after="0"/>
                        <w:ind w:left="-113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 w:rsidRPr="00256E7B">
                        <w:rPr>
                          <w:rFonts w:ascii="Cambria" w:hAnsi="Cambria" w:cs="Cambria"/>
                          <w:b/>
                          <w:bCs/>
                        </w:rPr>
                        <w:t>Soyadı:………………………</w:t>
                      </w:r>
                    </w:p>
                    <w:p w:rsidR="00627DA5" w:rsidRPr="00256E7B" w:rsidRDefault="00627DA5" w:rsidP="002450E8">
                      <w:pPr>
                        <w:ind w:left="-113"/>
                        <w:rPr>
                          <w:rFonts w:ascii="Cambria" w:hAnsi="Cambria" w:cs="Cambria"/>
                        </w:rPr>
                      </w:pPr>
                      <w:r w:rsidRPr="00256E7B">
                        <w:rPr>
                          <w:rFonts w:ascii="Cambria" w:hAnsi="Cambria" w:cs="Cambria"/>
                          <w:b/>
                          <w:bCs/>
                        </w:rPr>
                        <w:t>Sınıfı ve No:…………….…</w:t>
                      </w:r>
                    </w:p>
                  </w:txbxContent>
                </v:textbox>
              </v:roundrect>
              <v:roundrect id="_x0000_s1037" style="position:absolute;left:9225;top:678;width:1943;height:1155" arcsize="10923f" strokecolor="#00b0f0" strokeweight="5pt">
                <v:stroke linestyle="thickThin"/>
                <v:shadow color="#868686"/>
                <v:textbox style="mso-next-textbox:#_x0000_s1037">
                  <w:txbxContent>
                    <w:p w:rsidR="00627DA5" w:rsidRPr="002D6EAA" w:rsidRDefault="00627DA5" w:rsidP="002450E8">
                      <w:pPr>
                        <w:jc w:val="center"/>
                        <w:rPr>
                          <w:rFonts w:ascii="Cambria" w:hAnsi="Cambria" w:cs="Cambria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:rsidR="00627DA5" w:rsidRPr="009F72E8" w:rsidRDefault="00627DA5" w:rsidP="002450E8">
                      <w:pPr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  <w:r>
                        <w:rPr>
                          <w:rFonts w:ascii="Cambria" w:hAnsi="Cambria" w:cs="Cambria"/>
                          <w:b/>
                          <w:bCs/>
                        </w:rPr>
                        <w:t>ETKİNLİK-1</w:t>
                      </w:r>
                    </w:p>
                    <w:p w:rsidR="00627DA5" w:rsidRPr="00D47E27" w:rsidRDefault="00627DA5" w:rsidP="002450E8">
                      <w:pPr>
                        <w:jc w:val="center"/>
                        <w:rPr>
                          <w:rFonts w:ascii="Cambria" w:hAnsi="Cambria" w:cs="Cambria"/>
                          <w:b/>
                          <w:bCs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4B2B69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16"/>
          <w:szCs w:val="16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14- Ay neden değişik şekillerde görünür?</w:t>
      </w: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Ay bir ışık kaynağı olmadığı ve ancak güneşin aydınlattığı kadarını görebildiğimiz için değişik şekillerde görünür.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55.95pt;margin-top:11.65pt;width:24.75pt;height:122.35pt;z-index:251660288" strokecolor="white">
            <v:textbox style="layout-flow:vertical;mso-layout-flow-alt:bottom-to-top;mso-next-textbox:#_x0000_s1038">
              <w:txbxContent>
                <w:p w:rsidR="00627DA5" w:rsidRDefault="00627DA5" w:rsidP="00106FE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16"/>
                      <w:szCs w:val="16"/>
                    </w:rPr>
                    <w:t>,</w:t>
                  </w:r>
                </w:p>
              </w:txbxContent>
            </v:textbox>
          </v:shape>
        </w:pic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12"/>
          <w:szCs w:val="12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15- Sıcak ışık kaynağı ne demektir?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Işık verirken ısıda verebilen ışık kaynaklarına sıcak ışık kaynağı denir.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16- Sıcak ışık kaynakları nelerdir?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Odun-kömür ateşi, kandil, mum, çıra, meşale,</w:t>
      </w:r>
      <w:r>
        <w:rPr>
          <w:rFonts w:ascii="Century Gothic" w:hAnsi="Century Gothic" w:cs="Century Gothic"/>
          <w:sz w:val="24"/>
          <w:szCs w:val="24"/>
        </w:rPr>
        <w:t xml:space="preserve"> </w:t>
      </w:r>
      <w:r w:rsidRPr="002450E8">
        <w:rPr>
          <w:rFonts w:ascii="Century Gothic" w:hAnsi="Century Gothic" w:cs="Century Gothic"/>
          <w:sz w:val="24"/>
          <w:szCs w:val="24"/>
        </w:rPr>
        <w:t>gaz lambası, elektrik ampulü, elektrikli fırın sıcak ışık kaynaklarıdır.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_x0000_s1039" type="#_x0000_t202" style="position:absolute;left:0;text-align:left;margin-left:255.95pt;margin-top:5.35pt;width:24.75pt;height:125.8pt;z-index:251661312" strokecolor="white">
            <v:textbox style="layout-flow:vertical;mso-layout-flow-alt:bottom-to-top;mso-next-textbox:#_x0000_s1039">
              <w:txbxContent>
                <w:p w:rsidR="00627DA5" w:rsidRDefault="00627DA5" w:rsidP="00C7799F">
                  <w:pPr>
                    <w:rPr>
                      <w:rFonts w:ascii="Century Gothic" w:hAnsi="Century Gothic" w:cs="Century Gothic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17- Soğuk ışık kaynağı ne demektir?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Işık verirken ısı vermeyen ışık kaynağı demektir.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18- Soğuk ışık kaynakları nelerdir?</w:t>
      </w: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Neon</w:t>
      </w:r>
      <w:r w:rsidRPr="002450E8">
        <w:rPr>
          <w:rFonts w:ascii="Century Gothic" w:hAnsi="Century Gothic" w:cs="Century Gothic"/>
          <w:sz w:val="24"/>
          <w:szCs w:val="24"/>
        </w:rPr>
        <w:t>, floresan ampuller örnek olarak verilebilir.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19- Klasik ampuller nasıl ışık verirler?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Bu tür ampullerde bulunan ince tele(flaman) elektrik akımı verildiğinde tel ısınarak ışık yayar.</w:t>
      </w: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20- Işık üretmeyen varlıkları nasıl görürüz?</w:t>
      </w:r>
    </w:p>
    <w:p w:rsidR="00627DA5" w:rsidRPr="002450E8" w:rsidRDefault="00627DA5" w:rsidP="004B2B69">
      <w:pPr>
        <w:spacing w:after="0" w:line="240" w:lineRule="auto"/>
        <w:ind w:left="113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Bu </w:t>
      </w:r>
      <w:r w:rsidRPr="002450E8">
        <w:rPr>
          <w:rFonts w:ascii="Century Gothic" w:hAnsi="Century Gothic" w:cs="Century Gothic"/>
          <w:sz w:val="24"/>
          <w:szCs w:val="24"/>
        </w:rPr>
        <w:t>varlıkları ışık kaynaklarından ışık aldıklarında görürüz.</w:t>
      </w: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24"/>
          <w:szCs w:val="24"/>
        </w:rPr>
      </w:pPr>
    </w:p>
    <w:p w:rsidR="00627DA5" w:rsidRPr="004B2B69" w:rsidRDefault="00627DA5" w:rsidP="002450E8">
      <w:pPr>
        <w:spacing w:after="0" w:line="240" w:lineRule="auto"/>
        <w:ind w:left="283"/>
        <w:rPr>
          <w:rFonts w:ascii="Century Gothic" w:hAnsi="Century Gothic" w:cs="Century Gothic"/>
          <w:b/>
          <w:bCs/>
          <w:sz w:val="16"/>
          <w:szCs w:val="16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21- Neden trafik levhaları geceleri diğer cisimlerden daha parlak görünür?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Trafik levhaları fosforlu maddeyle kaplandığı için taşıtların farları üzerine geldiği zaman daha parlak görünürler.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DD294E">
      <w:pPr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22- Gece bisiklet kullananlar neden açık renk ve parlak giysiler giymelidirler?</w:t>
      </w: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Taşıt farlarından yayılan ışıkta daha iyi görünebilmeleri için.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DD294E">
      <w:pPr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23- Eskiden hangi aydınlatma araçları kullanılırdı?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Ateş, kandil, gaz lambası, karpit lambası kullanılıyordu.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DD294E">
      <w:pPr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24- Ampulü kim bulmuştur?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Thomas Edison bulmuştur.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25- Ampulde kullanılan ve akkor haline gelerek ışık veren madde nedir?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Tungstendir.(wolfram)</w:t>
      </w:r>
    </w:p>
    <w:p w:rsidR="00627DA5" w:rsidRPr="002450E8" w:rsidRDefault="00627DA5" w:rsidP="00DD294E">
      <w:pPr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26- Yanlış aydınlatmanın ne gibi olumsuz etkileri vardır?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Göz sağlığımızın bozulmasına ve fazla enerji harcanmasına neden olur.</w:t>
      </w:r>
    </w:p>
    <w:p w:rsidR="00627DA5" w:rsidRPr="002450E8" w:rsidRDefault="00627DA5" w:rsidP="00DD294E">
      <w:pPr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27- Enerji tasarrufu neden çok önemlidir?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Özellikle elektrik pahalı bir enerjidir. Elektriğin fazla kullanımı bizi ve ülkemizi ekonomik olarak sıkıntıya sokar.</w:t>
      </w:r>
    </w:p>
    <w:p w:rsidR="00627DA5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DD294E">
      <w:pPr>
        <w:spacing w:after="0" w:line="240" w:lineRule="auto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Sorubak.com </w:t>
      </w: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b/>
          <w:bCs/>
          <w:sz w:val="24"/>
          <w:szCs w:val="24"/>
        </w:rPr>
      </w:pPr>
      <w:r w:rsidRPr="002450E8">
        <w:rPr>
          <w:rFonts w:ascii="Century Gothic" w:hAnsi="Century Gothic" w:cs="Century Gothic"/>
          <w:b/>
          <w:bCs/>
          <w:sz w:val="24"/>
          <w:szCs w:val="24"/>
        </w:rPr>
        <w:t>28- Işık kirliliği nedir?</w:t>
      </w: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  <w:r w:rsidRPr="002450E8">
        <w:rPr>
          <w:rFonts w:ascii="Century Gothic" w:hAnsi="Century Gothic" w:cs="Century Gothic"/>
          <w:sz w:val="24"/>
          <w:szCs w:val="24"/>
        </w:rPr>
        <w:t>Işığın yanlış yerde, yanlış miktarda, yanlış yönde ve yanlış zamanda kullanılmasıdır.</w:t>
      </w:r>
    </w:p>
    <w:p w:rsidR="00627DA5" w:rsidRPr="002450E8" w:rsidRDefault="00627DA5" w:rsidP="004B2B69">
      <w:pPr>
        <w:spacing w:after="0" w:line="240" w:lineRule="auto"/>
        <w:ind w:left="170"/>
        <w:rPr>
          <w:rFonts w:ascii="Century Gothic" w:hAnsi="Century Gothic" w:cs="Century Gothic"/>
          <w:sz w:val="24"/>
          <w:szCs w:val="24"/>
        </w:rPr>
      </w:pPr>
    </w:p>
    <w:p w:rsidR="00627DA5" w:rsidRPr="002450E8" w:rsidRDefault="00627DA5" w:rsidP="002450E8">
      <w:pPr>
        <w:spacing w:after="0" w:line="240" w:lineRule="auto"/>
        <w:ind w:left="283"/>
        <w:rPr>
          <w:rFonts w:ascii="Century Gothic" w:hAnsi="Century Gothic" w:cs="Century Gothic"/>
          <w:sz w:val="24"/>
          <w:szCs w:val="24"/>
        </w:rPr>
      </w:pPr>
    </w:p>
    <w:sectPr w:rsidR="00627DA5" w:rsidRPr="002450E8" w:rsidSect="008C1CC6">
      <w:pgSz w:w="11906" w:h="16838"/>
      <w:pgMar w:top="567" w:right="567" w:bottom="567" w:left="567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DA5" w:rsidRDefault="00627DA5" w:rsidP="009447BB">
      <w:pPr>
        <w:spacing w:after="0" w:line="240" w:lineRule="auto"/>
      </w:pPr>
      <w:r>
        <w:separator/>
      </w:r>
    </w:p>
  </w:endnote>
  <w:endnote w:type="continuationSeparator" w:id="0">
    <w:p w:rsidR="00627DA5" w:rsidRDefault="00627DA5" w:rsidP="00944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DA5" w:rsidRDefault="00627DA5" w:rsidP="009447BB">
      <w:pPr>
        <w:spacing w:after="0" w:line="240" w:lineRule="auto"/>
      </w:pPr>
      <w:r>
        <w:separator/>
      </w:r>
    </w:p>
  </w:footnote>
  <w:footnote w:type="continuationSeparator" w:id="0">
    <w:p w:rsidR="00627DA5" w:rsidRDefault="00627DA5" w:rsidP="00944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C740F"/>
    <w:multiLevelType w:val="hybridMultilevel"/>
    <w:tmpl w:val="FF0E4CB2"/>
    <w:lvl w:ilvl="0" w:tplc="C3ECD7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21BC"/>
    <w:rsid w:val="00015424"/>
    <w:rsid w:val="00026743"/>
    <w:rsid w:val="00042C3B"/>
    <w:rsid w:val="00073833"/>
    <w:rsid w:val="000B0679"/>
    <w:rsid w:val="000C46FA"/>
    <w:rsid w:val="00106FE7"/>
    <w:rsid w:val="00173411"/>
    <w:rsid w:val="00190A73"/>
    <w:rsid w:val="001B2043"/>
    <w:rsid w:val="001D5181"/>
    <w:rsid w:val="002450E8"/>
    <w:rsid w:val="00256E7B"/>
    <w:rsid w:val="00257C2D"/>
    <w:rsid w:val="0026129E"/>
    <w:rsid w:val="002764AC"/>
    <w:rsid w:val="002D6EAA"/>
    <w:rsid w:val="00325432"/>
    <w:rsid w:val="004452C2"/>
    <w:rsid w:val="0048379E"/>
    <w:rsid w:val="004933E6"/>
    <w:rsid w:val="004B2B69"/>
    <w:rsid w:val="004C56CB"/>
    <w:rsid w:val="00525C55"/>
    <w:rsid w:val="005E67EF"/>
    <w:rsid w:val="00627DA5"/>
    <w:rsid w:val="00657F79"/>
    <w:rsid w:val="00663E7D"/>
    <w:rsid w:val="006D3EF3"/>
    <w:rsid w:val="006E21BC"/>
    <w:rsid w:val="00727602"/>
    <w:rsid w:val="007A38A4"/>
    <w:rsid w:val="008B42BD"/>
    <w:rsid w:val="008C1CC6"/>
    <w:rsid w:val="008F20B5"/>
    <w:rsid w:val="009447BB"/>
    <w:rsid w:val="009909AD"/>
    <w:rsid w:val="00996278"/>
    <w:rsid w:val="009F72E8"/>
    <w:rsid w:val="00A442CA"/>
    <w:rsid w:val="00AD589C"/>
    <w:rsid w:val="00B028A5"/>
    <w:rsid w:val="00B17A55"/>
    <w:rsid w:val="00B325E2"/>
    <w:rsid w:val="00C7239D"/>
    <w:rsid w:val="00C7799F"/>
    <w:rsid w:val="00D41F55"/>
    <w:rsid w:val="00D47E27"/>
    <w:rsid w:val="00DB699A"/>
    <w:rsid w:val="00DC28BA"/>
    <w:rsid w:val="00DD294E"/>
    <w:rsid w:val="00E129BB"/>
    <w:rsid w:val="00E66A93"/>
    <w:rsid w:val="00E956C7"/>
    <w:rsid w:val="00EF0F26"/>
    <w:rsid w:val="00F83F2A"/>
    <w:rsid w:val="00F87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F7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E21BC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44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447BB"/>
  </w:style>
  <w:style w:type="paragraph" w:styleId="Footer">
    <w:name w:val="footer"/>
    <w:basedOn w:val="Normal"/>
    <w:link w:val="FooterChar"/>
    <w:uiPriority w:val="99"/>
    <w:rsid w:val="00944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47BB"/>
  </w:style>
  <w:style w:type="paragraph" w:styleId="BalloonText">
    <w:name w:val="Balloon Text"/>
    <w:basedOn w:val="Normal"/>
    <w:link w:val="BalloonTextChar"/>
    <w:uiPriority w:val="99"/>
    <w:semiHidden/>
    <w:rsid w:val="0066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3E7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450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75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507</Words>
  <Characters>2891</Characters>
  <Application>Microsoft Office Outlook</Application>
  <DocSecurity>0</DocSecurity>
  <Lines>0</Lines>
  <Paragraphs>0</Paragraphs>
  <ScaleCrop>false</ScaleCrop>
  <Manager>www.leventyagmuroglu.com</Manager>
  <Company>www.leventyagmuroglu.com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4.Sınıf Fen ve Teknoloji Işık ve Ses Soru Yanıt Etkinlik-1</dc:title>
  <dc:subject>4.Sınıf Fen ve Teknoloji Işık ve Ses Soru Yanıt Etkinlik-1</dc:subject>
  <dc:creator>sorubak.com; Levent Yağmuroğlu</dc:creator>
  <cp:keywords>sorubak.com; www.leventyagmuroglu.com</cp:keywords>
  <dc:description>www.leventyagmuroglu.com</dc:description>
  <cp:lastModifiedBy>edanur</cp:lastModifiedBy>
  <cp:revision>3</cp:revision>
  <dcterms:created xsi:type="dcterms:W3CDTF">2014-02-20T19:47:00Z</dcterms:created>
  <dcterms:modified xsi:type="dcterms:W3CDTF">2015-02-15T21:45:00Z</dcterms:modified>
  <cp:category>sorubak.com; www.leventyagmuroglu.com</cp:category>
  <cp:contentStatus>sorubak.com;</cp:contentStatus>
</cp:coreProperties>
</file>