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430"/>
      </w:tblGrid>
      <w:tr w:rsidR="00273A78">
        <w:trPr>
          <w:trHeight w:val="2827"/>
        </w:trPr>
        <w:tc>
          <w:tcPr>
            <w:tcW w:w="10430" w:type="dxa"/>
          </w:tcPr>
          <w:p w:rsidR="00273A78" w:rsidRPr="00CF7E94" w:rsidRDefault="00273A78" w:rsidP="001D338D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S-1)Coğrafi keşiflerin sonuçları ve ilk keşfedilen yerlere 2 örnek veriniz.</w:t>
            </w:r>
          </w:p>
          <w:p w:rsidR="00273A78" w:rsidRPr="00CF7E94" w:rsidRDefault="00273A78" w:rsidP="001D338D">
            <w:pPr>
              <w:pStyle w:val="NoSpacing"/>
            </w:pPr>
          </w:p>
        </w:tc>
      </w:tr>
      <w:tr w:rsidR="00273A78">
        <w:trPr>
          <w:trHeight w:val="2827"/>
        </w:trPr>
        <w:tc>
          <w:tcPr>
            <w:tcW w:w="10430" w:type="dxa"/>
          </w:tcPr>
          <w:p w:rsidR="00273A78" w:rsidRPr="00CF7E94" w:rsidRDefault="00273A78" w:rsidP="001D338D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S-2)Saltanatla Cumhuriyeti karşılaştırınız.</w:t>
            </w:r>
          </w:p>
          <w:p w:rsidR="00273A78" w:rsidRPr="00CF7E94" w:rsidRDefault="00273A78" w:rsidP="001D338D">
            <w:pPr>
              <w:pStyle w:val="NoSpacing"/>
            </w:pPr>
          </w:p>
        </w:tc>
      </w:tr>
      <w:tr w:rsidR="00273A78">
        <w:trPr>
          <w:trHeight w:val="1823"/>
        </w:trPr>
        <w:tc>
          <w:tcPr>
            <w:tcW w:w="10430" w:type="dxa"/>
          </w:tcPr>
          <w:p w:rsidR="00273A78" w:rsidRPr="00CF7E94" w:rsidRDefault="00273A78" w:rsidP="001D338D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S-3)Trablusgarp savaşının sonucunda imzalanan antlaşmanın adı ve önemini yazınız.</w:t>
            </w:r>
          </w:p>
          <w:p w:rsidR="00273A78" w:rsidRPr="00CF7E94" w:rsidRDefault="00273A78" w:rsidP="001D338D">
            <w:pPr>
              <w:pStyle w:val="NoSpacing"/>
            </w:pPr>
          </w:p>
        </w:tc>
      </w:tr>
      <w:tr w:rsidR="00273A78">
        <w:trPr>
          <w:trHeight w:val="2827"/>
        </w:trPr>
        <w:tc>
          <w:tcPr>
            <w:tcW w:w="10430" w:type="dxa"/>
          </w:tcPr>
          <w:p w:rsidR="00273A78" w:rsidRPr="00CF7E94" w:rsidRDefault="00273A78" w:rsidP="001D338D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S-4)Küresel ısınmanın çevreye etkilerini yazınız.</w:t>
            </w:r>
          </w:p>
          <w:p w:rsidR="00273A78" w:rsidRPr="00CF7E94" w:rsidRDefault="00273A78" w:rsidP="001D338D">
            <w:pPr>
              <w:pStyle w:val="NoSpacing"/>
            </w:pPr>
          </w:p>
        </w:tc>
      </w:tr>
      <w:tr w:rsidR="00273A78">
        <w:trPr>
          <w:trHeight w:val="3251"/>
        </w:trPr>
        <w:tc>
          <w:tcPr>
            <w:tcW w:w="10430" w:type="dxa"/>
          </w:tcPr>
          <w:p w:rsidR="00273A78" w:rsidRPr="00CF7E94" w:rsidRDefault="00273A78" w:rsidP="001D338D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S-5)Tarıma yapılan destekleri yazınız.</w:t>
            </w:r>
          </w:p>
          <w:p w:rsidR="00273A78" w:rsidRPr="00CF7E94" w:rsidRDefault="00273A78" w:rsidP="001D338D">
            <w:pPr>
              <w:pStyle w:val="NoSpacing"/>
            </w:pPr>
          </w:p>
        </w:tc>
      </w:tr>
    </w:tbl>
    <w:p w:rsidR="00273A78" w:rsidRDefault="00273A78" w:rsidP="001D338D"/>
    <w:tbl>
      <w:tblPr>
        <w:tblpPr w:leftFromText="141" w:rightFromText="141" w:vertAnchor="page" w:horzAnchor="page" w:tblpX="740" w:tblpY="736"/>
        <w:tblW w:w="106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63"/>
      </w:tblGrid>
      <w:tr w:rsidR="00273A78">
        <w:trPr>
          <w:trHeight w:val="1976"/>
        </w:trPr>
        <w:tc>
          <w:tcPr>
            <w:tcW w:w="10663" w:type="dxa"/>
          </w:tcPr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S-6) Aşağıdaki cümlelerin başına doğru ise D, yanlış ise Y yazınız.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1-)  (    )Türk Devletlerinde ‘’devlet hanedanın ortak malıdır’’ anlayışı hâkimdir.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2-)  (    )İstanbul Rasathanesi 1575-1585 yılları arasında kısa bir süre faaliyet göstermiştir.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3-)  (    )Mohaç Meydan Muharebesi(1526) ile Macaristan Osmanlıya bağlandı.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4-)  (    )Sömürgecilik Sanayi İnkılâbı ile başlamıştır.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5-)  (    )Preveze Deniz Savaşıyla(1538)Osmanlının Akdeniz de üstünlüğü kesinleşti</w:t>
            </w:r>
          </w:p>
          <w:p w:rsidR="00273A78" w:rsidRPr="00CF7E94" w:rsidRDefault="00273A78" w:rsidP="00CF7E94">
            <w:pPr>
              <w:pStyle w:val="NoSpacing"/>
            </w:pPr>
          </w:p>
        </w:tc>
      </w:tr>
      <w:tr w:rsidR="00273A78">
        <w:trPr>
          <w:trHeight w:val="1130"/>
        </w:trPr>
        <w:tc>
          <w:tcPr>
            <w:tcW w:w="10663" w:type="dxa"/>
          </w:tcPr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S-7) Aşağıdaki boşlukları uygun kelimelerle doldurunuz.(Sanayi İnkılâbı, İtalya)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1-)İttifak grubundan İtilaf grubuna geçen devlet ………………………………………………’dır.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2-)İnsan gücünden makine gücüne geçişe……………………………………………… denir.</w:t>
            </w:r>
          </w:p>
          <w:p w:rsidR="00273A78" w:rsidRPr="00CF7E94" w:rsidRDefault="00273A78" w:rsidP="00CF7E94">
            <w:pPr>
              <w:rPr>
                <w:sz w:val="22"/>
                <w:szCs w:val="22"/>
              </w:rPr>
            </w:pPr>
          </w:p>
        </w:tc>
      </w:tr>
    </w:tbl>
    <w:tbl>
      <w:tblPr>
        <w:tblpPr w:leftFromText="141" w:rightFromText="141" w:vertAnchor="text" w:horzAnchor="margin" w:tblpXSpec="center" w:tblpY="2471"/>
        <w:tblW w:w="10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17"/>
        <w:gridCol w:w="5297"/>
      </w:tblGrid>
      <w:tr w:rsidR="00273A78">
        <w:trPr>
          <w:trHeight w:val="1692"/>
        </w:trPr>
        <w:tc>
          <w:tcPr>
            <w:tcW w:w="5317" w:type="dxa"/>
          </w:tcPr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 xml:space="preserve">S-8)A-Aşağıdakilerden hangisi Coğrafi Keşiflerin ekonomik sonuçlarından biridir? 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 xml:space="preserve">A) </w:t>
            </w:r>
            <w:r w:rsidRPr="00CF7E94">
              <w:t>Yeni ticaret yollarının bulunması</w:t>
            </w:r>
            <w:r w:rsidRPr="00CF7E94">
              <w:rPr>
                <w:b/>
                <w:bCs/>
              </w:rPr>
              <w:t xml:space="preserve">                                 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 xml:space="preserve">B) </w:t>
            </w:r>
            <w:r w:rsidRPr="00CF7E94">
              <w:t>Yeni okyanus ve kıtaların bulunması</w:t>
            </w:r>
            <w:r w:rsidRPr="00CF7E94">
              <w:rPr>
                <w:b/>
                <w:bCs/>
              </w:rPr>
              <w:t xml:space="preserve"> 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 xml:space="preserve">C) </w:t>
            </w:r>
            <w:r w:rsidRPr="00CF7E94">
              <w:t>Dünya’nın yuvarlak olduğunun kanıtlanması</w:t>
            </w:r>
            <w:r w:rsidRPr="00CF7E94">
              <w:rPr>
                <w:b/>
                <w:bCs/>
              </w:rPr>
              <w:t xml:space="preserve">             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 xml:space="preserve">D) </w:t>
            </w:r>
            <w:r w:rsidRPr="00CF7E94">
              <w:t>Kiliseye olan güvenin sarsılması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</w:p>
        </w:tc>
        <w:tc>
          <w:tcPr>
            <w:tcW w:w="5297" w:type="dxa"/>
          </w:tcPr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 xml:space="preserve">B-Coğrafi Keşiflere kadar dünya ticaretinde önemli olan ticaret yolu aşağıdakilerden hangisidir? 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 xml:space="preserve">A) </w:t>
            </w:r>
            <w:r w:rsidRPr="00CF7E94">
              <w:t>İpek Yolu</w:t>
            </w:r>
            <w:r w:rsidRPr="00CF7E94">
              <w:rPr>
                <w:b/>
                <w:bCs/>
              </w:rPr>
              <w:t xml:space="preserve">                         B) </w:t>
            </w:r>
            <w:r w:rsidRPr="00CF7E94">
              <w:t>Kral Yolu</w:t>
            </w:r>
            <w:r w:rsidRPr="00CF7E94">
              <w:rPr>
                <w:b/>
                <w:bCs/>
              </w:rPr>
              <w:t xml:space="preserve">                         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 xml:space="preserve">C) </w:t>
            </w:r>
            <w:r w:rsidRPr="00CF7E94">
              <w:t>İstanbul Boğazı</w:t>
            </w:r>
            <w:r w:rsidRPr="00CF7E94">
              <w:rPr>
                <w:b/>
                <w:bCs/>
              </w:rPr>
              <w:t xml:space="preserve">              D) </w:t>
            </w:r>
            <w:r w:rsidRPr="00CF7E94">
              <w:t>Süveyş Kanalı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</w:p>
        </w:tc>
      </w:tr>
      <w:tr w:rsidR="00273A78">
        <w:trPr>
          <w:trHeight w:val="1932"/>
        </w:trPr>
        <w:tc>
          <w:tcPr>
            <w:tcW w:w="5317" w:type="dxa"/>
          </w:tcPr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S-9)A-Ulusal Egemenlik kavramı;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1.TBMM’nin açılması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2. Tanzimat Fermanı’nın ilan edilmesi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3.Cumhuriyetin ilan edilmesi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gelişmelerin den hangileri ilişkilendirilebilir?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A)</w:t>
            </w:r>
            <w:r w:rsidRPr="00CF7E94">
              <w:t>Yalnız I</w:t>
            </w:r>
            <w:r w:rsidRPr="00CF7E94">
              <w:rPr>
                <w:b/>
                <w:bCs/>
              </w:rPr>
              <w:t xml:space="preserve">       B)</w:t>
            </w:r>
            <w:r w:rsidRPr="00CF7E94">
              <w:t>Yalnız II</w:t>
            </w:r>
            <w:r w:rsidRPr="00CF7E94">
              <w:rPr>
                <w:b/>
                <w:bCs/>
              </w:rPr>
              <w:t xml:space="preserve">   C)</w:t>
            </w:r>
            <w:r w:rsidRPr="00CF7E94">
              <w:t>I  ve III</w:t>
            </w:r>
            <w:r w:rsidRPr="00CF7E94">
              <w:rPr>
                <w:b/>
                <w:bCs/>
              </w:rPr>
              <w:t xml:space="preserve">         D)</w:t>
            </w:r>
            <w:r w:rsidRPr="00CF7E94">
              <w:t>II ve III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</w:p>
        </w:tc>
        <w:tc>
          <w:tcPr>
            <w:tcW w:w="5297" w:type="dxa"/>
          </w:tcPr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B-</w:t>
            </w:r>
            <w:r w:rsidRPr="00CF7E94">
              <w:t>Ülkemizde, herkes yasalara uymakla yükümlüdür. Vatandaşların, temel hak ve özgürlükleri yasalarda yer almaktadır.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 xml:space="preserve">Bu bilgilerde ülkemizin </w:t>
            </w:r>
            <w:r w:rsidRPr="00CF7E94">
              <w:rPr>
                <w:b/>
                <w:bCs/>
                <w:u w:val="single"/>
              </w:rPr>
              <w:t>daha çok</w:t>
            </w:r>
            <w:r w:rsidRPr="00CF7E94">
              <w:rPr>
                <w:b/>
                <w:bCs/>
              </w:rPr>
              <w:t xml:space="preserve"> hangi özelliğinden 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söz edilmektedir?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A)</w:t>
            </w:r>
            <w:r w:rsidRPr="00CF7E94">
              <w:t>Hukuk devleti olma</w:t>
            </w:r>
            <w:r w:rsidRPr="00CF7E94">
              <w:rPr>
                <w:b/>
                <w:bCs/>
              </w:rPr>
              <w:t xml:space="preserve">        B)</w:t>
            </w:r>
            <w:r w:rsidRPr="00CF7E94">
              <w:t>Sosyal  devlet  olma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C)</w:t>
            </w:r>
            <w:r w:rsidRPr="00CF7E94">
              <w:t>Laik devlet olma</w:t>
            </w:r>
            <w:r w:rsidRPr="00CF7E94">
              <w:rPr>
                <w:b/>
                <w:bCs/>
              </w:rPr>
              <w:t xml:space="preserve">              D)</w:t>
            </w:r>
            <w:r w:rsidRPr="00CF7E94">
              <w:t>Milliyetçi devlet olma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</w:p>
        </w:tc>
      </w:tr>
      <w:tr w:rsidR="00273A78">
        <w:trPr>
          <w:trHeight w:val="3445"/>
        </w:trPr>
        <w:tc>
          <w:tcPr>
            <w:tcW w:w="5317" w:type="dxa"/>
          </w:tcPr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71.8pt;margin-top:5.45pt;width:34.5pt;height:.75pt;z-index:251658240;mso-position-horizontal-relative:text;mso-position-vertical-relative:text" o:connectortype="straight">
                  <v:stroke endarrow="block"/>
                </v:shape>
              </w:pict>
            </w:r>
            <w:r w:rsidRPr="00CF7E94">
              <w:rPr>
                <w:b/>
                <w:bCs/>
              </w:rPr>
              <w:t>S-10)A-Yasama               TBMM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_x0000_s1027" type="#_x0000_t32" style="position:absolute;margin-left:39.55pt;margin-top:6.15pt;width:27pt;height:0;z-index:251659264" o:connectortype="straight">
                  <v:stroke endarrow="block"/>
                </v:shape>
              </w:pict>
            </w:r>
            <w:r w:rsidRPr="00CF7E94">
              <w:rPr>
                <w:b/>
                <w:bCs/>
              </w:rPr>
              <w:t>Yürütme            (?)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_x0000_s1028" type="#_x0000_t32" style="position:absolute;margin-left:25.3pt;margin-top:6.85pt;width:34.5pt;height:.75pt;z-index:251660288" o:connectortype="straight">
                  <v:stroke endarrow="block"/>
                </v:shape>
              </w:pict>
            </w:r>
            <w:r w:rsidRPr="00CF7E94">
              <w:rPr>
                <w:b/>
                <w:bCs/>
              </w:rPr>
              <w:t xml:space="preserve"> Yargı               Bağımsız Mahkemeler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Yukarıdaki diyagramda (?) işaretli yere aşağıdakilerden hangisi yazılmalıdır?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 xml:space="preserve">A) </w:t>
            </w:r>
            <w:r w:rsidRPr="00B27799">
              <w:t>Anayasa Mahkemesi</w:t>
            </w:r>
            <w:r w:rsidRPr="00CF7E94">
              <w:rPr>
                <w:b/>
                <w:bCs/>
              </w:rPr>
              <w:t xml:space="preserve">   B) </w:t>
            </w:r>
            <w:r w:rsidRPr="00F311B6">
              <w:t>Adalet Bakanlığı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 xml:space="preserve">B) </w:t>
            </w:r>
            <w:r w:rsidRPr="00B27799">
              <w:t>Cumhurbaşkanı ve Bakanlar Kurulu</w:t>
            </w:r>
            <w:r w:rsidRPr="00CF7E94">
              <w:rPr>
                <w:b/>
                <w:bCs/>
              </w:rPr>
              <w:t xml:space="preserve">    D) </w:t>
            </w:r>
            <w:r w:rsidRPr="00F311B6">
              <w:t>Başbakanlık</w:t>
            </w:r>
            <w:r w:rsidRPr="00CF7E94">
              <w:rPr>
                <w:b/>
                <w:bCs/>
              </w:rPr>
              <w:t xml:space="preserve">                </w:t>
            </w:r>
          </w:p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</w:p>
          <w:p w:rsidR="00273A78" w:rsidRPr="00CF7E94" w:rsidRDefault="00273A78" w:rsidP="00CF7E94">
            <w:pPr>
              <w:spacing w:after="80"/>
              <w:ind w:left="-113" w:right="340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  <w:p w:rsidR="00273A78" w:rsidRPr="00CF7E94" w:rsidRDefault="00273A78" w:rsidP="00CF7E94">
            <w:pPr>
              <w:pStyle w:val="NoSpacing"/>
            </w:pPr>
          </w:p>
        </w:tc>
        <w:tc>
          <w:tcPr>
            <w:tcW w:w="5297" w:type="dxa"/>
          </w:tcPr>
          <w:p w:rsidR="00273A78" w:rsidRPr="00CF7E94" w:rsidRDefault="00273A78" w:rsidP="00CF7E94">
            <w:pPr>
              <w:pStyle w:val="NoSpacing"/>
              <w:rPr>
                <w:b/>
                <w:bCs/>
              </w:rPr>
            </w:pPr>
            <w:r w:rsidRPr="00CF7E94">
              <w:rPr>
                <w:b/>
                <w:bCs/>
              </w:rPr>
              <w:t>B-Almanya’nın Osmanlı Devletinin kendi yanında 1.Dünya Savaşına katılmasını istemesinin nedenleri arasında aşağıdakilerden hangisi yoktur?</w:t>
            </w:r>
          </w:p>
          <w:p w:rsidR="00273A78" w:rsidRPr="00CF7E94" w:rsidRDefault="00273A78" w:rsidP="00CF7E94">
            <w:pPr>
              <w:pStyle w:val="NoSpacing"/>
            </w:pPr>
            <w:r w:rsidRPr="00CF7E94">
              <w:rPr>
                <w:b/>
                <w:bCs/>
              </w:rPr>
              <w:t>A)</w:t>
            </w:r>
            <w:r w:rsidRPr="00CF7E94">
              <w:t xml:space="preserve"> Osmanlının gücünden ve teknolojisinden yararlanmak,   </w:t>
            </w:r>
          </w:p>
          <w:p w:rsidR="00273A78" w:rsidRPr="00CF7E94" w:rsidRDefault="00273A78" w:rsidP="00CF7E94">
            <w:pPr>
              <w:pStyle w:val="NoSpacing"/>
            </w:pPr>
            <w:r w:rsidRPr="00CF7E94">
              <w:rPr>
                <w:b/>
                <w:bCs/>
              </w:rPr>
              <w:t>B)</w:t>
            </w:r>
            <w:r w:rsidRPr="00CF7E94">
              <w:t xml:space="preserve"> Yeni cepheler açıp savaşın alanını genişletmek,</w:t>
            </w:r>
          </w:p>
          <w:p w:rsidR="00273A78" w:rsidRPr="00CF7E94" w:rsidRDefault="00273A78" w:rsidP="00CF7E94">
            <w:pPr>
              <w:pStyle w:val="NoSpacing"/>
            </w:pPr>
            <w:r w:rsidRPr="00CF7E94">
              <w:rPr>
                <w:b/>
                <w:bCs/>
              </w:rPr>
              <w:t>C)</w:t>
            </w:r>
            <w:r w:rsidRPr="00CF7E94">
              <w:t xml:space="preserve">  Boğazları kapatıp,  Rusya’ya yardımı önlemek,              </w:t>
            </w:r>
          </w:p>
          <w:p w:rsidR="00273A78" w:rsidRPr="00CF7E94" w:rsidRDefault="00273A78" w:rsidP="00CF7E94">
            <w:pPr>
              <w:pStyle w:val="NoSpacing"/>
            </w:pPr>
            <w:r w:rsidRPr="00CF7E94">
              <w:rPr>
                <w:b/>
                <w:bCs/>
              </w:rPr>
              <w:t>D)</w:t>
            </w:r>
            <w:r w:rsidRPr="00CF7E94">
              <w:t xml:space="preserve"> Osmanlı padişahının Halifelik unvanından yararlanmak</w:t>
            </w:r>
          </w:p>
          <w:p w:rsidR="00273A78" w:rsidRPr="00CF7E94" w:rsidRDefault="00273A78" w:rsidP="00CF7E94">
            <w:pPr>
              <w:pStyle w:val="NoSpacing"/>
            </w:pPr>
          </w:p>
        </w:tc>
      </w:tr>
    </w:tbl>
    <w:p w:rsidR="00273A78" w:rsidRDefault="00273A78" w:rsidP="001D338D"/>
    <w:p w:rsidR="00273A78" w:rsidRDefault="00273A78" w:rsidP="00F56CA6">
      <w:pPr>
        <w:tabs>
          <w:tab w:val="left" w:pos="6555"/>
        </w:tabs>
        <w:rPr>
          <w:rFonts w:ascii="Comic Sans MS" w:hAnsi="Comic Sans MS" w:cs="Comic Sans MS"/>
          <w:b/>
          <w:bCs/>
          <w:sz w:val="20"/>
          <w:szCs w:val="20"/>
        </w:rPr>
      </w:pPr>
      <w:hyperlink r:id="rId7" w:history="1">
        <w:r>
          <w:rPr>
            <w:rStyle w:val="Hyperlink"/>
            <w:rFonts w:ascii="Comic Sans MS" w:hAnsi="Comic Sans MS" w:cs="Comic Sans MS"/>
            <w:b/>
            <w:bCs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273A78" w:rsidRPr="001D338D" w:rsidRDefault="00273A78" w:rsidP="00F56CA6"/>
    <w:sectPr w:rsidR="00273A78" w:rsidRPr="001D338D" w:rsidSect="006F62E7">
      <w:headerReference w:type="default" r:id="rId8"/>
      <w:footerReference w:type="even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A78" w:rsidRDefault="00273A78" w:rsidP="00C96A61">
      <w:r>
        <w:separator/>
      </w:r>
    </w:p>
  </w:endnote>
  <w:endnote w:type="continuationSeparator" w:id="0">
    <w:p w:rsidR="00273A78" w:rsidRDefault="00273A78" w:rsidP="00C96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A78" w:rsidRPr="00C96A61" w:rsidRDefault="00273A78">
    <w:pPr>
      <w:pStyle w:val="Footer"/>
      <w:rPr>
        <w:b/>
        <w:bCs/>
      </w:rPr>
    </w:pPr>
    <w:r w:rsidRPr="00C96A61">
      <w:rPr>
        <w:b/>
        <w:bCs/>
      </w:rPr>
      <w:t>HER SORU 10 PUANDIR. BAŞARILAR.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A78" w:rsidRDefault="00273A78" w:rsidP="00C96A61">
      <w:r>
        <w:separator/>
      </w:r>
    </w:p>
  </w:footnote>
  <w:footnote w:type="continuationSeparator" w:id="0">
    <w:p w:rsidR="00273A78" w:rsidRDefault="00273A78" w:rsidP="00C96A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A78" w:rsidRDefault="00273A78">
    <w:pPr>
      <w:pStyle w:val="Header"/>
    </w:pPr>
    <w:r>
      <w:t>2014-2015 EĞİTİM-ÖĞRETİM YILI TAVLA AHMET EDİP RENDE ORTAOKULU 7.SINIF 2.DÖNEM 1. YAZILI SORULARIDIR.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92892"/>
    <w:multiLevelType w:val="hybridMultilevel"/>
    <w:tmpl w:val="2444CC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185936B8"/>
    <w:multiLevelType w:val="hybridMultilevel"/>
    <w:tmpl w:val="DB6674FA"/>
    <w:lvl w:ilvl="0" w:tplc="57A0F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D2488"/>
    <w:multiLevelType w:val="hybridMultilevel"/>
    <w:tmpl w:val="58E4B20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6A61"/>
    <w:rsid w:val="000232C9"/>
    <w:rsid w:val="000E6741"/>
    <w:rsid w:val="001530B2"/>
    <w:rsid w:val="001850CF"/>
    <w:rsid w:val="001D338D"/>
    <w:rsid w:val="00273A78"/>
    <w:rsid w:val="003707D7"/>
    <w:rsid w:val="00533878"/>
    <w:rsid w:val="005E1BEB"/>
    <w:rsid w:val="006F62E7"/>
    <w:rsid w:val="00710FF1"/>
    <w:rsid w:val="00711F35"/>
    <w:rsid w:val="007A5772"/>
    <w:rsid w:val="00815EDA"/>
    <w:rsid w:val="008E02F4"/>
    <w:rsid w:val="00910F5B"/>
    <w:rsid w:val="00930185"/>
    <w:rsid w:val="0093366E"/>
    <w:rsid w:val="00B27799"/>
    <w:rsid w:val="00B86A0D"/>
    <w:rsid w:val="00C96A61"/>
    <w:rsid w:val="00CF7E94"/>
    <w:rsid w:val="00F311B6"/>
    <w:rsid w:val="00F56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79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96A61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C96A6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96A61"/>
  </w:style>
  <w:style w:type="paragraph" w:styleId="Footer">
    <w:name w:val="footer"/>
    <w:basedOn w:val="Normal"/>
    <w:link w:val="FooterChar"/>
    <w:uiPriority w:val="99"/>
    <w:semiHidden/>
    <w:rsid w:val="00C96A6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96A61"/>
  </w:style>
  <w:style w:type="table" w:styleId="TableGrid">
    <w:name w:val="Table Grid"/>
    <w:basedOn w:val="TableNormal"/>
    <w:uiPriority w:val="99"/>
    <w:rsid w:val="001D338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86A0D"/>
    <w:pPr>
      <w:ind w:left="720"/>
    </w:pPr>
  </w:style>
  <w:style w:type="character" w:styleId="Hyperlink">
    <w:name w:val="Hyperlink"/>
    <w:basedOn w:val="DefaultParagraphFont"/>
    <w:uiPriority w:val="99"/>
    <w:rsid w:val="00F56C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974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410</Words>
  <Characters>2341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nazif</dc:creator>
  <cp:keywords/>
  <dc:description/>
  <cp:lastModifiedBy>edanur</cp:lastModifiedBy>
  <cp:revision>11</cp:revision>
  <dcterms:created xsi:type="dcterms:W3CDTF">2015-04-19T09:39:00Z</dcterms:created>
  <dcterms:modified xsi:type="dcterms:W3CDTF">2015-04-25T10:56:00Z</dcterms:modified>
</cp:coreProperties>
</file>