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DB6" w:rsidRPr="00147020" w:rsidRDefault="009A0DB6" w:rsidP="00147020">
      <w:pPr>
        <w:shd w:val="clear" w:color="auto" w:fill="FDE9D9"/>
        <w:tabs>
          <w:tab w:val="left" w:pos="2520"/>
        </w:tabs>
        <w:jc w:val="center"/>
        <w:rPr>
          <w:rFonts w:ascii="Arial" w:hAnsi="Arial" w:cs="Arial"/>
          <w:b/>
          <w:sz w:val="32"/>
          <w:szCs w:val="32"/>
        </w:rPr>
      </w:pPr>
      <w:r w:rsidRPr="00147020">
        <w:rPr>
          <w:rFonts w:ascii="Arial" w:hAnsi="Arial" w:cs="Arial"/>
          <w:b/>
          <w:sz w:val="32"/>
          <w:szCs w:val="32"/>
        </w:rPr>
        <w:t>2.AŞAMA</w:t>
      </w:r>
    </w:p>
    <w:p w:rsidR="009A0DB6" w:rsidRPr="00147020" w:rsidRDefault="009A0DB6" w:rsidP="00147020">
      <w:pPr>
        <w:shd w:val="clear" w:color="auto" w:fill="FDE9D9"/>
        <w:jc w:val="center"/>
        <w:rPr>
          <w:rFonts w:ascii="Arial" w:hAnsi="Arial" w:cs="Arial"/>
          <w:b/>
          <w:sz w:val="32"/>
          <w:szCs w:val="32"/>
        </w:rPr>
      </w:pPr>
      <w:r w:rsidRPr="00147020">
        <w:rPr>
          <w:rFonts w:ascii="Arial" w:hAnsi="Arial" w:cs="Arial"/>
          <w:b/>
          <w:sz w:val="32"/>
          <w:szCs w:val="32"/>
        </w:rPr>
        <w:t>LYS (LİSANS YERLEŞTİRME SINAVI)</w:t>
      </w:r>
    </w:p>
    <w:p w:rsidR="009A0DB6" w:rsidRPr="003F0F44" w:rsidRDefault="009A0DB6" w:rsidP="007F0DD0">
      <w:pPr>
        <w:pStyle w:val="ListParagraph"/>
        <w:numPr>
          <w:ilvl w:val="0"/>
          <w:numId w:val="1"/>
        </w:numPr>
        <w:jc w:val="both"/>
        <w:rPr>
          <w:rFonts w:cs="Arial"/>
          <w:b/>
          <w:sz w:val="28"/>
          <w:szCs w:val="28"/>
        </w:rPr>
      </w:pPr>
      <w:r w:rsidRPr="003F0F44">
        <w:rPr>
          <w:rFonts w:cs="Arial"/>
          <w:b/>
          <w:sz w:val="28"/>
          <w:szCs w:val="28"/>
        </w:rPr>
        <w:t>2014 LYS’ler haziran ayının ikinci ve üçüncü hafta sonunda farklı günlerde toplam 5 oturumda yapılacaktır.</w:t>
      </w:r>
    </w:p>
    <w:p w:rsidR="009A0DB6" w:rsidRPr="003F0F44" w:rsidRDefault="009A0DB6" w:rsidP="007F0DD0">
      <w:pPr>
        <w:pStyle w:val="ListParagraph"/>
        <w:numPr>
          <w:ilvl w:val="0"/>
          <w:numId w:val="1"/>
        </w:numPr>
        <w:jc w:val="both"/>
        <w:rPr>
          <w:rFonts w:cs="Arial"/>
          <w:b/>
          <w:sz w:val="28"/>
          <w:szCs w:val="28"/>
        </w:rPr>
      </w:pPr>
      <w:r w:rsidRPr="003F0F44">
        <w:rPr>
          <w:rFonts w:cs="Arial"/>
          <w:b/>
          <w:sz w:val="28"/>
          <w:szCs w:val="28"/>
        </w:rPr>
        <w:t>YGS’de baraj puanı(180 puan) geçen herkes LYS’lere girmeye hak kazanacaktır.</w:t>
      </w:r>
    </w:p>
    <w:p w:rsidR="009A0DB6" w:rsidRPr="003F0F44" w:rsidRDefault="009A0DB6" w:rsidP="007F0DD0">
      <w:pPr>
        <w:pStyle w:val="ListParagraph"/>
        <w:numPr>
          <w:ilvl w:val="0"/>
          <w:numId w:val="1"/>
        </w:numPr>
        <w:jc w:val="both"/>
        <w:rPr>
          <w:rFonts w:cs="Arial"/>
          <w:b/>
          <w:sz w:val="28"/>
          <w:szCs w:val="28"/>
        </w:rPr>
      </w:pPr>
      <w:r w:rsidRPr="003F0F44">
        <w:rPr>
          <w:rFonts w:cs="Arial"/>
          <w:b/>
          <w:sz w:val="28"/>
          <w:szCs w:val="28"/>
        </w:rPr>
        <w:t>Her oturumda farklı bir sınav uygulanacak, dileyen aday tüm oturumlardaki sınavlara girebilecektir.</w:t>
      </w:r>
    </w:p>
    <w:p w:rsidR="009A0DB6" w:rsidRPr="003F0F44" w:rsidRDefault="009A0DB6" w:rsidP="007F0DD0">
      <w:pPr>
        <w:pStyle w:val="ListParagraph"/>
        <w:numPr>
          <w:ilvl w:val="0"/>
          <w:numId w:val="1"/>
        </w:numPr>
        <w:jc w:val="both"/>
        <w:rPr>
          <w:rFonts w:cs="Arial"/>
          <w:b/>
          <w:sz w:val="28"/>
          <w:szCs w:val="28"/>
        </w:rPr>
      </w:pPr>
      <w:r w:rsidRPr="003F0F44">
        <w:rPr>
          <w:rFonts w:cs="Arial"/>
          <w:b/>
          <w:sz w:val="28"/>
          <w:szCs w:val="28"/>
        </w:rPr>
        <w:t>Öğrenciler girmek istedikleri bölümlere göre puanlarının hesaplanabilmesi için en az 2 LYS’ye katılmak zorundadır.</w:t>
      </w:r>
    </w:p>
    <w:p w:rsidR="009A0DB6" w:rsidRPr="003F0F44" w:rsidRDefault="009A0DB6" w:rsidP="007F0DD0">
      <w:pPr>
        <w:pStyle w:val="ListParagraph"/>
        <w:numPr>
          <w:ilvl w:val="0"/>
          <w:numId w:val="1"/>
        </w:numPr>
        <w:jc w:val="both"/>
        <w:rPr>
          <w:rFonts w:cs="Arial"/>
          <w:b/>
          <w:sz w:val="28"/>
          <w:szCs w:val="28"/>
        </w:rPr>
      </w:pPr>
      <w:r w:rsidRPr="003F0F44">
        <w:rPr>
          <w:rFonts w:cs="Arial"/>
          <w:b/>
          <w:sz w:val="28"/>
          <w:szCs w:val="28"/>
        </w:rPr>
        <w:t>Sorular lise-2,lise-3,lise-4 ağırlıklı konulardan oluşacak,lise-1 konularından daha az sayıda soru gelecek, soru tarzları da daha çok bilgiye dayalı sorular olacaktır.</w:t>
      </w:r>
    </w:p>
    <w:p w:rsidR="009A0DB6" w:rsidRDefault="009A0DB6" w:rsidP="007F0DD0">
      <w:pPr>
        <w:pStyle w:val="ListParagraph"/>
        <w:jc w:val="both"/>
        <w:rPr>
          <w:rFonts w:cs="Arial"/>
          <w:b/>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75"/>
        <w:gridCol w:w="3793"/>
      </w:tblGrid>
      <w:tr w:rsidR="009A0DB6" w:rsidRPr="00E0478A" w:rsidTr="00E0478A">
        <w:tc>
          <w:tcPr>
            <w:tcW w:w="4775" w:type="dxa"/>
            <w:shd w:val="clear" w:color="auto" w:fill="FDE9D9"/>
          </w:tcPr>
          <w:p w:rsidR="009A0DB6" w:rsidRPr="00E0478A" w:rsidRDefault="009A0DB6" w:rsidP="00E0478A">
            <w:pPr>
              <w:pStyle w:val="ListParagraph"/>
              <w:spacing w:after="0" w:line="240" w:lineRule="auto"/>
              <w:ind w:left="0"/>
              <w:jc w:val="center"/>
              <w:rPr>
                <w:rFonts w:ascii="Arial" w:hAnsi="Arial" w:cs="Arial"/>
                <w:b/>
                <w:sz w:val="24"/>
                <w:szCs w:val="24"/>
              </w:rPr>
            </w:pPr>
            <w:r w:rsidRPr="00E0478A">
              <w:rPr>
                <w:rFonts w:ascii="Arial" w:hAnsi="Arial" w:cs="Arial"/>
                <w:b/>
                <w:sz w:val="24"/>
                <w:szCs w:val="24"/>
              </w:rPr>
              <w:t>LYS’DE YER ALACAK TESTLER VE KAPSAMLARI</w:t>
            </w:r>
          </w:p>
        </w:tc>
        <w:tc>
          <w:tcPr>
            <w:tcW w:w="3793" w:type="dxa"/>
            <w:shd w:val="clear" w:color="auto" w:fill="FDE9D9"/>
          </w:tcPr>
          <w:p w:rsidR="009A0DB6" w:rsidRPr="00E0478A" w:rsidRDefault="009A0DB6" w:rsidP="00E0478A">
            <w:pPr>
              <w:pStyle w:val="ListParagraph"/>
              <w:spacing w:after="0" w:line="240" w:lineRule="auto"/>
              <w:ind w:left="0"/>
              <w:jc w:val="center"/>
              <w:rPr>
                <w:rFonts w:ascii="Arial" w:hAnsi="Arial" w:cs="Arial"/>
                <w:b/>
                <w:sz w:val="24"/>
                <w:szCs w:val="24"/>
              </w:rPr>
            </w:pPr>
            <w:r w:rsidRPr="00E0478A">
              <w:rPr>
                <w:rFonts w:ascii="Arial" w:hAnsi="Arial" w:cs="Arial"/>
                <w:b/>
                <w:sz w:val="24"/>
                <w:szCs w:val="24"/>
              </w:rPr>
              <w:t>SINAV TARİHLERİ</w:t>
            </w:r>
          </w:p>
        </w:tc>
      </w:tr>
      <w:tr w:rsidR="009A0DB6" w:rsidRPr="00E0478A" w:rsidTr="00E0478A">
        <w:trPr>
          <w:trHeight w:val="625"/>
        </w:trPr>
        <w:tc>
          <w:tcPr>
            <w:tcW w:w="4775" w:type="dxa"/>
          </w:tcPr>
          <w:p w:rsidR="009A0DB6" w:rsidRPr="00E0478A" w:rsidRDefault="009A0DB6" w:rsidP="00E0478A">
            <w:pPr>
              <w:pStyle w:val="ListParagraph"/>
              <w:spacing w:after="0" w:line="240" w:lineRule="auto"/>
              <w:ind w:left="0"/>
              <w:rPr>
                <w:rFonts w:ascii="Arial" w:hAnsi="Arial" w:cs="Arial"/>
                <w:b/>
                <w:sz w:val="28"/>
                <w:szCs w:val="28"/>
              </w:rPr>
            </w:pPr>
            <w:r w:rsidRPr="00E0478A">
              <w:rPr>
                <w:rFonts w:ascii="Arial" w:hAnsi="Arial" w:cs="Arial"/>
                <w:b/>
                <w:sz w:val="28"/>
                <w:szCs w:val="28"/>
              </w:rPr>
              <w:t xml:space="preserve">LYS-1- </w:t>
            </w:r>
            <w:r w:rsidRPr="00E0478A">
              <w:rPr>
                <w:rFonts w:ascii="Arial" w:hAnsi="Arial" w:cs="Arial"/>
                <w:sz w:val="28"/>
                <w:szCs w:val="28"/>
              </w:rPr>
              <w:t>Matematik-Geometri(Analitik geometri)</w:t>
            </w:r>
          </w:p>
        </w:tc>
        <w:tc>
          <w:tcPr>
            <w:tcW w:w="3793" w:type="dxa"/>
          </w:tcPr>
          <w:p w:rsidR="009A0DB6" w:rsidRPr="00E0478A" w:rsidRDefault="009A0DB6" w:rsidP="00E0478A">
            <w:pPr>
              <w:pStyle w:val="ListParagraph"/>
              <w:spacing w:after="0" w:line="240" w:lineRule="auto"/>
              <w:ind w:left="0"/>
              <w:jc w:val="center"/>
              <w:rPr>
                <w:rFonts w:ascii="Arial" w:hAnsi="Arial" w:cs="Arial"/>
                <w:b/>
                <w:sz w:val="28"/>
                <w:szCs w:val="28"/>
              </w:rPr>
            </w:pPr>
          </w:p>
        </w:tc>
      </w:tr>
      <w:tr w:rsidR="009A0DB6" w:rsidRPr="00E0478A" w:rsidTr="00E0478A">
        <w:trPr>
          <w:trHeight w:val="707"/>
        </w:trPr>
        <w:tc>
          <w:tcPr>
            <w:tcW w:w="4775" w:type="dxa"/>
          </w:tcPr>
          <w:p w:rsidR="009A0DB6" w:rsidRPr="00E0478A" w:rsidRDefault="009A0DB6" w:rsidP="00E0478A">
            <w:pPr>
              <w:pStyle w:val="ListParagraph"/>
              <w:spacing w:after="0" w:line="240" w:lineRule="auto"/>
              <w:ind w:left="0"/>
              <w:rPr>
                <w:rFonts w:ascii="Arial" w:hAnsi="Arial" w:cs="Arial"/>
                <w:b/>
                <w:sz w:val="28"/>
                <w:szCs w:val="28"/>
              </w:rPr>
            </w:pPr>
            <w:r w:rsidRPr="00E0478A">
              <w:rPr>
                <w:rFonts w:ascii="Arial" w:hAnsi="Arial" w:cs="Arial"/>
                <w:b/>
                <w:sz w:val="28"/>
                <w:szCs w:val="28"/>
              </w:rPr>
              <w:t xml:space="preserve">LYS-2- </w:t>
            </w:r>
            <w:r w:rsidRPr="00E0478A">
              <w:rPr>
                <w:rFonts w:ascii="Arial" w:hAnsi="Arial" w:cs="Arial"/>
                <w:sz w:val="28"/>
                <w:szCs w:val="28"/>
              </w:rPr>
              <w:t>Fen Bilimleri (Fizik,Kimya,Biyoloji)</w:t>
            </w:r>
          </w:p>
        </w:tc>
        <w:tc>
          <w:tcPr>
            <w:tcW w:w="3793" w:type="dxa"/>
          </w:tcPr>
          <w:p w:rsidR="009A0DB6" w:rsidRPr="00E0478A" w:rsidRDefault="009A0DB6" w:rsidP="00E0478A">
            <w:pPr>
              <w:pStyle w:val="ListParagraph"/>
              <w:spacing w:after="0" w:line="240" w:lineRule="auto"/>
              <w:ind w:left="0"/>
              <w:jc w:val="center"/>
              <w:rPr>
                <w:rFonts w:ascii="Arial" w:hAnsi="Arial" w:cs="Arial"/>
                <w:b/>
                <w:sz w:val="28"/>
                <w:szCs w:val="28"/>
              </w:rPr>
            </w:pPr>
          </w:p>
        </w:tc>
      </w:tr>
      <w:tr w:rsidR="009A0DB6" w:rsidRPr="00E0478A" w:rsidTr="00E0478A">
        <w:trPr>
          <w:trHeight w:val="532"/>
        </w:trPr>
        <w:tc>
          <w:tcPr>
            <w:tcW w:w="4775" w:type="dxa"/>
          </w:tcPr>
          <w:p w:rsidR="009A0DB6" w:rsidRPr="00E0478A" w:rsidRDefault="009A0DB6" w:rsidP="00E0478A">
            <w:pPr>
              <w:pStyle w:val="ListParagraph"/>
              <w:spacing w:after="0" w:line="240" w:lineRule="auto"/>
              <w:ind w:left="0"/>
              <w:rPr>
                <w:rFonts w:ascii="Arial" w:hAnsi="Arial" w:cs="Arial"/>
                <w:b/>
                <w:sz w:val="28"/>
                <w:szCs w:val="28"/>
              </w:rPr>
            </w:pPr>
            <w:r w:rsidRPr="00E0478A">
              <w:rPr>
                <w:rFonts w:ascii="Arial" w:hAnsi="Arial" w:cs="Arial"/>
                <w:b/>
                <w:sz w:val="28"/>
                <w:szCs w:val="28"/>
              </w:rPr>
              <w:t xml:space="preserve">LYS-3- </w:t>
            </w:r>
            <w:r w:rsidRPr="00E0478A">
              <w:rPr>
                <w:rFonts w:ascii="Arial" w:hAnsi="Arial" w:cs="Arial"/>
                <w:sz w:val="28"/>
                <w:szCs w:val="28"/>
              </w:rPr>
              <w:t>Edebiyat-Coğrafya</w:t>
            </w:r>
          </w:p>
        </w:tc>
        <w:tc>
          <w:tcPr>
            <w:tcW w:w="3793" w:type="dxa"/>
          </w:tcPr>
          <w:p w:rsidR="009A0DB6" w:rsidRPr="00E0478A" w:rsidRDefault="009A0DB6" w:rsidP="00E0478A">
            <w:pPr>
              <w:pStyle w:val="ListParagraph"/>
              <w:spacing w:after="0" w:line="240" w:lineRule="auto"/>
              <w:ind w:left="0"/>
              <w:jc w:val="center"/>
              <w:rPr>
                <w:rFonts w:ascii="Arial" w:hAnsi="Arial" w:cs="Arial"/>
                <w:b/>
                <w:sz w:val="28"/>
                <w:szCs w:val="28"/>
              </w:rPr>
            </w:pPr>
          </w:p>
        </w:tc>
      </w:tr>
      <w:tr w:rsidR="009A0DB6" w:rsidRPr="00E0478A" w:rsidTr="00E0478A">
        <w:tc>
          <w:tcPr>
            <w:tcW w:w="4775" w:type="dxa"/>
          </w:tcPr>
          <w:p w:rsidR="009A0DB6" w:rsidRPr="00E0478A" w:rsidRDefault="009A0DB6" w:rsidP="00E0478A">
            <w:pPr>
              <w:pStyle w:val="ListParagraph"/>
              <w:spacing w:after="0" w:line="240" w:lineRule="auto"/>
              <w:ind w:left="0"/>
              <w:rPr>
                <w:rFonts w:ascii="Arial" w:hAnsi="Arial" w:cs="Arial"/>
                <w:b/>
                <w:sz w:val="28"/>
                <w:szCs w:val="28"/>
              </w:rPr>
            </w:pPr>
            <w:r w:rsidRPr="00E0478A">
              <w:rPr>
                <w:rFonts w:ascii="Arial" w:hAnsi="Arial" w:cs="Arial"/>
                <w:b/>
                <w:sz w:val="28"/>
                <w:szCs w:val="28"/>
              </w:rPr>
              <w:t xml:space="preserve">LYS-4- </w:t>
            </w:r>
            <w:r w:rsidRPr="00E0478A">
              <w:rPr>
                <w:rFonts w:ascii="Arial" w:hAnsi="Arial" w:cs="Arial"/>
                <w:sz w:val="28"/>
                <w:szCs w:val="28"/>
              </w:rPr>
              <w:t>Sosyal Bilimler (Tarih-Coğrafya-Felsefe)</w:t>
            </w:r>
          </w:p>
        </w:tc>
        <w:tc>
          <w:tcPr>
            <w:tcW w:w="3793" w:type="dxa"/>
          </w:tcPr>
          <w:p w:rsidR="009A0DB6" w:rsidRPr="00E0478A" w:rsidRDefault="009A0DB6" w:rsidP="00E0478A">
            <w:pPr>
              <w:pStyle w:val="ListParagraph"/>
              <w:spacing w:after="0" w:line="240" w:lineRule="auto"/>
              <w:ind w:left="0"/>
              <w:jc w:val="center"/>
              <w:rPr>
                <w:rFonts w:ascii="Arial" w:hAnsi="Arial" w:cs="Arial"/>
                <w:b/>
                <w:sz w:val="28"/>
                <w:szCs w:val="28"/>
              </w:rPr>
            </w:pPr>
          </w:p>
        </w:tc>
      </w:tr>
      <w:tr w:rsidR="009A0DB6" w:rsidRPr="00E0478A" w:rsidTr="00E0478A">
        <w:trPr>
          <w:trHeight w:val="464"/>
        </w:trPr>
        <w:tc>
          <w:tcPr>
            <w:tcW w:w="4775" w:type="dxa"/>
          </w:tcPr>
          <w:p w:rsidR="009A0DB6" w:rsidRPr="00E0478A" w:rsidRDefault="009A0DB6" w:rsidP="00E0478A">
            <w:pPr>
              <w:pStyle w:val="ListParagraph"/>
              <w:spacing w:after="0" w:line="240" w:lineRule="auto"/>
              <w:ind w:left="0"/>
              <w:rPr>
                <w:rFonts w:ascii="Arial" w:hAnsi="Arial" w:cs="Arial"/>
                <w:b/>
                <w:sz w:val="28"/>
                <w:szCs w:val="28"/>
              </w:rPr>
            </w:pPr>
            <w:r w:rsidRPr="00E0478A">
              <w:rPr>
                <w:rFonts w:ascii="Arial" w:hAnsi="Arial" w:cs="Arial"/>
                <w:b/>
                <w:sz w:val="28"/>
                <w:szCs w:val="28"/>
              </w:rPr>
              <w:t xml:space="preserve">LYS-5- </w:t>
            </w:r>
            <w:r w:rsidRPr="00E0478A">
              <w:rPr>
                <w:rFonts w:ascii="Arial" w:hAnsi="Arial" w:cs="Arial"/>
                <w:sz w:val="28"/>
                <w:szCs w:val="28"/>
              </w:rPr>
              <w:t>Yabancı Dil</w:t>
            </w:r>
          </w:p>
        </w:tc>
        <w:tc>
          <w:tcPr>
            <w:tcW w:w="3793" w:type="dxa"/>
          </w:tcPr>
          <w:p w:rsidR="009A0DB6" w:rsidRPr="00E0478A" w:rsidRDefault="009A0DB6" w:rsidP="00E0478A">
            <w:pPr>
              <w:pStyle w:val="ListParagraph"/>
              <w:spacing w:after="0" w:line="240" w:lineRule="auto"/>
              <w:ind w:left="0"/>
              <w:jc w:val="center"/>
              <w:rPr>
                <w:rFonts w:ascii="Arial" w:hAnsi="Arial" w:cs="Arial"/>
                <w:b/>
                <w:sz w:val="28"/>
                <w:szCs w:val="28"/>
              </w:rPr>
            </w:pPr>
          </w:p>
        </w:tc>
      </w:tr>
    </w:tbl>
    <w:p w:rsidR="009A0DB6" w:rsidRDefault="009A0DB6" w:rsidP="007F0DD0">
      <w:pPr>
        <w:pStyle w:val="ListParagraph"/>
        <w:rPr>
          <w:rFonts w:cs="Arial"/>
          <w:b/>
          <w:sz w:val="36"/>
          <w:szCs w:val="36"/>
        </w:rPr>
      </w:pPr>
      <w:r>
        <w:rPr>
          <w:rFonts w:cs="Arial"/>
          <w:b/>
          <w:sz w:val="36"/>
          <w:szCs w:val="36"/>
        </w:rPr>
        <w:t xml:space="preserve"> </w:t>
      </w:r>
    </w:p>
    <w:p w:rsidR="009A0DB6" w:rsidRDefault="009A0DB6" w:rsidP="007F0DD0">
      <w:pPr>
        <w:pStyle w:val="ListParagraph"/>
        <w:rPr>
          <w:rFonts w:cs="Arial"/>
          <w:b/>
          <w:sz w:val="36"/>
          <w:szCs w:val="36"/>
        </w:rPr>
      </w:pPr>
    </w:p>
    <w:p w:rsidR="009A0DB6" w:rsidRDefault="009A0DB6" w:rsidP="007F0DD0">
      <w:pPr>
        <w:pStyle w:val="ListParagraph"/>
        <w:rPr>
          <w:rFonts w:cs="Arial"/>
          <w:b/>
          <w:sz w:val="36"/>
          <w:szCs w:val="36"/>
        </w:rPr>
      </w:pPr>
    </w:p>
    <w:p w:rsidR="009A0DB6" w:rsidRDefault="009A0DB6" w:rsidP="007F0DD0">
      <w:pPr>
        <w:pStyle w:val="ListParagraph"/>
        <w:rPr>
          <w:rFonts w:cs="Arial"/>
          <w:b/>
          <w:sz w:val="36"/>
          <w:szCs w:val="36"/>
        </w:rPr>
      </w:pPr>
    </w:p>
    <w:p w:rsidR="009A0DB6" w:rsidRDefault="009A0DB6" w:rsidP="007F0DD0">
      <w:pPr>
        <w:pStyle w:val="ListParagraph"/>
        <w:rPr>
          <w:rFonts w:cs="Arial"/>
          <w:b/>
          <w:sz w:val="36"/>
          <w:szCs w:val="36"/>
        </w:rPr>
      </w:pPr>
    </w:p>
    <w:p w:rsidR="009A0DB6" w:rsidRDefault="009A0DB6" w:rsidP="007F0DD0">
      <w:pPr>
        <w:pStyle w:val="ListParagraph"/>
        <w:rPr>
          <w:rFonts w:cs="Arial"/>
          <w:b/>
          <w:sz w:val="36"/>
          <w:szCs w:val="36"/>
        </w:rPr>
      </w:pPr>
    </w:p>
    <w:p w:rsidR="009A0DB6" w:rsidRDefault="009A0DB6" w:rsidP="007F0DD0">
      <w:pPr>
        <w:pStyle w:val="ListParagraph"/>
        <w:rPr>
          <w:rFonts w:cs="Arial"/>
          <w:b/>
          <w:sz w:val="36"/>
          <w:szCs w:val="36"/>
        </w:rPr>
      </w:pPr>
    </w:p>
    <w:p w:rsidR="009A0DB6" w:rsidRDefault="009A0DB6" w:rsidP="007F0DD0">
      <w:pPr>
        <w:pStyle w:val="ListParagraph"/>
        <w:rPr>
          <w:rFonts w:cs="Arial"/>
          <w:b/>
          <w:sz w:val="36"/>
          <w:szCs w:val="36"/>
        </w:rPr>
      </w:pPr>
    </w:p>
    <w:p w:rsidR="009A0DB6" w:rsidRDefault="009A0DB6" w:rsidP="007F0DD0">
      <w:pPr>
        <w:pStyle w:val="ListParagraph"/>
        <w:rPr>
          <w:rFonts w:cs="Arial"/>
          <w:b/>
          <w:sz w:val="36"/>
          <w:szCs w:val="36"/>
        </w:rPr>
      </w:pPr>
    </w:p>
    <w:p w:rsidR="009A0DB6" w:rsidRDefault="009A0DB6" w:rsidP="009C0658">
      <w:pPr>
        <w:pStyle w:val="ListParagraph"/>
        <w:rPr>
          <w:rFonts w:ascii="Arial" w:hAnsi="Arial" w:cs="Arial"/>
          <w:b/>
          <w:sz w:val="32"/>
          <w:szCs w:val="32"/>
        </w:rPr>
      </w:pPr>
      <w:r>
        <w:rPr>
          <w:rFonts w:ascii="Arial" w:hAnsi="Arial" w:cs="Arial"/>
          <w:b/>
          <w:sz w:val="32"/>
          <w:szCs w:val="32"/>
        </w:rPr>
        <w:t>LYS-1-MATEMATİK-GEOMETRİ</w:t>
      </w:r>
    </w:p>
    <w:p w:rsidR="009A0DB6" w:rsidRPr="009C0658" w:rsidRDefault="009A0DB6" w:rsidP="00E96812">
      <w:pPr>
        <w:pStyle w:val="ListParagraph"/>
        <w:numPr>
          <w:ilvl w:val="0"/>
          <w:numId w:val="4"/>
        </w:numPr>
        <w:jc w:val="both"/>
        <w:rPr>
          <w:rFonts w:ascii="Arial" w:hAnsi="Arial" w:cs="Arial"/>
          <w:b/>
          <w:sz w:val="32"/>
          <w:szCs w:val="32"/>
        </w:rPr>
      </w:pPr>
      <w:r w:rsidRPr="00E96812">
        <w:rPr>
          <w:sz w:val="30"/>
          <w:szCs w:val="30"/>
        </w:rPr>
        <w:t xml:space="preserve"> </w:t>
      </w:r>
      <w:r w:rsidRPr="009C0658">
        <w:rPr>
          <w:sz w:val="30"/>
          <w:szCs w:val="30"/>
        </w:rPr>
        <w:t>50 Matematik + 30 Geometri (8 tanesi Analitik Geometri)</w:t>
      </w:r>
      <w:r w:rsidRPr="009C0658">
        <w:rPr>
          <w:sz w:val="30"/>
          <w:szCs w:val="30"/>
        </w:rPr>
        <w:br/>
        <w:t xml:space="preserve">            - 50 Matematik sorusuna 75 dakika</w:t>
      </w:r>
    </w:p>
    <w:p w:rsidR="009A0DB6" w:rsidRPr="009C0658" w:rsidRDefault="009A0DB6" w:rsidP="00E96812">
      <w:pPr>
        <w:pStyle w:val="ListParagraph"/>
        <w:ind w:left="1440"/>
        <w:jc w:val="both"/>
        <w:rPr>
          <w:rFonts w:ascii="Arial" w:hAnsi="Arial" w:cs="Arial"/>
          <w:b/>
          <w:sz w:val="32"/>
          <w:szCs w:val="32"/>
        </w:rPr>
      </w:pPr>
      <w:r>
        <w:rPr>
          <w:sz w:val="30"/>
          <w:szCs w:val="30"/>
        </w:rPr>
        <w:t xml:space="preserve">            </w:t>
      </w:r>
      <w:r w:rsidRPr="009C0658">
        <w:rPr>
          <w:sz w:val="30"/>
          <w:szCs w:val="30"/>
        </w:rPr>
        <w:t xml:space="preserve">- 30 Geometri sorusuna 45 dakika </w:t>
      </w:r>
    </w:p>
    <w:p w:rsidR="009A0DB6" w:rsidRPr="009C0658" w:rsidRDefault="009A0DB6" w:rsidP="00E96812">
      <w:pPr>
        <w:pStyle w:val="ListParagraph"/>
        <w:numPr>
          <w:ilvl w:val="0"/>
          <w:numId w:val="4"/>
        </w:numPr>
        <w:spacing w:after="0" w:line="216" w:lineRule="auto"/>
        <w:jc w:val="both"/>
        <w:textAlignment w:val="baseline"/>
        <w:rPr>
          <w:sz w:val="30"/>
          <w:szCs w:val="30"/>
        </w:rPr>
      </w:pPr>
      <w:r w:rsidRPr="009C0658">
        <w:rPr>
          <w:sz w:val="30"/>
          <w:szCs w:val="30"/>
        </w:rPr>
        <w:t>Toplam  80 soruya 120 dakika süre verilecek.</w:t>
      </w:r>
    </w:p>
    <w:p w:rsidR="009A0DB6" w:rsidRPr="009C0658" w:rsidRDefault="009A0DB6" w:rsidP="00E96812">
      <w:pPr>
        <w:pStyle w:val="ListParagraph"/>
        <w:numPr>
          <w:ilvl w:val="0"/>
          <w:numId w:val="4"/>
        </w:numPr>
        <w:spacing w:after="0" w:line="216" w:lineRule="auto"/>
        <w:jc w:val="both"/>
        <w:textAlignment w:val="baseline"/>
        <w:rPr>
          <w:sz w:val="30"/>
          <w:szCs w:val="30"/>
        </w:rPr>
      </w:pPr>
      <w:r w:rsidRPr="009C0658">
        <w:rPr>
          <w:sz w:val="30"/>
          <w:szCs w:val="30"/>
        </w:rPr>
        <w:t>Matematik ve Geometri testleri için ayrı soru kitapçıkları ve ayrı süreler verilecek.</w:t>
      </w:r>
    </w:p>
    <w:p w:rsidR="009A0DB6" w:rsidRDefault="009A0DB6" w:rsidP="00E96812">
      <w:pPr>
        <w:pStyle w:val="ListParagraph"/>
        <w:numPr>
          <w:ilvl w:val="0"/>
          <w:numId w:val="4"/>
        </w:numPr>
        <w:spacing w:after="0" w:line="216" w:lineRule="auto"/>
        <w:jc w:val="both"/>
        <w:textAlignment w:val="baseline"/>
        <w:rPr>
          <w:sz w:val="30"/>
          <w:szCs w:val="30"/>
        </w:rPr>
      </w:pPr>
      <w:r w:rsidRPr="009C0658">
        <w:rPr>
          <w:sz w:val="30"/>
          <w:szCs w:val="30"/>
        </w:rPr>
        <w:t>Cevap kağıdı iki test için ortak olacak</w:t>
      </w:r>
      <w:r>
        <w:rPr>
          <w:sz w:val="30"/>
          <w:szCs w:val="30"/>
        </w:rPr>
        <w:t>.</w:t>
      </w:r>
    </w:p>
    <w:p w:rsidR="009A0DB6" w:rsidRPr="009C0658" w:rsidRDefault="009A0DB6" w:rsidP="009C0658">
      <w:pPr>
        <w:pStyle w:val="ListParagraph"/>
        <w:spacing w:after="0" w:line="216" w:lineRule="auto"/>
        <w:ind w:left="1440"/>
        <w:jc w:val="both"/>
        <w:textAlignment w:val="baseline"/>
        <w:rPr>
          <w:sz w:val="30"/>
          <w:szCs w:val="30"/>
        </w:rPr>
      </w:pPr>
    </w:p>
    <w:p w:rsidR="009A0DB6" w:rsidRDefault="009A0DB6" w:rsidP="009C0658">
      <w:pPr>
        <w:spacing w:after="0" w:line="210" w:lineRule="atLeast"/>
        <w:rPr>
          <w:rFonts w:ascii="Arial" w:hAnsi="Arial" w:cs="Arial"/>
          <w:b/>
          <w:color w:val="000000"/>
          <w:sz w:val="20"/>
          <w:szCs w:val="20"/>
          <w:lang w:eastAsia="tr-TR"/>
        </w:rPr>
      </w:pPr>
    </w:p>
    <w:p w:rsidR="009A0DB6" w:rsidRDefault="009A0DB6" w:rsidP="009C0658">
      <w:pPr>
        <w:spacing w:after="0" w:line="210" w:lineRule="atLeast"/>
        <w:rPr>
          <w:rFonts w:ascii="Arial" w:hAnsi="Arial" w:cs="Arial"/>
          <w:b/>
          <w:color w:val="000000"/>
          <w:sz w:val="24"/>
          <w:szCs w:val="24"/>
          <w:lang w:eastAsia="tr-TR"/>
        </w:rPr>
      </w:pPr>
    </w:p>
    <w:p w:rsidR="009A0DB6" w:rsidRPr="003F0F44" w:rsidRDefault="009A0DB6" w:rsidP="009C0658">
      <w:pPr>
        <w:spacing w:after="0" w:line="210" w:lineRule="atLeast"/>
        <w:rPr>
          <w:rFonts w:ascii="Arial" w:hAnsi="Arial" w:cs="Arial"/>
          <w:b/>
          <w:color w:val="000000"/>
          <w:sz w:val="24"/>
          <w:szCs w:val="24"/>
          <w:lang w:eastAsia="tr-TR"/>
        </w:rPr>
      </w:pPr>
      <w:r w:rsidRPr="003F0F44">
        <w:rPr>
          <w:rFonts w:ascii="Arial" w:hAnsi="Arial" w:cs="Arial"/>
          <w:b/>
          <w:color w:val="000000"/>
          <w:sz w:val="24"/>
          <w:szCs w:val="24"/>
          <w:lang w:eastAsia="tr-TR"/>
        </w:rPr>
        <w:t>LYS-1- MATEMATİK KONU DAĞILIMI</w:t>
      </w:r>
    </w:p>
    <w:tbl>
      <w:tblPr>
        <w:tblW w:w="738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579"/>
        <w:gridCol w:w="4708"/>
        <w:gridCol w:w="799"/>
        <w:gridCol w:w="595"/>
        <w:gridCol w:w="699"/>
      </w:tblGrid>
      <w:tr w:rsidR="009A0DB6" w:rsidRPr="00E0478A" w:rsidTr="009C0658">
        <w:trPr>
          <w:trHeight w:val="255"/>
        </w:trPr>
        <w:tc>
          <w:tcPr>
            <w:tcW w:w="0" w:type="auto"/>
            <w:gridSpan w:val="2"/>
            <w:tcBorders>
              <w:top w:val="outset" w:sz="6" w:space="0" w:color="auto"/>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jc w:val="center"/>
              <w:rPr>
                <w:rFonts w:ascii="Arial" w:hAnsi="Arial" w:cs="Arial"/>
                <w:b/>
                <w:color w:val="000000"/>
                <w:sz w:val="20"/>
                <w:szCs w:val="20"/>
                <w:lang w:eastAsia="tr-TR"/>
              </w:rPr>
            </w:pPr>
            <w:r w:rsidRPr="009C0658">
              <w:rPr>
                <w:rFonts w:ascii="Arial" w:hAnsi="Arial" w:cs="Arial"/>
                <w:b/>
                <w:color w:val="000000"/>
                <w:sz w:val="20"/>
                <w:szCs w:val="20"/>
                <w:lang w:eastAsia="tr-TR"/>
              </w:rPr>
              <w:t>YGS – LYS ORTAK KONULAR</w:t>
            </w:r>
          </w:p>
        </w:tc>
        <w:tc>
          <w:tcPr>
            <w:tcW w:w="0" w:type="auto"/>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jc w:val="center"/>
              <w:rPr>
                <w:rFonts w:ascii="Arial" w:hAnsi="Arial" w:cs="Arial"/>
                <w:b/>
                <w:color w:val="000000"/>
                <w:sz w:val="20"/>
                <w:szCs w:val="20"/>
                <w:lang w:eastAsia="tr-TR"/>
              </w:rPr>
            </w:pPr>
            <w:r w:rsidRPr="009C0658">
              <w:rPr>
                <w:rFonts w:ascii="Arial" w:hAnsi="Arial" w:cs="Arial"/>
                <w:b/>
                <w:color w:val="000000"/>
                <w:sz w:val="20"/>
                <w:szCs w:val="20"/>
                <w:lang w:eastAsia="tr-TR"/>
              </w:rPr>
              <w:t>2010</w:t>
            </w:r>
          </w:p>
        </w:tc>
        <w:tc>
          <w:tcPr>
            <w:tcW w:w="0" w:type="auto"/>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jc w:val="center"/>
              <w:rPr>
                <w:rFonts w:ascii="Arial" w:hAnsi="Arial" w:cs="Arial"/>
                <w:b/>
                <w:color w:val="000000"/>
                <w:sz w:val="20"/>
                <w:szCs w:val="20"/>
                <w:lang w:eastAsia="tr-TR"/>
              </w:rPr>
            </w:pPr>
            <w:r w:rsidRPr="009C0658">
              <w:rPr>
                <w:rFonts w:ascii="Arial" w:hAnsi="Arial" w:cs="Arial"/>
                <w:b/>
                <w:color w:val="000000"/>
                <w:sz w:val="20"/>
                <w:szCs w:val="20"/>
                <w:lang w:eastAsia="tr-TR"/>
              </w:rPr>
              <w:t>2011</w:t>
            </w:r>
          </w:p>
        </w:tc>
        <w:tc>
          <w:tcPr>
            <w:tcW w:w="0" w:type="auto"/>
            <w:tcBorders>
              <w:top w:val="nil"/>
              <w:left w:val="nil"/>
              <w:bottom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jc w:val="center"/>
              <w:rPr>
                <w:rFonts w:ascii="Arial" w:hAnsi="Arial" w:cs="Arial"/>
                <w:b/>
                <w:color w:val="000000"/>
                <w:sz w:val="20"/>
                <w:szCs w:val="20"/>
                <w:lang w:eastAsia="tr-TR"/>
              </w:rPr>
            </w:pPr>
            <w:r w:rsidRPr="009C0658">
              <w:rPr>
                <w:rFonts w:ascii="Arial" w:hAnsi="Arial" w:cs="Arial"/>
                <w:b/>
                <w:color w:val="000000"/>
                <w:sz w:val="20"/>
                <w:szCs w:val="20"/>
                <w:lang w:eastAsia="tr-TR"/>
              </w:rPr>
              <w:t>2012</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Obeb-okek</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Sıralama, basit eşitsizlikler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3</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Sayı basamağı- Bölen sayı</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4</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Temel kavramlar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5</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Üslü – köklü İfadeler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6</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Mutlak değer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7</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Oran-orantı</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8</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Denklem çözme</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9</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Kümeler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10</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Çarpanlara ayırma</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11</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Permütasyon</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12</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Kombinasyon</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13</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Binom açılımı</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14</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Olasılık</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15</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Kartezyen çarpım- Bağıntı</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16</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Fonksiyon</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17</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İşlem</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18</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Modüler aritmetik</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r>
      <w:tr w:rsidR="009A0DB6" w:rsidRPr="00E0478A" w:rsidTr="009C0658">
        <w:trPr>
          <w:trHeight w:val="300"/>
        </w:trPr>
        <w:tc>
          <w:tcPr>
            <w:tcW w:w="0" w:type="auto"/>
            <w:gridSpan w:val="5"/>
            <w:tcBorders>
              <w:top w:val="outset" w:sz="6" w:space="0" w:color="auto"/>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jc w:val="center"/>
              <w:rPr>
                <w:rFonts w:ascii="Arial" w:hAnsi="Arial" w:cs="Arial"/>
                <w:b/>
                <w:color w:val="000000"/>
                <w:sz w:val="24"/>
                <w:szCs w:val="24"/>
                <w:lang w:eastAsia="tr-TR"/>
              </w:rPr>
            </w:pPr>
            <w:r w:rsidRPr="003F0F44">
              <w:rPr>
                <w:rFonts w:ascii="Arial" w:hAnsi="Arial" w:cs="Arial"/>
                <w:b/>
                <w:color w:val="000000"/>
                <w:sz w:val="24"/>
                <w:szCs w:val="24"/>
                <w:lang w:eastAsia="tr-TR"/>
              </w:rPr>
              <w:t>LYS MATEMATİK KONULAR</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19</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Polinomlar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20</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 Dereceden denklemler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21</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Eşitsizlik</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22</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Parabol</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 </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23</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Toplam çarpım sembolü</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24</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Diziler Seriler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25</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Trigonometri</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26</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Karmaşık sayılar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27</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Logaritma</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28</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Determinant – Matris</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3</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29</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Özel tanımlı fonksiyonlar</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2</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30</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Limit ve süreklilik</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1</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31</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Türev ve uygulamaları</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9</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6</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5</w:t>
            </w:r>
          </w:p>
        </w:tc>
      </w:tr>
      <w:tr w:rsidR="009A0DB6" w:rsidRPr="00E0478A" w:rsidTr="009C0658">
        <w:trPr>
          <w:trHeight w:val="375"/>
        </w:trPr>
        <w:tc>
          <w:tcPr>
            <w:tcW w:w="579" w:type="dxa"/>
            <w:tcBorders>
              <w:top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32</w:t>
            </w:r>
          </w:p>
        </w:tc>
        <w:tc>
          <w:tcPr>
            <w:tcW w:w="4708"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İntegral ve uygulamaları</w:t>
            </w:r>
          </w:p>
        </w:tc>
        <w:tc>
          <w:tcPr>
            <w:tcW w:w="799"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5</w:t>
            </w:r>
          </w:p>
        </w:tc>
        <w:tc>
          <w:tcPr>
            <w:tcW w:w="595" w:type="dxa"/>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5</w:t>
            </w:r>
          </w:p>
        </w:tc>
        <w:tc>
          <w:tcPr>
            <w:tcW w:w="699" w:type="dxa"/>
            <w:tcBorders>
              <w:top w:val="nil"/>
              <w:left w:val="nil"/>
              <w:bottom w:val="outset" w:sz="6" w:space="0" w:color="auto"/>
            </w:tcBorders>
            <w:tcMar>
              <w:top w:w="30" w:type="dxa"/>
              <w:left w:w="75" w:type="dxa"/>
              <w:bottom w:w="30" w:type="dxa"/>
              <w:right w:w="75" w:type="dxa"/>
            </w:tcMar>
            <w:vAlign w:val="center"/>
          </w:tcPr>
          <w:p w:rsidR="009A0DB6" w:rsidRPr="003F0F44" w:rsidRDefault="009A0DB6" w:rsidP="009C0658">
            <w:pPr>
              <w:spacing w:after="0" w:line="300" w:lineRule="atLeast"/>
              <w:rPr>
                <w:rFonts w:ascii="Arial" w:hAnsi="Arial" w:cs="Arial"/>
                <w:color w:val="000000"/>
                <w:sz w:val="24"/>
                <w:szCs w:val="24"/>
                <w:lang w:eastAsia="tr-TR"/>
              </w:rPr>
            </w:pPr>
            <w:r w:rsidRPr="003F0F44">
              <w:rPr>
                <w:rFonts w:ascii="Arial" w:hAnsi="Arial" w:cs="Arial"/>
                <w:color w:val="000000"/>
                <w:sz w:val="24"/>
                <w:szCs w:val="24"/>
                <w:lang w:eastAsia="tr-TR"/>
              </w:rPr>
              <w:t>4</w:t>
            </w:r>
          </w:p>
        </w:tc>
      </w:tr>
      <w:tr w:rsidR="009A0DB6" w:rsidRPr="00E0478A" w:rsidTr="009C0658">
        <w:trPr>
          <w:trHeight w:val="315"/>
        </w:trPr>
        <w:tc>
          <w:tcPr>
            <w:tcW w:w="0" w:type="auto"/>
            <w:gridSpan w:val="2"/>
            <w:tcBorders>
              <w:top w:val="outset" w:sz="6" w:space="0" w:color="auto"/>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b/>
                <w:color w:val="000000"/>
                <w:sz w:val="20"/>
                <w:szCs w:val="20"/>
                <w:lang w:eastAsia="tr-TR"/>
              </w:rPr>
            </w:pPr>
            <w:r w:rsidRPr="009C0658">
              <w:rPr>
                <w:rFonts w:ascii="Arial" w:hAnsi="Arial" w:cs="Arial"/>
                <w:b/>
                <w:color w:val="000000"/>
                <w:sz w:val="20"/>
                <w:szCs w:val="20"/>
                <w:lang w:eastAsia="tr-TR"/>
              </w:rPr>
              <w:t>TOPLAM</w:t>
            </w:r>
          </w:p>
        </w:tc>
        <w:tc>
          <w:tcPr>
            <w:tcW w:w="0" w:type="auto"/>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50</w:t>
            </w:r>
          </w:p>
        </w:tc>
        <w:tc>
          <w:tcPr>
            <w:tcW w:w="0" w:type="auto"/>
            <w:tcBorders>
              <w:top w:val="nil"/>
              <w:left w:val="nil"/>
              <w:bottom w:val="outset" w:sz="6" w:space="0" w:color="auto"/>
              <w:right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50</w:t>
            </w:r>
          </w:p>
        </w:tc>
        <w:tc>
          <w:tcPr>
            <w:tcW w:w="0" w:type="auto"/>
            <w:tcBorders>
              <w:top w:val="nil"/>
              <w:left w:val="nil"/>
              <w:bottom w:val="outset" w:sz="6" w:space="0" w:color="auto"/>
            </w:tcBorders>
            <w:tcMar>
              <w:top w:w="30" w:type="dxa"/>
              <w:left w:w="75" w:type="dxa"/>
              <w:bottom w:w="30" w:type="dxa"/>
              <w:right w:w="75" w:type="dxa"/>
            </w:tcMar>
            <w:vAlign w:val="center"/>
          </w:tcPr>
          <w:p w:rsidR="009A0DB6" w:rsidRPr="009C0658" w:rsidRDefault="009A0DB6" w:rsidP="009C0658">
            <w:pPr>
              <w:spacing w:after="0" w:line="300" w:lineRule="atLeast"/>
              <w:rPr>
                <w:rFonts w:ascii="Arial" w:hAnsi="Arial" w:cs="Arial"/>
                <w:color w:val="000000"/>
                <w:sz w:val="20"/>
                <w:szCs w:val="20"/>
                <w:lang w:eastAsia="tr-TR"/>
              </w:rPr>
            </w:pPr>
            <w:r w:rsidRPr="009C0658">
              <w:rPr>
                <w:rFonts w:ascii="Arial" w:hAnsi="Arial" w:cs="Arial"/>
                <w:color w:val="000000"/>
                <w:sz w:val="20"/>
                <w:szCs w:val="20"/>
                <w:lang w:eastAsia="tr-TR"/>
              </w:rPr>
              <w:t>50</w:t>
            </w:r>
          </w:p>
        </w:tc>
      </w:tr>
    </w:tbl>
    <w:p w:rsidR="009A0DB6" w:rsidRDefault="009A0DB6" w:rsidP="00FE3AAD">
      <w:pPr>
        <w:shd w:val="clear" w:color="auto" w:fill="FFFFFF"/>
        <w:spacing w:line="210" w:lineRule="atLeast"/>
        <w:rPr>
          <w:rFonts w:ascii="Arial" w:hAnsi="Arial" w:cs="Arial"/>
          <w:color w:val="555555"/>
          <w:sz w:val="20"/>
          <w:szCs w:val="2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Default="009A0DB6" w:rsidP="00FE3AAD">
      <w:pPr>
        <w:shd w:val="clear" w:color="auto" w:fill="FFFFFF"/>
        <w:spacing w:line="210" w:lineRule="atLeast"/>
        <w:rPr>
          <w:rFonts w:ascii="Arial" w:hAnsi="Arial" w:cs="Arial"/>
          <w:b/>
          <w:bCs/>
          <w:color w:val="000000"/>
          <w:lang w:eastAsia="tr-TR"/>
        </w:rPr>
      </w:pPr>
    </w:p>
    <w:p w:rsidR="009A0DB6" w:rsidRPr="00FE3AAD" w:rsidRDefault="009A0DB6" w:rsidP="00064F27">
      <w:pPr>
        <w:shd w:val="clear" w:color="auto" w:fill="FFFFFF"/>
        <w:spacing w:line="210" w:lineRule="atLeast"/>
        <w:rPr>
          <w:rFonts w:ascii="Arial" w:hAnsi="Arial" w:cs="Arial"/>
          <w:color w:val="555555"/>
          <w:lang w:eastAsia="tr-TR"/>
        </w:rPr>
      </w:pPr>
      <w:r w:rsidRPr="00FE3AAD">
        <w:rPr>
          <w:rFonts w:ascii="Arial" w:hAnsi="Arial" w:cs="Arial"/>
          <w:b/>
          <w:bCs/>
          <w:color w:val="000000"/>
          <w:lang w:eastAsia="tr-TR"/>
        </w:rPr>
        <w:t>2013 – LYS 1 Matematik Testi Soru Yorumları</w:t>
      </w:r>
    </w:p>
    <w:tbl>
      <w:tblPr>
        <w:tblpPr w:leftFromText="141" w:rightFromText="141" w:vertAnchor="text" w:horzAnchor="margin" w:tblpY="67"/>
        <w:tblW w:w="598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3843"/>
        <w:gridCol w:w="1134"/>
        <w:gridCol w:w="1009"/>
      </w:tblGrid>
      <w:tr w:rsidR="009A0DB6" w:rsidRPr="00E0478A" w:rsidTr="00A12581">
        <w:trPr>
          <w:trHeight w:val="360"/>
          <w:tblCellSpacing w:w="0" w:type="dxa"/>
        </w:trPr>
        <w:tc>
          <w:tcPr>
            <w:tcW w:w="5986" w:type="dxa"/>
            <w:gridSpan w:val="3"/>
            <w:tcBorders>
              <w:top w:val="outset" w:sz="6" w:space="0" w:color="auto"/>
              <w:bottom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b/>
                <w:bCs/>
                <w:color w:val="000000"/>
                <w:lang w:eastAsia="tr-TR"/>
              </w:rPr>
              <w:t>2013 Matematik Bölümü Soru Dağılımı</w:t>
            </w: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Temel Kavramlar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3</w:t>
            </w:r>
          </w:p>
        </w:tc>
        <w:tc>
          <w:tcPr>
            <w:tcW w:w="1009" w:type="dxa"/>
            <w:vMerge w:val="restart"/>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9. SINIF</w:t>
            </w: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Obeb - Okek</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Basit Eşitsizlikler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Üslü İfadeler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2</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Köklü İfadeler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Çarpanlara Ayırma</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2</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Kümeler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Fonksiyonlar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3</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İşlem</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Modüler Aritmetik</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Polinomlar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2</w:t>
            </w:r>
          </w:p>
        </w:tc>
        <w:tc>
          <w:tcPr>
            <w:tcW w:w="1009" w:type="dxa"/>
            <w:vMerge w:val="restart"/>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10. SINIF</w:t>
            </w: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2. Dereceden Denklemler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Parabol</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Trigonometri</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3</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Karmaşık Sayılar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3</w:t>
            </w:r>
          </w:p>
        </w:tc>
        <w:tc>
          <w:tcPr>
            <w:tcW w:w="1009" w:type="dxa"/>
            <w:vMerge w:val="restart"/>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11. SINIF</w:t>
            </w: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Logaritma</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3</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Binom</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Olasılık</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Diziler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2</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Matris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2</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Determinant</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Süreklilik</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val="restart"/>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12. SINIF</w:t>
            </w: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Türev Alma</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1</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Türev Uygulama</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5</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İntegral Alma</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3</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color w:val="000000"/>
                <w:lang w:eastAsia="tr-TR"/>
              </w:rPr>
              <w:t>İntegral Uygulama</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color w:val="000000"/>
                <w:lang w:eastAsia="tr-TR"/>
              </w:rPr>
              <w:t>4</w:t>
            </w:r>
          </w:p>
        </w:tc>
        <w:tc>
          <w:tcPr>
            <w:tcW w:w="1009" w:type="dxa"/>
            <w:vMerge/>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after="0" w:line="240" w:lineRule="auto"/>
              <w:jc w:val="center"/>
              <w:rPr>
                <w:rFonts w:ascii="Arial" w:hAnsi="Arial" w:cs="Arial"/>
                <w:color w:val="000000"/>
                <w:lang w:eastAsia="tr-TR"/>
              </w:rPr>
            </w:pPr>
          </w:p>
        </w:tc>
      </w:tr>
      <w:tr w:rsidR="009A0DB6" w:rsidRPr="00E0478A" w:rsidTr="00A12581">
        <w:trPr>
          <w:trHeight w:val="360"/>
          <w:tblCellSpacing w:w="0" w:type="dxa"/>
        </w:trPr>
        <w:tc>
          <w:tcPr>
            <w:tcW w:w="3843" w:type="dxa"/>
            <w:tcBorders>
              <w:top w:val="outset" w:sz="6" w:space="0" w:color="auto"/>
              <w:bottom w:val="outset" w:sz="6" w:space="0" w:color="auto"/>
              <w:right w:val="outset" w:sz="6" w:space="0" w:color="auto"/>
            </w:tcBorders>
            <w:shd w:val="clear" w:color="auto" w:fill="FFFFFF"/>
            <w:vAlign w:val="center"/>
          </w:tcPr>
          <w:p w:rsidR="009A0DB6" w:rsidRPr="002C7031" w:rsidRDefault="009A0DB6" w:rsidP="00FE3AAD">
            <w:pPr>
              <w:spacing w:before="75" w:after="75" w:line="270" w:lineRule="atLeast"/>
              <w:rPr>
                <w:rFonts w:ascii="Arial" w:hAnsi="Arial" w:cs="Arial"/>
                <w:color w:val="000000"/>
                <w:lang w:eastAsia="tr-TR"/>
              </w:rPr>
            </w:pPr>
            <w:r w:rsidRPr="002C7031">
              <w:rPr>
                <w:rFonts w:ascii="Arial" w:hAnsi="Arial" w:cs="Arial"/>
                <w:b/>
                <w:bCs/>
                <w:color w:val="000000"/>
                <w:lang w:eastAsia="tr-TR"/>
              </w:rPr>
              <w:t>Toplam</w:t>
            </w:r>
          </w:p>
        </w:tc>
        <w:tc>
          <w:tcPr>
            <w:tcW w:w="2143" w:type="dxa"/>
            <w:gridSpan w:val="2"/>
            <w:tcBorders>
              <w:top w:val="outset" w:sz="6" w:space="0" w:color="auto"/>
              <w:left w:val="outset" w:sz="6" w:space="0" w:color="auto"/>
              <w:bottom w:val="outset" w:sz="6" w:space="0" w:color="auto"/>
            </w:tcBorders>
            <w:shd w:val="clear" w:color="auto" w:fill="FFFFFF"/>
            <w:vAlign w:val="center"/>
          </w:tcPr>
          <w:p w:rsidR="009A0DB6" w:rsidRPr="002C7031" w:rsidRDefault="009A0DB6" w:rsidP="00A12581">
            <w:pPr>
              <w:spacing w:before="75" w:after="75" w:line="270" w:lineRule="atLeast"/>
              <w:jc w:val="center"/>
              <w:rPr>
                <w:rFonts w:ascii="Arial" w:hAnsi="Arial" w:cs="Arial"/>
                <w:color w:val="000000"/>
                <w:lang w:eastAsia="tr-TR"/>
              </w:rPr>
            </w:pPr>
            <w:r w:rsidRPr="002C7031">
              <w:rPr>
                <w:rFonts w:ascii="Arial" w:hAnsi="Arial" w:cs="Arial"/>
                <w:b/>
                <w:bCs/>
                <w:color w:val="000000"/>
                <w:lang w:eastAsia="tr-TR"/>
              </w:rPr>
              <w:t>50</w:t>
            </w:r>
          </w:p>
        </w:tc>
      </w:tr>
    </w:tbl>
    <w:p w:rsidR="009A0DB6" w:rsidRDefault="009A0DB6" w:rsidP="00A12581">
      <w:pPr>
        <w:shd w:val="clear" w:color="auto" w:fill="FFFFFF"/>
        <w:spacing w:after="0" w:line="270" w:lineRule="atLeast"/>
        <w:jc w:val="both"/>
        <w:rPr>
          <w:rFonts w:cs="Arial"/>
          <w:color w:val="000000"/>
          <w:sz w:val="24"/>
          <w:szCs w:val="24"/>
          <w:lang w:eastAsia="tr-TR"/>
        </w:rPr>
      </w:pPr>
      <w:r>
        <w:rPr>
          <w:rFonts w:cs="Arial"/>
          <w:color w:val="000000"/>
          <w:sz w:val="24"/>
          <w:szCs w:val="24"/>
          <w:lang w:eastAsia="tr-TR"/>
        </w:rPr>
        <w:t xml:space="preserve">      </w:t>
      </w:r>
      <w:r w:rsidRPr="00FE3AAD">
        <w:rPr>
          <w:rFonts w:cs="Arial"/>
          <w:color w:val="000000"/>
          <w:sz w:val="24"/>
          <w:szCs w:val="24"/>
          <w:lang w:eastAsia="tr-TR"/>
        </w:rPr>
        <w:t>Anlaşılması zaman alan soruların yer aldığı 2013 LYS</w:t>
      </w:r>
      <w:r>
        <w:rPr>
          <w:rFonts w:cs="Arial"/>
          <w:color w:val="000000"/>
          <w:sz w:val="24"/>
          <w:szCs w:val="24"/>
          <w:lang w:eastAsia="tr-TR"/>
        </w:rPr>
        <w:t>-1</w:t>
      </w:r>
      <w:r w:rsidRPr="00FE3AAD">
        <w:rPr>
          <w:rFonts w:cs="Arial"/>
          <w:color w:val="000000"/>
          <w:sz w:val="24"/>
          <w:szCs w:val="24"/>
          <w:lang w:eastAsia="tr-TR"/>
        </w:rPr>
        <w:t xml:space="preserve"> Matematik sınavı, öğrencilerin süre sıkıntısı yaşayacağı zorlukta ve yoğunlukta idi. Müfredat dışı soru bulunmamasının yanında şu ana kadarki LYS’lerin</w:t>
      </w:r>
      <w:r>
        <w:rPr>
          <w:rFonts w:cs="Arial"/>
          <w:color w:val="000000"/>
          <w:sz w:val="24"/>
          <w:szCs w:val="24"/>
          <w:lang w:eastAsia="tr-TR"/>
        </w:rPr>
        <w:t xml:space="preserve"> en zoruydu.    </w:t>
      </w:r>
    </w:p>
    <w:p w:rsidR="009A0DB6" w:rsidRDefault="009A0DB6" w:rsidP="00A12581">
      <w:pPr>
        <w:shd w:val="clear" w:color="auto" w:fill="FFFFFF"/>
        <w:spacing w:after="0" w:line="270" w:lineRule="atLeast"/>
        <w:jc w:val="both"/>
        <w:rPr>
          <w:rFonts w:cs="Arial"/>
          <w:color w:val="000000"/>
          <w:sz w:val="24"/>
          <w:szCs w:val="24"/>
          <w:lang w:eastAsia="tr-TR"/>
        </w:rPr>
      </w:pPr>
      <w:r w:rsidRPr="00FE3AAD">
        <w:rPr>
          <w:rFonts w:cs="Arial"/>
          <w:color w:val="000000"/>
          <w:sz w:val="24"/>
          <w:szCs w:val="24"/>
          <w:lang w:eastAsia="tr-TR"/>
        </w:rPr>
        <w:t>Öğrencilerden gelen geri dönütlere göre 2 sorunun ha</w:t>
      </w:r>
      <w:r>
        <w:rPr>
          <w:rFonts w:cs="Arial"/>
          <w:color w:val="000000"/>
          <w:sz w:val="24"/>
          <w:szCs w:val="24"/>
          <w:lang w:eastAsia="tr-TR"/>
        </w:rPr>
        <w:t>talı olduğu görülmektedir.</w:t>
      </w:r>
      <w:r w:rsidRPr="00FE3AAD">
        <w:rPr>
          <w:rFonts w:cs="Arial"/>
          <w:color w:val="000000"/>
          <w:sz w:val="24"/>
          <w:szCs w:val="24"/>
          <w:lang w:eastAsia="tr-TR"/>
        </w:rPr>
        <w:t> </w:t>
      </w:r>
    </w:p>
    <w:p w:rsidR="009A0DB6" w:rsidRDefault="009A0DB6" w:rsidP="00A12581">
      <w:pPr>
        <w:shd w:val="clear" w:color="auto" w:fill="FFFFFF"/>
        <w:spacing w:after="0" w:line="270" w:lineRule="atLeast"/>
        <w:jc w:val="both"/>
        <w:rPr>
          <w:rFonts w:cs="Arial"/>
          <w:color w:val="000000"/>
          <w:sz w:val="24"/>
          <w:szCs w:val="24"/>
          <w:lang w:eastAsia="tr-TR"/>
        </w:rPr>
      </w:pPr>
      <w:r w:rsidRPr="00FE3AAD">
        <w:rPr>
          <w:rFonts w:cs="Arial"/>
          <w:color w:val="000000"/>
          <w:sz w:val="24"/>
          <w:szCs w:val="24"/>
          <w:lang w:eastAsia="tr-TR"/>
        </w:rPr>
        <w:t>1. hatalı soru: İşlem sorusunda öncüllerin tamamı yanlış verilmiştir, soruda ise “öncüllerden hangisi doğrudur?” diye sorulduğundan soruda doğr</w:t>
      </w:r>
      <w:r>
        <w:rPr>
          <w:rFonts w:cs="Arial"/>
          <w:color w:val="000000"/>
          <w:sz w:val="24"/>
          <w:szCs w:val="24"/>
          <w:lang w:eastAsia="tr-TR"/>
        </w:rPr>
        <w:t>u cevap bulunmamaktadır.</w:t>
      </w:r>
    </w:p>
    <w:p w:rsidR="009A0DB6" w:rsidRPr="00FE3AAD" w:rsidRDefault="009A0DB6" w:rsidP="00A12581">
      <w:pPr>
        <w:shd w:val="clear" w:color="auto" w:fill="FFFFFF"/>
        <w:spacing w:after="0" w:line="270" w:lineRule="atLeast"/>
        <w:jc w:val="both"/>
        <w:rPr>
          <w:rFonts w:cs="Arial"/>
          <w:color w:val="000000"/>
          <w:sz w:val="24"/>
          <w:szCs w:val="24"/>
          <w:lang w:eastAsia="tr-TR"/>
        </w:rPr>
      </w:pPr>
      <w:r w:rsidRPr="00FE3AAD">
        <w:rPr>
          <w:rFonts w:cs="Arial"/>
          <w:color w:val="000000"/>
          <w:sz w:val="24"/>
          <w:szCs w:val="24"/>
          <w:lang w:eastAsia="tr-TR"/>
        </w:rPr>
        <w:t>2. hatalı soru: Polinom sorusunun cevabı seçeneklerde yer alma</w:t>
      </w:r>
      <w:r>
        <w:rPr>
          <w:rFonts w:cs="Arial"/>
          <w:color w:val="000000"/>
          <w:sz w:val="24"/>
          <w:szCs w:val="24"/>
          <w:lang w:eastAsia="tr-TR"/>
        </w:rPr>
        <w:t>maktadır.</w:t>
      </w:r>
      <w:r>
        <w:rPr>
          <w:rFonts w:cs="Arial"/>
          <w:color w:val="000000"/>
          <w:sz w:val="24"/>
          <w:szCs w:val="24"/>
          <w:lang w:eastAsia="tr-TR"/>
        </w:rPr>
        <w:br/>
      </w:r>
    </w:p>
    <w:p w:rsidR="009A0DB6" w:rsidRPr="009C0658" w:rsidRDefault="009A0DB6" w:rsidP="009C0658">
      <w:pPr>
        <w:spacing w:before="75" w:after="75" w:line="270" w:lineRule="atLeast"/>
        <w:rPr>
          <w:rFonts w:ascii="Arial" w:hAnsi="Arial" w:cs="Arial"/>
          <w:color w:val="555555"/>
          <w:sz w:val="20"/>
          <w:szCs w:val="20"/>
          <w:lang w:eastAsia="tr-TR"/>
        </w:rPr>
      </w:pPr>
    </w:p>
    <w:p w:rsidR="009A0DB6" w:rsidRPr="009C0658" w:rsidRDefault="009A0DB6" w:rsidP="007F0DD0">
      <w:pPr>
        <w:pStyle w:val="ListParagraph"/>
        <w:rPr>
          <w:rFonts w:ascii="Arial" w:hAnsi="Arial" w:cs="Arial"/>
          <w:b/>
          <w:sz w:val="32"/>
          <w:szCs w:val="32"/>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44"/>
          <w:szCs w:val="44"/>
        </w:rPr>
      </w:pPr>
    </w:p>
    <w:p w:rsidR="009A0DB6" w:rsidRDefault="009A0DB6" w:rsidP="007F0DD0">
      <w:pPr>
        <w:pStyle w:val="ListParagraph"/>
        <w:rPr>
          <w:rFonts w:cs="Arial"/>
          <w:b/>
          <w:sz w:val="28"/>
          <w:szCs w:val="28"/>
        </w:rPr>
      </w:pPr>
    </w:p>
    <w:p w:rsidR="009A0DB6" w:rsidRPr="00450933" w:rsidRDefault="009A0DB6" w:rsidP="00450933">
      <w:pPr>
        <w:spacing w:after="0" w:line="216" w:lineRule="auto"/>
        <w:ind w:left="426"/>
        <w:textAlignment w:val="baseline"/>
        <w:rPr>
          <w:rFonts w:ascii="Arial" w:hAnsi="Arial" w:cs="Arial"/>
          <w:b/>
          <w:bCs/>
          <w:sz w:val="32"/>
          <w:szCs w:val="32"/>
        </w:rPr>
      </w:pPr>
      <w:r w:rsidRPr="00450933">
        <w:rPr>
          <w:rFonts w:ascii="Arial" w:hAnsi="Arial" w:cs="Arial"/>
          <w:b/>
          <w:bCs/>
          <w:sz w:val="32"/>
          <w:szCs w:val="32"/>
        </w:rPr>
        <w:t>LYS-2 (FEN BİLİMLERİ)</w:t>
      </w:r>
    </w:p>
    <w:p w:rsidR="009A0DB6" w:rsidRPr="00450933" w:rsidRDefault="009A0DB6" w:rsidP="00450933">
      <w:pPr>
        <w:pStyle w:val="ListParagraph"/>
        <w:numPr>
          <w:ilvl w:val="0"/>
          <w:numId w:val="7"/>
        </w:numPr>
        <w:spacing w:after="0" w:line="216" w:lineRule="auto"/>
        <w:textAlignment w:val="baseline"/>
        <w:rPr>
          <w:sz w:val="30"/>
          <w:szCs w:val="30"/>
        </w:rPr>
      </w:pPr>
      <w:r w:rsidRPr="00450933">
        <w:rPr>
          <w:sz w:val="30"/>
          <w:szCs w:val="30"/>
        </w:rPr>
        <w:t>30 Fizik + 30 Kimya + 30 Biyoloji</w:t>
      </w:r>
      <w:r w:rsidRPr="00450933">
        <w:rPr>
          <w:sz w:val="30"/>
          <w:szCs w:val="30"/>
        </w:rPr>
        <w:br/>
        <w:t xml:space="preserve">      - 30 Fizik sorusuna 45 dakika</w:t>
      </w:r>
    </w:p>
    <w:p w:rsidR="009A0DB6" w:rsidRPr="00450933" w:rsidRDefault="009A0DB6" w:rsidP="00450933">
      <w:pPr>
        <w:spacing w:after="0" w:line="216" w:lineRule="auto"/>
        <w:ind w:left="426"/>
        <w:textAlignment w:val="baseline"/>
        <w:rPr>
          <w:sz w:val="30"/>
          <w:szCs w:val="30"/>
        </w:rPr>
      </w:pPr>
      <w:r w:rsidRPr="00450933">
        <w:rPr>
          <w:sz w:val="30"/>
          <w:szCs w:val="30"/>
        </w:rPr>
        <w:t xml:space="preserve">           </w:t>
      </w:r>
      <w:r>
        <w:rPr>
          <w:sz w:val="30"/>
          <w:szCs w:val="30"/>
        </w:rPr>
        <w:t xml:space="preserve">     </w:t>
      </w:r>
      <w:r w:rsidRPr="00450933">
        <w:rPr>
          <w:sz w:val="30"/>
          <w:szCs w:val="30"/>
        </w:rPr>
        <w:t>- 30 Kimya sorusuna 45 dakika</w:t>
      </w:r>
    </w:p>
    <w:p w:rsidR="009A0DB6" w:rsidRPr="00450933" w:rsidRDefault="009A0DB6" w:rsidP="00450933">
      <w:pPr>
        <w:spacing w:after="0" w:line="216" w:lineRule="auto"/>
        <w:ind w:left="426"/>
        <w:textAlignment w:val="baseline"/>
        <w:rPr>
          <w:sz w:val="30"/>
          <w:szCs w:val="30"/>
        </w:rPr>
      </w:pPr>
      <w:r w:rsidRPr="00450933">
        <w:rPr>
          <w:sz w:val="30"/>
          <w:szCs w:val="30"/>
        </w:rPr>
        <w:t xml:space="preserve">          </w:t>
      </w:r>
      <w:r>
        <w:rPr>
          <w:sz w:val="30"/>
          <w:szCs w:val="30"/>
        </w:rPr>
        <w:t xml:space="preserve">     </w:t>
      </w:r>
      <w:r w:rsidRPr="00450933">
        <w:rPr>
          <w:sz w:val="30"/>
          <w:szCs w:val="30"/>
        </w:rPr>
        <w:t xml:space="preserve"> - 30 Biyoloji sorusuna 45 dakika</w:t>
      </w:r>
    </w:p>
    <w:p w:rsidR="009A0DB6" w:rsidRPr="00450933" w:rsidRDefault="009A0DB6" w:rsidP="00450933">
      <w:pPr>
        <w:pStyle w:val="ListParagraph"/>
        <w:numPr>
          <w:ilvl w:val="0"/>
          <w:numId w:val="7"/>
        </w:numPr>
        <w:spacing w:after="0" w:line="216" w:lineRule="auto"/>
        <w:textAlignment w:val="baseline"/>
        <w:rPr>
          <w:sz w:val="30"/>
          <w:szCs w:val="30"/>
        </w:rPr>
      </w:pPr>
      <w:r w:rsidRPr="00450933">
        <w:rPr>
          <w:sz w:val="30"/>
          <w:szCs w:val="30"/>
        </w:rPr>
        <w:t>Toplam 90 soruya 135 dakika süre verilecek.</w:t>
      </w:r>
    </w:p>
    <w:p w:rsidR="009A0DB6" w:rsidRPr="00450933" w:rsidRDefault="009A0DB6" w:rsidP="00450933">
      <w:pPr>
        <w:pStyle w:val="ListParagraph"/>
        <w:numPr>
          <w:ilvl w:val="0"/>
          <w:numId w:val="7"/>
        </w:numPr>
        <w:spacing w:after="0" w:line="216" w:lineRule="auto"/>
        <w:textAlignment w:val="baseline"/>
        <w:rPr>
          <w:sz w:val="30"/>
          <w:szCs w:val="30"/>
        </w:rPr>
      </w:pPr>
      <w:r w:rsidRPr="00450933">
        <w:rPr>
          <w:sz w:val="30"/>
          <w:szCs w:val="30"/>
        </w:rPr>
        <w:t xml:space="preserve">Fizik, Kimya ve Biyoloji testleri için ayrı soru kitapçığı ve ayrı süreler verilecek. </w:t>
      </w:r>
    </w:p>
    <w:p w:rsidR="009A0DB6" w:rsidRPr="00450933" w:rsidRDefault="009A0DB6" w:rsidP="00450933">
      <w:pPr>
        <w:pStyle w:val="ListParagraph"/>
        <w:numPr>
          <w:ilvl w:val="0"/>
          <w:numId w:val="7"/>
        </w:numPr>
        <w:spacing w:after="0" w:line="216" w:lineRule="auto"/>
        <w:textAlignment w:val="baseline"/>
        <w:rPr>
          <w:sz w:val="30"/>
          <w:szCs w:val="30"/>
        </w:rPr>
      </w:pPr>
      <w:r w:rsidRPr="00450933">
        <w:rPr>
          <w:sz w:val="30"/>
          <w:szCs w:val="30"/>
        </w:rPr>
        <w:t>Cevap kâğıdı üç test için ortak olacak.</w:t>
      </w:r>
    </w:p>
    <w:p w:rsidR="009A0DB6" w:rsidRDefault="009A0DB6" w:rsidP="00960F76"/>
    <w:tbl>
      <w:tblPr>
        <w:tblpPr w:leftFromText="141" w:rightFromText="141" w:vertAnchor="text" w:tblpY="1"/>
        <w:tblOverlap w:val="never"/>
        <w:tblW w:w="4080" w:type="dxa"/>
        <w:tblCellSpacing w:w="0" w:type="dxa"/>
        <w:tblCellMar>
          <w:left w:w="0" w:type="dxa"/>
          <w:right w:w="0" w:type="dxa"/>
        </w:tblCellMar>
        <w:tblLook w:val="00A0"/>
      </w:tblPr>
      <w:tblGrid>
        <w:gridCol w:w="3027"/>
        <w:gridCol w:w="1053"/>
      </w:tblGrid>
      <w:tr w:rsidR="009A0DB6" w:rsidRPr="00E0478A" w:rsidTr="00960F76">
        <w:trPr>
          <w:trHeight w:val="300"/>
          <w:tblCellSpacing w:w="0" w:type="dxa"/>
        </w:trPr>
        <w:tc>
          <w:tcPr>
            <w:tcW w:w="4080" w:type="dxa"/>
            <w:gridSpan w:val="2"/>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b/>
                <w:bCs/>
                <w:color w:val="000000"/>
                <w:sz w:val="20"/>
                <w:szCs w:val="20"/>
                <w:bdr w:val="none" w:sz="0" w:space="0" w:color="auto" w:frame="1"/>
                <w:lang w:eastAsia="tr-TR"/>
              </w:rPr>
              <w:t>2013 LYS-2 Fizik Testi Konu Dağılımı </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Fiziğin Doğası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1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Yıldızlar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1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Madde ve Özellikleri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3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Mekanik</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8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Optik</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3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Dalgalar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3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Elektrik ve Manyetizma</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5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Modern Fizik-Atom Fiziği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6 soru</w:t>
            </w:r>
          </w:p>
        </w:tc>
      </w:tr>
      <w:tr w:rsidR="009A0DB6" w:rsidRPr="00E0478A" w:rsidTr="00960F76">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Toplam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sz w:val="20"/>
                <w:szCs w:val="20"/>
                <w:lang w:eastAsia="tr-TR"/>
              </w:rPr>
            </w:pPr>
            <w:r w:rsidRPr="00960F76">
              <w:rPr>
                <w:rFonts w:ascii="Arial" w:hAnsi="Arial" w:cs="Arial"/>
                <w:color w:val="000000"/>
                <w:sz w:val="20"/>
                <w:szCs w:val="20"/>
                <w:lang w:eastAsia="tr-TR"/>
              </w:rPr>
              <w:t>30 soru</w:t>
            </w:r>
          </w:p>
        </w:tc>
      </w:tr>
    </w:tbl>
    <w:p w:rsidR="009A0DB6" w:rsidRPr="00960F76" w:rsidRDefault="009A0DB6" w:rsidP="00960F76">
      <w:pPr>
        <w:jc w:val="both"/>
      </w:pPr>
      <w:r>
        <w:t xml:space="preserve">       2013 LYS’de toplam 30 Fizik sorusu sorulmuştur. Sınavda işlem sorularının az, yorum sorularının  fazla olduğu önemli bir özellik olarak göze çarpmaktadır. Hemen hemen tüm soruların, konuların özel noktaları ile ilgili olmasının sınavı zorlaştırdığı görülmektedir. Sınav için verilen süre bu sorular için yetersiz kalmıştır. Sınavın 2007 yılında değiştirilen ve ilk kez 2012 yılında sorulan yeni fizik müfredatına uygun olduğu görülmektedir. Bu sınavda yeni fizik müfredatından 8 sorulmuştur.</w:t>
      </w:r>
      <w:r>
        <w:br w:type="textWrapping" w:clear="all"/>
      </w:r>
    </w:p>
    <w:tbl>
      <w:tblPr>
        <w:tblW w:w="738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577"/>
        <w:gridCol w:w="4667"/>
        <w:gridCol w:w="797"/>
        <w:gridCol w:w="640"/>
        <w:gridCol w:w="699"/>
      </w:tblGrid>
      <w:tr w:rsidR="009A0DB6" w:rsidRPr="00E0478A" w:rsidTr="00DC0958">
        <w:trPr>
          <w:trHeight w:val="285"/>
        </w:trPr>
        <w:tc>
          <w:tcPr>
            <w:tcW w:w="7380" w:type="dxa"/>
            <w:gridSpan w:val="5"/>
            <w:tcBorders>
              <w:top w:val="outset" w:sz="6" w:space="0" w:color="auto"/>
              <w:bottom w:val="outset" w:sz="6" w:space="0" w:color="auto"/>
            </w:tcBorders>
            <w:tcMar>
              <w:top w:w="30" w:type="dxa"/>
              <w:left w:w="75" w:type="dxa"/>
              <w:bottom w:w="30" w:type="dxa"/>
              <w:right w:w="75" w:type="dxa"/>
            </w:tcMar>
            <w:vAlign w:val="center"/>
          </w:tcPr>
          <w:p w:rsidR="009A0DB6" w:rsidRPr="00960F76" w:rsidRDefault="009A0DB6" w:rsidP="00960F76">
            <w:pPr>
              <w:spacing w:after="0" w:line="300" w:lineRule="atLeast"/>
              <w:jc w:val="center"/>
              <w:rPr>
                <w:rFonts w:ascii="Arial" w:hAnsi="Arial" w:cs="Arial"/>
                <w:color w:val="000000"/>
                <w:lang w:eastAsia="tr-TR"/>
              </w:rPr>
            </w:pPr>
            <w:r w:rsidRPr="00960F76">
              <w:rPr>
                <w:rFonts w:ascii="Arial" w:hAnsi="Arial" w:cs="Arial"/>
                <w:b/>
                <w:bCs/>
                <w:color w:val="000000"/>
                <w:lang w:eastAsia="tr-TR"/>
              </w:rPr>
              <w:t>2010-2011-2012 LYS TESTLERİ KONU VE SORU SAYILARI</w:t>
            </w:r>
          </w:p>
        </w:tc>
      </w:tr>
      <w:tr w:rsidR="009A0DB6" w:rsidRPr="00E0478A" w:rsidTr="00960F76">
        <w:trPr>
          <w:trHeight w:val="360"/>
        </w:trPr>
        <w:tc>
          <w:tcPr>
            <w:tcW w:w="0" w:type="auto"/>
            <w:gridSpan w:val="5"/>
            <w:tcBorders>
              <w:top w:val="outset" w:sz="6" w:space="0" w:color="auto"/>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b/>
                <w:color w:val="000000"/>
                <w:lang w:eastAsia="tr-TR"/>
              </w:rPr>
            </w:pPr>
            <w:r w:rsidRPr="00960F76">
              <w:rPr>
                <w:rFonts w:ascii="Arial" w:hAnsi="Arial" w:cs="Arial"/>
                <w:b/>
                <w:color w:val="000000"/>
                <w:lang w:eastAsia="tr-TR"/>
              </w:rPr>
              <w:t>LYS FİZİK</w:t>
            </w:r>
          </w:p>
        </w:tc>
      </w:tr>
      <w:tr w:rsidR="009A0DB6" w:rsidRPr="00E0478A" w:rsidTr="00DC0958">
        <w:trPr>
          <w:trHeight w:val="300"/>
        </w:trPr>
        <w:tc>
          <w:tcPr>
            <w:tcW w:w="0" w:type="auto"/>
            <w:gridSpan w:val="2"/>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KONULAR</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b/>
                <w:color w:val="000000"/>
                <w:lang w:eastAsia="tr-TR"/>
              </w:rPr>
            </w:pPr>
            <w:r w:rsidRPr="00960F76">
              <w:rPr>
                <w:rFonts w:ascii="Arial" w:hAnsi="Arial" w:cs="Arial"/>
                <w:b/>
                <w:color w:val="000000"/>
                <w:lang w:eastAsia="tr-TR"/>
              </w:rPr>
              <w:t>2010</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b/>
                <w:color w:val="000000"/>
                <w:lang w:eastAsia="tr-TR"/>
              </w:rPr>
            </w:pPr>
            <w:r w:rsidRPr="00960F76">
              <w:rPr>
                <w:rFonts w:ascii="Arial" w:hAnsi="Arial" w:cs="Arial"/>
                <w:b/>
                <w:color w:val="000000"/>
                <w:lang w:eastAsia="tr-TR"/>
              </w:rPr>
              <w:t>2011</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b/>
                <w:color w:val="000000"/>
                <w:lang w:eastAsia="tr-TR"/>
              </w:rPr>
            </w:pPr>
            <w:r w:rsidRPr="00960F76">
              <w:rPr>
                <w:rFonts w:ascii="Arial" w:hAnsi="Arial" w:cs="Arial"/>
                <w:b/>
                <w:color w:val="000000"/>
                <w:lang w:eastAsia="tr-TR"/>
              </w:rPr>
              <w:t>2012</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Kuvvet-Tork-Denge-Ağırlık Merkezi</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Madde ve özellikleri -Basınç-Isı ve Sıcaklık- Genleşme</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 </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Optik</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4</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Elektrik</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4</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5</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4</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5</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Manyetizma ve Alternatif akım devreleri</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6</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Mekanik</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11</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11</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10</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7</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Dalgalar</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8</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Işık teorileri – Fotoelektrik olay</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2</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9</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Atom modelleri</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w:t>
            </w:r>
          </w:p>
        </w:tc>
      </w:tr>
      <w:tr w:rsidR="009A0DB6" w:rsidRPr="00E0478A" w:rsidTr="00DC0958">
        <w:trPr>
          <w:trHeight w:val="375"/>
        </w:trPr>
        <w:tc>
          <w:tcPr>
            <w:tcW w:w="577"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10</w:t>
            </w:r>
          </w:p>
        </w:tc>
        <w:tc>
          <w:tcPr>
            <w:tcW w:w="466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Birimler</w:t>
            </w:r>
          </w:p>
        </w:tc>
        <w:tc>
          <w:tcPr>
            <w:tcW w:w="79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1</w:t>
            </w:r>
          </w:p>
        </w:tc>
        <w:tc>
          <w:tcPr>
            <w:tcW w:w="64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 </w:t>
            </w:r>
          </w:p>
        </w:tc>
        <w:tc>
          <w:tcPr>
            <w:tcW w:w="699"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 </w:t>
            </w:r>
          </w:p>
        </w:tc>
      </w:tr>
      <w:tr w:rsidR="009A0DB6" w:rsidRPr="00E0478A" w:rsidTr="00960F76">
        <w:trPr>
          <w:trHeight w:val="360"/>
        </w:trPr>
        <w:tc>
          <w:tcPr>
            <w:tcW w:w="0" w:type="auto"/>
            <w:gridSpan w:val="2"/>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b/>
                <w:color w:val="000000"/>
                <w:lang w:eastAsia="tr-TR"/>
              </w:rPr>
            </w:pPr>
            <w:r w:rsidRPr="00960F76">
              <w:rPr>
                <w:rFonts w:ascii="Arial" w:hAnsi="Arial" w:cs="Arial"/>
                <w:b/>
                <w:color w:val="000000"/>
                <w:lang w:eastAsia="tr-TR"/>
              </w:rPr>
              <w:t>TOPLAM</w:t>
            </w:r>
          </w:p>
        </w:tc>
        <w:tc>
          <w:tcPr>
            <w:tcW w:w="0" w:type="auto"/>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30</w:t>
            </w:r>
          </w:p>
        </w:tc>
        <w:tc>
          <w:tcPr>
            <w:tcW w:w="0" w:type="auto"/>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30</w:t>
            </w:r>
          </w:p>
        </w:tc>
        <w:tc>
          <w:tcPr>
            <w:tcW w:w="0" w:type="auto"/>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960F76" w:rsidRDefault="009A0DB6" w:rsidP="00960F76">
            <w:pPr>
              <w:spacing w:after="0" w:line="300" w:lineRule="atLeast"/>
              <w:rPr>
                <w:rFonts w:ascii="Arial" w:hAnsi="Arial" w:cs="Arial"/>
                <w:color w:val="000000"/>
                <w:lang w:eastAsia="tr-TR"/>
              </w:rPr>
            </w:pPr>
            <w:r w:rsidRPr="00960F76">
              <w:rPr>
                <w:rFonts w:ascii="Arial" w:hAnsi="Arial" w:cs="Arial"/>
                <w:color w:val="000000"/>
                <w:lang w:eastAsia="tr-TR"/>
              </w:rPr>
              <w:t>30</w:t>
            </w:r>
          </w:p>
        </w:tc>
      </w:tr>
    </w:tbl>
    <w:p w:rsidR="009A0DB6" w:rsidRPr="007F3F4A" w:rsidRDefault="009A0DB6" w:rsidP="007F3F4A">
      <w:pPr>
        <w:shd w:val="clear" w:color="auto" w:fill="FFFFFF"/>
        <w:spacing w:after="0" w:line="300" w:lineRule="atLeast"/>
        <w:jc w:val="both"/>
        <w:outlineLvl w:val="1"/>
        <w:rPr>
          <w:rFonts w:ascii="Arial" w:hAnsi="Arial" w:cs="Arial"/>
          <w:b/>
          <w:bCs/>
          <w:color w:val="000000"/>
          <w:sz w:val="36"/>
          <w:szCs w:val="36"/>
          <w:lang w:eastAsia="tr-TR"/>
        </w:rPr>
      </w:pPr>
      <w:r w:rsidRPr="007F3F4A">
        <w:rPr>
          <w:rFonts w:ascii="Arial" w:hAnsi="Arial" w:cs="Arial"/>
          <w:b/>
          <w:bCs/>
          <w:color w:val="000000"/>
          <w:sz w:val="36"/>
          <w:szCs w:val="36"/>
          <w:bdr w:val="none" w:sz="0" w:space="0" w:color="auto" w:frame="1"/>
          <w:lang w:eastAsia="tr-TR"/>
        </w:rPr>
        <w:t>2013 LYS- 2 Kimya Sorularının Yorumları</w:t>
      </w:r>
    </w:p>
    <w:p w:rsidR="009A0DB6" w:rsidRPr="007F3F4A" w:rsidRDefault="009A0DB6" w:rsidP="007F3F4A">
      <w:pPr>
        <w:shd w:val="clear" w:color="auto" w:fill="FFFFFF"/>
        <w:spacing w:after="300" w:line="300" w:lineRule="atLeast"/>
        <w:jc w:val="both"/>
        <w:rPr>
          <w:rFonts w:ascii="Helvetica" w:hAnsi="Helvetica"/>
          <w:color w:val="686868"/>
          <w:sz w:val="20"/>
          <w:szCs w:val="20"/>
          <w:lang w:eastAsia="tr-TR"/>
        </w:rPr>
      </w:pPr>
      <w:r w:rsidRPr="007F3F4A">
        <w:rPr>
          <w:rFonts w:ascii="Helvetica" w:hAnsi="Helvetica"/>
          <w:color w:val="686868"/>
          <w:sz w:val="20"/>
          <w:szCs w:val="20"/>
          <w:lang w:eastAsia="tr-TR"/>
        </w:rPr>
        <w:t> </w:t>
      </w:r>
    </w:p>
    <w:tbl>
      <w:tblPr>
        <w:tblpPr w:leftFromText="141" w:rightFromText="141" w:vertAnchor="text" w:tblpY="1"/>
        <w:tblOverlap w:val="never"/>
        <w:tblW w:w="4080" w:type="dxa"/>
        <w:tblCellSpacing w:w="0" w:type="dxa"/>
        <w:tblCellMar>
          <w:left w:w="0" w:type="dxa"/>
          <w:right w:w="0" w:type="dxa"/>
        </w:tblCellMar>
        <w:tblLook w:val="00A0"/>
      </w:tblPr>
      <w:tblGrid>
        <w:gridCol w:w="3134"/>
        <w:gridCol w:w="946"/>
      </w:tblGrid>
      <w:tr w:rsidR="009A0DB6" w:rsidRPr="00E0478A" w:rsidTr="007F3F4A">
        <w:trPr>
          <w:trHeight w:val="300"/>
          <w:tblCellSpacing w:w="0" w:type="dxa"/>
        </w:trPr>
        <w:tc>
          <w:tcPr>
            <w:tcW w:w="3129" w:type="dxa"/>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686868"/>
                <w:sz w:val="20"/>
                <w:szCs w:val="20"/>
                <w:lang w:eastAsia="tr-TR"/>
              </w:rPr>
            </w:pPr>
            <w:r w:rsidRPr="007F3F4A">
              <w:rPr>
                <w:rFonts w:ascii="Arial" w:hAnsi="Arial" w:cs="Arial"/>
                <w:b/>
                <w:bCs/>
                <w:color w:val="000000"/>
                <w:sz w:val="20"/>
                <w:szCs w:val="20"/>
                <w:bdr w:val="none" w:sz="0" w:space="0" w:color="auto" w:frame="1"/>
                <w:lang w:eastAsia="tr-TR"/>
              </w:rPr>
              <w:t>2013 LYS-2 Kimya Testi Konu Dağılımı</w:t>
            </w:r>
          </w:p>
        </w:tc>
        <w:tc>
          <w:tcPr>
            <w:tcW w:w="951" w:type="dxa"/>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686868"/>
                <w:sz w:val="20"/>
                <w:szCs w:val="20"/>
                <w:lang w:eastAsia="tr-TR"/>
              </w:rPr>
            </w:pPr>
            <w:r w:rsidRPr="007F3F4A">
              <w:rPr>
                <w:rFonts w:ascii="Arial" w:hAnsi="Arial" w:cs="Arial"/>
                <w:color w:val="686868"/>
                <w:sz w:val="20"/>
                <w:szCs w:val="20"/>
                <w:lang w:eastAsia="tr-TR"/>
              </w:rPr>
              <w:t> </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Atom ve Yapısı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Periyodik Sistem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4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Kimyasal Hesaplamalar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Gazlar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Çözeltiler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Kimyasal Reaksiyonlar ve Enerji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Reaksiyon Hızı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Kimyasal Denge</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Çözünürlük Dengesi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Sulu Çözeltilerde Asit Baz Dengesi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Elektrokimya</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Çekirdek Kimyası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Molekül Yapıları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Organik Kimya</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10 soru</w:t>
            </w:r>
          </w:p>
        </w:tc>
      </w:tr>
      <w:tr w:rsidR="009A0DB6" w:rsidRPr="00E0478A" w:rsidTr="007F3F4A">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Toplam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30 soru</w:t>
            </w:r>
          </w:p>
        </w:tc>
      </w:tr>
    </w:tbl>
    <w:tbl>
      <w:tblPr>
        <w:tblpPr w:leftFromText="141" w:rightFromText="141" w:vertAnchor="text" w:horzAnchor="page" w:tblpX="5566" w:tblpY="1"/>
        <w:tblW w:w="57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579"/>
        <w:gridCol w:w="2757"/>
        <w:gridCol w:w="992"/>
        <w:gridCol w:w="709"/>
        <w:gridCol w:w="708"/>
      </w:tblGrid>
      <w:tr w:rsidR="009A0DB6" w:rsidRPr="00E0478A" w:rsidTr="007F3F4A">
        <w:trPr>
          <w:trHeight w:val="285"/>
        </w:trPr>
        <w:tc>
          <w:tcPr>
            <w:tcW w:w="5745" w:type="dxa"/>
            <w:gridSpan w:val="5"/>
            <w:tcBorders>
              <w:top w:val="outset" w:sz="6" w:space="0" w:color="auto"/>
              <w:bottom w:val="outset" w:sz="6" w:space="0" w:color="auto"/>
            </w:tcBorders>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b/>
                <w:bCs/>
                <w:color w:val="000000"/>
                <w:sz w:val="20"/>
                <w:szCs w:val="20"/>
                <w:lang w:eastAsia="tr-TR"/>
              </w:rPr>
              <w:t>2010-2011-2012 LYS TESTLERİ KONU VE SORU SAYILARI</w:t>
            </w:r>
          </w:p>
        </w:tc>
      </w:tr>
      <w:tr w:rsidR="009A0DB6" w:rsidRPr="00E0478A" w:rsidTr="007F3F4A">
        <w:trPr>
          <w:trHeight w:val="345"/>
        </w:trPr>
        <w:tc>
          <w:tcPr>
            <w:tcW w:w="5745" w:type="dxa"/>
            <w:gridSpan w:val="5"/>
            <w:tcBorders>
              <w:top w:val="outset" w:sz="6" w:space="0" w:color="auto"/>
              <w:bottom w:val="outset" w:sz="6" w:space="0" w:color="auto"/>
              <w:right w:val="single" w:sz="8" w:space="0" w:color="000000"/>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LYS KİMYA</w:t>
            </w:r>
          </w:p>
        </w:tc>
      </w:tr>
      <w:tr w:rsidR="009A0DB6" w:rsidRPr="00E0478A" w:rsidTr="007F3F4A">
        <w:trPr>
          <w:trHeight w:val="225"/>
        </w:trPr>
        <w:tc>
          <w:tcPr>
            <w:tcW w:w="3336" w:type="dxa"/>
            <w:gridSpan w:val="2"/>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KONULAR</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2010</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2011</w:t>
            </w:r>
          </w:p>
        </w:tc>
        <w:tc>
          <w:tcPr>
            <w:tcW w:w="708"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2012</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2757"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Kimyasal denklemler</w:t>
            </w:r>
          </w:p>
        </w:tc>
        <w:tc>
          <w:tcPr>
            <w:tcW w:w="992"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9"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2757"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Atom ve yapısı</w:t>
            </w:r>
          </w:p>
        </w:tc>
        <w:tc>
          <w:tcPr>
            <w:tcW w:w="992"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9"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w:t>
            </w:r>
          </w:p>
        </w:tc>
        <w:tc>
          <w:tcPr>
            <w:tcW w:w="2757"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 kanunları</w:t>
            </w:r>
          </w:p>
        </w:tc>
        <w:tc>
          <w:tcPr>
            <w:tcW w:w="992"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9"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4</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Kimyasal hesaplamalar</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5</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Çözeltiler</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6</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Periyodik Sistem</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7</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Gazlar</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8</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Radyoaktiflik</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9</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Reaksiyon ısısı</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10</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Reaksiyon hızı</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11</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Kimyasal denge</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12</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Çözünürlük dengesi</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13</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Sulu çözeltilerde asit baz dengesi</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4</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14</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Elementler kimyası</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15</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Çekirdek kimyası</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16</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Elektrokimya</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 </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17</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Kimyasal bağlar</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2</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w:t>
            </w:r>
          </w:p>
        </w:tc>
      </w:tr>
      <w:tr w:rsidR="009A0DB6" w:rsidRPr="00E0478A" w:rsidTr="007F3F4A">
        <w:trPr>
          <w:trHeight w:val="360"/>
        </w:trPr>
        <w:tc>
          <w:tcPr>
            <w:tcW w:w="579"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18</w:t>
            </w:r>
          </w:p>
        </w:tc>
        <w:tc>
          <w:tcPr>
            <w:tcW w:w="2757"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Organik kimya</w:t>
            </w:r>
          </w:p>
        </w:tc>
        <w:tc>
          <w:tcPr>
            <w:tcW w:w="992"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12</w:t>
            </w:r>
          </w:p>
        </w:tc>
        <w:tc>
          <w:tcPr>
            <w:tcW w:w="709"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11</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10</w:t>
            </w:r>
          </w:p>
        </w:tc>
      </w:tr>
      <w:tr w:rsidR="009A0DB6" w:rsidRPr="00E0478A" w:rsidTr="007F3F4A">
        <w:trPr>
          <w:trHeight w:val="390"/>
        </w:trPr>
        <w:tc>
          <w:tcPr>
            <w:tcW w:w="3336" w:type="dxa"/>
            <w:gridSpan w:val="2"/>
            <w:tcBorders>
              <w:top w:val="outset" w:sz="6" w:space="0" w:color="auto"/>
              <w:bottom w:val="outset" w:sz="6" w:space="0" w:color="auto"/>
              <w:right w:val="single" w:sz="4" w:space="0" w:color="000000"/>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b/>
                <w:color w:val="000000"/>
                <w:sz w:val="20"/>
                <w:szCs w:val="20"/>
                <w:lang w:eastAsia="tr-TR"/>
              </w:rPr>
            </w:pPr>
            <w:r w:rsidRPr="007F3F4A">
              <w:rPr>
                <w:rFonts w:ascii="Arial" w:hAnsi="Arial" w:cs="Arial"/>
                <w:b/>
                <w:color w:val="000000"/>
                <w:sz w:val="20"/>
                <w:szCs w:val="20"/>
                <w:lang w:eastAsia="tr-TR"/>
              </w:rPr>
              <w:t>TOPLAM</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30</w:t>
            </w:r>
          </w:p>
        </w:tc>
        <w:tc>
          <w:tcPr>
            <w:tcW w:w="709"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30</w:t>
            </w:r>
          </w:p>
        </w:tc>
        <w:tc>
          <w:tcPr>
            <w:tcW w:w="708"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7F3F4A" w:rsidRDefault="009A0DB6" w:rsidP="007F3F4A">
            <w:pPr>
              <w:spacing w:after="0" w:line="300" w:lineRule="atLeast"/>
              <w:rPr>
                <w:rFonts w:ascii="Arial" w:hAnsi="Arial" w:cs="Arial"/>
                <w:color w:val="000000"/>
                <w:sz w:val="20"/>
                <w:szCs w:val="20"/>
                <w:lang w:eastAsia="tr-TR"/>
              </w:rPr>
            </w:pPr>
            <w:r w:rsidRPr="007F3F4A">
              <w:rPr>
                <w:rFonts w:ascii="Arial" w:hAnsi="Arial" w:cs="Arial"/>
                <w:color w:val="000000"/>
                <w:sz w:val="20"/>
                <w:szCs w:val="20"/>
                <w:lang w:eastAsia="tr-TR"/>
              </w:rPr>
              <w:t>30</w:t>
            </w:r>
          </w:p>
        </w:tc>
      </w:tr>
    </w:tbl>
    <w:p w:rsidR="009A0DB6" w:rsidRDefault="009A0DB6" w:rsidP="007F3F4A">
      <w:pPr>
        <w:jc w:val="both"/>
        <w:rPr>
          <w:rFonts w:ascii="Helvetica" w:hAnsi="Helvetica"/>
          <w:color w:val="000000"/>
          <w:sz w:val="20"/>
          <w:szCs w:val="20"/>
          <w:lang w:eastAsia="tr-TR"/>
        </w:rPr>
      </w:pPr>
    </w:p>
    <w:p w:rsidR="009A0DB6" w:rsidRPr="00960F76" w:rsidRDefault="009A0DB6" w:rsidP="007F3F4A">
      <w:pPr>
        <w:jc w:val="both"/>
      </w:pPr>
      <w:r w:rsidRPr="002E20D5">
        <w:rPr>
          <w:rFonts w:ascii="Helvetica" w:hAnsi="Helvetica"/>
          <w:color w:val="000000"/>
          <w:lang w:eastAsia="tr-TR"/>
        </w:rPr>
        <w:t>2013 LYS- 2 Kimya sorularının çoğunluğu kolay ve alışılagelmiş kimya sorularıydı. Önceki yıllara ait Kimya sorularına çok benzeyen bir sınavdı, diyebiliriz. Öyle ki geçen yıl sorulmuş bir sorunun değişik biçimde sorulmuş şekli de vardı. Ancak iki soru kimyadaki genel eğilime göre cevaplanacak şekilde sorulurken soruda verilen maddeler istisna maddelerdi. Bu açıdan bilimsel olarak yanlıştı fakat öğrenciler sayısal değerleri ezbere bilmeleri gerekmediğinden öğrenciler açısından problem oluşturmayabilir. Bunun yanında organik kimyada müfredatta olmayan bir tepkime soruldu. Ayrıca  iki organik sorusu öğrencileri zorlayacak seviyedeydi</w:t>
      </w:r>
      <w:r w:rsidRPr="007F3F4A">
        <w:rPr>
          <w:rFonts w:ascii="Helvetica" w:hAnsi="Helvetica"/>
          <w:color w:val="000000"/>
          <w:sz w:val="20"/>
          <w:szCs w:val="20"/>
          <w:lang w:eastAsia="tr-TR"/>
        </w:rPr>
        <w:t>.</w:t>
      </w:r>
    </w:p>
    <w:p w:rsidR="009A0DB6" w:rsidRDefault="009A0DB6" w:rsidP="007F3F4A">
      <w:pPr>
        <w:shd w:val="clear" w:color="auto" w:fill="FFFFFF"/>
        <w:spacing w:after="300" w:line="300" w:lineRule="atLeast"/>
        <w:jc w:val="both"/>
      </w:pPr>
      <w:r>
        <w:br w:type="textWrapping" w:clear="all"/>
      </w:r>
    </w:p>
    <w:p w:rsidR="009A0DB6" w:rsidRDefault="009A0DB6" w:rsidP="007F3F4A">
      <w:pPr>
        <w:spacing w:after="0" w:line="240" w:lineRule="auto"/>
        <w:rPr>
          <w:rFonts w:ascii="Times New Roman" w:hAnsi="Times New Roman"/>
          <w:sz w:val="24"/>
          <w:szCs w:val="24"/>
          <w:lang w:eastAsia="tr-TR"/>
        </w:rPr>
      </w:pPr>
    </w:p>
    <w:p w:rsidR="009A0DB6" w:rsidRDefault="009A0DB6" w:rsidP="007F3F4A">
      <w:pPr>
        <w:spacing w:after="0" w:line="240" w:lineRule="auto"/>
        <w:rPr>
          <w:rFonts w:ascii="Times New Roman" w:hAnsi="Times New Roman"/>
          <w:sz w:val="24"/>
          <w:szCs w:val="24"/>
          <w:lang w:eastAsia="tr-TR"/>
        </w:rPr>
      </w:pPr>
    </w:p>
    <w:p w:rsidR="009A0DB6" w:rsidRDefault="009A0DB6" w:rsidP="007F3F4A">
      <w:pPr>
        <w:spacing w:after="0" w:line="240" w:lineRule="auto"/>
        <w:rPr>
          <w:rFonts w:ascii="Times New Roman" w:hAnsi="Times New Roman"/>
          <w:sz w:val="24"/>
          <w:szCs w:val="24"/>
          <w:lang w:eastAsia="tr-TR"/>
        </w:rPr>
      </w:pPr>
    </w:p>
    <w:p w:rsidR="009A0DB6" w:rsidRDefault="009A0DB6" w:rsidP="007F3F4A">
      <w:pPr>
        <w:spacing w:after="0" w:line="240" w:lineRule="auto"/>
        <w:rPr>
          <w:rFonts w:ascii="Times New Roman" w:hAnsi="Times New Roman"/>
          <w:sz w:val="24"/>
          <w:szCs w:val="24"/>
          <w:lang w:eastAsia="tr-TR"/>
        </w:rPr>
      </w:pPr>
    </w:p>
    <w:p w:rsidR="009A0DB6" w:rsidRDefault="009A0DB6" w:rsidP="007F3F4A">
      <w:pPr>
        <w:spacing w:after="0" w:line="240" w:lineRule="auto"/>
        <w:rPr>
          <w:rFonts w:ascii="Times New Roman" w:hAnsi="Times New Roman"/>
          <w:sz w:val="24"/>
          <w:szCs w:val="24"/>
          <w:lang w:eastAsia="tr-TR"/>
        </w:rPr>
      </w:pPr>
    </w:p>
    <w:p w:rsidR="009A0DB6" w:rsidRPr="00F8627B" w:rsidRDefault="009A0DB6" w:rsidP="007F3F4A">
      <w:pPr>
        <w:shd w:val="clear" w:color="auto" w:fill="FFFFFF"/>
        <w:spacing w:after="0" w:line="300" w:lineRule="atLeast"/>
        <w:outlineLvl w:val="1"/>
        <w:rPr>
          <w:rFonts w:ascii="Arial" w:hAnsi="Arial" w:cs="Arial"/>
          <w:b/>
          <w:bCs/>
          <w:color w:val="000000"/>
          <w:sz w:val="36"/>
          <w:szCs w:val="36"/>
          <w:lang w:eastAsia="tr-TR"/>
        </w:rPr>
      </w:pPr>
      <w:r w:rsidRPr="00F8627B">
        <w:rPr>
          <w:rFonts w:ascii="Arial" w:hAnsi="Arial" w:cs="Arial"/>
          <w:b/>
          <w:bCs/>
          <w:color w:val="000000"/>
          <w:sz w:val="36"/>
          <w:szCs w:val="36"/>
          <w:bdr w:val="none" w:sz="0" w:space="0" w:color="auto" w:frame="1"/>
          <w:lang w:eastAsia="tr-TR"/>
        </w:rPr>
        <w:t>2013 – LYS BİYOLOJİ TESTİ Soru Yorumları</w:t>
      </w:r>
    </w:p>
    <w:p w:rsidR="009A0DB6" w:rsidRPr="00F8627B" w:rsidRDefault="009A0DB6" w:rsidP="007F3F4A">
      <w:pPr>
        <w:shd w:val="clear" w:color="auto" w:fill="FFFFFF"/>
        <w:spacing w:after="300" w:line="300" w:lineRule="atLeast"/>
        <w:jc w:val="both"/>
        <w:rPr>
          <w:rFonts w:ascii="Helvetica" w:hAnsi="Helvetica"/>
          <w:color w:val="000000"/>
          <w:sz w:val="20"/>
          <w:szCs w:val="20"/>
          <w:lang w:eastAsia="tr-TR"/>
        </w:rPr>
      </w:pPr>
      <w:r w:rsidRPr="00F8627B">
        <w:rPr>
          <w:rFonts w:ascii="Helvetica" w:hAnsi="Helvetica"/>
          <w:color w:val="000000"/>
          <w:sz w:val="20"/>
          <w:szCs w:val="20"/>
          <w:lang w:eastAsia="tr-TR"/>
        </w:rPr>
        <w:t> </w:t>
      </w:r>
    </w:p>
    <w:tbl>
      <w:tblPr>
        <w:tblpPr w:leftFromText="141" w:rightFromText="141" w:vertAnchor="text" w:tblpY="1"/>
        <w:tblOverlap w:val="never"/>
        <w:tblW w:w="4080" w:type="dxa"/>
        <w:tblCellSpacing w:w="0" w:type="dxa"/>
        <w:tblCellMar>
          <w:left w:w="0" w:type="dxa"/>
          <w:right w:w="0" w:type="dxa"/>
        </w:tblCellMar>
        <w:tblLook w:val="00A0"/>
      </w:tblPr>
      <w:tblGrid>
        <w:gridCol w:w="2745"/>
        <w:gridCol w:w="1335"/>
      </w:tblGrid>
      <w:tr w:rsidR="009A0DB6" w:rsidRPr="00E0478A" w:rsidTr="00F8627B">
        <w:trPr>
          <w:trHeight w:val="300"/>
          <w:tblCellSpacing w:w="0" w:type="dxa"/>
        </w:trPr>
        <w:tc>
          <w:tcPr>
            <w:tcW w:w="4080" w:type="dxa"/>
            <w:gridSpan w:val="2"/>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jc w:val="center"/>
              <w:rPr>
                <w:rFonts w:ascii="Arial" w:hAnsi="Arial" w:cs="Arial"/>
                <w:b/>
                <w:color w:val="000000"/>
                <w:lang w:eastAsia="tr-TR"/>
              </w:rPr>
            </w:pPr>
            <w:r w:rsidRPr="002E20D5">
              <w:rPr>
                <w:rFonts w:ascii="Arial" w:hAnsi="Arial" w:cs="Arial"/>
                <w:b/>
                <w:bCs/>
                <w:color w:val="000000"/>
                <w:bdr w:val="none" w:sz="0" w:space="0" w:color="auto" w:frame="1"/>
                <w:lang w:eastAsia="tr-TR"/>
              </w:rPr>
              <w:t>2013 LYS-2 Biyoloji Testi Konu Dağılımı</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Hücre</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CTB</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Enzim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Sınıflandırma</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Ekoloji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4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Evrim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Hücresel solunum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Fotosentez</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Protein sentezi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Kalıtım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3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Hücre bölünmeleri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Davranış</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Bitki biyolojisi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3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Dolaşım sistemi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Sindirim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Solunum sistemi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Boşaltım sistemi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Duyu organları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Kas sistemi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Endokrin sistemi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Üreme ve gelişme</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 soru</w:t>
            </w:r>
          </w:p>
        </w:tc>
      </w:tr>
      <w:tr w:rsidR="009A0DB6" w:rsidRPr="00E0478A" w:rsidTr="00F8627B">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TOPLAM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30 soru</w:t>
            </w:r>
          </w:p>
        </w:tc>
      </w:tr>
    </w:tbl>
    <w:p w:rsidR="009A0DB6" w:rsidRPr="00F8627B" w:rsidRDefault="009A0DB6" w:rsidP="00F8627B">
      <w:pPr>
        <w:shd w:val="clear" w:color="auto" w:fill="FFFFFF"/>
        <w:spacing w:after="300" w:line="300" w:lineRule="atLeast"/>
        <w:jc w:val="both"/>
        <w:rPr>
          <w:rFonts w:ascii="Helvetica" w:hAnsi="Helvetica"/>
          <w:color w:val="000000"/>
          <w:sz w:val="20"/>
          <w:szCs w:val="20"/>
          <w:lang w:eastAsia="tr-TR"/>
        </w:rPr>
      </w:pPr>
      <w:r w:rsidRPr="00F8627B">
        <w:rPr>
          <w:rFonts w:ascii="Helvetica" w:hAnsi="Helvetica"/>
          <w:color w:val="000000"/>
          <w:sz w:val="20"/>
          <w:szCs w:val="20"/>
          <w:lang w:eastAsia="tr-TR"/>
        </w:rPr>
        <w:t>2013 LYS Biyoloji testinin iki üç tane seçici soru dışında genel olarak normal ve kolay denilebilecek sorulardan oluştuğu görülmektedir.</w:t>
      </w:r>
    </w:p>
    <w:p w:rsidR="009A0DB6" w:rsidRPr="00F8627B" w:rsidRDefault="009A0DB6" w:rsidP="00F8627B">
      <w:pPr>
        <w:shd w:val="clear" w:color="auto" w:fill="FFFFFF"/>
        <w:spacing w:after="300" w:line="300" w:lineRule="atLeast"/>
        <w:jc w:val="both"/>
        <w:rPr>
          <w:rFonts w:ascii="Helvetica" w:hAnsi="Helvetica"/>
          <w:color w:val="000000"/>
          <w:sz w:val="20"/>
          <w:szCs w:val="20"/>
          <w:lang w:eastAsia="tr-TR"/>
        </w:rPr>
      </w:pPr>
      <w:r w:rsidRPr="00F8627B">
        <w:rPr>
          <w:rFonts w:ascii="Helvetica" w:hAnsi="Helvetica"/>
          <w:color w:val="000000"/>
          <w:sz w:val="20"/>
          <w:szCs w:val="20"/>
          <w:lang w:eastAsia="tr-TR"/>
        </w:rPr>
        <w:t>Çelişkili olabilecek sorular içermeyen, cevapların net olduğu sınavda geçen yılki Biyoloji Testinde olduğu gibi ekoloji konusuna ağırlık verildiği, sistemler konusunun bazı başlıklarında (sinir ve bağışıklık gibi) ve canlı gruplarının genel özelliklerinden ise soru gelmediği görülmektedir. Bunun yanında birkaç soru ise geçmiş yıllarda sorulmuş bazı soruların biraz değiştirilmiş tekrarı niteliğindeydi.</w:t>
      </w:r>
    </w:p>
    <w:p w:rsidR="009A0DB6" w:rsidRPr="00F8627B" w:rsidRDefault="009A0DB6" w:rsidP="00F8627B">
      <w:pPr>
        <w:shd w:val="clear" w:color="auto" w:fill="FFFFFF"/>
        <w:spacing w:after="300" w:line="300" w:lineRule="atLeast"/>
        <w:jc w:val="both"/>
        <w:rPr>
          <w:rFonts w:ascii="Helvetica" w:hAnsi="Helvetica"/>
          <w:color w:val="000000"/>
          <w:sz w:val="20"/>
          <w:szCs w:val="20"/>
          <w:lang w:eastAsia="tr-TR"/>
        </w:rPr>
      </w:pPr>
      <w:r w:rsidRPr="00F8627B">
        <w:rPr>
          <w:rFonts w:ascii="Helvetica" w:hAnsi="Helvetica"/>
          <w:color w:val="000000"/>
          <w:sz w:val="20"/>
          <w:szCs w:val="20"/>
          <w:lang w:eastAsia="tr-TR"/>
        </w:rPr>
        <w:t xml:space="preserve">2012 LYS'de solunum ve fotosentezden hiç soru </w:t>
      </w:r>
      <w:r>
        <w:rPr>
          <w:rFonts w:ascii="Helvetica" w:hAnsi="Helvetica"/>
          <w:color w:val="000000"/>
          <w:sz w:val="20"/>
          <w:szCs w:val="20"/>
          <w:lang w:eastAsia="tr-TR"/>
        </w:rPr>
        <w:t>olmamasına karşılık 2013 LYS’de</w:t>
      </w:r>
      <w:r w:rsidRPr="00F8627B">
        <w:rPr>
          <w:rFonts w:ascii="Helvetica" w:hAnsi="Helvetica"/>
          <w:color w:val="000000"/>
          <w:sz w:val="20"/>
          <w:szCs w:val="20"/>
          <w:lang w:eastAsia="tr-TR"/>
        </w:rPr>
        <w:t xml:space="preserve"> 3 tane soru gelmiştir.</w:t>
      </w:r>
    </w:p>
    <w:p w:rsidR="009A0DB6" w:rsidRPr="00F8627B" w:rsidRDefault="009A0DB6" w:rsidP="00F8627B">
      <w:pPr>
        <w:shd w:val="clear" w:color="auto" w:fill="FFFFFF"/>
        <w:spacing w:after="300" w:line="300" w:lineRule="atLeast"/>
        <w:jc w:val="both"/>
        <w:rPr>
          <w:rFonts w:ascii="Helvetica" w:hAnsi="Helvetica"/>
          <w:color w:val="000000"/>
          <w:sz w:val="20"/>
          <w:szCs w:val="20"/>
          <w:lang w:eastAsia="tr-TR"/>
        </w:rPr>
      </w:pPr>
      <w:r w:rsidRPr="00F8627B">
        <w:rPr>
          <w:rFonts w:ascii="Helvetica" w:hAnsi="Helvetica"/>
          <w:color w:val="000000"/>
          <w:sz w:val="20"/>
          <w:szCs w:val="20"/>
          <w:lang w:eastAsia="tr-TR"/>
        </w:rPr>
        <w:t>12. sınıfın daha çok ikinci yarısında anlatılan bu yüzden birçok adayın okulda öğrenmemiş olma olasılığı yüksek olan davranış, evrim, endokrin sistem, duyu organları gibi bazı konulardan gelen sorular bahsettiğimiz bu öğrenci gruplarını zor durumda bıraktığı söylenebilir.</w:t>
      </w:r>
    </w:p>
    <w:p w:rsidR="009A0DB6" w:rsidRPr="00F8627B" w:rsidRDefault="009A0DB6" w:rsidP="007F3F4A">
      <w:pPr>
        <w:spacing w:after="0" w:line="240" w:lineRule="auto"/>
        <w:rPr>
          <w:rFonts w:ascii="Times New Roman" w:hAnsi="Times New Roman"/>
          <w:color w:val="000000"/>
          <w:sz w:val="24"/>
          <w:szCs w:val="24"/>
          <w:lang w:eastAsia="tr-TR"/>
        </w:rPr>
      </w:pPr>
      <w:r w:rsidRPr="00F8627B">
        <w:rPr>
          <w:rFonts w:ascii="Times New Roman" w:hAnsi="Times New Roman"/>
          <w:color w:val="000000"/>
          <w:sz w:val="24"/>
          <w:szCs w:val="24"/>
          <w:lang w:eastAsia="tr-TR"/>
        </w:rPr>
        <w:br w:type="textWrapping" w:clear="all"/>
      </w:r>
    </w:p>
    <w:p w:rsidR="009A0DB6" w:rsidRPr="00F8627B" w:rsidRDefault="009A0DB6" w:rsidP="007F3F4A">
      <w:pPr>
        <w:shd w:val="clear" w:color="auto" w:fill="FFFFFF"/>
        <w:spacing w:after="300" w:line="300" w:lineRule="atLeast"/>
        <w:jc w:val="both"/>
        <w:rPr>
          <w:color w:val="000000"/>
        </w:rPr>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Pr="00F8627B" w:rsidRDefault="009A0DB6" w:rsidP="00F8627B">
      <w:pPr>
        <w:spacing w:after="0" w:line="240" w:lineRule="auto"/>
        <w:rPr>
          <w:rFonts w:ascii="Times New Roman" w:hAnsi="Times New Roman"/>
          <w:sz w:val="24"/>
          <w:szCs w:val="24"/>
          <w:lang w:eastAsia="tr-TR"/>
        </w:rPr>
      </w:pPr>
    </w:p>
    <w:tbl>
      <w:tblPr>
        <w:tblW w:w="738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579"/>
        <w:gridCol w:w="4316"/>
        <w:gridCol w:w="850"/>
        <w:gridCol w:w="935"/>
        <w:gridCol w:w="700"/>
      </w:tblGrid>
      <w:tr w:rsidR="009A0DB6" w:rsidRPr="00E0478A" w:rsidTr="002E20D5">
        <w:trPr>
          <w:trHeight w:val="210"/>
        </w:trPr>
        <w:tc>
          <w:tcPr>
            <w:tcW w:w="7380" w:type="dxa"/>
            <w:gridSpan w:val="5"/>
            <w:tcBorders>
              <w:top w:val="outset" w:sz="6" w:space="0" w:color="auto"/>
              <w:bottom w:val="outset" w:sz="6" w:space="0" w:color="auto"/>
            </w:tcBorders>
            <w:tcMar>
              <w:top w:w="30" w:type="dxa"/>
              <w:left w:w="75" w:type="dxa"/>
              <w:bottom w:w="30" w:type="dxa"/>
              <w:right w:w="75" w:type="dxa"/>
            </w:tcMar>
            <w:vAlign w:val="center"/>
          </w:tcPr>
          <w:p w:rsidR="009A0DB6" w:rsidRPr="00F8627B" w:rsidRDefault="009A0DB6" w:rsidP="002E20D5">
            <w:pPr>
              <w:spacing w:after="0" w:line="300" w:lineRule="atLeast"/>
              <w:jc w:val="center"/>
              <w:rPr>
                <w:rFonts w:ascii="Arial" w:hAnsi="Arial" w:cs="Arial"/>
                <w:color w:val="000000"/>
                <w:lang w:eastAsia="tr-TR"/>
              </w:rPr>
            </w:pPr>
            <w:r w:rsidRPr="00F8627B">
              <w:rPr>
                <w:rFonts w:ascii="Arial" w:hAnsi="Arial" w:cs="Arial"/>
                <w:b/>
                <w:bCs/>
                <w:color w:val="000000"/>
                <w:lang w:eastAsia="tr-TR"/>
              </w:rPr>
              <w:t>2010-2011-2012 LYS TESTLERİ KONU VE SORU SAYILARI</w:t>
            </w:r>
          </w:p>
        </w:tc>
      </w:tr>
      <w:tr w:rsidR="009A0DB6" w:rsidRPr="00E0478A" w:rsidTr="00F8627B">
        <w:trPr>
          <w:trHeight w:val="360"/>
        </w:trPr>
        <w:tc>
          <w:tcPr>
            <w:tcW w:w="0" w:type="auto"/>
            <w:gridSpan w:val="5"/>
            <w:tcBorders>
              <w:top w:val="outset" w:sz="6" w:space="0" w:color="auto"/>
              <w:bottom w:val="outset" w:sz="6" w:space="0" w:color="auto"/>
            </w:tcBorders>
            <w:shd w:val="clear" w:color="auto" w:fill="FFFFFF"/>
            <w:tcMar>
              <w:top w:w="30" w:type="dxa"/>
              <w:left w:w="75" w:type="dxa"/>
              <w:bottom w:w="30" w:type="dxa"/>
              <w:right w:w="75" w:type="dxa"/>
            </w:tcMar>
            <w:vAlign w:val="center"/>
          </w:tcPr>
          <w:p w:rsidR="009A0DB6" w:rsidRPr="00F8627B" w:rsidRDefault="009A0DB6" w:rsidP="002E20D5">
            <w:pPr>
              <w:spacing w:after="0" w:line="300" w:lineRule="atLeast"/>
              <w:jc w:val="center"/>
              <w:rPr>
                <w:rFonts w:ascii="Arial" w:hAnsi="Arial" w:cs="Arial"/>
                <w:b/>
                <w:color w:val="000000"/>
                <w:lang w:eastAsia="tr-TR"/>
              </w:rPr>
            </w:pPr>
            <w:r w:rsidRPr="00F8627B">
              <w:rPr>
                <w:rFonts w:ascii="Arial" w:hAnsi="Arial" w:cs="Arial"/>
                <w:b/>
                <w:color w:val="000000"/>
                <w:lang w:eastAsia="tr-TR"/>
              </w:rPr>
              <w:t>LYS BİYOLOJİ</w:t>
            </w:r>
          </w:p>
        </w:tc>
      </w:tr>
      <w:tr w:rsidR="009A0DB6" w:rsidRPr="00E0478A" w:rsidTr="002E20D5">
        <w:trPr>
          <w:trHeight w:val="240"/>
        </w:trPr>
        <w:tc>
          <w:tcPr>
            <w:tcW w:w="4895" w:type="dxa"/>
            <w:gridSpan w:val="2"/>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2E20D5">
            <w:pPr>
              <w:spacing w:after="0" w:line="300" w:lineRule="atLeast"/>
              <w:jc w:val="center"/>
              <w:rPr>
                <w:rFonts w:ascii="Arial" w:hAnsi="Arial" w:cs="Arial"/>
                <w:b/>
                <w:color w:val="000000"/>
                <w:lang w:eastAsia="tr-TR"/>
              </w:rPr>
            </w:pPr>
            <w:r w:rsidRPr="00F8627B">
              <w:rPr>
                <w:rFonts w:ascii="Arial" w:hAnsi="Arial" w:cs="Arial"/>
                <w:b/>
                <w:color w:val="000000"/>
                <w:lang w:eastAsia="tr-TR"/>
              </w:rPr>
              <w:t>KONULAR</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2010</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2011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2012</w:t>
            </w:r>
          </w:p>
        </w:tc>
      </w:tr>
      <w:tr w:rsidR="009A0DB6" w:rsidRPr="00E0478A" w:rsidTr="002E20D5">
        <w:trPr>
          <w:trHeight w:val="33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Hücre</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r>
      <w:tr w:rsidR="009A0DB6" w:rsidRPr="00E0478A" w:rsidTr="002E20D5">
        <w:trPr>
          <w:trHeight w:val="30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Canlıların temel bileşenleri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r>
      <w:tr w:rsidR="009A0DB6" w:rsidRPr="00E0478A" w:rsidTr="002E20D5">
        <w:trPr>
          <w:trHeight w:val="36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3</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Nükleik asitler ve protein sentezi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3</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r>
      <w:tr w:rsidR="009A0DB6" w:rsidRPr="00E0478A" w:rsidTr="002E20D5">
        <w:trPr>
          <w:trHeight w:val="36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4</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Canlıların genel öz. Ve ekoloji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3</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r>
      <w:tr w:rsidR="009A0DB6" w:rsidRPr="00E0478A" w:rsidTr="002E20D5">
        <w:trPr>
          <w:trHeight w:val="33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5</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Solunum ve fotosentez</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w:t>
            </w:r>
          </w:p>
        </w:tc>
      </w:tr>
      <w:tr w:rsidR="009A0DB6" w:rsidRPr="00E0478A" w:rsidTr="002E20D5">
        <w:trPr>
          <w:trHeight w:val="33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6</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Ekoloji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4</w:t>
            </w:r>
          </w:p>
        </w:tc>
      </w:tr>
      <w:tr w:rsidR="009A0DB6" w:rsidRPr="00E0478A" w:rsidTr="002E20D5">
        <w:trPr>
          <w:trHeight w:val="33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7</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Hücre bölünmeleri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r>
      <w:tr w:rsidR="009A0DB6" w:rsidRPr="00E0478A" w:rsidTr="002E20D5">
        <w:trPr>
          <w:trHeight w:val="33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8</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Üreme ve gelişme</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3</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r>
      <w:tr w:rsidR="009A0DB6" w:rsidRPr="00E0478A" w:rsidTr="002E20D5">
        <w:trPr>
          <w:trHeight w:val="36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9</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Kalıtım ve pop. Genetiği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4</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r>
      <w:tr w:rsidR="009A0DB6" w:rsidRPr="00E0478A" w:rsidTr="002E20D5">
        <w:trPr>
          <w:trHeight w:val="36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10</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Hayvanlarda davranış</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r>
      <w:tr w:rsidR="009A0DB6" w:rsidRPr="00E0478A" w:rsidTr="002E20D5">
        <w:trPr>
          <w:trHeight w:val="36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11</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Biyoteknoloji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r>
      <w:tr w:rsidR="009A0DB6" w:rsidRPr="00E0478A" w:rsidTr="002E20D5">
        <w:trPr>
          <w:trHeight w:val="36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12</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Bitki Biy</w:t>
            </w:r>
            <w:r>
              <w:rPr>
                <w:rFonts w:ascii="Arial" w:hAnsi="Arial" w:cs="Arial"/>
                <w:color w:val="000000"/>
                <w:sz w:val="20"/>
                <w:szCs w:val="20"/>
                <w:lang w:eastAsia="tr-TR"/>
              </w:rPr>
              <w:t>o</w:t>
            </w:r>
            <w:r w:rsidRPr="00F8627B">
              <w:rPr>
                <w:rFonts w:ascii="Arial" w:hAnsi="Arial" w:cs="Arial"/>
                <w:color w:val="000000"/>
                <w:sz w:val="20"/>
                <w:szCs w:val="20"/>
                <w:lang w:eastAsia="tr-TR"/>
              </w:rPr>
              <w:t>lojisi</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4</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4</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6</w:t>
            </w:r>
          </w:p>
        </w:tc>
      </w:tr>
      <w:tr w:rsidR="009A0DB6" w:rsidRPr="00E0478A" w:rsidTr="002E20D5">
        <w:trPr>
          <w:trHeight w:val="360"/>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13</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Sistemler</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12</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10</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10</w:t>
            </w:r>
          </w:p>
        </w:tc>
      </w:tr>
      <w:tr w:rsidR="009A0DB6" w:rsidRPr="00E0478A" w:rsidTr="002E20D5">
        <w:trPr>
          <w:trHeight w:val="315"/>
        </w:trPr>
        <w:tc>
          <w:tcPr>
            <w:tcW w:w="579"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14</w:t>
            </w:r>
          </w:p>
        </w:tc>
        <w:tc>
          <w:tcPr>
            <w:tcW w:w="4316"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Evrim</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 </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2</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color w:val="000000"/>
                <w:sz w:val="20"/>
                <w:szCs w:val="20"/>
                <w:lang w:eastAsia="tr-TR"/>
              </w:rPr>
            </w:pPr>
            <w:r w:rsidRPr="00F8627B">
              <w:rPr>
                <w:rFonts w:ascii="Arial" w:hAnsi="Arial" w:cs="Arial"/>
                <w:color w:val="000000"/>
                <w:sz w:val="20"/>
                <w:szCs w:val="20"/>
                <w:lang w:eastAsia="tr-TR"/>
              </w:rPr>
              <w:t>4</w:t>
            </w:r>
          </w:p>
        </w:tc>
      </w:tr>
      <w:tr w:rsidR="009A0DB6" w:rsidRPr="00E0478A" w:rsidTr="002E20D5">
        <w:trPr>
          <w:trHeight w:val="285"/>
        </w:trPr>
        <w:tc>
          <w:tcPr>
            <w:tcW w:w="4895" w:type="dxa"/>
            <w:gridSpan w:val="2"/>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TOPLAM</w:t>
            </w:r>
          </w:p>
        </w:tc>
        <w:tc>
          <w:tcPr>
            <w:tcW w:w="85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30</w:t>
            </w:r>
          </w:p>
        </w:tc>
        <w:tc>
          <w:tcPr>
            <w:tcW w:w="935"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30</w:t>
            </w:r>
          </w:p>
        </w:tc>
        <w:tc>
          <w:tcPr>
            <w:tcW w:w="0" w:type="auto"/>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F8627B" w:rsidRDefault="009A0DB6" w:rsidP="00F8627B">
            <w:pPr>
              <w:spacing w:after="0" w:line="300" w:lineRule="atLeast"/>
              <w:rPr>
                <w:rFonts w:ascii="Arial" w:hAnsi="Arial" w:cs="Arial"/>
                <w:b/>
                <w:color w:val="000000"/>
                <w:sz w:val="20"/>
                <w:szCs w:val="20"/>
                <w:lang w:eastAsia="tr-TR"/>
              </w:rPr>
            </w:pPr>
            <w:r w:rsidRPr="00F8627B">
              <w:rPr>
                <w:rFonts w:ascii="Arial" w:hAnsi="Arial" w:cs="Arial"/>
                <w:b/>
                <w:color w:val="000000"/>
                <w:sz w:val="20"/>
                <w:szCs w:val="20"/>
                <w:lang w:eastAsia="tr-TR"/>
              </w:rPr>
              <w:t>30</w:t>
            </w:r>
          </w:p>
        </w:tc>
      </w:tr>
    </w:tbl>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Pr="002E20D5" w:rsidRDefault="009A0DB6" w:rsidP="002E20D5">
      <w:pPr>
        <w:spacing w:after="0" w:line="216" w:lineRule="auto"/>
        <w:ind w:left="426"/>
        <w:textAlignment w:val="baseline"/>
        <w:rPr>
          <w:rFonts w:ascii="Arial" w:hAnsi="Arial" w:cs="Arial"/>
          <w:b/>
          <w:bCs/>
          <w:sz w:val="30"/>
          <w:szCs w:val="30"/>
        </w:rPr>
      </w:pPr>
      <w:r>
        <w:rPr>
          <w:rFonts w:ascii="Arial" w:hAnsi="Arial" w:cs="Arial"/>
          <w:b/>
          <w:bCs/>
          <w:sz w:val="30"/>
          <w:szCs w:val="30"/>
        </w:rPr>
        <w:t>LYS-3 (TÜ</w:t>
      </w:r>
      <w:r w:rsidRPr="002E20D5">
        <w:rPr>
          <w:rFonts w:ascii="Arial" w:hAnsi="Arial" w:cs="Arial"/>
          <w:b/>
          <w:bCs/>
          <w:sz w:val="30"/>
          <w:szCs w:val="30"/>
        </w:rPr>
        <w:t>RK DİLİ VE EDEBİYATI – COĞRAFYA-1)</w:t>
      </w:r>
    </w:p>
    <w:p w:rsidR="009A0DB6" w:rsidRPr="002E20D5" w:rsidRDefault="009A0DB6" w:rsidP="002E20D5">
      <w:pPr>
        <w:pStyle w:val="ListParagraph"/>
        <w:numPr>
          <w:ilvl w:val="0"/>
          <w:numId w:val="12"/>
        </w:numPr>
        <w:spacing w:after="0" w:line="216" w:lineRule="auto"/>
        <w:textAlignment w:val="baseline"/>
        <w:rPr>
          <w:sz w:val="30"/>
          <w:szCs w:val="30"/>
        </w:rPr>
      </w:pPr>
      <w:r w:rsidRPr="002E20D5">
        <w:rPr>
          <w:sz w:val="30"/>
          <w:szCs w:val="30"/>
        </w:rPr>
        <w:t>56 Türk Dili ve Edebiyat + 24 Coğrafya-1</w:t>
      </w:r>
      <w:r w:rsidRPr="002E20D5">
        <w:rPr>
          <w:sz w:val="30"/>
          <w:szCs w:val="30"/>
        </w:rPr>
        <w:br/>
        <w:t xml:space="preserve">      - 56 Edebiyat sorusuna </w:t>
      </w:r>
      <w:r>
        <w:rPr>
          <w:sz w:val="30"/>
          <w:szCs w:val="30"/>
        </w:rPr>
        <w:t xml:space="preserve"> </w:t>
      </w:r>
      <w:r w:rsidRPr="002E20D5">
        <w:rPr>
          <w:sz w:val="30"/>
          <w:szCs w:val="30"/>
        </w:rPr>
        <w:t>85 dakika</w:t>
      </w:r>
    </w:p>
    <w:p w:rsidR="009A0DB6" w:rsidRPr="002E20D5" w:rsidRDefault="009A0DB6" w:rsidP="002E20D5">
      <w:pPr>
        <w:spacing w:after="0" w:line="216" w:lineRule="auto"/>
        <w:ind w:left="426"/>
        <w:textAlignment w:val="baseline"/>
        <w:rPr>
          <w:sz w:val="30"/>
          <w:szCs w:val="30"/>
        </w:rPr>
      </w:pPr>
      <w:r w:rsidRPr="002E20D5">
        <w:rPr>
          <w:sz w:val="30"/>
          <w:szCs w:val="30"/>
        </w:rPr>
        <w:t xml:space="preserve">           </w:t>
      </w:r>
      <w:r>
        <w:rPr>
          <w:sz w:val="30"/>
          <w:szCs w:val="30"/>
        </w:rPr>
        <w:t xml:space="preserve">          </w:t>
      </w:r>
      <w:r w:rsidRPr="002E20D5">
        <w:rPr>
          <w:sz w:val="30"/>
          <w:szCs w:val="30"/>
        </w:rPr>
        <w:t xml:space="preserve">- 24 Coğrafya–1 sorusuna 35 dakika </w:t>
      </w:r>
    </w:p>
    <w:p w:rsidR="009A0DB6" w:rsidRPr="002E20D5" w:rsidRDefault="009A0DB6" w:rsidP="002E20D5">
      <w:pPr>
        <w:pStyle w:val="ListParagraph"/>
        <w:numPr>
          <w:ilvl w:val="0"/>
          <w:numId w:val="12"/>
        </w:numPr>
        <w:spacing w:after="0" w:line="216" w:lineRule="auto"/>
        <w:textAlignment w:val="baseline"/>
        <w:rPr>
          <w:sz w:val="30"/>
          <w:szCs w:val="30"/>
        </w:rPr>
      </w:pPr>
      <w:r w:rsidRPr="002E20D5">
        <w:rPr>
          <w:sz w:val="30"/>
          <w:szCs w:val="30"/>
        </w:rPr>
        <w:t>Toplam 80 soruya 120 dakika süre verilecek.</w:t>
      </w:r>
    </w:p>
    <w:p w:rsidR="009A0DB6" w:rsidRPr="002E20D5" w:rsidRDefault="009A0DB6" w:rsidP="002E20D5">
      <w:pPr>
        <w:pStyle w:val="ListParagraph"/>
        <w:numPr>
          <w:ilvl w:val="0"/>
          <w:numId w:val="12"/>
        </w:numPr>
        <w:spacing w:after="0" w:line="216" w:lineRule="auto"/>
        <w:textAlignment w:val="baseline"/>
        <w:rPr>
          <w:sz w:val="30"/>
          <w:szCs w:val="30"/>
        </w:rPr>
      </w:pPr>
      <w:r w:rsidRPr="002E20D5">
        <w:rPr>
          <w:sz w:val="30"/>
          <w:szCs w:val="30"/>
        </w:rPr>
        <w:t xml:space="preserve">Türk Dili ve Edebiyatı testi ile Coğrafya -1 testi için ayrı soru kitapçıkları ve ayrı süreler verilecek. </w:t>
      </w:r>
    </w:p>
    <w:p w:rsidR="009A0DB6" w:rsidRPr="002E20D5" w:rsidRDefault="009A0DB6" w:rsidP="002E20D5">
      <w:pPr>
        <w:pStyle w:val="ListParagraph"/>
        <w:numPr>
          <w:ilvl w:val="0"/>
          <w:numId w:val="12"/>
        </w:numPr>
        <w:spacing w:after="0" w:line="216" w:lineRule="auto"/>
        <w:textAlignment w:val="baseline"/>
        <w:rPr>
          <w:sz w:val="30"/>
          <w:szCs w:val="30"/>
        </w:rPr>
      </w:pPr>
      <w:r w:rsidRPr="002E20D5">
        <w:rPr>
          <w:sz w:val="30"/>
          <w:szCs w:val="30"/>
        </w:rPr>
        <w:t>Cevap kağıdı, iki test için ortak olacak.</w:t>
      </w:r>
    </w:p>
    <w:p w:rsidR="009A0DB6" w:rsidRPr="002E20D5" w:rsidRDefault="009A0DB6" w:rsidP="002E20D5">
      <w:pPr>
        <w:shd w:val="clear" w:color="auto" w:fill="FFFFFF"/>
        <w:spacing w:after="0" w:line="420" w:lineRule="atLeast"/>
        <w:jc w:val="both"/>
        <w:outlineLvl w:val="2"/>
        <w:rPr>
          <w:rFonts w:ascii="Arial" w:hAnsi="Arial" w:cs="Arial"/>
          <w:b/>
          <w:bCs/>
          <w:color w:val="000000"/>
          <w:sz w:val="27"/>
          <w:szCs w:val="27"/>
          <w:lang w:eastAsia="tr-TR"/>
        </w:rPr>
      </w:pPr>
      <w:r w:rsidRPr="002E20D5">
        <w:rPr>
          <w:rFonts w:ascii="Arial" w:hAnsi="Arial" w:cs="Arial"/>
          <w:b/>
          <w:bCs/>
          <w:color w:val="000000"/>
          <w:sz w:val="27"/>
          <w:szCs w:val="27"/>
          <w:bdr w:val="none" w:sz="0" w:space="0" w:color="auto" w:frame="1"/>
          <w:lang w:eastAsia="tr-TR"/>
        </w:rPr>
        <w:t>2013 LYS 3 TÜRK DİLİ VE EDEBİYATI TESTİ SORU YORUMLARI</w:t>
      </w:r>
    </w:p>
    <w:tbl>
      <w:tblPr>
        <w:tblpPr w:leftFromText="141" w:rightFromText="141" w:vertAnchor="text" w:tblpY="1"/>
        <w:tblOverlap w:val="never"/>
        <w:tblW w:w="6600" w:type="dxa"/>
        <w:tblCellSpacing w:w="0" w:type="dxa"/>
        <w:tblCellMar>
          <w:left w:w="0" w:type="dxa"/>
          <w:right w:w="0" w:type="dxa"/>
        </w:tblCellMar>
        <w:tblLook w:val="00A0"/>
      </w:tblPr>
      <w:tblGrid>
        <w:gridCol w:w="5640"/>
        <w:gridCol w:w="960"/>
      </w:tblGrid>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b/>
                <w:bCs/>
                <w:color w:val="000000"/>
                <w:sz w:val="20"/>
                <w:szCs w:val="20"/>
                <w:bdr w:val="none" w:sz="0" w:space="0" w:color="auto" w:frame="1"/>
                <w:lang w:eastAsia="tr-TR"/>
              </w:rPr>
              <w:t>2013 LYS-2 Türk Dili ve Edebiyat Testi Konu Dağılımı </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b/>
                <w:bCs/>
                <w:color w:val="000000"/>
                <w:sz w:val="20"/>
                <w:szCs w:val="20"/>
                <w:bdr w:val="none" w:sz="0" w:space="0" w:color="auto" w:frame="1"/>
                <w:lang w:eastAsia="tr-TR"/>
              </w:rPr>
              <w:t>Dil ve Anlatım</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Sözcük Anlamı ve Söz Yorumu</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Cümle Anlamı Kavramlar ve Cümle Yorumu</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Paragraf(Anlatım Tekniği, Yapı, Ana Düşünce)</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11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Dil Bilgisi (Karma Dilbilgisi, Ögeler, Tamlamalar)</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5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Yazım Kuralları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Noktalama işaretleri</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Anlatım Bozukluğu</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b/>
                <w:bCs/>
                <w:color w:val="000000"/>
                <w:sz w:val="20"/>
                <w:szCs w:val="20"/>
                <w:bdr w:val="none" w:sz="0" w:space="0" w:color="auto" w:frame="1"/>
                <w:lang w:eastAsia="tr-TR"/>
              </w:rPr>
              <w:t>Toplam</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b/>
                <w:bCs/>
                <w:color w:val="000000"/>
                <w:sz w:val="20"/>
                <w:szCs w:val="20"/>
                <w:bdr w:val="none" w:sz="0" w:space="0" w:color="auto" w:frame="1"/>
                <w:lang w:eastAsia="tr-TR"/>
              </w:rPr>
              <w:t>21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b/>
                <w:bCs/>
                <w:color w:val="000000"/>
                <w:sz w:val="20"/>
                <w:szCs w:val="20"/>
                <w:bdr w:val="none" w:sz="0" w:space="0" w:color="auto" w:frame="1"/>
                <w:lang w:eastAsia="tr-TR"/>
              </w:rPr>
              <w:t>Edebiyat Bilgileri</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Yazınsal Türler(Düzyazı, Şiir Bilgisi)</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5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Söz Sanatları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İslamiyet Öncesi Türk Edebiyatı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İslamiyet Dönemi Türk Edebiyatı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Halk Edebiyatı(Halk tiyatrosu)</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Divan Edebiyatı (Temsilcileri, Düz yazıları)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6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Edebiyat Akımları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Tanzimat Dönemi Türk Edebiyatı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3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Serveti Fünun Edebiyatı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Fecr-i Ati Edebiyatı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Milli Edebiyat</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7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Cumhuriyet Dönemi Türk Edebiyatı</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7 soru</w:t>
            </w:r>
          </w:p>
        </w:tc>
      </w:tr>
      <w:tr w:rsidR="009A0DB6" w:rsidRPr="00E0478A" w:rsidTr="002E20D5">
        <w:trPr>
          <w:trHeight w:val="300"/>
          <w:tblCellSpacing w:w="0" w:type="dxa"/>
        </w:trPr>
        <w:tc>
          <w:tcPr>
            <w:tcW w:w="564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b/>
                <w:bCs/>
                <w:color w:val="000000"/>
                <w:sz w:val="20"/>
                <w:szCs w:val="20"/>
                <w:bdr w:val="none" w:sz="0" w:space="0" w:color="auto" w:frame="1"/>
                <w:lang w:eastAsia="tr-TR"/>
              </w:rPr>
              <w:t>Toplam</w:t>
            </w:r>
          </w:p>
        </w:tc>
        <w:tc>
          <w:tcPr>
            <w:tcW w:w="960" w:type="dxa"/>
            <w:tcBorders>
              <w:top w:val="nil"/>
              <w:left w:val="nil"/>
              <w:bottom w:val="nil"/>
              <w:right w:val="nil"/>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b/>
                <w:bCs/>
                <w:color w:val="000000"/>
                <w:sz w:val="20"/>
                <w:szCs w:val="20"/>
                <w:bdr w:val="none" w:sz="0" w:space="0" w:color="auto" w:frame="1"/>
                <w:lang w:eastAsia="tr-TR"/>
              </w:rPr>
              <w:t>35 soru</w:t>
            </w:r>
          </w:p>
        </w:tc>
      </w:tr>
    </w:tbl>
    <w:p w:rsidR="009A0DB6" w:rsidRPr="002E20D5" w:rsidRDefault="009A0DB6" w:rsidP="002E20D5">
      <w:pPr>
        <w:rPr>
          <w:rFonts w:ascii="Times New Roman" w:hAnsi="Times New Roman"/>
          <w:sz w:val="24"/>
          <w:szCs w:val="24"/>
          <w:lang w:eastAsia="tr-TR"/>
        </w:rPr>
      </w:pPr>
      <w:r w:rsidRPr="002E20D5">
        <w:rPr>
          <w:rFonts w:ascii="Helvetica" w:hAnsi="Helvetica"/>
          <w:color w:val="000000"/>
          <w:sz w:val="20"/>
          <w:szCs w:val="20"/>
          <w:lang w:eastAsia="tr-TR"/>
        </w:rPr>
        <w:br w:type="textWrapping" w:clear="all"/>
        <w:t>Soru dağılımı önceki yıllardaki gibiydi, yalnız Cumhuriyet Dönemi’nden geçen seneye göre daha az soru geldi. Bu yıl YGS’de ilk kez denenen ikili soru tipinin LYS testinde de ÖSYM tarafından devam ettirildiği görüldü.Dil ve anlatım testinden gelen 21 soru geçen yılın YGS ve LYS sorularından farklı değildi.Edebiyat bölümündeki sorular, klasik edebiyat bilgilerinin yanında bu bilgilerin yorumlanmasını da içerecek nitelikteydi. Öğrencilerin edebiyatla ilgili kavram, sanatçı ve eserler dışında sahip olduğu edebiyat kültürünü de ölçecek nitelikteydi.</w:t>
      </w:r>
      <w:r w:rsidRPr="002E20D5">
        <w:rPr>
          <w:rFonts w:ascii="Arial" w:hAnsi="Arial" w:cs="Arial"/>
          <w:color w:val="000000"/>
          <w:sz w:val="20"/>
          <w:szCs w:val="20"/>
          <w:lang w:eastAsia="tr-TR"/>
        </w:rPr>
        <w:br/>
      </w:r>
    </w:p>
    <w:tbl>
      <w:tblPr>
        <w:tblW w:w="738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579"/>
        <w:gridCol w:w="4707"/>
        <w:gridCol w:w="799"/>
        <w:gridCol w:w="595"/>
        <w:gridCol w:w="700"/>
      </w:tblGrid>
      <w:tr w:rsidR="009A0DB6" w:rsidRPr="00E0478A" w:rsidTr="008729F3">
        <w:trPr>
          <w:trHeight w:val="270"/>
        </w:trPr>
        <w:tc>
          <w:tcPr>
            <w:tcW w:w="5535" w:type="dxa"/>
            <w:gridSpan w:val="5"/>
            <w:tcBorders>
              <w:top w:val="outset" w:sz="6" w:space="0" w:color="auto"/>
              <w:bottom w:val="outset" w:sz="6" w:space="0" w:color="auto"/>
            </w:tcBorders>
            <w:tcMar>
              <w:top w:w="30" w:type="dxa"/>
              <w:left w:w="75" w:type="dxa"/>
              <w:bottom w:w="30" w:type="dxa"/>
              <w:right w:w="75" w:type="dxa"/>
            </w:tcMar>
            <w:vAlign w:val="center"/>
          </w:tcPr>
          <w:p w:rsidR="009A0DB6" w:rsidRPr="002E20D5" w:rsidRDefault="009A0DB6" w:rsidP="008729F3">
            <w:pPr>
              <w:spacing w:after="0" w:line="300" w:lineRule="atLeast"/>
              <w:jc w:val="center"/>
              <w:rPr>
                <w:rFonts w:ascii="Arial" w:hAnsi="Arial" w:cs="Arial"/>
                <w:color w:val="000000"/>
                <w:sz w:val="24"/>
                <w:szCs w:val="24"/>
                <w:lang w:eastAsia="tr-TR"/>
              </w:rPr>
            </w:pPr>
            <w:r w:rsidRPr="002E20D5">
              <w:rPr>
                <w:rFonts w:ascii="Arial" w:hAnsi="Arial" w:cs="Arial"/>
                <w:b/>
                <w:bCs/>
                <w:color w:val="000000"/>
                <w:sz w:val="24"/>
                <w:szCs w:val="24"/>
                <w:lang w:eastAsia="tr-TR"/>
              </w:rPr>
              <w:t>2010-2011-2012 LYS TESTLERİ KONU VE SORU SAYILARI</w:t>
            </w:r>
          </w:p>
        </w:tc>
      </w:tr>
      <w:tr w:rsidR="009A0DB6" w:rsidRPr="00E0478A" w:rsidTr="002E20D5">
        <w:trPr>
          <w:trHeight w:val="360"/>
        </w:trPr>
        <w:tc>
          <w:tcPr>
            <w:tcW w:w="0" w:type="auto"/>
            <w:gridSpan w:val="5"/>
            <w:tcBorders>
              <w:top w:val="outset" w:sz="6" w:space="0" w:color="auto"/>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LYS TÜRK DİLİ VE EDEBİYATI</w:t>
            </w:r>
          </w:p>
        </w:tc>
      </w:tr>
      <w:tr w:rsidR="009A0DB6" w:rsidRPr="00E0478A" w:rsidTr="002E20D5">
        <w:trPr>
          <w:trHeight w:val="360"/>
        </w:trPr>
        <w:tc>
          <w:tcPr>
            <w:tcW w:w="0" w:type="auto"/>
            <w:gridSpan w:val="2"/>
            <w:tcBorders>
              <w:top w:val="outset" w:sz="6" w:space="0" w:color="auto"/>
              <w:bottom w:val="outset" w:sz="6" w:space="0" w:color="auto"/>
              <w:right w:val="single" w:sz="4" w:space="0" w:color="BFBFBF"/>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KONULAR</w:t>
            </w:r>
          </w:p>
        </w:tc>
        <w:tc>
          <w:tcPr>
            <w:tcW w:w="80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2010</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2011</w:t>
            </w:r>
          </w:p>
        </w:tc>
        <w:tc>
          <w:tcPr>
            <w:tcW w:w="700" w:type="dxa"/>
            <w:tcBorders>
              <w:top w:val="nil"/>
              <w:left w:val="outset" w:sz="6" w:space="0" w:color="auto"/>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2012</w:t>
            </w:r>
          </w:p>
        </w:tc>
      </w:tr>
      <w:tr w:rsidR="009A0DB6" w:rsidRPr="00E0478A" w:rsidTr="002E20D5">
        <w:trPr>
          <w:trHeight w:val="342"/>
        </w:trPr>
        <w:tc>
          <w:tcPr>
            <w:tcW w:w="580"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4720" w:type="dxa"/>
            <w:tcBorders>
              <w:top w:val="outset" w:sz="6" w:space="0" w:color="auto"/>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Sözcük anlamı</w:t>
            </w:r>
          </w:p>
        </w:tc>
        <w:tc>
          <w:tcPr>
            <w:tcW w:w="800" w:type="dxa"/>
            <w:tcBorders>
              <w:top w:val="outset" w:sz="6" w:space="0" w:color="auto"/>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580" w:type="dxa"/>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700" w:type="dxa"/>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Cümle Anlamı (Kavramlar)</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3</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Cümle Yorumu</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465"/>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Paragrafta (Anlatım Teknikleri- Yapı- Anafikir- Yardımcı düşünce )</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10</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12</w:t>
            </w:r>
          </w:p>
        </w:tc>
      </w:tr>
      <w:tr w:rsidR="009A0DB6" w:rsidRPr="00E0478A" w:rsidTr="002E20D5">
        <w:trPr>
          <w:trHeight w:val="342"/>
        </w:trPr>
        <w:tc>
          <w:tcPr>
            <w:tcW w:w="580"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5</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Eylemsi</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6</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Sözcük türleri</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7</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Çekim Ekleri</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8</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Karma Dilbilgisi</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w:t>
            </w:r>
          </w:p>
        </w:tc>
      </w:tr>
      <w:tr w:rsidR="009A0DB6" w:rsidRPr="00E0478A" w:rsidTr="002E20D5">
        <w:trPr>
          <w:trHeight w:val="342"/>
        </w:trPr>
        <w:tc>
          <w:tcPr>
            <w:tcW w:w="580"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9</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Yazım Kuralları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10</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Anlatım bozuklukları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11</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Noktalama İşaretleri</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12</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Yazınsal Türler (Düzyazı)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3</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42"/>
        </w:trPr>
        <w:tc>
          <w:tcPr>
            <w:tcW w:w="580"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13</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Yazınsal Türler (Şiir)</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5</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5</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5</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14</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Söz Sanatları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15</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İslamiyet öncesi ve dönemi Türk edebiyatı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3</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16</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Halk Edebiyatı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r>
      <w:tr w:rsidR="009A0DB6" w:rsidRPr="00E0478A" w:rsidTr="002E20D5">
        <w:trPr>
          <w:trHeight w:val="342"/>
        </w:trPr>
        <w:tc>
          <w:tcPr>
            <w:tcW w:w="580"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17</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Divan Edebiyatı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3</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3</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18</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Edebiyat Akımları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 </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19</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Tanzimat Edebiyatı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5</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20</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Servet-İ Fünun Ve Fecr-İ Ati Edebiyatı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w:t>
            </w:r>
          </w:p>
        </w:tc>
      </w:tr>
      <w:tr w:rsidR="009A0DB6" w:rsidRPr="00E0478A" w:rsidTr="002E20D5">
        <w:trPr>
          <w:trHeight w:val="342"/>
        </w:trPr>
        <w:tc>
          <w:tcPr>
            <w:tcW w:w="580" w:type="dxa"/>
            <w:tcBorders>
              <w:top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21</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Milli Edebiyat</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3</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4</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w:t>
            </w:r>
          </w:p>
        </w:tc>
      </w:tr>
      <w:tr w:rsidR="009A0DB6" w:rsidRPr="00E0478A" w:rsidTr="002E20D5">
        <w:trPr>
          <w:trHeight w:val="342"/>
        </w:trPr>
        <w:tc>
          <w:tcPr>
            <w:tcW w:w="580" w:type="dxa"/>
            <w:tcBorders>
              <w:top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22</w:t>
            </w:r>
          </w:p>
        </w:tc>
        <w:tc>
          <w:tcPr>
            <w:tcW w:w="472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Cumhuriyet Dönemi Edebiyatı</w:t>
            </w:r>
          </w:p>
        </w:tc>
        <w:tc>
          <w:tcPr>
            <w:tcW w:w="800" w:type="dxa"/>
            <w:tcBorders>
              <w:top w:val="nil"/>
              <w:left w:val="outset" w:sz="6" w:space="0" w:color="auto"/>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11</w:t>
            </w:r>
          </w:p>
        </w:tc>
        <w:tc>
          <w:tcPr>
            <w:tcW w:w="580" w:type="dxa"/>
            <w:tcBorders>
              <w:top w:val="nil"/>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8</w:t>
            </w:r>
          </w:p>
        </w:tc>
        <w:tc>
          <w:tcPr>
            <w:tcW w:w="700" w:type="dxa"/>
            <w:tcBorders>
              <w:top w:val="nil"/>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color w:val="000000"/>
                <w:sz w:val="20"/>
                <w:szCs w:val="20"/>
                <w:lang w:eastAsia="tr-TR"/>
              </w:rPr>
            </w:pPr>
            <w:r w:rsidRPr="002E20D5">
              <w:rPr>
                <w:rFonts w:ascii="Arial" w:hAnsi="Arial" w:cs="Arial"/>
                <w:color w:val="000000"/>
                <w:sz w:val="20"/>
                <w:szCs w:val="20"/>
                <w:lang w:eastAsia="tr-TR"/>
              </w:rPr>
              <w:t>14</w:t>
            </w:r>
          </w:p>
        </w:tc>
      </w:tr>
      <w:tr w:rsidR="009A0DB6" w:rsidRPr="00E0478A" w:rsidTr="002E20D5">
        <w:trPr>
          <w:trHeight w:val="360"/>
        </w:trPr>
        <w:tc>
          <w:tcPr>
            <w:tcW w:w="0" w:type="auto"/>
            <w:gridSpan w:val="2"/>
            <w:tcBorders>
              <w:top w:val="outset" w:sz="6" w:space="0" w:color="auto"/>
              <w:bottom w:val="outset" w:sz="6" w:space="0" w:color="auto"/>
              <w:right w:val="single" w:sz="4" w:space="0" w:color="FFFFFF"/>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TOPLAM</w:t>
            </w:r>
          </w:p>
        </w:tc>
        <w:tc>
          <w:tcPr>
            <w:tcW w:w="0" w:type="auto"/>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56</w:t>
            </w:r>
          </w:p>
        </w:tc>
        <w:tc>
          <w:tcPr>
            <w:tcW w:w="0" w:type="auto"/>
            <w:tcBorders>
              <w:top w:val="outset" w:sz="6" w:space="0" w:color="auto"/>
              <w:left w:val="nil"/>
              <w:bottom w:val="outset" w:sz="6" w:space="0" w:color="auto"/>
              <w:right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56</w:t>
            </w:r>
          </w:p>
        </w:tc>
        <w:tc>
          <w:tcPr>
            <w:tcW w:w="0" w:type="auto"/>
            <w:tcBorders>
              <w:top w:val="outset" w:sz="6" w:space="0" w:color="auto"/>
              <w:left w:val="nil"/>
              <w:bottom w:val="outset" w:sz="6" w:space="0" w:color="auto"/>
            </w:tcBorders>
            <w:shd w:val="clear" w:color="auto" w:fill="FFFFFF"/>
            <w:tcMar>
              <w:top w:w="30" w:type="dxa"/>
              <w:left w:w="75" w:type="dxa"/>
              <w:bottom w:w="30" w:type="dxa"/>
              <w:right w:w="75" w:type="dxa"/>
            </w:tcMar>
            <w:vAlign w:val="center"/>
          </w:tcPr>
          <w:p w:rsidR="009A0DB6" w:rsidRPr="002E20D5" w:rsidRDefault="009A0DB6" w:rsidP="002E20D5">
            <w:pPr>
              <w:spacing w:after="0" w:line="300" w:lineRule="atLeast"/>
              <w:rPr>
                <w:rFonts w:ascii="Arial" w:hAnsi="Arial" w:cs="Arial"/>
                <w:b/>
                <w:color w:val="000000"/>
                <w:sz w:val="20"/>
                <w:szCs w:val="20"/>
                <w:lang w:eastAsia="tr-TR"/>
              </w:rPr>
            </w:pPr>
            <w:r w:rsidRPr="002E20D5">
              <w:rPr>
                <w:rFonts w:ascii="Arial" w:hAnsi="Arial" w:cs="Arial"/>
                <w:b/>
                <w:color w:val="000000"/>
                <w:sz w:val="20"/>
                <w:szCs w:val="20"/>
                <w:lang w:eastAsia="tr-TR"/>
              </w:rPr>
              <w:t>56</w:t>
            </w:r>
          </w:p>
        </w:tc>
      </w:tr>
    </w:tbl>
    <w:p w:rsidR="009A0DB6" w:rsidRPr="002E20D5" w:rsidRDefault="009A0DB6" w:rsidP="002E20D5">
      <w:pPr>
        <w:shd w:val="clear" w:color="auto" w:fill="FFFFFF"/>
        <w:spacing w:after="0" w:line="360" w:lineRule="atLeast"/>
        <w:rPr>
          <w:rFonts w:ascii="Helvetica" w:hAnsi="Helvetica"/>
          <w:color w:val="686868"/>
          <w:sz w:val="20"/>
          <w:szCs w:val="20"/>
          <w:lang w:eastAsia="tr-TR"/>
        </w:rPr>
      </w:pPr>
      <w:r w:rsidRPr="002E20D5">
        <w:rPr>
          <w:rFonts w:ascii="Helvetica" w:hAnsi="Helvetica"/>
          <w:color w:val="686868"/>
          <w:sz w:val="20"/>
          <w:szCs w:val="20"/>
          <w:lang w:eastAsia="tr-TR"/>
        </w:rPr>
        <w:br/>
      </w: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Pr="000D5477" w:rsidRDefault="009A0DB6" w:rsidP="000D5477">
      <w:pPr>
        <w:shd w:val="clear" w:color="auto" w:fill="FFFFFF"/>
        <w:spacing w:after="300" w:line="360" w:lineRule="atLeast"/>
        <w:jc w:val="center"/>
        <w:rPr>
          <w:rFonts w:ascii="Arial" w:hAnsi="Arial" w:cs="Arial"/>
          <w:b/>
          <w:color w:val="000000"/>
          <w:sz w:val="24"/>
          <w:szCs w:val="24"/>
          <w:lang w:eastAsia="tr-TR"/>
        </w:rPr>
      </w:pPr>
      <w:r w:rsidRPr="000D5477">
        <w:rPr>
          <w:rFonts w:ascii="Arial" w:hAnsi="Arial" w:cs="Arial"/>
          <w:b/>
          <w:color w:val="000000"/>
          <w:sz w:val="24"/>
          <w:szCs w:val="24"/>
          <w:lang w:eastAsia="tr-TR"/>
        </w:rPr>
        <w:t>2013-LYS-3 COĞRAFYA TESTİ SORU YORUMLARI</w:t>
      </w:r>
    </w:p>
    <w:p w:rsidR="009A0DB6" w:rsidRPr="000D5477" w:rsidRDefault="009A0DB6" w:rsidP="000D5477">
      <w:pPr>
        <w:shd w:val="clear" w:color="auto" w:fill="FFFFFF"/>
        <w:spacing w:after="300" w:line="360" w:lineRule="atLeast"/>
        <w:jc w:val="both"/>
        <w:rPr>
          <w:rFonts w:ascii="Helvetica" w:hAnsi="Helvetica"/>
          <w:color w:val="000000"/>
          <w:lang w:eastAsia="tr-TR"/>
        </w:rPr>
      </w:pPr>
      <w:r w:rsidRPr="000D5477">
        <w:rPr>
          <w:rFonts w:ascii="Helvetica" w:hAnsi="Helvetica"/>
          <w:color w:val="000000"/>
          <w:lang w:eastAsia="tr-TR"/>
        </w:rPr>
        <w:t xml:space="preserve">        2013 LYS 3 Coğrafya-1 soruları müfredata uygundu.  10 soru YGS müfredatından geldi.  Sorular daha nüfus ve ekonomi ağırlıklıydı. Özellikle 10. ve 11. sınıf müfredatından sorular daha fazlaydı. 2012 LYS sorularına göre daha kolaydı. 2 tane seçici soru vardı. Güncel soru olarak küresel çevre sorunları ve yaygın olan doğal afetler soruldu. Bu yılki YGS, Coğ-2 de olduğu gibi uzun diyalog tarzı soru yine soruldu.  Grafik yorumlama ile ilgili 1 soru soruldu. Grafik renkli verildi. Coğ-2 sınavında sorulan konulardan da yine sorular vardı. Aynı konudan benzer sorular fazlaydı. Özellikle nüfus artışı ile ilgili 3 benzer soru, gelişmiş-geri kalmış ülkelerin özellikleri ile ilgili de 3 benzer soru vardı. </w:t>
      </w:r>
    </w:p>
    <w:tbl>
      <w:tblPr>
        <w:tblW w:w="7320" w:type="dxa"/>
        <w:tblCellSpacing w:w="0" w:type="dxa"/>
        <w:tblCellMar>
          <w:left w:w="0" w:type="dxa"/>
          <w:right w:w="0" w:type="dxa"/>
        </w:tblCellMar>
        <w:tblLook w:val="00A0"/>
      </w:tblPr>
      <w:tblGrid>
        <w:gridCol w:w="4965"/>
        <w:gridCol w:w="2355"/>
      </w:tblGrid>
      <w:tr w:rsidR="009A0DB6" w:rsidRPr="00E0478A" w:rsidTr="000D5477">
        <w:trPr>
          <w:trHeight w:val="300"/>
          <w:tblCellSpacing w:w="0" w:type="dxa"/>
        </w:trPr>
        <w:tc>
          <w:tcPr>
            <w:tcW w:w="4965" w:type="dxa"/>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b/>
                <w:bCs/>
                <w:color w:val="000000"/>
                <w:bdr w:val="none" w:sz="0" w:space="0" w:color="auto" w:frame="1"/>
                <w:lang w:eastAsia="tr-TR"/>
              </w:rPr>
              <w:t>2013 LYS-2 Coğrafya Testi Konu Dağılımı </w:t>
            </w:r>
          </w:p>
        </w:tc>
        <w:tc>
          <w:tcPr>
            <w:tcW w:w="2355" w:type="dxa"/>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sz w:val="20"/>
                <w:szCs w:val="20"/>
                <w:lang w:eastAsia="tr-TR"/>
              </w:rPr>
            </w:pPr>
            <w:r w:rsidRPr="000D5477">
              <w:rPr>
                <w:rFonts w:ascii="Arial" w:hAnsi="Arial" w:cs="Arial"/>
                <w:color w:val="000000"/>
                <w:sz w:val="20"/>
                <w:szCs w:val="20"/>
                <w:lang w:eastAsia="tr-TR"/>
              </w:rPr>
              <w:t> </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Coğrafi Konum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2 soru   9.sınıf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İklim Bilgisi (sıcaklık-güneşlenme süresi)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9.sınıf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İç Kuvvetler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9.sınıf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Ortak Payda: Bölge</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9.sınıf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Türkiye’nin Yer şekilleri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10.sınıf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Nüfus</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2 soru   10.sınıf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Göçler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10.sınıf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Gelişmiş-Geri Kalmış Ülkelerin Özellikleri</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2 soru   10.sınıf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Doğal Afetler</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10.sınıf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Ulaşım Yolları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10.sınıf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Nüfus Politikaları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11.sınıf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Doğal Kaynak Kullanımı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2 soru   11.sınıf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Küresel Çevre Sorunları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2 soru   11.sınıf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Türkiye’de Arazi Kullanımı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11.sınıf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Türkiye’nin Ekonomi Politikaları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1 soru   11.sınıf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Ekosistem ve Madde Döngüsü</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2 soru   11.sınıf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Uygarlıkların Ortaya Çıkışı</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color w:val="000000"/>
                <w:lang w:eastAsia="tr-TR"/>
              </w:rPr>
              <w:t>2 soru   12.sınıf</w:t>
            </w:r>
          </w:p>
        </w:tc>
      </w:tr>
      <w:tr w:rsidR="009A0DB6" w:rsidRPr="00E0478A" w:rsidTr="000D5477">
        <w:trPr>
          <w:trHeight w:val="300"/>
          <w:tblCellSpacing w:w="0" w:type="dxa"/>
        </w:trPr>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b/>
                <w:bCs/>
                <w:color w:val="000000"/>
                <w:bdr w:val="none" w:sz="0" w:space="0" w:color="auto" w:frame="1"/>
                <w:lang w:eastAsia="tr-TR"/>
              </w:rPr>
              <w:t>Toplam</w:t>
            </w:r>
          </w:p>
        </w:tc>
        <w:tc>
          <w:tcPr>
            <w:tcW w:w="0" w:type="auto"/>
            <w:tcBorders>
              <w:top w:val="nil"/>
              <w:left w:val="nil"/>
              <w:bottom w:val="nil"/>
              <w:right w:val="nil"/>
            </w:tcBorders>
            <w:shd w:val="clear" w:color="auto" w:fill="FFFFFF"/>
            <w:tcMar>
              <w:top w:w="30" w:type="dxa"/>
              <w:left w:w="75" w:type="dxa"/>
              <w:bottom w:w="30" w:type="dxa"/>
              <w:right w:w="75" w:type="dxa"/>
            </w:tcMar>
            <w:vAlign w:val="center"/>
          </w:tcPr>
          <w:p w:rsidR="009A0DB6" w:rsidRPr="000D5477" w:rsidRDefault="009A0DB6" w:rsidP="000D5477">
            <w:pPr>
              <w:spacing w:after="0" w:line="300" w:lineRule="atLeast"/>
              <w:rPr>
                <w:rFonts w:ascii="Arial" w:hAnsi="Arial" w:cs="Arial"/>
                <w:color w:val="000000"/>
                <w:lang w:eastAsia="tr-TR"/>
              </w:rPr>
            </w:pPr>
            <w:r w:rsidRPr="000D5477">
              <w:rPr>
                <w:rFonts w:ascii="Arial" w:hAnsi="Arial" w:cs="Arial"/>
                <w:b/>
                <w:bCs/>
                <w:color w:val="000000"/>
                <w:bdr w:val="none" w:sz="0" w:space="0" w:color="auto" w:frame="1"/>
                <w:lang w:eastAsia="tr-TR"/>
              </w:rPr>
              <w:t>24 soru</w:t>
            </w:r>
          </w:p>
        </w:tc>
      </w:tr>
    </w:tbl>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Default="009A0DB6" w:rsidP="007F3F4A">
      <w:pPr>
        <w:shd w:val="clear" w:color="auto" w:fill="FFFFFF"/>
        <w:spacing w:after="300" w:line="300" w:lineRule="atLeast"/>
        <w:jc w:val="both"/>
      </w:pPr>
    </w:p>
    <w:p w:rsidR="009A0DB6" w:rsidRPr="00077A24" w:rsidRDefault="009A0DB6" w:rsidP="00077A24">
      <w:pPr>
        <w:spacing w:after="0" w:line="216" w:lineRule="auto"/>
        <w:ind w:left="426"/>
        <w:textAlignment w:val="baseline"/>
        <w:rPr>
          <w:rFonts w:ascii="Arial" w:hAnsi="Arial" w:cs="Arial"/>
          <w:b/>
          <w:bCs/>
          <w:sz w:val="30"/>
          <w:szCs w:val="30"/>
        </w:rPr>
      </w:pPr>
      <w:r w:rsidRPr="00077A24">
        <w:rPr>
          <w:rFonts w:ascii="Arial" w:hAnsi="Arial" w:cs="Arial"/>
          <w:b/>
          <w:bCs/>
          <w:sz w:val="30"/>
          <w:szCs w:val="30"/>
        </w:rPr>
        <w:t>LYS-4 (SOSYAL BİLİMLER)</w:t>
      </w:r>
    </w:p>
    <w:p w:rsidR="009A0DB6" w:rsidRPr="00077A24" w:rsidRDefault="009A0DB6" w:rsidP="00077A24">
      <w:pPr>
        <w:pStyle w:val="ListParagraph"/>
        <w:numPr>
          <w:ilvl w:val="0"/>
          <w:numId w:val="15"/>
        </w:numPr>
        <w:spacing w:after="0" w:line="216" w:lineRule="auto"/>
        <w:textAlignment w:val="baseline"/>
        <w:rPr>
          <w:sz w:val="30"/>
          <w:szCs w:val="30"/>
        </w:rPr>
      </w:pPr>
      <w:r>
        <w:rPr>
          <w:sz w:val="30"/>
          <w:szCs w:val="30"/>
        </w:rPr>
        <w:t>44 Tarih + 16 Coğrafya–2 + 32 Felsefe Grubu (8 Psikoloji, 8</w:t>
      </w:r>
      <w:r w:rsidRPr="00077A24">
        <w:rPr>
          <w:sz w:val="30"/>
          <w:szCs w:val="30"/>
        </w:rPr>
        <w:t xml:space="preserve"> Sosyoloji, </w:t>
      </w:r>
      <w:r>
        <w:rPr>
          <w:sz w:val="30"/>
          <w:szCs w:val="30"/>
        </w:rPr>
        <w:t>8</w:t>
      </w:r>
      <w:r w:rsidRPr="00077A24">
        <w:rPr>
          <w:sz w:val="30"/>
          <w:szCs w:val="30"/>
        </w:rPr>
        <w:t>Mantık</w:t>
      </w:r>
      <w:r>
        <w:rPr>
          <w:sz w:val="30"/>
          <w:szCs w:val="30"/>
        </w:rPr>
        <w:t>,8 Din Kültürü</w:t>
      </w:r>
      <w:r w:rsidRPr="00077A24">
        <w:rPr>
          <w:sz w:val="30"/>
          <w:szCs w:val="30"/>
        </w:rPr>
        <w:t>)</w:t>
      </w:r>
      <w:r w:rsidRPr="00077A24">
        <w:rPr>
          <w:sz w:val="30"/>
          <w:szCs w:val="30"/>
        </w:rPr>
        <w:br/>
        <w:t xml:space="preserve">     - 44 Tarih sorusuna 65 dakika</w:t>
      </w:r>
    </w:p>
    <w:p w:rsidR="009A0DB6" w:rsidRPr="00077A24" w:rsidRDefault="009A0DB6" w:rsidP="00077A24">
      <w:pPr>
        <w:spacing w:after="0" w:line="216" w:lineRule="auto"/>
        <w:ind w:left="426"/>
        <w:textAlignment w:val="baseline"/>
        <w:rPr>
          <w:sz w:val="30"/>
          <w:szCs w:val="30"/>
        </w:rPr>
      </w:pPr>
      <w:r w:rsidRPr="00077A24">
        <w:rPr>
          <w:sz w:val="30"/>
          <w:szCs w:val="30"/>
        </w:rPr>
        <w:tab/>
        <w:t xml:space="preserve">     </w:t>
      </w:r>
      <w:r>
        <w:rPr>
          <w:sz w:val="30"/>
          <w:szCs w:val="30"/>
        </w:rPr>
        <w:t xml:space="preserve">           - 14</w:t>
      </w:r>
      <w:r w:rsidRPr="00077A24">
        <w:rPr>
          <w:sz w:val="30"/>
          <w:szCs w:val="30"/>
        </w:rPr>
        <w:t xml:space="preserve"> Coğrafya-2 sorusuna 25 dakika</w:t>
      </w:r>
    </w:p>
    <w:p w:rsidR="009A0DB6" w:rsidRPr="00077A24" w:rsidRDefault="009A0DB6" w:rsidP="00077A24">
      <w:pPr>
        <w:spacing w:after="0" w:line="216" w:lineRule="auto"/>
        <w:ind w:left="426"/>
        <w:textAlignment w:val="baseline"/>
        <w:rPr>
          <w:sz w:val="30"/>
          <w:szCs w:val="30"/>
        </w:rPr>
      </w:pPr>
      <w:r w:rsidRPr="00077A24">
        <w:rPr>
          <w:sz w:val="30"/>
          <w:szCs w:val="30"/>
        </w:rPr>
        <w:tab/>
        <w:t xml:space="preserve">     </w:t>
      </w:r>
      <w:r>
        <w:rPr>
          <w:sz w:val="30"/>
          <w:szCs w:val="30"/>
        </w:rPr>
        <w:t xml:space="preserve">           - 32</w:t>
      </w:r>
      <w:r w:rsidRPr="00077A24">
        <w:rPr>
          <w:sz w:val="30"/>
          <w:szCs w:val="30"/>
        </w:rPr>
        <w:t xml:space="preserve"> Felsefe grubu sorusuna 45 dakika süre </w:t>
      </w:r>
    </w:p>
    <w:p w:rsidR="009A0DB6" w:rsidRPr="00077A24" w:rsidRDefault="009A0DB6" w:rsidP="00077A24">
      <w:pPr>
        <w:pStyle w:val="ListParagraph"/>
        <w:numPr>
          <w:ilvl w:val="0"/>
          <w:numId w:val="15"/>
        </w:numPr>
        <w:spacing w:after="0" w:line="216" w:lineRule="auto"/>
        <w:textAlignment w:val="baseline"/>
        <w:rPr>
          <w:sz w:val="30"/>
          <w:szCs w:val="30"/>
        </w:rPr>
      </w:pPr>
      <w:r w:rsidRPr="00077A24">
        <w:rPr>
          <w:sz w:val="30"/>
          <w:szCs w:val="30"/>
        </w:rPr>
        <w:t>Toplam 90 soruya 135 dakika süre verilecek.</w:t>
      </w:r>
    </w:p>
    <w:p w:rsidR="009A0DB6" w:rsidRPr="00077A24" w:rsidRDefault="009A0DB6" w:rsidP="00077A24">
      <w:pPr>
        <w:pStyle w:val="ListParagraph"/>
        <w:numPr>
          <w:ilvl w:val="0"/>
          <w:numId w:val="15"/>
        </w:numPr>
        <w:spacing w:after="0" w:line="216" w:lineRule="auto"/>
        <w:textAlignment w:val="baseline"/>
        <w:rPr>
          <w:sz w:val="30"/>
          <w:szCs w:val="30"/>
        </w:rPr>
      </w:pPr>
      <w:r w:rsidRPr="00077A24">
        <w:rPr>
          <w:sz w:val="30"/>
          <w:szCs w:val="30"/>
        </w:rPr>
        <w:t>Tarih, Coğrafya ve Felsefe grubu testleri için ayrı soru kitapçıkları ve ayrı süreler verilecek.</w:t>
      </w:r>
    </w:p>
    <w:p w:rsidR="009A0DB6" w:rsidRPr="00A85E3B" w:rsidRDefault="009A0DB6" w:rsidP="00A85E3B">
      <w:pPr>
        <w:pStyle w:val="ListParagraph"/>
        <w:numPr>
          <w:ilvl w:val="0"/>
          <w:numId w:val="15"/>
        </w:numPr>
        <w:shd w:val="clear" w:color="auto" w:fill="FFFFFF"/>
        <w:spacing w:after="300" w:line="300" w:lineRule="atLeast"/>
        <w:jc w:val="both"/>
      </w:pPr>
      <w:r w:rsidRPr="00A85E3B">
        <w:rPr>
          <w:sz w:val="30"/>
          <w:szCs w:val="30"/>
        </w:rPr>
        <w:t>Cevap kağıdı, üç test için ortak olacak</w:t>
      </w:r>
    </w:p>
    <w:p w:rsidR="009A0DB6" w:rsidRDefault="009A0DB6" w:rsidP="00A85E3B">
      <w:pPr>
        <w:pStyle w:val="ListParagraph"/>
        <w:shd w:val="clear" w:color="auto" w:fill="FFFFFF"/>
        <w:spacing w:after="300" w:line="300" w:lineRule="atLeast"/>
        <w:ind w:left="1440"/>
        <w:jc w:val="both"/>
        <w:rPr>
          <w:sz w:val="30"/>
          <w:szCs w:val="30"/>
        </w:rPr>
      </w:pPr>
      <w:bookmarkStart w:id="0" w:name="_GoBack"/>
      <w:bookmarkEnd w:id="0"/>
    </w:p>
    <w:p w:rsidR="009A0DB6" w:rsidRPr="00A85E3B" w:rsidRDefault="009A0DB6" w:rsidP="00A85E3B">
      <w:pPr>
        <w:pStyle w:val="ListParagraph"/>
        <w:shd w:val="clear" w:color="auto" w:fill="FFFFFF"/>
        <w:spacing w:after="300" w:line="300" w:lineRule="atLeast"/>
        <w:ind w:left="1440"/>
        <w:jc w:val="both"/>
        <w:rPr>
          <w:rFonts w:ascii="Arial" w:hAnsi="Arial" w:cs="Arial"/>
          <w:b/>
          <w:sz w:val="24"/>
          <w:szCs w:val="24"/>
        </w:rPr>
      </w:pPr>
      <w:r w:rsidRPr="00A85E3B">
        <w:rPr>
          <w:rFonts w:ascii="Arial" w:hAnsi="Arial" w:cs="Arial"/>
          <w:b/>
          <w:sz w:val="24"/>
          <w:szCs w:val="24"/>
        </w:rPr>
        <w:t>2013 LYS-4 TARİH TESTİ SORU YORUMLARI</w:t>
      </w:r>
    </w:p>
    <w:tbl>
      <w:tblPr>
        <w:tblpPr w:leftFromText="141" w:rightFromText="141" w:vertAnchor="text" w:horzAnchor="margin" w:tblpY="65"/>
        <w:tblW w:w="52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126"/>
        <w:gridCol w:w="1134"/>
      </w:tblGrid>
      <w:tr w:rsidR="009A0DB6" w:rsidRPr="00E0478A" w:rsidTr="00A85E3B">
        <w:trPr>
          <w:trHeight w:val="315"/>
          <w:tblCellSpacing w:w="0" w:type="dxa"/>
        </w:trPr>
        <w:tc>
          <w:tcPr>
            <w:tcW w:w="5260" w:type="dxa"/>
            <w:gridSpan w:val="2"/>
            <w:tcBorders>
              <w:top w:val="outset" w:sz="6" w:space="0" w:color="auto"/>
              <w:bottom w:val="outset" w:sz="6" w:space="0" w:color="auto"/>
            </w:tcBorders>
            <w:vAlign w:val="center"/>
          </w:tcPr>
          <w:p w:rsidR="009A0DB6" w:rsidRPr="00A85E3B" w:rsidRDefault="009A0DB6" w:rsidP="00A85E3B">
            <w:pPr>
              <w:spacing w:after="0" w:line="270" w:lineRule="atLeast"/>
              <w:jc w:val="center"/>
              <w:rPr>
                <w:rFonts w:ascii="Arial" w:hAnsi="Arial" w:cs="Arial"/>
                <w:color w:val="000000"/>
                <w:lang w:eastAsia="tr-TR"/>
              </w:rPr>
            </w:pPr>
            <w:r w:rsidRPr="00A85E3B">
              <w:rPr>
                <w:rFonts w:ascii="Arial" w:hAnsi="Arial" w:cs="Arial"/>
                <w:b/>
                <w:bCs/>
                <w:color w:val="000000"/>
                <w:lang w:eastAsia="tr-TR"/>
              </w:rPr>
              <w:t>2013 TARİH SORU DAĞILIMI</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Tarih Bilimine Giriş</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İlk Çağ Medeniyetleri</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İslamiyet'ten Önceki Türk Tarihi</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4</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İslam Tarihi</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Türk İslam Tarihi</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5</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Ortaçağda Avrupa</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Beylikten Devlete Osmanlı (1300-1453)</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Dünya Gücü Osmanlı (1453-1600)</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Yeni ve Yakın Çağ'da Avrupa</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En Uzun Yüzyıl (1800-1909)</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3</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Osmanlı Devleti'nin Kültür ve Medeniyeti</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4</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İnkılap Tarihi</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6</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20. Yüzyıl Başlarında Dünya</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II. Dünya Savaşı</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Soğuk Savaş Dönemi</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4</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Yumuşama Dönemi ve Sonrası</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Küreselleşen Dünya</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315"/>
          <w:tblCellSpacing w:w="0" w:type="dxa"/>
        </w:trPr>
        <w:tc>
          <w:tcPr>
            <w:tcW w:w="4126"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b/>
                <w:bCs/>
                <w:color w:val="000000"/>
                <w:lang w:eastAsia="tr-TR"/>
              </w:rPr>
              <w:t>TOPLAM</w:t>
            </w:r>
          </w:p>
        </w:tc>
        <w:tc>
          <w:tcPr>
            <w:tcW w:w="1134"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color w:val="000000"/>
                <w:lang w:eastAsia="tr-TR"/>
              </w:rPr>
            </w:pPr>
            <w:r w:rsidRPr="00A85E3B">
              <w:rPr>
                <w:rFonts w:ascii="Arial" w:hAnsi="Arial" w:cs="Arial"/>
                <w:b/>
                <w:bCs/>
                <w:color w:val="000000"/>
                <w:lang w:eastAsia="tr-TR"/>
              </w:rPr>
              <w:t>44</w:t>
            </w:r>
          </w:p>
        </w:tc>
      </w:tr>
    </w:tbl>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r w:rsidRPr="00A85E3B">
        <w:rPr>
          <w:rFonts w:ascii="Arial" w:hAnsi="Arial" w:cs="Arial"/>
          <w:color w:val="555555"/>
          <w:shd w:val="clear" w:color="auto" w:fill="FFFFFF"/>
        </w:rPr>
        <w:t xml:space="preserve">     </w:t>
      </w:r>
      <w:r w:rsidRPr="00A85E3B">
        <w:rPr>
          <w:rFonts w:ascii="Arial" w:hAnsi="Arial" w:cs="Arial"/>
          <w:color w:val="000000"/>
          <w:shd w:val="clear" w:color="auto" w:fill="FFFFFF"/>
        </w:rPr>
        <w:t xml:space="preserve"> 9. Sınıf </w:t>
      </w:r>
      <w:r w:rsidRPr="00A85E3B">
        <w:rPr>
          <w:rStyle w:val="Strong"/>
          <w:rFonts w:ascii="Arial" w:hAnsi="Arial" w:cs="Arial"/>
          <w:color w:val="000000"/>
          <w:shd w:val="clear" w:color="auto" w:fill="FFFFFF"/>
        </w:rPr>
        <w:t>Tarih Bilimine Giriş, İlk Çağ Medeniyetleri</w:t>
      </w:r>
      <w:r w:rsidRPr="00A85E3B">
        <w:rPr>
          <w:rFonts w:ascii="Arial" w:hAnsi="Arial" w:cs="Arial"/>
          <w:color w:val="000000"/>
          <w:shd w:val="clear" w:color="auto" w:fill="FFFFFF"/>
        </w:rPr>
        <w:t> ve </w:t>
      </w:r>
      <w:r w:rsidRPr="00A85E3B">
        <w:rPr>
          <w:rStyle w:val="Strong"/>
          <w:rFonts w:ascii="Arial" w:hAnsi="Arial" w:cs="Arial"/>
          <w:color w:val="000000"/>
          <w:shd w:val="clear" w:color="auto" w:fill="FFFFFF"/>
        </w:rPr>
        <w:t>İslam Tarihi</w:t>
      </w:r>
      <w:r w:rsidRPr="00A85E3B">
        <w:rPr>
          <w:rFonts w:ascii="Arial" w:hAnsi="Arial" w:cs="Arial"/>
          <w:color w:val="000000"/>
          <w:shd w:val="clear" w:color="auto" w:fill="FFFFFF"/>
        </w:rPr>
        <w:t> ünitelerinden 4 tane soru geldi. 2012 LYS Tarih testinde sadece Tarih Bilimine Giriş ünitesinden 1 soru gelmişti.</w:t>
      </w:r>
      <w:r w:rsidRPr="00A85E3B">
        <w:rPr>
          <w:rFonts w:ascii="Arial" w:hAnsi="Arial" w:cs="Arial"/>
          <w:color w:val="000000"/>
        </w:rPr>
        <w:t xml:space="preserve"> 2012 LYS’de olduğu gibi 2013 LYS’de de de soruların kısa olması, adayların süre yetiştirememe sorunu yaşamamalarına katkı sağlamıştır. 27 sorunun kökü tek cümleden oluşmuş, 5 tane öncüllü, 2 tane eşleştirme sorusu vardı. İnkılap tarihinden gelen soru sayısı önceki yıllara göre artmıştır. Bununla birlikte sorularda ayrıntılı bilgiler eşliğinde sorulurken seçenekler güçlü çeldiriciler içermemektedir.</w:t>
      </w: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tbl>
      <w:tblPr>
        <w:tblpPr w:leftFromText="141" w:rightFromText="141" w:vertAnchor="text" w:horzAnchor="margin" w:tblpY="-35"/>
        <w:tblW w:w="67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95"/>
        <w:gridCol w:w="4305"/>
        <w:gridCol w:w="660"/>
        <w:gridCol w:w="660"/>
        <w:gridCol w:w="675"/>
      </w:tblGrid>
      <w:tr w:rsidR="009A0DB6" w:rsidRPr="00E0478A" w:rsidTr="00A85E3B">
        <w:trPr>
          <w:trHeight w:val="630"/>
          <w:tblCellSpacing w:w="0" w:type="dxa"/>
        </w:trPr>
        <w:tc>
          <w:tcPr>
            <w:tcW w:w="6795" w:type="dxa"/>
            <w:gridSpan w:val="5"/>
            <w:tcBorders>
              <w:top w:val="outset" w:sz="6" w:space="0" w:color="auto"/>
              <w:bottom w:val="outset" w:sz="6" w:space="0" w:color="auto"/>
            </w:tcBorders>
            <w:vAlign w:val="center"/>
          </w:tcPr>
          <w:p w:rsidR="009A0DB6" w:rsidRPr="00A85E3B" w:rsidRDefault="009A0DB6" w:rsidP="00A85E3B">
            <w:pPr>
              <w:spacing w:after="0" w:line="270" w:lineRule="atLeast"/>
              <w:jc w:val="center"/>
              <w:rPr>
                <w:rFonts w:ascii="Arial" w:hAnsi="Arial" w:cs="Arial"/>
                <w:color w:val="000000"/>
                <w:lang w:eastAsia="tr-TR"/>
              </w:rPr>
            </w:pPr>
            <w:r w:rsidRPr="00A85E3B">
              <w:rPr>
                <w:rFonts w:ascii="Arial" w:hAnsi="Arial" w:cs="Arial"/>
                <w:b/>
                <w:bCs/>
                <w:color w:val="000000"/>
                <w:lang w:eastAsia="tr-TR"/>
              </w:rPr>
              <w:t>LYS TARİH 2010- 2011- 2012 Konu Dağılımları</w:t>
            </w:r>
          </w:p>
        </w:tc>
      </w:tr>
      <w:tr w:rsidR="009A0DB6" w:rsidRPr="00E0478A" w:rsidTr="00A85E3B">
        <w:trPr>
          <w:trHeight w:val="240"/>
          <w:tblCellSpacing w:w="0" w:type="dxa"/>
        </w:trPr>
        <w:tc>
          <w:tcPr>
            <w:tcW w:w="4800" w:type="dxa"/>
            <w:gridSpan w:val="2"/>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jc w:val="center"/>
              <w:rPr>
                <w:rFonts w:ascii="Arial" w:hAnsi="Arial" w:cs="Arial"/>
                <w:b/>
                <w:color w:val="000000"/>
                <w:lang w:eastAsia="tr-TR"/>
              </w:rPr>
            </w:pPr>
            <w:r w:rsidRPr="00A85E3B">
              <w:rPr>
                <w:rFonts w:ascii="Arial" w:hAnsi="Arial" w:cs="Arial"/>
                <w:b/>
                <w:color w:val="000000"/>
                <w:lang w:eastAsia="tr-TR"/>
              </w:rPr>
              <w:t>KONULAR</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b/>
                <w:color w:val="000000"/>
                <w:lang w:eastAsia="tr-TR"/>
              </w:rPr>
            </w:pPr>
            <w:r w:rsidRPr="00A85E3B">
              <w:rPr>
                <w:rFonts w:ascii="Arial" w:hAnsi="Arial" w:cs="Arial"/>
                <w:b/>
                <w:color w:val="000000"/>
                <w:lang w:eastAsia="tr-TR"/>
              </w:rPr>
              <w:t>2010</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b/>
                <w:color w:val="000000"/>
                <w:lang w:eastAsia="tr-TR"/>
              </w:rPr>
            </w:pPr>
            <w:r w:rsidRPr="00A85E3B">
              <w:rPr>
                <w:rFonts w:ascii="Arial" w:hAnsi="Arial" w:cs="Arial"/>
                <w:b/>
                <w:color w:val="000000"/>
                <w:lang w:eastAsia="tr-TR"/>
              </w:rPr>
              <w:t>2011</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b/>
                <w:color w:val="000000"/>
                <w:lang w:eastAsia="tr-TR"/>
              </w:rPr>
            </w:pPr>
            <w:r w:rsidRPr="00A85E3B">
              <w:rPr>
                <w:rFonts w:ascii="Arial" w:hAnsi="Arial" w:cs="Arial"/>
                <w:b/>
                <w:color w:val="000000"/>
                <w:lang w:eastAsia="tr-TR"/>
              </w:rPr>
              <w:t>2012</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Bilim Tarihine Giriş</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İslamiyet’ten Önce Türk Tarihi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5</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3</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Türk Dünyası</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6</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5</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Türkiye Tarihi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5</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Osmanlı Devleti’nin Kuruluş Dönemi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6</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Osmanlı Devleti’nin Yükselme Dönemi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3</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7</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Ortaçağ Avrupa</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8</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Yeni ve Yakınçağ'da Avrupa</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3</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9</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17. Yüzyılda Osmanlı Devleti (Duraklama Dönemi)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10</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18. Yüzyılda Osmanlı Devleti (Gerileme Dönemi)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3</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11</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19. Yüzyıl da Osmanlı Devleti (Dağılma Dönemi)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5</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12</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Osmanlı Devleti’nde Kültür ve Medeniyet</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6</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6</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3</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13</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20. Yüzyıl da Osmanlı Devleti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14</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İnkılaplar</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15</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 Dünya Savaşı</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16</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20. Yüzyıl Başlarında Dünya</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5</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17</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II. Dünya Savaşı</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3</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18</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Soğuk Savaş Dönemi</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3</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7</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19</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Yumuşama Dönemi ve Sonrası</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1</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r>
      <w:tr w:rsidR="009A0DB6" w:rsidRPr="00E0478A" w:rsidTr="00A85E3B">
        <w:trPr>
          <w:trHeight w:val="240"/>
          <w:tblCellSpacing w:w="0" w:type="dxa"/>
        </w:trPr>
        <w:tc>
          <w:tcPr>
            <w:tcW w:w="495" w:type="dxa"/>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20</w:t>
            </w:r>
          </w:p>
        </w:tc>
        <w:tc>
          <w:tcPr>
            <w:tcW w:w="4305"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Küreselleşen Dünya</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4</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5</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color w:val="000000"/>
                <w:lang w:eastAsia="tr-TR"/>
              </w:rPr>
            </w:pPr>
            <w:r w:rsidRPr="00A85E3B">
              <w:rPr>
                <w:rFonts w:ascii="Arial" w:hAnsi="Arial" w:cs="Arial"/>
                <w:color w:val="000000"/>
                <w:lang w:eastAsia="tr-TR"/>
              </w:rPr>
              <w:t> </w:t>
            </w:r>
          </w:p>
        </w:tc>
      </w:tr>
      <w:tr w:rsidR="009A0DB6" w:rsidRPr="00E0478A" w:rsidTr="00A85E3B">
        <w:trPr>
          <w:trHeight w:val="240"/>
          <w:tblCellSpacing w:w="0" w:type="dxa"/>
        </w:trPr>
        <w:tc>
          <w:tcPr>
            <w:tcW w:w="4800" w:type="dxa"/>
            <w:gridSpan w:val="2"/>
            <w:tcBorders>
              <w:top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b/>
                <w:color w:val="000000"/>
                <w:lang w:eastAsia="tr-TR"/>
              </w:rPr>
            </w:pPr>
            <w:r w:rsidRPr="00A85E3B">
              <w:rPr>
                <w:rFonts w:ascii="Arial" w:hAnsi="Arial" w:cs="Arial"/>
                <w:b/>
                <w:color w:val="000000"/>
                <w:lang w:eastAsia="tr-TR"/>
              </w:rPr>
              <w:t>TOPLAM</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b/>
                <w:color w:val="000000"/>
                <w:lang w:eastAsia="tr-TR"/>
              </w:rPr>
            </w:pPr>
            <w:r w:rsidRPr="00A85E3B">
              <w:rPr>
                <w:rFonts w:ascii="Arial" w:hAnsi="Arial" w:cs="Arial"/>
                <w:b/>
                <w:color w:val="000000"/>
                <w:lang w:eastAsia="tr-TR"/>
              </w:rPr>
              <w:t>44</w:t>
            </w:r>
          </w:p>
        </w:tc>
        <w:tc>
          <w:tcPr>
            <w:tcW w:w="660" w:type="dxa"/>
            <w:tcBorders>
              <w:top w:val="outset" w:sz="6" w:space="0" w:color="auto"/>
              <w:left w:val="outset" w:sz="6" w:space="0" w:color="auto"/>
              <w:bottom w:val="outset" w:sz="6" w:space="0" w:color="auto"/>
              <w:right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b/>
                <w:color w:val="000000"/>
                <w:lang w:eastAsia="tr-TR"/>
              </w:rPr>
            </w:pPr>
            <w:r w:rsidRPr="00A85E3B">
              <w:rPr>
                <w:rFonts w:ascii="Arial" w:hAnsi="Arial" w:cs="Arial"/>
                <w:b/>
                <w:color w:val="000000"/>
                <w:lang w:eastAsia="tr-TR"/>
              </w:rPr>
              <w:t>44</w:t>
            </w:r>
          </w:p>
        </w:tc>
        <w:tc>
          <w:tcPr>
            <w:tcW w:w="675" w:type="dxa"/>
            <w:tcBorders>
              <w:top w:val="outset" w:sz="6" w:space="0" w:color="auto"/>
              <w:left w:val="outset" w:sz="6" w:space="0" w:color="auto"/>
              <w:bottom w:val="outset" w:sz="6" w:space="0" w:color="auto"/>
            </w:tcBorders>
            <w:shd w:val="clear" w:color="auto" w:fill="FFFFFF"/>
            <w:vAlign w:val="center"/>
          </w:tcPr>
          <w:p w:rsidR="009A0DB6" w:rsidRPr="00A85E3B" w:rsidRDefault="009A0DB6" w:rsidP="00A85E3B">
            <w:pPr>
              <w:spacing w:before="75" w:after="75" w:line="270" w:lineRule="atLeast"/>
              <w:rPr>
                <w:rFonts w:ascii="Arial" w:hAnsi="Arial" w:cs="Arial"/>
                <w:b/>
                <w:color w:val="000000"/>
                <w:lang w:eastAsia="tr-TR"/>
              </w:rPr>
            </w:pPr>
            <w:r w:rsidRPr="00A85E3B">
              <w:rPr>
                <w:rFonts w:ascii="Arial" w:hAnsi="Arial" w:cs="Arial"/>
                <w:b/>
                <w:color w:val="000000"/>
                <w:lang w:eastAsia="tr-TR"/>
              </w:rPr>
              <w:t>44</w:t>
            </w:r>
          </w:p>
        </w:tc>
      </w:tr>
    </w:tbl>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Default="009A0DB6" w:rsidP="00A85E3B">
      <w:pPr>
        <w:pStyle w:val="NormalWeb"/>
        <w:shd w:val="clear" w:color="auto" w:fill="FFFFFF"/>
        <w:spacing w:before="75" w:beforeAutospacing="0" w:after="75" w:afterAutospacing="0" w:line="270" w:lineRule="atLeast"/>
        <w:jc w:val="both"/>
        <w:rPr>
          <w:rFonts w:ascii="Arial" w:hAnsi="Arial" w:cs="Arial"/>
          <w:color w:val="000000"/>
        </w:rPr>
      </w:pPr>
    </w:p>
    <w:p w:rsidR="009A0DB6" w:rsidRPr="00A85E3B" w:rsidRDefault="009A0DB6" w:rsidP="00A85E3B">
      <w:pPr>
        <w:pStyle w:val="NormalWeb"/>
        <w:shd w:val="clear" w:color="auto" w:fill="FFFFFF"/>
        <w:spacing w:before="75" w:beforeAutospacing="0" w:after="75" w:afterAutospacing="0" w:line="270" w:lineRule="atLeast"/>
        <w:jc w:val="both"/>
        <w:rPr>
          <w:rFonts w:ascii="Arial" w:hAnsi="Arial" w:cs="Arial"/>
          <w:color w:val="555555"/>
        </w:rPr>
      </w:pPr>
    </w:p>
    <w:p w:rsidR="009A0DB6" w:rsidRDefault="009A0DB6" w:rsidP="00A85E3B"/>
    <w:p w:rsidR="009A0DB6" w:rsidRDefault="009A0DB6">
      <w:r>
        <w:br w:type="page"/>
      </w:r>
    </w:p>
    <w:p w:rsidR="009A0DB6" w:rsidRPr="00655D11" w:rsidRDefault="009A0DB6" w:rsidP="00655D11">
      <w:pPr>
        <w:shd w:val="clear" w:color="auto" w:fill="FFFFFF"/>
        <w:spacing w:after="0" w:line="300" w:lineRule="atLeast"/>
        <w:jc w:val="both"/>
        <w:rPr>
          <w:rFonts w:ascii="Arial" w:hAnsi="Arial" w:cs="Arial"/>
          <w:sz w:val="24"/>
          <w:szCs w:val="24"/>
          <w:lang w:eastAsia="tr-TR"/>
        </w:rPr>
      </w:pPr>
      <w:r w:rsidRPr="00655D11">
        <w:rPr>
          <w:rFonts w:ascii="Arial" w:hAnsi="Arial" w:cs="Arial"/>
          <w:b/>
          <w:bCs/>
          <w:sz w:val="24"/>
          <w:szCs w:val="24"/>
          <w:bdr w:val="none" w:sz="0" w:space="0" w:color="auto" w:frame="1"/>
          <w:lang w:eastAsia="tr-TR"/>
        </w:rPr>
        <w:t>2013</w:t>
      </w:r>
      <w:r w:rsidRPr="00655D11">
        <w:rPr>
          <w:rFonts w:ascii="Arial" w:hAnsi="Arial" w:cs="Arial"/>
          <w:sz w:val="24"/>
          <w:szCs w:val="24"/>
          <w:bdr w:val="none" w:sz="0" w:space="0" w:color="auto" w:frame="1"/>
          <w:lang w:eastAsia="tr-TR"/>
        </w:rPr>
        <w:t> </w:t>
      </w:r>
      <w:r w:rsidRPr="00655D11">
        <w:rPr>
          <w:rFonts w:ascii="Arial" w:hAnsi="Arial" w:cs="Arial"/>
          <w:b/>
          <w:bCs/>
          <w:sz w:val="24"/>
          <w:szCs w:val="24"/>
          <w:bdr w:val="none" w:sz="0" w:space="0" w:color="auto" w:frame="1"/>
          <w:lang w:eastAsia="tr-TR"/>
        </w:rPr>
        <w:t>LYS COĞRAFYA-2 SORULARININ YORUMU</w:t>
      </w:r>
    </w:p>
    <w:p w:rsidR="009A0DB6" w:rsidRPr="00655D11" w:rsidRDefault="009A0DB6" w:rsidP="00655D11">
      <w:pPr>
        <w:shd w:val="clear" w:color="auto" w:fill="FFFFFF"/>
        <w:spacing w:after="0" w:line="300" w:lineRule="atLeast"/>
        <w:jc w:val="both"/>
        <w:rPr>
          <w:rFonts w:ascii="Arial" w:hAnsi="Arial" w:cs="Arial"/>
          <w:lang w:eastAsia="tr-TR"/>
        </w:rPr>
      </w:pPr>
      <w:r w:rsidRPr="00655D11">
        <w:rPr>
          <w:rFonts w:ascii="Calibri Light" w:hAnsi="Calibri Light" w:cs="Arial"/>
          <w:bdr w:val="none" w:sz="0" w:space="0" w:color="auto" w:frame="1"/>
          <w:lang w:eastAsia="tr-TR"/>
        </w:rPr>
        <w:t>2013 LYS Coğrafya-2 soruları, müfredata uygun bir şekilde sorulmuştur. 6 sorusu, YGS müfredatından olan sınavda sorular daha çok çevre ve ekonomi ağırlıklı gelmiştir. Soru dağılımına baktığımızda 12. Sınıf müfredatının ağırlıklı olduğu görülmektedir. 2013 LYS Coğrafya-2 sınavı, 2 adet seçici soru içermesine rağmen 2012 LYS Coğrafya-2 sınavına göre daha kolaydı. Göçlerin kentlerde yol açtığı sorunlar, günümüzde yaygın olan doğal afetler gibi güncel konular içeren sorular da bulunmaktaydı. 2013 </w:t>
      </w:r>
      <w:r w:rsidRPr="00655D11">
        <w:rPr>
          <w:rFonts w:ascii="Arial" w:hAnsi="Arial" w:cs="Arial"/>
          <w:bdr w:val="none" w:sz="0" w:space="0" w:color="auto" w:frame="1"/>
          <w:lang w:eastAsia="tr-TR"/>
        </w:rPr>
        <w:t>YGS’de</w:t>
      </w:r>
      <w:r w:rsidRPr="00655D11">
        <w:rPr>
          <w:rFonts w:ascii="Calibri Light" w:hAnsi="Calibri Light" w:cs="Arial"/>
          <w:bdr w:val="none" w:sz="0" w:space="0" w:color="auto" w:frame="1"/>
          <w:lang w:eastAsia="tr-TR"/>
        </w:rPr>
        <w:t> olduğu gibi uzun diyalog tarzı bir sorunun yer aldığı sınavda tablo ve grafik yorumlama ile ilgili soru bulunmamaktadır. Ayrıca öğrencilerin çözerken vakitlerini alacak bir coğrafi konum sorusu sorulmuştur.</w:t>
      </w:r>
    </w:p>
    <w:tbl>
      <w:tblPr>
        <w:tblW w:w="6774" w:type="dxa"/>
        <w:tblInd w:w="-8" w:type="dxa"/>
        <w:tblCellMar>
          <w:left w:w="0" w:type="dxa"/>
          <w:right w:w="0" w:type="dxa"/>
        </w:tblCellMar>
        <w:tblLook w:val="00A0"/>
      </w:tblPr>
      <w:tblGrid>
        <w:gridCol w:w="5645"/>
        <w:gridCol w:w="1129"/>
      </w:tblGrid>
      <w:tr w:rsidR="009A0DB6" w:rsidRPr="00E0478A" w:rsidTr="00655D11">
        <w:trPr>
          <w:trHeight w:val="298"/>
        </w:trPr>
        <w:tc>
          <w:tcPr>
            <w:tcW w:w="6774" w:type="dxa"/>
            <w:gridSpan w:val="2"/>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Arial"/>
                <w:b/>
                <w:bCs/>
                <w:bdr w:val="none" w:sz="0" w:space="0" w:color="auto" w:frame="1"/>
                <w:lang w:eastAsia="tr-TR"/>
              </w:rPr>
              <w:t>COĞRAFYA SORU DAĞILIMI</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Coğrafi Konum</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İklim Bilgisi (sıcaklık-bakı etkisi)</w:t>
            </w:r>
          </w:p>
        </w:tc>
        <w:tc>
          <w:tcPr>
            <w:tcW w:w="112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Türkiye’nin Bitki Örtüsü</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Türkiye’nin Yer şekilleri</w:t>
            </w:r>
          </w:p>
        </w:tc>
        <w:tc>
          <w:tcPr>
            <w:tcW w:w="112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Türkiye’de Göçler</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Doğal Afetler</w:t>
            </w:r>
          </w:p>
        </w:tc>
        <w:tc>
          <w:tcPr>
            <w:tcW w:w="112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Ekonomik Faaliyet Türleri</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Doğal Kaynak Kullanımı</w:t>
            </w:r>
          </w:p>
        </w:tc>
        <w:tc>
          <w:tcPr>
            <w:tcW w:w="112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Türkiye’de Sanayi</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Bölgesel Kalkınma Planları</w:t>
            </w:r>
          </w:p>
        </w:tc>
        <w:tc>
          <w:tcPr>
            <w:tcW w:w="112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Günümüz Dünyasından Geleceğin Dünyasına</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Ülkelerin Gelişmişlik Düzeyleri</w:t>
            </w:r>
          </w:p>
        </w:tc>
        <w:tc>
          <w:tcPr>
            <w:tcW w:w="112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Enerji Taşımacılığı</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98"/>
        </w:trPr>
        <w:tc>
          <w:tcPr>
            <w:tcW w:w="5645"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both"/>
              <w:rPr>
                <w:rFonts w:cs="Helvetica"/>
                <w:lang w:eastAsia="tr-TR"/>
              </w:rPr>
            </w:pPr>
            <w:r w:rsidRPr="00E0478A">
              <w:rPr>
                <w:rFonts w:cs="Helvetica"/>
                <w:bdr w:val="none" w:sz="0" w:space="0" w:color="auto" w:frame="1"/>
                <w:lang w:eastAsia="tr-TR"/>
              </w:rPr>
              <w:t>Sınırlı Kaynakların Kullanımı</w:t>
            </w:r>
          </w:p>
        </w:tc>
        <w:tc>
          <w:tcPr>
            <w:tcW w:w="112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rsidR="009A0DB6" w:rsidRPr="00E0478A" w:rsidRDefault="009A0DB6" w:rsidP="00655D11">
            <w:pPr>
              <w:spacing w:after="0" w:line="240" w:lineRule="auto"/>
              <w:jc w:val="center"/>
              <w:rPr>
                <w:rFonts w:cs="Helvetica"/>
                <w:lang w:eastAsia="tr-TR"/>
              </w:rPr>
            </w:pPr>
            <w:r w:rsidRPr="00E0478A">
              <w:rPr>
                <w:rFonts w:cs="Helvetica"/>
                <w:bdr w:val="none" w:sz="0" w:space="0" w:color="auto" w:frame="1"/>
                <w:lang w:eastAsia="tr-TR"/>
              </w:rPr>
              <w:t>1 soru</w:t>
            </w:r>
          </w:p>
        </w:tc>
      </w:tr>
      <w:tr w:rsidR="009A0DB6" w:rsidRPr="00E0478A" w:rsidTr="00655D11">
        <w:trPr>
          <w:trHeight w:val="257"/>
        </w:trPr>
        <w:tc>
          <w:tcPr>
            <w:tcW w:w="564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300" w:lineRule="atLeast"/>
              <w:jc w:val="both"/>
              <w:rPr>
                <w:rFonts w:cs="Helvetica"/>
                <w:lang w:eastAsia="tr-TR"/>
              </w:rPr>
            </w:pPr>
            <w:r w:rsidRPr="00E0478A">
              <w:rPr>
                <w:rFonts w:cs="Arial"/>
                <w:b/>
                <w:bCs/>
                <w:bdr w:val="none" w:sz="0" w:space="0" w:color="auto" w:frame="1"/>
                <w:lang w:eastAsia="tr-TR"/>
              </w:rPr>
              <w:t>TOPLAM</w:t>
            </w:r>
          </w:p>
        </w:tc>
        <w:tc>
          <w:tcPr>
            <w:tcW w:w="1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9A0DB6" w:rsidRPr="00E0478A" w:rsidRDefault="009A0DB6" w:rsidP="00655D11">
            <w:pPr>
              <w:spacing w:after="0" w:line="300" w:lineRule="atLeast"/>
              <w:jc w:val="center"/>
              <w:rPr>
                <w:rFonts w:cs="Helvetica"/>
                <w:lang w:eastAsia="tr-TR"/>
              </w:rPr>
            </w:pPr>
            <w:r w:rsidRPr="00E0478A">
              <w:rPr>
                <w:rFonts w:cs="Arial"/>
                <w:b/>
                <w:bCs/>
                <w:bdr w:val="none" w:sz="0" w:space="0" w:color="auto" w:frame="1"/>
                <w:lang w:eastAsia="tr-TR"/>
              </w:rPr>
              <w:t>14</w:t>
            </w:r>
          </w:p>
        </w:tc>
      </w:tr>
    </w:tbl>
    <w:p w:rsidR="009A0DB6" w:rsidRDefault="009A0DB6" w:rsidP="00A85E3B"/>
    <w:p w:rsidR="009A0DB6" w:rsidRDefault="009A0DB6" w:rsidP="00A85E3B"/>
    <w:p w:rsidR="009A0DB6" w:rsidRDefault="009A0DB6" w:rsidP="00A85E3B"/>
    <w:p w:rsidR="009A0DB6" w:rsidRDefault="009A0DB6" w:rsidP="00A85E3B"/>
    <w:p w:rsidR="009A0DB6" w:rsidRDefault="009A0DB6" w:rsidP="00A85E3B"/>
    <w:p w:rsidR="009A0DB6" w:rsidRDefault="009A0DB6" w:rsidP="00A85E3B"/>
    <w:p w:rsidR="009A0DB6" w:rsidRDefault="009A0DB6" w:rsidP="00A85E3B"/>
    <w:p w:rsidR="009A0DB6" w:rsidRDefault="009A0DB6" w:rsidP="00A85E3B"/>
    <w:p w:rsidR="009A0DB6" w:rsidRDefault="009A0DB6" w:rsidP="00A85E3B"/>
    <w:p w:rsidR="009A0DB6" w:rsidRDefault="009A0DB6" w:rsidP="00A85E3B"/>
    <w:p w:rsidR="009A0DB6" w:rsidRDefault="009A0DB6" w:rsidP="00A85E3B"/>
    <w:p w:rsidR="009A0DB6" w:rsidRDefault="009A0DB6" w:rsidP="00A85E3B"/>
    <w:tbl>
      <w:tblPr>
        <w:tblpPr w:leftFromText="141" w:rightFromText="141" w:vertAnchor="text" w:horzAnchor="margin" w:tblpY="685"/>
        <w:tblW w:w="5315" w:type="dxa"/>
        <w:tblCellMar>
          <w:left w:w="0" w:type="dxa"/>
          <w:right w:w="0" w:type="dxa"/>
        </w:tblCellMar>
        <w:tblLook w:val="00A0"/>
      </w:tblPr>
      <w:tblGrid>
        <w:gridCol w:w="2764"/>
        <w:gridCol w:w="1275"/>
        <w:gridCol w:w="1276"/>
      </w:tblGrid>
      <w:tr w:rsidR="009A0DB6" w:rsidRPr="00E0478A" w:rsidTr="003B6F09">
        <w:trPr>
          <w:trHeight w:val="300"/>
        </w:trPr>
        <w:tc>
          <w:tcPr>
            <w:tcW w:w="5315"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FELSEFE GRUBU SORU DAĞILIMI</w:t>
            </w:r>
          </w:p>
        </w:tc>
      </w:tr>
      <w:tr w:rsidR="009A0DB6" w:rsidRPr="00E0478A" w:rsidTr="003B6F09">
        <w:trPr>
          <w:trHeight w:val="510"/>
        </w:trPr>
        <w:tc>
          <w:tcPr>
            <w:tcW w:w="2764" w:type="dxa"/>
            <w:tcBorders>
              <w:top w:val="nil"/>
              <w:left w:val="single" w:sz="8" w:space="0" w:color="auto"/>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PSİKOLOJİ</w:t>
            </w:r>
          </w:p>
        </w:tc>
        <w:tc>
          <w:tcPr>
            <w:tcW w:w="1275"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Ortak Alan</w:t>
            </w:r>
          </w:p>
        </w:tc>
        <w:tc>
          <w:tcPr>
            <w:tcW w:w="1276"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Seçmeli Sorular</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Psikolojinin Alanı</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2</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Organizma Çevre İlişkisi</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Öğrenme</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Bellek ve Bellek Türleri</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Düşünme Biçimleri</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Ruh Sağlığı</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Bireysel Farklar</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Sosyal Psikoloji</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Gelişim Psikolojisi</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Toplam</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8</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3</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SOSYOLOJİ</w:t>
            </w:r>
          </w:p>
        </w:tc>
        <w:tc>
          <w:tcPr>
            <w:tcW w:w="1275"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c>
          <w:tcPr>
            <w:tcW w:w="1276"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Sosyolojinin Alanı</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Birey ve Toplum</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Toplumsal Yapı</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3</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Toplumsal Kurumlar</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Kültür</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Toplumsal Değişme</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Toplam</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8</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3</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MANTIK</w:t>
            </w:r>
          </w:p>
        </w:tc>
        <w:tc>
          <w:tcPr>
            <w:tcW w:w="1275"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c>
          <w:tcPr>
            <w:tcW w:w="1276"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Mantığın Alanı – Aklın İlkeleri</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Kavram Terim</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Önermeler</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Kıyas-Çıkarım</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Sembolik Mantık-Önermeler Mantığı</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4</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Sembolik Mantık-Yüklemler Mantığı</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1</w:t>
            </w: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Toplam</w:t>
            </w:r>
          </w:p>
        </w:tc>
        <w:tc>
          <w:tcPr>
            <w:tcW w:w="1275"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8</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2</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Arial"/>
                <w:b/>
                <w:bCs/>
                <w:bdr w:val="none" w:sz="0" w:space="0" w:color="auto" w:frame="1"/>
                <w:lang w:eastAsia="tr-TR"/>
              </w:rPr>
              <w:t>Seçmeli Soru Toplam</w:t>
            </w:r>
          </w:p>
        </w:tc>
        <w:tc>
          <w:tcPr>
            <w:tcW w:w="1275"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c>
          <w:tcPr>
            <w:tcW w:w="1276" w:type="dxa"/>
            <w:tcBorders>
              <w:top w:val="nil"/>
              <w:left w:val="nil"/>
              <w:bottom w:val="single" w:sz="8" w:space="0" w:color="auto"/>
              <w:right w:val="single" w:sz="8" w:space="0" w:color="auto"/>
            </w:tcBorders>
            <w:shd w:val="clear" w:color="auto" w:fill="A6A6A6"/>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Arial"/>
                <w:b/>
                <w:bCs/>
                <w:bdr w:val="none" w:sz="0" w:space="0" w:color="auto" w:frame="1"/>
                <w:lang w:eastAsia="tr-TR"/>
              </w:rPr>
              <w:t>8</w:t>
            </w:r>
          </w:p>
        </w:tc>
      </w:tr>
      <w:tr w:rsidR="009A0DB6" w:rsidRPr="00E0478A" w:rsidTr="003B6F09">
        <w:trPr>
          <w:trHeight w:val="300"/>
        </w:trPr>
        <w:tc>
          <w:tcPr>
            <w:tcW w:w="2764"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Helvetica" w:hAnsi="Helvetica" w:cs="Helvetica"/>
                <w:lang w:eastAsia="tr-TR"/>
              </w:rPr>
            </w:pPr>
            <w:r w:rsidRPr="003B6F09">
              <w:rPr>
                <w:rFonts w:ascii="Calibri Light" w:hAnsi="Calibri Light" w:cs="Helvetica"/>
                <w:bdr w:val="none" w:sz="0" w:space="0" w:color="auto" w:frame="1"/>
                <w:lang w:eastAsia="tr-TR"/>
              </w:rPr>
              <w:t>Din Kültürü ve Ahlak Bilgisi</w:t>
            </w:r>
          </w:p>
        </w:tc>
        <w:tc>
          <w:tcPr>
            <w:tcW w:w="1275"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rPr>
                <w:rFonts w:ascii="Arial" w:hAnsi="Arial" w:cs="Arial"/>
                <w:lang w:eastAsia="tr-TR"/>
              </w:rPr>
            </w:pPr>
          </w:p>
        </w:tc>
        <w:tc>
          <w:tcPr>
            <w:tcW w:w="1276" w:type="dxa"/>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tcPr>
          <w:p w:rsidR="009A0DB6" w:rsidRPr="003B6F09" w:rsidRDefault="009A0DB6" w:rsidP="003B6F09">
            <w:pPr>
              <w:spacing w:after="0" w:line="240" w:lineRule="auto"/>
              <w:jc w:val="center"/>
              <w:rPr>
                <w:rFonts w:ascii="Helvetica" w:hAnsi="Helvetica" w:cs="Helvetica"/>
                <w:lang w:eastAsia="tr-TR"/>
              </w:rPr>
            </w:pPr>
            <w:r w:rsidRPr="003B6F09">
              <w:rPr>
                <w:rFonts w:ascii="Calibri Light" w:hAnsi="Calibri Light" w:cs="Helvetica"/>
                <w:bdr w:val="none" w:sz="0" w:space="0" w:color="auto" w:frame="1"/>
                <w:lang w:eastAsia="tr-TR"/>
              </w:rPr>
              <w:t>8</w:t>
            </w:r>
          </w:p>
        </w:tc>
      </w:tr>
    </w:tbl>
    <w:p w:rsidR="009A0DB6" w:rsidRPr="003B6F09" w:rsidRDefault="009A0DB6" w:rsidP="003B6F09">
      <w:pPr>
        <w:spacing w:after="0" w:line="300" w:lineRule="atLeast"/>
        <w:jc w:val="both"/>
        <w:rPr>
          <w:rFonts w:ascii="Arial" w:hAnsi="Arial" w:cs="Arial"/>
          <w:bdr w:val="none" w:sz="0" w:space="0" w:color="auto" w:frame="1"/>
          <w:lang w:eastAsia="tr-TR"/>
        </w:rPr>
      </w:pPr>
      <w:r w:rsidRPr="0088156D">
        <w:rPr>
          <w:rFonts w:ascii="Arial" w:hAnsi="Arial" w:cs="Arial"/>
          <w:b/>
          <w:bCs/>
          <w:sz w:val="24"/>
          <w:szCs w:val="24"/>
          <w:bdr w:val="none" w:sz="0" w:space="0" w:color="auto" w:frame="1"/>
          <w:lang w:eastAsia="tr-TR"/>
        </w:rPr>
        <w:t>2013 LYS-4 FELSEFE GRUBU – DİN KÜLTÜRÜ VE AHLAK BİLGİSİ TESTİ Soru Yorumları</w:t>
      </w:r>
      <w:r w:rsidRPr="0088156D">
        <w:rPr>
          <w:rFonts w:ascii="Arial" w:hAnsi="Arial" w:cs="Arial"/>
          <w:b/>
          <w:bCs/>
          <w:sz w:val="18"/>
          <w:szCs w:val="18"/>
          <w:bdr w:val="none" w:sz="0" w:space="0" w:color="auto" w:frame="1"/>
          <w:lang w:eastAsia="tr-TR"/>
        </w:rPr>
        <w:br/>
      </w:r>
      <w:r w:rsidRPr="003B6F09">
        <w:rPr>
          <w:rFonts w:ascii="Arial" w:hAnsi="Arial" w:cs="Arial"/>
          <w:sz w:val="20"/>
          <w:szCs w:val="20"/>
          <w:bdr w:val="none" w:sz="0" w:space="0" w:color="auto" w:frame="1"/>
          <w:lang w:eastAsia="tr-TR"/>
        </w:rPr>
        <w:t>Felsefe Grubu soruları, 2012 LYS-4 sınavına göre kolay ancak 2012 yılından öncekilere göre zordu. Soru dağılımı, müfredatın tamamını içeren bir nitelikteydi. Psikoloji dersinden 2012 LYS-4’de olduğu gibi gelişim psikolojisi konusundan soru geldi. Bu sorunun öğrencileri zorladığını söyleyebiliriz. Zekâ, kişilik gibi bireysel farklardan soru gelmemiştir. Sosyoloji soruları, günlük yaşamdan ve güncel konulardan yararlanarak oluşturulan sorulardı.Küyerelleşme (Glocalization) ile ilgili soru, öğrencileri şaşırtmış olabilir ancak paragraf dikkatlice okunduğunda kolaylıkla cevaplanabilecek bir nitelik taşımaktaydı. Mantık dersinden aklın ilkeleri, kavram terim konularına ilişkin sorular öğrencilerin kolaylıkla cevaplayabileceği nitelikteydi. Sembolik mantık ile ilgili sorulardan “önermenin geçerliğinin çözümleyici çizelge ile denetlenmesine ilişkin soru” zor gözükmesine rağmen benzer olan şıkların elenmesi ve denetleme kurallarına ilişkin birkaç kuralın bilinmesiyle hiçbir işlem yapılmadan çözülebilir nitelikteydi. Bu yıl ilk defa sorulan Din Kültürü ve Ahlak Bilgisi dersine ilişkin 8 sorudan 5’i paragrafların dikkatlice okunmasıyla cevaplanabilir nitelikteydi. Ancak 26, 29 ve 32. sorular, öğrencilerin cevaplayabilmeleri için bazı dini kavramları bilmelerini gerektiren sorulardı.</w:t>
      </w:r>
    </w:p>
    <w:p w:rsidR="009A0DB6" w:rsidRDefault="009A0DB6" w:rsidP="00A85E3B"/>
    <w:p w:rsidR="009A0DB6" w:rsidRPr="003B6F09" w:rsidRDefault="009A0DB6" w:rsidP="00A85E3B">
      <w:pPr>
        <w:rPr>
          <w:i/>
        </w:rPr>
      </w:pPr>
      <w:r>
        <w:t>*</w:t>
      </w:r>
      <w:r w:rsidRPr="003B6F09">
        <w:rPr>
          <w:i/>
        </w:rPr>
        <w:t xml:space="preserve">Din Kültürü ve Ahlak Bilgisi dersini almak zorunda olmayan veya farklı müfredatla alan dolayısıyla bu dersden muaf olan öğrenciler din kültürü ve ahlak bilgisi sorularının yerine LYS-4’de sosyal bilimler sınavında yer alan </w:t>
      </w:r>
      <w:r w:rsidRPr="003B6F09">
        <w:rPr>
          <w:rFonts w:ascii="Verdana" w:hAnsi="Verdana"/>
          <w:i/>
          <w:color w:val="000000"/>
          <w:sz w:val="20"/>
          <w:szCs w:val="20"/>
          <w:shd w:val="clear" w:color="auto" w:fill="FFFFFF"/>
        </w:rPr>
        <w:t>felsefe grubu altındaki psikoloji alanından 3, sosyoloji alanından 3, mantık alanından 2 seçmeli soruları çözecektir.</w:t>
      </w:r>
    </w:p>
    <w:sectPr w:rsidR="009A0DB6" w:rsidRPr="003B6F09" w:rsidSect="00077A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DB6" w:rsidRDefault="009A0DB6" w:rsidP="00077A24">
      <w:pPr>
        <w:spacing w:after="0" w:line="240" w:lineRule="auto"/>
      </w:pPr>
      <w:r>
        <w:separator/>
      </w:r>
    </w:p>
  </w:endnote>
  <w:endnote w:type="continuationSeparator" w:id="0">
    <w:p w:rsidR="009A0DB6" w:rsidRDefault="009A0DB6" w:rsidP="00077A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DB6" w:rsidRDefault="009A0DB6">
    <w:pPr>
      <w:pStyle w:val="Footer"/>
    </w:pPr>
  </w:p>
  <w:p w:rsidR="009A0DB6" w:rsidRDefault="009A0D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DB6" w:rsidRDefault="009A0DB6" w:rsidP="00077A24">
      <w:pPr>
        <w:spacing w:after="0" w:line="240" w:lineRule="auto"/>
      </w:pPr>
      <w:r>
        <w:separator/>
      </w:r>
    </w:p>
  </w:footnote>
  <w:footnote w:type="continuationSeparator" w:id="0">
    <w:p w:rsidR="009A0DB6" w:rsidRDefault="009A0DB6" w:rsidP="00077A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83B81"/>
    <w:multiLevelType w:val="hybridMultilevel"/>
    <w:tmpl w:val="0DEC64C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26F52D3"/>
    <w:multiLevelType w:val="hybridMultilevel"/>
    <w:tmpl w:val="8FFC468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7472EB2"/>
    <w:multiLevelType w:val="hybridMultilevel"/>
    <w:tmpl w:val="49084E38"/>
    <w:lvl w:ilvl="0" w:tplc="17BA9E74">
      <w:start w:val="1"/>
      <w:numFmt w:val="bullet"/>
      <w:lvlText w:val=""/>
      <w:lvlJc w:val="left"/>
      <w:pPr>
        <w:tabs>
          <w:tab w:val="num" w:pos="720"/>
        </w:tabs>
        <w:ind w:left="720" w:hanging="360"/>
      </w:pPr>
      <w:rPr>
        <w:rFonts w:ascii="Wingdings" w:hAnsi="Wingdings" w:hint="default"/>
      </w:rPr>
    </w:lvl>
    <w:lvl w:ilvl="1" w:tplc="69E87468" w:tentative="1">
      <w:start w:val="1"/>
      <w:numFmt w:val="bullet"/>
      <w:lvlText w:val=""/>
      <w:lvlJc w:val="left"/>
      <w:pPr>
        <w:tabs>
          <w:tab w:val="num" w:pos="1440"/>
        </w:tabs>
        <w:ind w:left="1440" w:hanging="360"/>
      </w:pPr>
      <w:rPr>
        <w:rFonts w:ascii="Wingdings" w:hAnsi="Wingdings" w:hint="default"/>
      </w:rPr>
    </w:lvl>
    <w:lvl w:ilvl="2" w:tplc="20802BE4" w:tentative="1">
      <w:start w:val="1"/>
      <w:numFmt w:val="bullet"/>
      <w:lvlText w:val=""/>
      <w:lvlJc w:val="left"/>
      <w:pPr>
        <w:tabs>
          <w:tab w:val="num" w:pos="2160"/>
        </w:tabs>
        <w:ind w:left="2160" w:hanging="360"/>
      </w:pPr>
      <w:rPr>
        <w:rFonts w:ascii="Wingdings" w:hAnsi="Wingdings" w:hint="default"/>
      </w:rPr>
    </w:lvl>
    <w:lvl w:ilvl="3" w:tplc="25267EE2" w:tentative="1">
      <w:start w:val="1"/>
      <w:numFmt w:val="bullet"/>
      <w:lvlText w:val=""/>
      <w:lvlJc w:val="left"/>
      <w:pPr>
        <w:tabs>
          <w:tab w:val="num" w:pos="2880"/>
        </w:tabs>
        <w:ind w:left="2880" w:hanging="360"/>
      </w:pPr>
      <w:rPr>
        <w:rFonts w:ascii="Wingdings" w:hAnsi="Wingdings" w:hint="default"/>
      </w:rPr>
    </w:lvl>
    <w:lvl w:ilvl="4" w:tplc="4CA6D6D8" w:tentative="1">
      <w:start w:val="1"/>
      <w:numFmt w:val="bullet"/>
      <w:lvlText w:val=""/>
      <w:lvlJc w:val="left"/>
      <w:pPr>
        <w:tabs>
          <w:tab w:val="num" w:pos="3600"/>
        </w:tabs>
        <w:ind w:left="3600" w:hanging="360"/>
      </w:pPr>
      <w:rPr>
        <w:rFonts w:ascii="Wingdings" w:hAnsi="Wingdings" w:hint="default"/>
      </w:rPr>
    </w:lvl>
    <w:lvl w:ilvl="5" w:tplc="DDA0FB10" w:tentative="1">
      <w:start w:val="1"/>
      <w:numFmt w:val="bullet"/>
      <w:lvlText w:val=""/>
      <w:lvlJc w:val="left"/>
      <w:pPr>
        <w:tabs>
          <w:tab w:val="num" w:pos="4320"/>
        </w:tabs>
        <w:ind w:left="4320" w:hanging="360"/>
      </w:pPr>
      <w:rPr>
        <w:rFonts w:ascii="Wingdings" w:hAnsi="Wingdings" w:hint="default"/>
      </w:rPr>
    </w:lvl>
    <w:lvl w:ilvl="6" w:tplc="43DA6484" w:tentative="1">
      <w:start w:val="1"/>
      <w:numFmt w:val="bullet"/>
      <w:lvlText w:val=""/>
      <w:lvlJc w:val="left"/>
      <w:pPr>
        <w:tabs>
          <w:tab w:val="num" w:pos="5040"/>
        </w:tabs>
        <w:ind w:left="5040" w:hanging="360"/>
      </w:pPr>
      <w:rPr>
        <w:rFonts w:ascii="Wingdings" w:hAnsi="Wingdings" w:hint="default"/>
      </w:rPr>
    </w:lvl>
    <w:lvl w:ilvl="7" w:tplc="889678B0" w:tentative="1">
      <w:start w:val="1"/>
      <w:numFmt w:val="bullet"/>
      <w:lvlText w:val=""/>
      <w:lvlJc w:val="left"/>
      <w:pPr>
        <w:tabs>
          <w:tab w:val="num" w:pos="5760"/>
        </w:tabs>
        <w:ind w:left="5760" w:hanging="360"/>
      </w:pPr>
      <w:rPr>
        <w:rFonts w:ascii="Wingdings" w:hAnsi="Wingdings" w:hint="default"/>
      </w:rPr>
    </w:lvl>
    <w:lvl w:ilvl="8" w:tplc="5E484F50" w:tentative="1">
      <w:start w:val="1"/>
      <w:numFmt w:val="bullet"/>
      <w:lvlText w:val=""/>
      <w:lvlJc w:val="left"/>
      <w:pPr>
        <w:tabs>
          <w:tab w:val="num" w:pos="6480"/>
        </w:tabs>
        <w:ind w:left="6480" w:hanging="360"/>
      </w:pPr>
      <w:rPr>
        <w:rFonts w:ascii="Wingdings" w:hAnsi="Wingdings" w:hint="default"/>
      </w:rPr>
    </w:lvl>
  </w:abstractNum>
  <w:abstractNum w:abstractNumId="3">
    <w:nsid w:val="2115687F"/>
    <w:multiLevelType w:val="hybridMultilevel"/>
    <w:tmpl w:val="3434012E"/>
    <w:lvl w:ilvl="0" w:tplc="BCDA73C4">
      <w:start w:val="1"/>
      <w:numFmt w:val="bullet"/>
      <w:lvlText w:val=""/>
      <w:lvlJc w:val="left"/>
      <w:pPr>
        <w:tabs>
          <w:tab w:val="num" w:pos="720"/>
        </w:tabs>
        <w:ind w:left="720" w:hanging="360"/>
      </w:pPr>
      <w:rPr>
        <w:rFonts w:ascii="Wingdings" w:hAnsi="Wingdings" w:hint="default"/>
      </w:rPr>
    </w:lvl>
    <w:lvl w:ilvl="1" w:tplc="BEA666A2" w:tentative="1">
      <w:start w:val="1"/>
      <w:numFmt w:val="bullet"/>
      <w:lvlText w:val=""/>
      <w:lvlJc w:val="left"/>
      <w:pPr>
        <w:tabs>
          <w:tab w:val="num" w:pos="1440"/>
        </w:tabs>
        <w:ind w:left="1440" w:hanging="360"/>
      </w:pPr>
      <w:rPr>
        <w:rFonts w:ascii="Wingdings" w:hAnsi="Wingdings" w:hint="default"/>
      </w:rPr>
    </w:lvl>
    <w:lvl w:ilvl="2" w:tplc="BA0E2DA6" w:tentative="1">
      <w:start w:val="1"/>
      <w:numFmt w:val="bullet"/>
      <w:lvlText w:val=""/>
      <w:lvlJc w:val="left"/>
      <w:pPr>
        <w:tabs>
          <w:tab w:val="num" w:pos="2160"/>
        </w:tabs>
        <w:ind w:left="2160" w:hanging="360"/>
      </w:pPr>
      <w:rPr>
        <w:rFonts w:ascii="Wingdings" w:hAnsi="Wingdings" w:hint="default"/>
      </w:rPr>
    </w:lvl>
    <w:lvl w:ilvl="3" w:tplc="C518BF42" w:tentative="1">
      <w:start w:val="1"/>
      <w:numFmt w:val="bullet"/>
      <w:lvlText w:val=""/>
      <w:lvlJc w:val="left"/>
      <w:pPr>
        <w:tabs>
          <w:tab w:val="num" w:pos="2880"/>
        </w:tabs>
        <w:ind w:left="2880" w:hanging="360"/>
      </w:pPr>
      <w:rPr>
        <w:rFonts w:ascii="Wingdings" w:hAnsi="Wingdings" w:hint="default"/>
      </w:rPr>
    </w:lvl>
    <w:lvl w:ilvl="4" w:tplc="B68EF6AC" w:tentative="1">
      <w:start w:val="1"/>
      <w:numFmt w:val="bullet"/>
      <w:lvlText w:val=""/>
      <w:lvlJc w:val="left"/>
      <w:pPr>
        <w:tabs>
          <w:tab w:val="num" w:pos="3600"/>
        </w:tabs>
        <w:ind w:left="3600" w:hanging="360"/>
      </w:pPr>
      <w:rPr>
        <w:rFonts w:ascii="Wingdings" w:hAnsi="Wingdings" w:hint="default"/>
      </w:rPr>
    </w:lvl>
    <w:lvl w:ilvl="5" w:tplc="B43A9A2C" w:tentative="1">
      <w:start w:val="1"/>
      <w:numFmt w:val="bullet"/>
      <w:lvlText w:val=""/>
      <w:lvlJc w:val="left"/>
      <w:pPr>
        <w:tabs>
          <w:tab w:val="num" w:pos="4320"/>
        </w:tabs>
        <w:ind w:left="4320" w:hanging="360"/>
      </w:pPr>
      <w:rPr>
        <w:rFonts w:ascii="Wingdings" w:hAnsi="Wingdings" w:hint="default"/>
      </w:rPr>
    </w:lvl>
    <w:lvl w:ilvl="6" w:tplc="2130711C" w:tentative="1">
      <w:start w:val="1"/>
      <w:numFmt w:val="bullet"/>
      <w:lvlText w:val=""/>
      <w:lvlJc w:val="left"/>
      <w:pPr>
        <w:tabs>
          <w:tab w:val="num" w:pos="5040"/>
        </w:tabs>
        <w:ind w:left="5040" w:hanging="360"/>
      </w:pPr>
      <w:rPr>
        <w:rFonts w:ascii="Wingdings" w:hAnsi="Wingdings" w:hint="default"/>
      </w:rPr>
    </w:lvl>
    <w:lvl w:ilvl="7" w:tplc="A02C4F9E" w:tentative="1">
      <w:start w:val="1"/>
      <w:numFmt w:val="bullet"/>
      <w:lvlText w:val=""/>
      <w:lvlJc w:val="left"/>
      <w:pPr>
        <w:tabs>
          <w:tab w:val="num" w:pos="5760"/>
        </w:tabs>
        <w:ind w:left="5760" w:hanging="360"/>
      </w:pPr>
      <w:rPr>
        <w:rFonts w:ascii="Wingdings" w:hAnsi="Wingdings" w:hint="default"/>
      </w:rPr>
    </w:lvl>
    <w:lvl w:ilvl="8" w:tplc="B19E8AD0" w:tentative="1">
      <w:start w:val="1"/>
      <w:numFmt w:val="bullet"/>
      <w:lvlText w:val=""/>
      <w:lvlJc w:val="left"/>
      <w:pPr>
        <w:tabs>
          <w:tab w:val="num" w:pos="6480"/>
        </w:tabs>
        <w:ind w:left="6480" w:hanging="360"/>
      </w:pPr>
      <w:rPr>
        <w:rFonts w:ascii="Wingdings" w:hAnsi="Wingdings" w:hint="default"/>
      </w:rPr>
    </w:lvl>
  </w:abstractNum>
  <w:abstractNum w:abstractNumId="4">
    <w:nsid w:val="21B135A2"/>
    <w:multiLevelType w:val="hybridMultilevel"/>
    <w:tmpl w:val="75C2015A"/>
    <w:lvl w:ilvl="0" w:tplc="323C9DC4">
      <w:start w:val="1"/>
      <w:numFmt w:val="bullet"/>
      <w:lvlText w:val=""/>
      <w:lvlJc w:val="left"/>
      <w:pPr>
        <w:tabs>
          <w:tab w:val="num" w:pos="720"/>
        </w:tabs>
        <w:ind w:left="720" w:hanging="360"/>
      </w:pPr>
      <w:rPr>
        <w:rFonts w:ascii="Wingdings" w:hAnsi="Wingdings" w:hint="default"/>
      </w:rPr>
    </w:lvl>
    <w:lvl w:ilvl="1" w:tplc="EA2661F4" w:tentative="1">
      <w:start w:val="1"/>
      <w:numFmt w:val="bullet"/>
      <w:lvlText w:val=""/>
      <w:lvlJc w:val="left"/>
      <w:pPr>
        <w:tabs>
          <w:tab w:val="num" w:pos="1440"/>
        </w:tabs>
        <w:ind w:left="1440" w:hanging="360"/>
      </w:pPr>
      <w:rPr>
        <w:rFonts w:ascii="Wingdings" w:hAnsi="Wingdings" w:hint="default"/>
      </w:rPr>
    </w:lvl>
    <w:lvl w:ilvl="2" w:tplc="51688D04" w:tentative="1">
      <w:start w:val="1"/>
      <w:numFmt w:val="bullet"/>
      <w:lvlText w:val=""/>
      <w:lvlJc w:val="left"/>
      <w:pPr>
        <w:tabs>
          <w:tab w:val="num" w:pos="2160"/>
        </w:tabs>
        <w:ind w:left="2160" w:hanging="360"/>
      </w:pPr>
      <w:rPr>
        <w:rFonts w:ascii="Wingdings" w:hAnsi="Wingdings" w:hint="default"/>
      </w:rPr>
    </w:lvl>
    <w:lvl w:ilvl="3" w:tplc="36A4B122" w:tentative="1">
      <w:start w:val="1"/>
      <w:numFmt w:val="bullet"/>
      <w:lvlText w:val=""/>
      <w:lvlJc w:val="left"/>
      <w:pPr>
        <w:tabs>
          <w:tab w:val="num" w:pos="2880"/>
        </w:tabs>
        <w:ind w:left="2880" w:hanging="360"/>
      </w:pPr>
      <w:rPr>
        <w:rFonts w:ascii="Wingdings" w:hAnsi="Wingdings" w:hint="default"/>
      </w:rPr>
    </w:lvl>
    <w:lvl w:ilvl="4" w:tplc="ED14B570" w:tentative="1">
      <w:start w:val="1"/>
      <w:numFmt w:val="bullet"/>
      <w:lvlText w:val=""/>
      <w:lvlJc w:val="left"/>
      <w:pPr>
        <w:tabs>
          <w:tab w:val="num" w:pos="3600"/>
        </w:tabs>
        <w:ind w:left="3600" w:hanging="360"/>
      </w:pPr>
      <w:rPr>
        <w:rFonts w:ascii="Wingdings" w:hAnsi="Wingdings" w:hint="default"/>
      </w:rPr>
    </w:lvl>
    <w:lvl w:ilvl="5" w:tplc="3A288DF0" w:tentative="1">
      <w:start w:val="1"/>
      <w:numFmt w:val="bullet"/>
      <w:lvlText w:val=""/>
      <w:lvlJc w:val="left"/>
      <w:pPr>
        <w:tabs>
          <w:tab w:val="num" w:pos="4320"/>
        </w:tabs>
        <w:ind w:left="4320" w:hanging="360"/>
      </w:pPr>
      <w:rPr>
        <w:rFonts w:ascii="Wingdings" w:hAnsi="Wingdings" w:hint="default"/>
      </w:rPr>
    </w:lvl>
    <w:lvl w:ilvl="6" w:tplc="9F6098EA" w:tentative="1">
      <w:start w:val="1"/>
      <w:numFmt w:val="bullet"/>
      <w:lvlText w:val=""/>
      <w:lvlJc w:val="left"/>
      <w:pPr>
        <w:tabs>
          <w:tab w:val="num" w:pos="5040"/>
        </w:tabs>
        <w:ind w:left="5040" w:hanging="360"/>
      </w:pPr>
      <w:rPr>
        <w:rFonts w:ascii="Wingdings" w:hAnsi="Wingdings" w:hint="default"/>
      </w:rPr>
    </w:lvl>
    <w:lvl w:ilvl="7" w:tplc="D6E23216" w:tentative="1">
      <w:start w:val="1"/>
      <w:numFmt w:val="bullet"/>
      <w:lvlText w:val=""/>
      <w:lvlJc w:val="left"/>
      <w:pPr>
        <w:tabs>
          <w:tab w:val="num" w:pos="5760"/>
        </w:tabs>
        <w:ind w:left="5760" w:hanging="360"/>
      </w:pPr>
      <w:rPr>
        <w:rFonts w:ascii="Wingdings" w:hAnsi="Wingdings" w:hint="default"/>
      </w:rPr>
    </w:lvl>
    <w:lvl w:ilvl="8" w:tplc="CAAA57AE" w:tentative="1">
      <w:start w:val="1"/>
      <w:numFmt w:val="bullet"/>
      <w:lvlText w:val=""/>
      <w:lvlJc w:val="left"/>
      <w:pPr>
        <w:tabs>
          <w:tab w:val="num" w:pos="6480"/>
        </w:tabs>
        <w:ind w:left="6480" w:hanging="360"/>
      </w:pPr>
      <w:rPr>
        <w:rFonts w:ascii="Wingdings" w:hAnsi="Wingdings" w:hint="default"/>
      </w:rPr>
    </w:lvl>
  </w:abstractNum>
  <w:abstractNum w:abstractNumId="5">
    <w:nsid w:val="23727D3A"/>
    <w:multiLevelType w:val="hybridMultilevel"/>
    <w:tmpl w:val="3BBAE27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34BD7A6B"/>
    <w:multiLevelType w:val="hybridMultilevel"/>
    <w:tmpl w:val="62F6DA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753367"/>
    <w:multiLevelType w:val="hybridMultilevel"/>
    <w:tmpl w:val="8FC4D9D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451163DE"/>
    <w:multiLevelType w:val="hybridMultilevel"/>
    <w:tmpl w:val="14D2295E"/>
    <w:lvl w:ilvl="0" w:tplc="59882FD6">
      <w:start w:val="1"/>
      <w:numFmt w:val="bullet"/>
      <w:lvlText w:val="•"/>
      <w:lvlJc w:val="left"/>
      <w:pPr>
        <w:tabs>
          <w:tab w:val="num" w:pos="720"/>
        </w:tabs>
        <w:ind w:left="720" w:hanging="360"/>
      </w:pPr>
      <w:rPr>
        <w:rFonts w:ascii="Times New Roman" w:hAnsi="Times New Roman" w:hint="default"/>
      </w:rPr>
    </w:lvl>
    <w:lvl w:ilvl="1" w:tplc="808AA84A" w:tentative="1">
      <w:start w:val="1"/>
      <w:numFmt w:val="bullet"/>
      <w:lvlText w:val="•"/>
      <w:lvlJc w:val="left"/>
      <w:pPr>
        <w:tabs>
          <w:tab w:val="num" w:pos="1440"/>
        </w:tabs>
        <w:ind w:left="1440" w:hanging="360"/>
      </w:pPr>
      <w:rPr>
        <w:rFonts w:ascii="Times New Roman" w:hAnsi="Times New Roman" w:hint="default"/>
      </w:rPr>
    </w:lvl>
    <w:lvl w:ilvl="2" w:tplc="CA50FB0E" w:tentative="1">
      <w:start w:val="1"/>
      <w:numFmt w:val="bullet"/>
      <w:lvlText w:val="•"/>
      <w:lvlJc w:val="left"/>
      <w:pPr>
        <w:tabs>
          <w:tab w:val="num" w:pos="2160"/>
        </w:tabs>
        <w:ind w:left="2160" w:hanging="360"/>
      </w:pPr>
      <w:rPr>
        <w:rFonts w:ascii="Times New Roman" w:hAnsi="Times New Roman" w:hint="default"/>
      </w:rPr>
    </w:lvl>
    <w:lvl w:ilvl="3" w:tplc="ED46141A" w:tentative="1">
      <w:start w:val="1"/>
      <w:numFmt w:val="bullet"/>
      <w:lvlText w:val="•"/>
      <w:lvlJc w:val="left"/>
      <w:pPr>
        <w:tabs>
          <w:tab w:val="num" w:pos="2880"/>
        </w:tabs>
        <w:ind w:left="2880" w:hanging="360"/>
      </w:pPr>
      <w:rPr>
        <w:rFonts w:ascii="Times New Roman" w:hAnsi="Times New Roman" w:hint="default"/>
      </w:rPr>
    </w:lvl>
    <w:lvl w:ilvl="4" w:tplc="A874F6EC" w:tentative="1">
      <w:start w:val="1"/>
      <w:numFmt w:val="bullet"/>
      <w:lvlText w:val="•"/>
      <w:lvlJc w:val="left"/>
      <w:pPr>
        <w:tabs>
          <w:tab w:val="num" w:pos="3600"/>
        </w:tabs>
        <w:ind w:left="3600" w:hanging="360"/>
      </w:pPr>
      <w:rPr>
        <w:rFonts w:ascii="Times New Roman" w:hAnsi="Times New Roman" w:hint="default"/>
      </w:rPr>
    </w:lvl>
    <w:lvl w:ilvl="5" w:tplc="4BF2F5D2" w:tentative="1">
      <w:start w:val="1"/>
      <w:numFmt w:val="bullet"/>
      <w:lvlText w:val="•"/>
      <w:lvlJc w:val="left"/>
      <w:pPr>
        <w:tabs>
          <w:tab w:val="num" w:pos="4320"/>
        </w:tabs>
        <w:ind w:left="4320" w:hanging="360"/>
      </w:pPr>
      <w:rPr>
        <w:rFonts w:ascii="Times New Roman" w:hAnsi="Times New Roman" w:hint="default"/>
      </w:rPr>
    </w:lvl>
    <w:lvl w:ilvl="6" w:tplc="3E7C888E" w:tentative="1">
      <w:start w:val="1"/>
      <w:numFmt w:val="bullet"/>
      <w:lvlText w:val="•"/>
      <w:lvlJc w:val="left"/>
      <w:pPr>
        <w:tabs>
          <w:tab w:val="num" w:pos="5040"/>
        </w:tabs>
        <w:ind w:left="5040" w:hanging="360"/>
      </w:pPr>
      <w:rPr>
        <w:rFonts w:ascii="Times New Roman" w:hAnsi="Times New Roman" w:hint="default"/>
      </w:rPr>
    </w:lvl>
    <w:lvl w:ilvl="7" w:tplc="51F22D7E" w:tentative="1">
      <w:start w:val="1"/>
      <w:numFmt w:val="bullet"/>
      <w:lvlText w:val="•"/>
      <w:lvlJc w:val="left"/>
      <w:pPr>
        <w:tabs>
          <w:tab w:val="num" w:pos="5760"/>
        </w:tabs>
        <w:ind w:left="5760" w:hanging="360"/>
      </w:pPr>
      <w:rPr>
        <w:rFonts w:ascii="Times New Roman" w:hAnsi="Times New Roman" w:hint="default"/>
      </w:rPr>
    </w:lvl>
    <w:lvl w:ilvl="8" w:tplc="C04C9CA2" w:tentative="1">
      <w:start w:val="1"/>
      <w:numFmt w:val="bullet"/>
      <w:lvlText w:val="•"/>
      <w:lvlJc w:val="left"/>
      <w:pPr>
        <w:tabs>
          <w:tab w:val="num" w:pos="6480"/>
        </w:tabs>
        <w:ind w:left="6480" w:hanging="360"/>
      </w:pPr>
      <w:rPr>
        <w:rFonts w:ascii="Times New Roman" w:hAnsi="Times New Roman" w:hint="default"/>
      </w:rPr>
    </w:lvl>
  </w:abstractNum>
  <w:abstractNum w:abstractNumId="9">
    <w:nsid w:val="48B21724"/>
    <w:multiLevelType w:val="hybridMultilevel"/>
    <w:tmpl w:val="7A50B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52A00997"/>
    <w:multiLevelType w:val="hybridMultilevel"/>
    <w:tmpl w:val="4B567354"/>
    <w:lvl w:ilvl="0" w:tplc="BCF466C0">
      <w:start w:val="1"/>
      <w:numFmt w:val="bullet"/>
      <w:lvlText w:val=""/>
      <w:lvlJc w:val="left"/>
      <w:pPr>
        <w:tabs>
          <w:tab w:val="num" w:pos="720"/>
        </w:tabs>
        <w:ind w:left="720" w:hanging="360"/>
      </w:pPr>
      <w:rPr>
        <w:rFonts w:ascii="Wingdings" w:hAnsi="Wingdings" w:hint="default"/>
      </w:rPr>
    </w:lvl>
    <w:lvl w:ilvl="1" w:tplc="5EC2ADE0" w:tentative="1">
      <w:start w:val="1"/>
      <w:numFmt w:val="bullet"/>
      <w:lvlText w:val=""/>
      <w:lvlJc w:val="left"/>
      <w:pPr>
        <w:tabs>
          <w:tab w:val="num" w:pos="1440"/>
        </w:tabs>
        <w:ind w:left="1440" w:hanging="360"/>
      </w:pPr>
      <w:rPr>
        <w:rFonts w:ascii="Wingdings" w:hAnsi="Wingdings" w:hint="default"/>
      </w:rPr>
    </w:lvl>
    <w:lvl w:ilvl="2" w:tplc="0F78D2DE" w:tentative="1">
      <w:start w:val="1"/>
      <w:numFmt w:val="bullet"/>
      <w:lvlText w:val=""/>
      <w:lvlJc w:val="left"/>
      <w:pPr>
        <w:tabs>
          <w:tab w:val="num" w:pos="2160"/>
        </w:tabs>
        <w:ind w:left="2160" w:hanging="360"/>
      </w:pPr>
      <w:rPr>
        <w:rFonts w:ascii="Wingdings" w:hAnsi="Wingdings" w:hint="default"/>
      </w:rPr>
    </w:lvl>
    <w:lvl w:ilvl="3" w:tplc="3692E88A" w:tentative="1">
      <w:start w:val="1"/>
      <w:numFmt w:val="bullet"/>
      <w:lvlText w:val=""/>
      <w:lvlJc w:val="left"/>
      <w:pPr>
        <w:tabs>
          <w:tab w:val="num" w:pos="2880"/>
        </w:tabs>
        <w:ind w:left="2880" w:hanging="360"/>
      </w:pPr>
      <w:rPr>
        <w:rFonts w:ascii="Wingdings" w:hAnsi="Wingdings" w:hint="default"/>
      </w:rPr>
    </w:lvl>
    <w:lvl w:ilvl="4" w:tplc="90686B60" w:tentative="1">
      <w:start w:val="1"/>
      <w:numFmt w:val="bullet"/>
      <w:lvlText w:val=""/>
      <w:lvlJc w:val="left"/>
      <w:pPr>
        <w:tabs>
          <w:tab w:val="num" w:pos="3600"/>
        </w:tabs>
        <w:ind w:left="3600" w:hanging="360"/>
      </w:pPr>
      <w:rPr>
        <w:rFonts w:ascii="Wingdings" w:hAnsi="Wingdings" w:hint="default"/>
      </w:rPr>
    </w:lvl>
    <w:lvl w:ilvl="5" w:tplc="B09CC6F0" w:tentative="1">
      <w:start w:val="1"/>
      <w:numFmt w:val="bullet"/>
      <w:lvlText w:val=""/>
      <w:lvlJc w:val="left"/>
      <w:pPr>
        <w:tabs>
          <w:tab w:val="num" w:pos="4320"/>
        </w:tabs>
        <w:ind w:left="4320" w:hanging="360"/>
      </w:pPr>
      <w:rPr>
        <w:rFonts w:ascii="Wingdings" w:hAnsi="Wingdings" w:hint="default"/>
      </w:rPr>
    </w:lvl>
    <w:lvl w:ilvl="6" w:tplc="9288CE10" w:tentative="1">
      <w:start w:val="1"/>
      <w:numFmt w:val="bullet"/>
      <w:lvlText w:val=""/>
      <w:lvlJc w:val="left"/>
      <w:pPr>
        <w:tabs>
          <w:tab w:val="num" w:pos="5040"/>
        </w:tabs>
        <w:ind w:left="5040" w:hanging="360"/>
      </w:pPr>
      <w:rPr>
        <w:rFonts w:ascii="Wingdings" w:hAnsi="Wingdings" w:hint="default"/>
      </w:rPr>
    </w:lvl>
    <w:lvl w:ilvl="7" w:tplc="EE1C4EDE" w:tentative="1">
      <w:start w:val="1"/>
      <w:numFmt w:val="bullet"/>
      <w:lvlText w:val=""/>
      <w:lvlJc w:val="left"/>
      <w:pPr>
        <w:tabs>
          <w:tab w:val="num" w:pos="5760"/>
        </w:tabs>
        <w:ind w:left="5760" w:hanging="360"/>
      </w:pPr>
      <w:rPr>
        <w:rFonts w:ascii="Wingdings" w:hAnsi="Wingdings" w:hint="default"/>
      </w:rPr>
    </w:lvl>
    <w:lvl w:ilvl="8" w:tplc="FB824868" w:tentative="1">
      <w:start w:val="1"/>
      <w:numFmt w:val="bullet"/>
      <w:lvlText w:val=""/>
      <w:lvlJc w:val="left"/>
      <w:pPr>
        <w:tabs>
          <w:tab w:val="num" w:pos="6480"/>
        </w:tabs>
        <w:ind w:left="6480" w:hanging="360"/>
      </w:pPr>
      <w:rPr>
        <w:rFonts w:ascii="Wingdings" w:hAnsi="Wingdings" w:hint="default"/>
      </w:rPr>
    </w:lvl>
  </w:abstractNum>
  <w:abstractNum w:abstractNumId="11">
    <w:nsid w:val="642A6A2B"/>
    <w:multiLevelType w:val="hybridMultilevel"/>
    <w:tmpl w:val="884E8CBC"/>
    <w:lvl w:ilvl="0" w:tplc="76C000DE">
      <w:start w:val="1"/>
      <w:numFmt w:val="bullet"/>
      <w:lvlText w:val="•"/>
      <w:lvlJc w:val="left"/>
      <w:pPr>
        <w:tabs>
          <w:tab w:val="num" w:pos="720"/>
        </w:tabs>
        <w:ind w:left="720" w:hanging="360"/>
      </w:pPr>
      <w:rPr>
        <w:rFonts w:ascii="Times New Roman" w:hAnsi="Times New Roman" w:hint="default"/>
      </w:rPr>
    </w:lvl>
    <w:lvl w:ilvl="1" w:tplc="7B34FB52" w:tentative="1">
      <w:start w:val="1"/>
      <w:numFmt w:val="bullet"/>
      <w:lvlText w:val="•"/>
      <w:lvlJc w:val="left"/>
      <w:pPr>
        <w:tabs>
          <w:tab w:val="num" w:pos="1440"/>
        </w:tabs>
        <w:ind w:left="1440" w:hanging="360"/>
      </w:pPr>
      <w:rPr>
        <w:rFonts w:ascii="Times New Roman" w:hAnsi="Times New Roman" w:hint="default"/>
      </w:rPr>
    </w:lvl>
    <w:lvl w:ilvl="2" w:tplc="1D049C54" w:tentative="1">
      <w:start w:val="1"/>
      <w:numFmt w:val="bullet"/>
      <w:lvlText w:val="•"/>
      <w:lvlJc w:val="left"/>
      <w:pPr>
        <w:tabs>
          <w:tab w:val="num" w:pos="2160"/>
        </w:tabs>
        <w:ind w:left="2160" w:hanging="360"/>
      </w:pPr>
      <w:rPr>
        <w:rFonts w:ascii="Times New Roman" w:hAnsi="Times New Roman" w:hint="default"/>
      </w:rPr>
    </w:lvl>
    <w:lvl w:ilvl="3" w:tplc="AEF8ECF0" w:tentative="1">
      <w:start w:val="1"/>
      <w:numFmt w:val="bullet"/>
      <w:lvlText w:val="•"/>
      <w:lvlJc w:val="left"/>
      <w:pPr>
        <w:tabs>
          <w:tab w:val="num" w:pos="2880"/>
        </w:tabs>
        <w:ind w:left="2880" w:hanging="360"/>
      </w:pPr>
      <w:rPr>
        <w:rFonts w:ascii="Times New Roman" w:hAnsi="Times New Roman" w:hint="default"/>
      </w:rPr>
    </w:lvl>
    <w:lvl w:ilvl="4" w:tplc="4C0611B6" w:tentative="1">
      <w:start w:val="1"/>
      <w:numFmt w:val="bullet"/>
      <w:lvlText w:val="•"/>
      <w:lvlJc w:val="left"/>
      <w:pPr>
        <w:tabs>
          <w:tab w:val="num" w:pos="3600"/>
        </w:tabs>
        <w:ind w:left="3600" w:hanging="360"/>
      </w:pPr>
      <w:rPr>
        <w:rFonts w:ascii="Times New Roman" w:hAnsi="Times New Roman" w:hint="default"/>
      </w:rPr>
    </w:lvl>
    <w:lvl w:ilvl="5" w:tplc="D714A5BC" w:tentative="1">
      <w:start w:val="1"/>
      <w:numFmt w:val="bullet"/>
      <w:lvlText w:val="•"/>
      <w:lvlJc w:val="left"/>
      <w:pPr>
        <w:tabs>
          <w:tab w:val="num" w:pos="4320"/>
        </w:tabs>
        <w:ind w:left="4320" w:hanging="360"/>
      </w:pPr>
      <w:rPr>
        <w:rFonts w:ascii="Times New Roman" w:hAnsi="Times New Roman" w:hint="default"/>
      </w:rPr>
    </w:lvl>
    <w:lvl w:ilvl="6" w:tplc="8B025AEA" w:tentative="1">
      <w:start w:val="1"/>
      <w:numFmt w:val="bullet"/>
      <w:lvlText w:val="•"/>
      <w:lvlJc w:val="left"/>
      <w:pPr>
        <w:tabs>
          <w:tab w:val="num" w:pos="5040"/>
        </w:tabs>
        <w:ind w:left="5040" w:hanging="360"/>
      </w:pPr>
      <w:rPr>
        <w:rFonts w:ascii="Times New Roman" w:hAnsi="Times New Roman" w:hint="default"/>
      </w:rPr>
    </w:lvl>
    <w:lvl w:ilvl="7" w:tplc="5704ABD2" w:tentative="1">
      <w:start w:val="1"/>
      <w:numFmt w:val="bullet"/>
      <w:lvlText w:val="•"/>
      <w:lvlJc w:val="left"/>
      <w:pPr>
        <w:tabs>
          <w:tab w:val="num" w:pos="5760"/>
        </w:tabs>
        <w:ind w:left="5760" w:hanging="360"/>
      </w:pPr>
      <w:rPr>
        <w:rFonts w:ascii="Times New Roman" w:hAnsi="Times New Roman" w:hint="default"/>
      </w:rPr>
    </w:lvl>
    <w:lvl w:ilvl="8" w:tplc="01A2E17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8C109FD"/>
    <w:multiLevelType w:val="hybridMultilevel"/>
    <w:tmpl w:val="E5A21F30"/>
    <w:lvl w:ilvl="0" w:tplc="F7AC2EA2">
      <w:start w:val="1"/>
      <w:numFmt w:val="bullet"/>
      <w:lvlText w:val=""/>
      <w:lvlJc w:val="left"/>
      <w:pPr>
        <w:tabs>
          <w:tab w:val="num" w:pos="720"/>
        </w:tabs>
        <w:ind w:left="720" w:hanging="360"/>
      </w:pPr>
      <w:rPr>
        <w:rFonts w:ascii="Wingdings" w:hAnsi="Wingdings" w:hint="default"/>
      </w:rPr>
    </w:lvl>
    <w:lvl w:ilvl="1" w:tplc="7A881C38" w:tentative="1">
      <w:start w:val="1"/>
      <w:numFmt w:val="bullet"/>
      <w:lvlText w:val=""/>
      <w:lvlJc w:val="left"/>
      <w:pPr>
        <w:tabs>
          <w:tab w:val="num" w:pos="1440"/>
        </w:tabs>
        <w:ind w:left="1440" w:hanging="360"/>
      </w:pPr>
      <w:rPr>
        <w:rFonts w:ascii="Wingdings" w:hAnsi="Wingdings" w:hint="default"/>
      </w:rPr>
    </w:lvl>
    <w:lvl w:ilvl="2" w:tplc="E55A5F12" w:tentative="1">
      <w:start w:val="1"/>
      <w:numFmt w:val="bullet"/>
      <w:lvlText w:val=""/>
      <w:lvlJc w:val="left"/>
      <w:pPr>
        <w:tabs>
          <w:tab w:val="num" w:pos="2160"/>
        </w:tabs>
        <w:ind w:left="2160" w:hanging="360"/>
      </w:pPr>
      <w:rPr>
        <w:rFonts w:ascii="Wingdings" w:hAnsi="Wingdings" w:hint="default"/>
      </w:rPr>
    </w:lvl>
    <w:lvl w:ilvl="3" w:tplc="BC5CA6F4" w:tentative="1">
      <w:start w:val="1"/>
      <w:numFmt w:val="bullet"/>
      <w:lvlText w:val=""/>
      <w:lvlJc w:val="left"/>
      <w:pPr>
        <w:tabs>
          <w:tab w:val="num" w:pos="2880"/>
        </w:tabs>
        <w:ind w:left="2880" w:hanging="360"/>
      </w:pPr>
      <w:rPr>
        <w:rFonts w:ascii="Wingdings" w:hAnsi="Wingdings" w:hint="default"/>
      </w:rPr>
    </w:lvl>
    <w:lvl w:ilvl="4" w:tplc="8D5EE164" w:tentative="1">
      <w:start w:val="1"/>
      <w:numFmt w:val="bullet"/>
      <w:lvlText w:val=""/>
      <w:lvlJc w:val="left"/>
      <w:pPr>
        <w:tabs>
          <w:tab w:val="num" w:pos="3600"/>
        </w:tabs>
        <w:ind w:left="3600" w:hanging="360"/>
      </w:pPr>
      <w:rPr>
        <w:rFonts w:ascii="Wingdings" w:hAnsi="Wingdings" w:hint="default"/>
      </w:rPr>
    </w:lvl>
    <w:lvl w:ilvl="5" w:tplc="363052D0" w:tentative="1">
      <w:start w:val="1"/>
      <w:numFmt w:val="bullet"/>
      <w:lvlText w:val=""/>
      <w:lvlJc w:val="left"/>
      <w:pPr>
        <w:tabs>
          <w:tab w:val="num" w:pos="4320"/>
        </w:tabs>
        <w:ind w:left="4320" w:hanging="360"/>
      </w:pPr>
      <w:rPr>
        <w:rFonts w:ascii="Wingdings" w:hAnsi="Wingdings" w:hint="default"/>
      </w:rPr>
    </w:lvl>
    <w:lvl w:ilvl="6" w:tplc="7B143198" w:tentative="1">
      <w:start w:val="1"/>
      <w:numFmt w:val="bullet"/>
      <w:lvlText w:val=""/>
      <w:lvlJc w:val="left"/>
      <w:pPr>
        <w:tabs>
          <w:tab w:val="num" w:pos="5040"/>
        </w:tabs>
        <w:ind w:left="5040" w:hanging="360"/>
      </w:pPr>
      <w:rPr>
        <w:rFonts w:ascii="Wingdings" w:hAnsi="Wingdings" w:hint="default"/>
      </w:rPr>
    </w:lvl>
    <w:lvl w:ilvl="7" w:tplc="047C6C76" w:tentative="1">
      <w:start w:val="1"/>
      <w:numFmt w:val="bullet"/>
      <w:lvlText w:val=""/>
      <w:lvlJc w:val="left"/>
      <w:pPr>
        <w:tabs>
          <w:tab w:val="num" w:pos="5760"/>
        </w:tabs>
        <w:ind w:left="5760" w:hanging="360"/>
      </w:pPr>
      <w:rPr>
        <w:rFonts w:ascii="Wingdings" w:hAnsi="Wingdings" w:hint="default"/>
      </w:rPr>
    </w:lvl>
    <w:lvl w:ilvl="8" w:tplc="68921716" w:tentative="1">
      <w:start w:val="1"/>
      <w:numFmt w:val="bullet"/>
      <w:lvlText w:val=""/>
      <w:lvlJc w:val="left"/>
      <w:pPr>
        <w:tabs>
          <w:tab w:val="num" w:pos="6480"/>
        </w:tabs>
        <w:ind w:left="6480" w:hanging="360"/>
      </w:pPr>
      <w:rPr>
        <w:rFonts w:ascii="Wingdings" w:hAnsi="Wingdings" w:hint="default"/>
      </w:rPr>
    </w:lvl>
  </w:abstractNum>
  <w:abstractNum w:abstractNumId="13">
    <w:nsid w:val="72740D5A"/>
    <w:multiLevelType w:val="hybridMultilevel"/>
    <w:tmpl w:val="E7125416"/>
    <w:lvl w:ilvl="0" w:tplc="5382F79E">
      <w:start w:val="1"/>
      <w:numFmt w:val="bullet"/>
      <w:lvlText w:val=""/>
      <w:lvlJc w:val="left"/>
      <w:pPr>
        <w:tabs>
          <w:tab w:val="num" w:pos="720"/>
        </w:tabs>
        <w:ind w:left="720" w:hanging="360"/>
      </w:pPr>
      <w:rPr>
        <w:rFonts w:ascii="Wingdings" w:hAnsi="Wingdings" w:hint="default"/>
      </w:rPr>
    </w:lvl>
    <w:lvl w:ilvl="1" w:tplc="13365B28" w:tentative="1">
      <w:start w:val="1"/>
      <w:numFmt w:val="bullet"/>
      <w:lvlText w:val=""/>
      <w:lvlJc w:val="left"/>
      <w:pPr>
        <w:tabs>
          <w:tab w:val="num" w:pos="1440"/>
        </w:tabs>
        <w:ind w:left="1440" w:hanging="360"/>
      </w:pPr>
      <w:rPr>
        <w:rFonts w:ascii="Wingdings" w:hAnsi="Wingdings" w:hint="default"/>
      </w:rPr>
    </w:lvl>
    <w:lvl w:ilvl="2" w:tplc="AB880D16" w:tentative="1">
      <w:start w:val="1"/>
      <w:numFmt w:val="bullet"/>
      <w:lvlText w:val=""/>
      <w:lvlJc w:val="left"/>
      <w:pPr>
        <w:tabs>
          <w:tab w:val="num" w:pos="2160"/>
        </w:tabs>
        <w:ind w:left="2160" w:hanging="360"/>
      </w:pPr>
      <w:rPr>
        <w:rFonts w:ascii="Wingdings" w:hAnsi="Wingdings" w:hint="default"/>
      </w:rPr>
    </w:lvl>
    <w:lvl w:ilvl="3" w:tplc="89FE4D30" w:tentative="1">
      <w:start w:val="1"/>
      <w:numFmt w:val="bullet"/>
      <w:lvlText w:val=""/>
      <w:lvlJc w:val="left"/>
      <w:pPr>
        <w:tabs>
          <w:tab w:val="num" w:pos="2880"/>
        </w:tabs>
        <w:ind w:left="2880" w:hanging="360"/>
      </w:pPr>
      <w:rPr>
        <w:rFonts w:ascii="Wingdings" w:hAnsi="Wingdings" w:hint="default"/>
      </w:rPr>
    </w:lvl>
    <w:lvl w:ilvl="4" w:tplc="81925A92" w:tentative="1">
      <w:start w:val="1"/>
      <w:numFmt w:val="bullet"/>
      <w:lvlText w:val=""/>
      <w:lvlJc w:val="left"/>
      <w:pPr>
        <w:tabs>
          <w:tab w:val="num" w:pos="3600"/>
        </w:tabs>
        <w:ind w:left="3600" w:hanging="360"/>
      </w:pPr>
      <w:rPr>
        <w:rFonts w:ascii="Wingdings" w:hAnsi="Wingdings" w:hint="default"/>
      </w:rPr>
    </w:lvl>
    <w:lvl w:ilvl="5" w:tplc="FCF29986" w:tentative="1">
      <w:start w:val="1"/>
      <w:numFmt w:val="bullet"/>
      <w:lvlText w:val=""/>
      <w:lvlJc w:val="left"/>
      <w:pPr>
        <w:tabs>
          <w:tab w:val="num" w:pos="4320"/>
        </w:tabs>
        <w:ind w:left="4320" w:hanging="360"/>
      </w:pPr>
      <w:rPr>
        <w:rFonts w:ascii="Wingdings" w:hAnsi="Wingdings" w:hint="default"/>
      </w:rPr>
    </w:lvl>
    <w:lvl w:ilvl="6" w:tplc="209421A0" w:tentative="1">
      <w:start w:val="1"/>
      <w:numFmt w:val="bullet"/>
      <w:lvlText w:val=""/>
      <w:lvlJc w:val="left"/>
      <w:pPr>
        <w:tabs>
          <w:tab w:val="num" w:pos="5040"/>
        </w:tabs>
        <w:ind w:left="5040" w:hanging="360"/>
      </w:pPr>
      <w:rPr>
        <w:rFonts w:ascii="Wingdings" w:hAnsi="Wingdings" w:hint="default"/>
      </w:rPr>
    </w:lvl>
    <w:lvl w:ilvl="7" w:tplc="69B24602" w:tentative="1">
      <w:start w:val="1"/>
      <w:numFmt w:val="bullet"/>
      <w:lvlText w:val=""/>
      <w:lvlJc w:val="left"/>
      <w:pPr>
        <w:tabs>
          <w:tab w:val="num" w:pos="5760"/>
        </w:tabs>
        <w:ind w:left="5760" w:hanging="360"/>
      </w:pPr>
      <w:rPr>
        <w:rFonts w:ascii="Wingdings" w:hAnsi="Wingdings" w:hint="default"/>
      </w:rPr>
    </w:lvl>
    <w:lvl w:ilvl="8" w:tplc="3E3A92EA" w:tentative="1">
      <w:start w:val="1"/>
      <w:numFmt w:val="bullet"/>
      <w:lvlText w:val=""/>
      <w:lvlJc w:val="left"/>
      <w:pPr>
        <w:tabs>
          <w:tab w:val="num" w:pos="6480"/>
        </w:tabs>
        <w:ind w:left="6480" w:hanging="360"/>
      </w:pPr>
      <w:rPr>
        <w:rFonts w:ascii="Wingdings" w:hAnsi="Wingdings" w:hint="default"/>
      </w:rPr>
    </w:lvl>
  </w:abstractNum>
  <w:abstractNum w:abstractNumId="14">
    <w:nsid w:val="77FF56FC"/>
    <w:multiLevelType w:val="hybridMultilevel"/>
    <w:tmpl w:val="B90EFB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8"/>
  </w:num>
  <w:num w:numId="4">
    <w:abstractNumId w:val="9"/>
  </w:num>
  <w:num w:numId="5">
    <w:abstractNumId w:val="10"/>
  </w:num>
  <w:num w:numId="6">
    <w:abstractNumId w:val="2"/>
  </w:num>
  <w:num w:numId="7">
    <w:abstractNumId w:val="7"/>
  </w:num>
  <w:num w:numId="8">
    <w:abstractNumId w:val="4"/>
  </w:num>
  <w:num w:numId="9">
    <w:abstractNumId w:val="12"/>
  </w:num>
  <w:num w:numId="10">
    <w:abstractNumId w:val="5"/>
  </w:num>
  <w:num w:numId="11">
    <w:abstractNumId w:val="6"/>
  </w:num>
  <w:num w:numId="12">
    <w:abstractNumId w:val="1"/>
  </w:num>
  <w:num w:numId="13">
    <w:abstractNumId w:val="13"/>
  </w:num>
  <w:num w:numId="14">
    <w:abstractNumId w:val="3"/>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7020"/>
    <w:rsid w:val="00064F27"/>
    <w:rsid w:val="00077A24"/>
    <w:rsid w:val="000D5477"/>
    <w:rsid w:val="00147020"/>
    <w:rsid w:val="0028431B"/>
    <w:rsid w:val="002C7031"/>
    <w:rsid w:val="002E17AC"/>
    <w:rsid w:val="002E20D5"/>
    <w:rsid w:val="003B6F09"/>
    <w:rsid w:val="003F0F44"/>
    <w:rsid w:val="00450933"/>
    <w:rsid w:val="004B4FF0"/>
    <w:rsid w:val="00526EE6"/>
    <w:rsid w:val="005364D4"/>
    <w:rsid w:val="005650D9"/>
    <w:rsid w:val="005743D0"/>
    <w:rsid w:val="00655D11"/>
    <w:rsid w:val="006B7D76"/>
    <w:rsid w:val="007F0DD0"/>
    <w:rsid w:val="007F3F4A"/>
    <w:rsid w:val="008729F3"/>
    <w:rsid w:val="0088156D"/>
    <w:rsid w:val="008D072A"/>
    <w:rsid w:val="00960F76"/>
    <w:rsid w:val="00961DA1"/>
    <w:rsid w:val="009A0DB6"/>
    <w:rsid w:val="009C0658"/>
    <w:rsid w:val="00A12581"/>
    <w:rsid w:val="00A85E3B"/>
    <w:rsid w:val="00DA4EF2"/>
    <w:rsid w:val="00DC0958"/>
    <w:rsid w:val="00E0478A"/>
    <w:rsid w:val="00E17BC6"/>
    <w:rsid w:val="00E96812"/>
    <w:rsid w:val="00F65B88"/>
    <w:rsid w:val="00F8627B"/>
    <w:rsid w:val="00FE3A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3D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47020"/>
    <w:pPr>
      <w:ind w:left="720"/>
      <w:contextualSpacing/>
    </w:pPr>
  </w:style>
  <w:style w:type="table" w:styleId="TableGrid">
    <w:name w:val="Table Grid"/>
    <w:basedOn w:val="TableNormal"/>
    <w:uiPriority w:val="99"/>
    <w:rsid w:val="007F0DD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77A2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77A24"/>
    <w:rPr>
      <w:rFonts w:cs="Times New Roman"/>
    </w:rPr>
  </w:style>
  <w:style w:type="paragraph" w:styleId="Footer">
    <w:name w:val="footer"/>
    <w:basedOn w:val="Normal"/>
    <w:link w:val="FooterChar"/>
    <w:uiPriority w:val="99"/>
    <w:rsid w:val="00077A2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77A24"/>
    <w:rPr>
      <w:rFonts w:cs="Times New Roman"/>
    </w:rPr>
  </w:style>
  <w:style w:type="character" w:styleId="Strong">
    <w:name w:val="Strong"/>
    <w:basedOn w:val="DefaultParagraphFont"/>
    <w:uiPriority w:val="99"/>
    <w:qFormat/>
    <w:rsid w:val="00A85E3B"/>
    <w:rPr>
      <w:rFonts w:cs="Times New Roman"/>
      <w:b/>
      <w:bCs/>
    </w:rPr>
  </w:style>
  <w:style w:type="paragraph" w:styleId="NormalWeb">
    <w:name w:val="Normal (Web)"/>
    <w:basedOn w:val="Normal"/>
    <w:uiPriority w:val="99"/>
    <w:semiHidden/>
    <w:rsid w:val="00A85E3B"/>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57703142">
      <w:marLeft w:val="0"/>
      <w:marRight w:val="0"/>
      <w:marTop w:val="0"/>
      <w:marBottom w:val="0"/>
      <w:divBdr>
        <w:top w:val="none" w:sz="0" w:space="0" w:color="auto"/>
        <w:left w:val="none" w:sz="0" w:space="0" w:color="auto"/>
        <w:bottom w:val="none" w:sz="0" w:space="0" w:color="auto"/>
        <w:right w:val="none" w:sz="0" w:space="0" w:color="auto"/>
      </w:divBdr>
    </w:div>
    <w:div w:id="1757703143">
      <w:marLeft w:val="0"/>
      <w:marRight w:val="0"/>
      <w:marTop w:val="0"/>
      <w:marBottom w:val="0"/>
      <w:divBdr>
        <w:top w:val="none" w:sz="0" w:space="0" w:color="auto"/>
        <w:left w:val="none" w:sz="0" w:space="0" w:color="auto"/>
        <w:bottom w:val="none" w:sz="0" w:space="0" w:color="auto"/>
        <w:right w:val="none" w:sz="0" w:space="0" w:color="auto"/>
      </w:divBdr>
    </w:div>
    <w:div w:id="1757703144">
      <w:marLeft w:val="0"/>
      <w:marRight w:val="0"/>
      <w:marTop w:val="0"/>
      <w:marBottom w:val="0"/>
      <w:divBdr>
        <w:top w:val="none" w:sz="0" w:space="0" w:color="auto"/>
        <w:left w:val="none" w:sz="0" w:space="0" w:color="auto"/>
        <w:bottom w:val="none" w:sz="0" w:space="0" w:color="auto"/>
        <w:right w:val="none" w:sz="0" w:space="0" w:color="auto"/>
      </w:divBdr>
    </w:div>
    <w:div w:id="1757703145">
      <w:marLeft w:val="0"/>
      <w:marRight w:val="0"/>
      <w:marTop w:val="0"/>
      <w:marBottom w:val="0"/>
      <w:divBdr>
        <w:top w:val="none" w:sz="0" w:space="0" w:color="auto"/>
        <w:left w:val="none" w:sz="0" w:space="0" w:color="auto"/>
        <w:bottom w:val="none" w:sz="0" w:space="0" w:color="auto"/>
        <w:right w:val="none" w:sz="0" w:space="0" w:color="auto"/>
      </w:divBdr>
    </w:div>
    <w:div w:id="1757703147">
      <w:marLeft w:val="0"/>
      <w:marRight w:val="0"/>
      <w:marTop w:val="0"/>
      <w:marBottom w:val="0"/>
      <w:divBdr>
        <w:top w:val="none" w:sz="0" w:space="0" w:color="auto"/>
        <w:left w:val="none" w:sz="0" w:space="0" w:color="auto"/>
        <w:bottom w:val="none" w:sz="0" w:space="0" w:color="auto"/>
        <w:right w:val="none" w:sz="0" w:space="0" w:color="auto"/>
      </w:divBdr>
    </w:div>
    <w:div w:id="1757703148">
      <w:marLeft w:val="0"/>
      <w:marRight w:val="0"/>
      <w:marTop w:val="0"/>
      <w:marBottom w:val="0"/>
      <w:divBdr>
        <w:top w:val="none" w:sz="0" w:space="0" w:color="auto"/>
        <w:left w:val="none" w:sz="0" w:space="0" w:color="auto"/>
        <w:bottom w:val="none" w:sz="0" w:space="0" w:color="auto"/>
        <w:right w:val="none" w:sz="0" w:space="0" w:color="auto"/>
      </w:divBdr>
    </w:div>
    <w:div w:id="1757703149">
      <w:marLeft w:val="0"/>
      <w:marRight w:val="0"/>
      <w:marTop w:val="0"/>
      <w:marBottom w:val="0"/>
      <w:divBdr>
        <w:top w:val="none" w:sz="0" w:space="0" w:color="auto"/>
        <w:left w:val="none" w:sz="0" w:space="0" w:color="auto"/>
        <w:bottom w:val="none" w:sz="0" w:space="0" w:color="auto"/>
        <w:right w:val="none" w:sz="0" w:space="0" w:color="auto"/>
      </w:divBdr>
    </w:div>
    <w:div w:id="1757703150">
      <w:marLeft w:val="0"/>
      <w:marRight w:val="0"/>
      <w:marTop w:val="0"/>
      <w:marBottom w:val="0"/>
      <w:divBdr>
        <w:top w:val="none" w:sz="0" w:space="0" w:color="auto"/>
        <w:left w:val="none" w:sz="0" w:space="0" w:color="auto"/>
        <w:bottom w:val="none" w:sz="0" w:space="0" w:color="auto"/>
        <w:right w:val="none" w:sz="0" w:space="0" w:color="auto"/>
      </w:divBdr>
      <w:divsChild>
        <w:div w:id="1757703155">
          <w:marLeft w:val="0"/>
          <w:marRight w:val="0"/>
          <w:marTop w:val="0"/>
          <w:marBottom w:val="0"/>
          <w:divBdr>
            <w:top w:val="none" w:sz="0" w:space="0" w:color="auto"/>
            <w:left w:val="none" w:sz="0" w:space="0" w:color="auto"/>
            <w:bottom w:val="none" w:sz="0" w:space="0" w:color="auto"/>
            <w:right w:val="none" w:sz="0" w:space="0" w:color="auto"/>
          </w:divBdr>
        </w:div>
      </w:divsChild>
    </w:div>
    <w:div w:id="1757703151">
      <w:marLeft w:val="0"/>
      <w:marRight w:val="0"/>
      <w:marTop w:val="0"/>
      <w:marBottom w:val="0"/>
      <w:divBdr>
        <w:top w:val="none" w:sz="0" w:space="0" w:color="auto"/>
        <w:left w:val="none" w:sz="0" w:space="0" w:color="auto"/>
        <w:bottom w:val="none" w:sz="0" w:space="0" w:color="auto"/>
        <w:right w:val="none" w:sz="0" w:space="0" w:color="auto"/>
      </w:divBdr>
    </w:div>
    <w:div w:id="1757703152">
      <w:marLeft w:val="0"/>
      <w:marRight w:val="0"/>
      <w:marTop w:val="0"/>
      <w:marBottom w:val="0"/>
      <w:divBdr>
        <w:top w:val="none" w:sz="0" w:space="0" w:color="auto"/>
        <w:left w:val="none" w:sz="0" w:space="0" w:color="auto"/>
        <w:bottom w:val="none" w:sz="0" w:space="0" w:color="auto"/>
        <w:right w:val="none" w:sz="0" w:space="0" w:color="auto"/>
      </w:divBdr>
    </w:div>
    <w:div w:id="1757703153">
      <w:marLeft w:val="0"/>
      <w:marRight w:val="0"/>
      <w:marTop w:val="0"/>
      <w:marBottom w:val="0"/>
      <w:divBdr>
        <w:top w:val="none" w:sz="0" w:space="0" w:color="auto"/>
        <w:left w:val="none" w:sz="0" w:space="0" w:color="auto"/>
        <w:bottom w:val="none" w:sz="0" w:space="0" w:color="auto"/>
        <w:right w:val="none" w:sz="0" w:space="0" w:color="auto"/>
      </w:divBdr>
    </w:div>
    <w:div w:id="1757703154">
      <w:marLeft w:val="0"/>
      <w:marRight w:val="0"/>
      <w:marTop w:val="0"/>
      <w:marBottom w:val="0"/>
      <w:divBdr>
        <w:top w:val="none" w:sz="0" w:space="0" w:color="auto"/>
        <w:left w:val="none" w:sz="0" w:space="0" w:color="auto"/>
        <w:bottom w:val="none" w:sz="0" w:space="0" w:color="auto"/>
        <w:right w:val="none" w:sz="0" w:space="0" w:color="auto"/>
      </w:divBdr>
    </w:div>
    <w:div w:id="1757703156">
      <w:marLeft w:val="0"/>
      <w:marRight w:val="0"/>
      <w:marTop w:val="0"/>
      <w:marBottom w:val="0"/>
      <w:divBdr>
        <w:top w:val="none" w:sz="0" w:space="0" w:color="auto"/>
        <w:left w:val="none" w:sz="0" w:space="0" w:color="auto"/>
        <w:bottom w:val="none" w:sz="0" w:space="0" w:color="auto"/>
        <w:right w:val="none" w:sz="0" w:space="0" w:color="auto"/>
      </w:divBdr>
    </w:div>
    <w:div w:id="1757703157">
      <w:marLeft w:val="0"/>
      <w:marRight w:val="0"/>
      <w:marTop w:val="0"/>
      <w:marBottom w:val="0"/>
      <w:divBdr>
        <w:top w:val="none" w:sz="0" w:space="0" w:color="auto"/>
        <w:left w:val="none" w:sz="0" w:space="0" w:color="auto"/>
        <w:bottom w:val="none" w:sz="0" w:space="0" w:color="auto"/>
        <w:right w:val="none" w:sz="0" w:space="0" w:color="auto"/>
      </w:divBdr>
      <w:divsChild>
        <w:div w:id="1757703146">
          <w:marLeft w:val="0"/>
          <w:marRight w:val="0"/>
          <w:marTop w:val="0"/>
          <w:marBottom w:val="0"/>
          <w:divBdr>
            <w:top w:val="none" w:sz="0" w:space="0" w:color="auto"/>
            <w:left w:val="none" w:sz="0" w:space="0" w:color="auto"/>
            <w:bottom w:val="none" w:sz="0" w:space="0" w:color="auto"/>
            <w:right w:val="none" w:sz="0" w:space="0" w:color="auto"/>
          </w:divBdr>
          <w:divsChild>
            <w:div w:id="175770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03158">
      <w:marLeft w:val="0"/>
      <w:marRight w:val="0"/>
      <w:marTop w:val="0"/>
      <w:marBottom w:val="0"/>
      <w:divBdr>
        <w:top w:val="none" w:sz="0" w:space="0" w:color="auto"/>
        <w:left w:val="none" w:sz="0" w:space="0" w:color="auto"/>
        <w:bottom w:val="none" w:sz="0" w:space="0" w:color="auto"/>
        <w:right w:val="none" w:sz="0" w:space="0" w:color="auto"/>
      </w:divBdr>
    </w:div>
    <w:div w:id="1757703159">
      <w:marLeft w:val="0"/>
      <w:marRight w:val="0"/>
      <w:marTop w:val="0"/>
      <w:marBottom w:val="0"/>
      <w:divBdr>
        <w:top w:val="none" w:sz="0" w:space="0" w:color="auto"/>
        <w:left w:val="none" w:sz="0" w:space="0" w:color="auto"/>
        <w:bottom w:val="none" w:sz="0" w:space="0" w:color="auto"/>
        <w:right w:val="none" w:sz="0" w:space="0" w:color="auto"/>
      </w:divBdr>
    </w:div>
    <w:div w:id="1757703160">
      <w:marLeft w:val="0"/>
      <w:marRight w:val="0"/>
      <w:marTop w:val="0"/>
      <w:marBottom w:val="0"/>
      <w:divBdr>
        <w:top w:val="none" w:sz="0" w:space="0" w:color="auto"/>
        <w:left w:val="none" w:sz="0" w:space="0" w:color="auto"/>
        <w:bottom w:val="none" w:sz="0" w:space="0" w:color="auto"/>
        <w:right w:val="none" w:sz="0" w:space="0" w:color="auto"/>
      </w:divBdr>
      <w:divsChild>
        <w:div w:id="1757703167">
          <w:marLeft w:val="0"/>
          <w:marRight w:val="0"/>
          <w:marTop w:val="0"/>
          <w:marBottom w:val="0"/>
          <w:divBdr>
            <w:top w:val="none" w:sz="0" w:space="0" w:color="auto"/>
            <w:left w:val="none" w:sz="0" w:space="0" w:color="auto"/>
            <w:bottom w:val="none" w:sz="0" w:space="0" w:color="auto"/>
            <w:right w:val="none" w:sz="0" w:space="0" w:color="auto"/>
          </w:divBdr>
          <w:divsChild>
            <w:div w:id="175770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03161">
      <w:marLeft w:val="0"/>
      <w:marRight w:val="0"/>
      <w:marTop w:val="0"/>
      <w:marBottom w:val="0"/>
      <w:divBdr>
        <w:top w:val="none" w:sz="0" w:space="0" w:color="auto"/>
        <w:left w:val="none" w:sz="0" w:space="0" w:color="auto"/>
        <w:bottom w:val="none" w:sz="0" w:space="0" w:color="auto"/>
        <w:right w:val="none" w:sz="0" w:space="0" w:color="auto"/>
      </w:divBdr>
    </w:div>
    <w:div w:id="1757703163">
      <w:marLeft w:val="0"/>
      <w:marRight w:val="0"/>
      <w:marTop w:val="0"/>
      <w:marBottom w:val="0"/>
      <w:divBdr>
        <w:top w:val="none" w:sz="0" w:space="0" w:color="auto"/>
        <w:left w:val="none" w:sz="0" w:space="0" w:color="auto"/>
        <w:bottom w:val="none" w:sz="0" w:space="0" w:color="auto"/>
        <w:right w:val="none" w:sz="0" w:space="0" w:color="auto"/>
      </w:divBdr>
    </w:div>
    <w:div w:id="1757703165">
      <w:marLeft w:val="0"/>
      <w:marRight w:val="0"/>
      <w:marTop w:val="0"/>
      <w:marBottom w:val="0"/>
      <w:divBdr>
        <w:top w:val="none" w:sz="0" w:space="0" w:color="auto"/>
        <w:left w:val="none" w:sz="0" w:space="0" w:color="auto"/>
        <w:bottom w:val="none" w:sz="0" w:space="0" w:color="auto"/>
        <w:right w:val="none" w:sz="0" w:space="0" w:color="auto"/>
      </w:divBdr>
    </w:div>
    <w:div w:id="1757703166">
      <w:marLeft w:val="0"/>
      <w:marRight w:val="0"/>
      <w:marTop w:val="0"/>
      <w:marBottom w:val="0"/>
      <w:divBdr>
        <w:top w:val="none" w:sz="0" w:space="0" w:color="auto"/>
        <w:left w:val="none" w:sz="0" w:space="0" w:color="auto"/>
        <w:bottom w:val="none" w:sz="0" w:space="0" w:color="auto"/>
        <w:right w:val="none" w:sz="0" w:space="0" w:color="auto"/>
      </w:divBdr>
    </w:div>
    <w:div w:id="1757703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459</TotalTime>
  <Pages>15</Pages>
  <Words>2785</Words>
  <Characters>15879</Characters>
  <Application>Microsoft Office Outlook</Application>
  <DocSecurity>0</DocSecurity>
  <Lines>0</Lines>
  <Paragraphs>0</Paragraphs>
  <ScaleCrop>false</ScaleCrop>
  <Company>~ By M.Baran ™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SEÇİL TOPÇU</dc:creator>
  <cp:keywords/>
  <dc:description/>
  <cp:lastModifiedBy>BİRSEN</cp:lastModifiedBy>
  <cp:revision>15</cp:revision>
  <dcterms:created xsi:type="dcterms:W3CDTF">2013-10-12T09:51:00Z</dcterms:created>
  <dcterms:modified xsi:type="dcterms:W3CDTF">2015-10-04T20:56:00Z</dcterms:modified>
</cp:coreProperties>
</file>