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54" w:rsidRPr="00A17347" w:rsidRDefault="00085054" w:rsidP="00A17347">
      <w:pPr>
        <w:jc w:val="center"/>
        <w:rPr>
          <w:rFonts w:cs="Arial"/>
          <w:b/>
          <w:szCs w:val="18"/>
        </w:rPr>
      </w:pPr>
      <w:r>
        <w:rPr>
          <w:rFonts w:cs="Arial"/>
          <w:b/>
          <w:szCs w:val="18"/>
        </w:rPr>
        <w:t>2014-2015</w:t>
      </w:r>
      <w:r w:rsidRPr="00A17347">
        <w:rPr>
          <w:rFonts w:cs="Arial"/>
          <w:b/>
          <w:szCs w:val="18"/>
        </w:rPr>
        <w:t xml:space="preserve"> Eğitim Öğretim Yılı</w:t>
      </w:r>
      <w:r w:rsidRPr="00A17347">
        <w:rPr>
          <w:rFonts w:cs="Arial"/>
          <w:b/>
          <w:szCs w:val="18"/>
        </w:rPr>
        <w:br/>
        <w:t xml:space="preserve">Yukarı Çarıkçı </w:t>
      </w:r>
      <w:r>
        <w:rPr>
          <w:rFonts w:cs="Arial"/>
          <w:b/>
          <w:szCs w:val="18"/>
        </w:rPr>
        <w:t>Orta</w:t>
      </w:r>
      <w:r w:rsidRPr="00A17347">
        <w:rPr>
          <w:rFonts w:cs="Arial"/>
          <w:b/>
          <w:szCs w:val="18"/>
        </w:rPr>
        <w:t xml:space="preserve">okulu </w:t>
      </w:r>
      <w:r>
        <w:rPr>
          <w:rFonts w:cs="Arial"/>
          <w:b/>
          <w:szCs w:val="18"/>
        </w:rPr>
        <w:t xml:space="preserve"> </w:t>
      </w:r>
      <w:r>
        <w:rPr>
          <w:rFonts w:cs="Arial"/>
          <w:b/>
          <w:sz w:val="24"/>
          <w:szCs w:val="18"/>
          <w:u w:val="single"/>
        </w:rPr>
        <w:t>7</w:t>
      </w:r>
      <w:r w:rsidRPr="00703674">
        <w:rPr>
          <w:rFonts w:cs="Arial"/>
          <w:b/>
          <w:sz w:val="24"/>
          <w:szCs w:val="18"/>
          <w:u w:val="single"/>
        </w:rPr>
        <w:t>.SINIF</w:t>
      </w:r>
      <w:r w:rsidRPr="00703674">
        <w:rPr>
          <w:rFonts w:cs="Arial"/>
          <w:b/>
          <w:sz w:val="24"/>
          <w:szCs w:val="18"/>
          <w:u w:val="single"/>
        </w:rPr>
        <w:br/>
      </w:r>
      <w:r w:rsidRPr="00A17347">
        <w:rPr>
          <w:rFonts w:cs="Arial"/>
          <w:b/>
          <w:szCs w:val="18"/>
        </w:rPr>
        <w:t>Din Kültürü ve Ahlak Bilgisi Dersi</w:t>
      </w:r>
      <w:r w:rsidRPr="00A17347">
        <w:rPr>
          <w:rFonts w:cs="Arial"/>
          <w:b/>
          <w:szCs w:val="18"/>
        </w:rPr>
        <w:br/>
        <w:t>1.Dönem 2. Sınavı</w:t>
      </w:r>
    </w:p>
    <w:p w:rsidR="00085054" w:rsidRPr="0064164F" w:rsidRDefault="00085054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Adı Soyadı: …………………………………………………………………</w:t>
      </w:r>
    </w:p>
    <w:p w:rsidR="00085054" w:rsidRPr="0064164F" w:rsidRDefault="00085054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Sınıfı ve Numarası:  ……………..        ………………...</w:t>
      </w:r>
    </w:p>
    <w:p w:rsidR="00085054" w:rsidRPr="006A0F6D" w:rsidRDefault="00085054" w:rsidP="00F21A8F">
      <w:pPr>
        <w:rPr>
          <w:rFonts w:ascii="Arial" w:hAnsi="Arial" w:cs="Arial"/>
          <w:b/>
        </w:rPr>
      </w:pPr>
      <w:hyperlink r:id="rId6" w:history="1">
        <w:r w:rsidRPr="00457C51">
          <w:rPr>
            <w:rStyle w:val="Hyperlink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085054" w:rsidRPr="0064164F" w:rsidRDefault="00085054" w:rsidP="00A96B6B">
      <w:pPr>
        <w:rPr>
          <w:rFonts w:cs="Arial"/>
          <w:b/>
          <w:sz w:val="20"/>
          <w:szCs w:val="20"/>
        </w:rPr>
      </w:pPr>
    </w:p>
    <w:p w:rsidR="00085054" w:rsidRPr="00417D86" w:rsidRDefault="00085054" w:rsidP="005E2BF8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1. </w:t>
      </w:r>
      <w:r w:rsidRPr="00417D86">
        <w:rPr>
          <w:rFonts w:cs="Arial"/>
          <w:b/>
          <w:sz w:val="18"/>
          <w:szCs w:val="18"/>
          <w:lang w:eastAsia="tr-TR"/>
        </w:rPr>
        <w:t>Peygamberimizin “Ben ruhbanlıkla emrolunmadım; evlenirim, uyurum, uyanık da kalırım…” hadisi, onun daha çok hangi yönünü vurgulamaktadır?</w:t>
      </w:r>
    </w:p>
    <w:p w:rsidR="00085054" w:rsidRPr="00417D86" w:rsidRDefault="00085054" w:rsidP="005E2BF8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İyilik yönünü</w:t>
      </w:r>
      <w:r w:rsidRPr="00417D86">
        <w:rPr>
          <w:rFonts w:cs="Arial"/>
          <w:sz w:val="18"/>
          <w:szCs w:val="18"/>
          <w:lang w:eastAsia="tr-TR"/>
        </w:rPr>
        <w:br/>
        <w:t>b) Resullük yönünü</w:t>
      </w:r>
      <w:r w:rsidRPr="00417D86">
        <w:rPr>
          <w:rFonts w:cs="Arial"/>
          <w:sz w:val="18"/>
          <w:szCs w:val="18"/>
          <w:lang w:eastAsia="tr-TR"/>
        </w:rPr>
        <w:br/>
        <w:t>c) İnsani yönünü</w:t>
      </w:r>
      <w:r w:rsidRPr="00417D86">
        <w:rPr>
          <w:rFonts w:cs="Arial"/>
          <w:sz w:val="18"/>
          <w:szCs w:val="18"/>
          <w:lang w:eastAsia="tr-TR"/>
        </w:rPr>
        <w:br/>
        <w:t>d) Peygamberlik yönünü</w:t>
      </w: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2. </w:t>
      </w:r>
      <w:r w:rsidRPr="00417D86">
        <w:rPr>
          <w:rFonts w:cs="Arial"/>
          <w:b/>
          <w:sz w:val="18"/>
          <w:szCs w:val="18"/>
          <w:lang w:eastAsia="tr-TR"/>
        </w:rPr>
        <w:t>İlk süre ve ilk emir nedir? Nerede ve ne zaman gelmiştir?</w:t>
      </w: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Alak -oku / Hira Mağarası–610      </w:t>
      </w: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b) Fatiha-temizlen /Hira Mağarası 620</w:t>
      </w: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 Kevser-yaz /Sevr mağarası–571               </w:t>
      </w:r>
    </w:p>
    <w:p w:rsidR="00085054" w:rsidRPr="00417D86" w:rsidRDefault="00085054" w:rsidP="005E2BF8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d) İhlâs-oku / Hira Mağarası–610     </w:t>
      </w:r>
    </w:p>
    <w:p w:rsidR="00085054" w:rsidRPr="00417D86" w:rsidRDefault="00085054" w:rsidP="00165F2E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3. Peygamberimizin insani yönü ilgili olarak aşağıda verilen bilgilerden hangisi</w:t>
      </w:r>
      <w:r w:rsidRPr="00417D86">
        <w:rPr>
          <w:rFonts w:ascii="Calibri" w:hAnsi="Calibri" w:cs="Arial"/>
          <w:b/>
          <w:sz w:val="18"/>
          <w:szCs w:val="18"/>
          <w:u w:val="single"/>
        </w:rPr>
        <w:t>yanlıştır</w:t>
      </w:r>
      <w:r w:rsidRPr="00417D86">
        <w:rPr>
          <w:rFonts w:ascii="Calibri" w:hAnsi="Calibri" w:cs="Arial"/>
          <w:b/>
          <w:sz w:val="18"/>
          <w:szCs w:val="18"/>
        </w:rPr>
        <w:t>?</w:t>
      </w:r>
    </w:p>
    <w:p w:rsidR="00085054" w:rsidRPr="00417D86" w:rsidRDefault="00085054" w:rsidP="00165F2E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 İnsanüstü güçlere sahiptir.</w:t>
      </w:r>
    </w:p>
    <w:p w:rsidR="00085054" w:rsidRPr="00417D86" w:rsidRDefault="00085054" w:rsidP="00165F2E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b) Evlenmiş ve çocuk sahibi olmuştur.</w:t>
      </w:r>
    </w:p>
    <w:p w:rsidR="00085054" w:rsidRPr="00417D86" w:rsidRDefault="00085054" w:rsidP="00165F2E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 Sevinçli anları olduğu gibi üzüntülü anları da olmuştur.</w:t>
      </w:r>
    </w:p>
    <w:p w:rsidR="00085054" w:rsidRPr="00417D86" w:rsidRDefault="00085054" w:rsidP="00165F2E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d) Bir anne ve babadan dünyaya gelmiştir</w:t>
      </w:r>
    </w:p>
    <w:p w:rsidR="00085054" w:rsidRPr="00417D86" w:rsidRDefault="00085054" w:rsidP="00165F2E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4. Hz. Muhammed’in insanlara namaz, zekât gibi ibadetlerin nasıl yapılacağını açıklaması onun hangi yönüyle ilgilidir?</w:t>
      </w:r>
    </w:p>
    <w:p w:rsidR="00085054" w:rsidRPr="00417D86" w:rsidRDefault="00085054" w:rsidP="00165F2E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İnsani yönü</w:t>
      </w:r>
      <w:r w:rsidRPr="00417D86">
        <w:rPr>
          <w:rFonts w:cs="Arial"/>
          <w:sz w:val="18"/>
          <w:szCs w:val="18"/>
          <w:lang w:eastAsia="tr-TR"/>
        </w:rPr>
        <w:br/>
        <w:t>b) Peygamberlik yönü </w:t>
      </w:r>
      <w:r w:rsidRPr="00417D86">
        <w:rPr>
          <w:rFonts w:cs="Arial"/>
          <w:sz w:val="18"/>
          <w:szCs w:val="18"/>
          <w:lang w:eastAsia="tr-TR"/>
        </w:rPr>
        <w:br/>
        <w:t>c) Öğreticilik yönü</w:t>
      </w:r>
      <w:r w:rsidRPr="00417D86">
        <w:rPr>
          <w:rFonts w:cs="Arial"/>
          <w:sz w:val="18"/>
          <w:szCs w:val="18"/>
          <w:lang w:eastAsia="tr-TR"/>
        </w:rPr>
        <w:br/>
        <w:t>d) Sabırlılık yönü</w:t>
      </w:r>
    </w:p>
    <w:p w:rsidR="00085054" w:rsidRPr="00417D86" w:rsidRDefault="00085054" w:rsidP="00935F3F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5. Aşağıdakilerden hangisi şiirlerde Peygamberimizi simgelemek için kullanılmaktadır?</w:t>
      </w:r>
    </w:p>
    <w:p w:rsidR="00085054" w:rsidRPr="00417D86" w:rsidRDefault="00085054" w:rsidP="00935F3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Lale</w:t>
      </w:r>
      <w:r w:rsidRPr="00417D86">
        <w:rPr>
          <w:rFonts w:cs="Arial"/>
          <w:sz w:val="18"/>
          <w:szCs w:val="18"/>
          <w:lang w:eastAsia="tr-TR"/>
        </w:rPr>
        <w:br/>
        <w:t>b) Karanfil</w:t>
      </w:r>
      <w:r w:rsidRPr="00417D86">
        <w:rPr>
          <w:rFonts w:cs="Arial"/>
          <w:sz w:val="18"/>
          <w:szCs w:val="18"/>
          <w:lang w:eastAsia="tr-TR"/>
        </w:rPr>
        <w:br/>
        <w:t>c) Menekşe</w:t>
      </w:r>
      <w:r w:rsidRPr="00417D86">
        <w:rPr>
          <w:rFonts w:cs="Arial"/>
          <w:sz w:val="18"/>
          <w:szCs w:val="18"/>
          <w:lang w:eastAsia="tr-TR"/>
        </w:rPr>
        <w:br/>
        <w:t>d) Gül</w:t>
      </w:r>
    </w:p>
    <w:p w:rsidR="00085054" w:rsidRPr="00417D86" w:rsidRDefault="00085054" w:rsidP="008C5200">
      <w:pPr>
        <w:pStyle w:val="Index8"/>
        <w:rPr>
          <w:rFonts w:ascii="Calibri" w:hAnsi="Calibri" w:cs="Arial"/>
          <w:b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6. Hz. Muhammed’in Allah’tan aldığı buyrukları insanlara bildirme görevine ne ad verilir?</w:t>
      </w:r>
    </w:p>
    <w:p w:rsidR="00085054" w:rsidRPr="00417D86" w:rsidRDefault="00085054" w:rsidP="008C520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Tebliğ</w:t>
      </w:r>
      <w:r w:rsidRPr="00417D86">
        <w:rPr>
          <w:rFonts w:cs="Arial"/>
          <w:sz w:val="18"/>
          <w:szCs w:val="18"/>
          <w:lang w:eastAsia="tr-TR"/>
        </w:rPr>
        <w:br/>
        <w:t>b) İletme</w:t>
      </w:r>
      <w:r w:rsidRPr="00417D86">
        <w:rPr>
          <w:rFonts w:cs="Arial"/>
          <w:sz w:val="18"/>
          <w:szCs w:val="18"/>
          <w:lang w:eastAsia="tr-TR"/>
        </w:rPr>
        <w:br/>
        <w:t>c) Bildirim</w:t>
      </w:r>
      <w:r w:rsidRPr="00417D86">
        <w:rPr>
          <w:rFonts w:cs="Arial"/>
          <w:sz w:val="18"/>
          <w:szCs w:val="18"/>
          <w:lang w:eastAsia="tr-TR"/>
        </w:rPr>
        <w:br/>
        <w:t>d) Anlatım</w:t>
      </w:r>
    </w:p>
    <w:p w:rsidR="00085054" w:rsidRPr="00417D86" w:rsidRDefault="00085054" w:rsidP="008C5200">
      <w:pPr>
        <w:pStyle w:val="Index8"/>
        <w:rPr>
          <w:rFonts w:ascii="Calibri" w:hAnsi="Calibri" w:cs="Arial"/>
          <w:b/>
          <w:sz w:val="18"/>
          <w:szCs w:val="18"/>
        </w:rPr>
      </w:pPr>
    </w:p>
    <w:p w:rsidR="00085054" w:rsidRPr="00417D86" w:rsidRDefault="00085054" w:rsidP="008C5200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7. "Biz seni bütün insanlara müjdeleyici ve uyarıcı olarak gönderdik" mealindeki ayette Hz.Muhammed'in daha çok hangi özelliği vurgulanmaktadır?</w:t>
      </w:r>
    </w:p>
    <w:p w:rsidR="00085054" w:rsidRPr="00417D86" w:rsidRDefault="00085054" w:rsidP="008C520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Ahlak olarak örnek oluşu</w:t>
      </w:r>
      <w:r w:rsidRPr="00417D86">
        <w:rPr>
          <w:rFonts w:cs="Arial"/>
          <w:sz w:val="18"/>
          <w:szCs w:val="18"/>
          <w:lang w:eastAsia="tr-TR"/>
        </w:rPr>
        <w:br/>
        <w:t>b) Evrensel bir dinin peygamberi oluşu</w:t>
      </w:r>
      <w:r w:rsidRPr="00417D86">
        <w:rPr>
          <w:rFonts w:cs="Arial"/>
          <w:sz w:val="18"/>
          <w:szCs w:val="18"/>
          <w:lang w:eastAsia="tr-TR"/>
        </w:rPr>
        <w:br/>
        <w:t>c) Görevini yapması gerektiği</w:t>
      </w:r>
      <w:r w:rsidRPr="00417D86">
        <w:rPr>
          <w:rFonts w:cs="Arial"/>
          <w:sz w:val="18"/>
          <w:szCs w:val="18"/>
          <w:lang w:eastAsia="tr-TR"/>
        </w:rPr>
        <w:br/>
        <w:t>d) Allah'ın son peygamberi oluşu</w:t>
      </w:r>
    </w:p>
    <w:p w:rsidR="00085054" w:rsidRPr="00417D86" w:rsidRDefault="00085054" w:rsidP="00FB7942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 xml:space="preserve">8. </w:t>
      </w:r>
      <w:r w:rsidRPr="00417D86">
        <w:rPr>
          <w:rFonts w:ascii="Calibri" w:hAnsi="Calibri" w:cs="Arial"/>
          <w:b/>
          <w:sz w:val="18"/>
          <w:szCs w:val="18"/>
        </w:rPr>
        <w:t>Aşağıdakilerden hangisi Hz. Muhammed’in peygamberlik yönüyle ilgili değildir?</w:t>
      </w:r>
    </w:p>
    <w:p w:rsidR="00085054" w:rsidRPr="00417D86" w:rsidRDefault="00085054" w:rsidP="00FB794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İnsanları kötülüklere karşı uyarması</w:t>
      </w:r>
      <w:r w:rsidRPr="00417D86">
        <w:rPr>
          <w:rFonts w:cs="Arial"/>
          <w:sz w:val="18"/>
          <w:szCs w:val="18"/>
          <w:lang w:eastAsia="tr-TR"/>
        </w:rPr>
        <w:br/>
        <w:t>b) Acıkması, susaması</w:t>
      </w:r>
      <w:r w:rsidRPr="00417D86">
        <w:rPr>
          <w:rFonts w:cs="Arial"/>
          <w:sz w:val="18"/>
          <w:szCs w:val="18"/>
          <w:lang w:eastAsia="tr-TR"/>
        </w:rPr>
        <w:br/>
        <w:t>c) Kur’an’ı açıklayan sözler söylemesi</w:t>
      </w:r>
      <w:r w:rsidRPr="00417D86">
        <w:rPr>
          <w:rFonts w:cs="Arial"/>
          <w:sz w:val="18"/>
          <w:szCs w:val="18"/>
          <w:lang w:eastAsia="tr-TR"/>
        </w:rPr>
        <w:br/>
        <w:t>d) Allah’ın buyruklarını insanlara bildirmesi</w:t>
      </w:r>
    </w:p>
    <w:p w:rsidR="00085054" w:rsidRPr="00417D86" w:rsidRDefault="00085054" w:rsidP="00524CC4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9. Peygamberimizle ilgili olarak aşağıda verilen bilgilerden hangisi </w:t>
      </w:r>
      <w:r w:rsidRPr="00417D86">
        <w:rPr>
          <w:rFonts w:ascii="Calibri" w:hAnsi="Calibri" w:cs="Arial"/>
          <w:b/>
          <w:sz w:val="18"/>
          <w:szCs w:val="18"/>
          <w:u w:val="single"/>
        </w:rPr>
        <w:t>yanlıştır</w:t>
      </w:r>
      <w:r w:rsidRPr="00417D86">
        <w:rPr>
          <w:rFonts w:ascii="Calibri" w:hAnsi="Calibri" w:cs="Arial"/>
          <w:b/>
          <w:sz w:val="18"/>
          <w:szCs w:val="18"/>
        </w:rPr>
        <w:t>?</w:t>
      </w:r>
    </w:p>
    <w:p w:rsidR="00085054" w:rsidRPr="00417D86" w:rsidRDefault="00085054" w:rsidP="00524CC4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 Peygamberimiz Mekke’de dünyaya gelmiştir</w:t>
      </w:r>
    </w:p>
    <w:p w:rsidR="00085054" w:rsidRPr="00417D86" w:rsidRDefault="00085054" w:rsidP="00524CC4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b) Hz. Muhammed 40 yaşında peygamber olmuştur</w:t>
      </w:r>
    </w:p>
    <w:p w:rsidR="00085054" w:rsidRPr="00417D86" w:rsidRDefault="00085054" w:rsidP="00524CC4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 Peygamberimiz 25 yaşında Hz. Hatice’yle evlenmiştir</w:t>
      </w:r>
    </w:p>
    <w:p w:rsidR="00085054" w:rsidRPr="00417D86" w:rsidRDefault="00085054" w:rsidP="00524CC4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d) Peygamberimiz tüm yaşamını Mekke’de geçirmiştir.</w:t>
      </w:r>
    </w:p>
    <w:p w:rsidR="00085054" w:rsidRPr="00417D86" w:rsidRDefault="00085054" w:rsidP="00524CC4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9501AB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10. </w:t>
      </w:r>
      <w:r w:rsidRPr="00417D86">
        <w:rPr>
          <w:rFonts w:cs="Arial"/>
          <w:b/>
          <w:sz w:val="18"/>
          <w:szCs w:val="18"/>
          <w:lang w:eastAsia="tr-TR"/>
        </w:rPr>
        <w:t>Teravih namazı, yatsıyla birlikte toplam kaç rekât kılınmaktadır?</w:t>
      </w:r>
    </w:p>
    <w:p w:rsidR="00085054" w:rsidRPr="00417D86" w:rsidRDefault="00085054" w:rsidP="009501AB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20 rekât</w:t>
      </w:r>
      <w:r w:rsidRPr="00417D86">
        <w:rPr>
          <w:rFonts w:cs="Arial"/>
          <w:sz w:val="18"/>
          <w:szCs w:val="18"/>
          <w:lang w:eastAsia="tr-TR"/>
        </w:rPr>
        <w:br/>
        <w:t>b) 10 rekât </w:t>
      </w:r>
      <w:r w:rsidRPr="00417D86">
        <w:rPr>
          <w:rFonts w:cs="Arial"/>
          <w:sz w:val="18"/>
          <w:szCs w:val="18"/>
          <w:lang w:eastAsia="tr-TR"/>
        </w:rPr>
        <w:br/>
        <w:t>c) 30 rekât </w:t>
      </w:r>
      <w:r w:rsidRPr="00417D86">
        <w:rPr>
          <w:rFonts w:cs="Arial"/>
          <w:sz w:val="18"/>
          <w:szCs w:val="18"/>
          <w:lang w:eastAsia="tr-TR"/>
        </w:rPr>
        <w:br/>
        <w:t>d) 33 rekât</w:t>
      </w:r>
    </w:p>
    <w:p w:rsidR="00085054" w:rsidRPr="00417D86" w:rsidRDefault="00085054" w:rsidP="003F6237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 xml:space="preserve">11. </w:t>
      </w:r>
      <w:r w:rsidRPr="00417D86">
        <w:rPr>
          <w:rFonts w:ascii="Calibri" w:hAnsi="Calibri" w:cs="Arial"/>
          <w:b/>
          <w:sz w:val="18"/>
          <w:szCs w:val="18"/>
        </w:rPr>
        <w:t>Gece yarısından sonra, sabah ezanından önce kalkıp, oruca hazırlık için bir şeyler yiyip içmeye ne denir?</w:t>
      </w:r>
    </w:p>
    <w:p w:rsidR="00085054" w:rsidRPr="00417D86" w:rsidRDefault="00085054" w:rsidP="003F6237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İftar </w:t>
      </w:r>
      <w:r w:rsidRPr="00417D86">
        <w:rPr>
          <w:rFonts w:cs="Arial"/>
          <w:sz w:val="18"/>
          <w:szCs w:val="18"/>
          <w:lang w:eastAsia="tr-TR"/>
        </w:rPr>
        <w:br/>
        <w:t>b) Sahur</w:t>
      </w:r>
      <w:r w:rsidRPr="00417D86">
        <w:rPr>
          <w:rFonts w:cs="Arial"/>
          <w:sz w:val="18"/>
          <w:szCs w:val="18"/>
          <w:lang w:eastAsia="tr-TR"/>
        </w:rPr>
        <w:br/>
        <w:t>c) İmsak </w:t>
      </w:r>
      <w:r w:rsidRPr="00417D86">
        <w:rPr>
          <w:rFonts w:cs="Arial"/>
          <w:sz w:val="18"/>
          <w:szCs w:val="18"/>
          <w:lang w:eastAsia="tr-TR"/>
        </w:rPr>
        <w:br/>
        <w:t>d) Mahya</w:t>
      </w:r>
    </w:p>
    <w:p w:rsidR="00085054" w:rsidRPr="00417D86" w:rsidRDefault="00085054" w:rsidP="00345D5F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12. </w:t>
      </w:r>
      <w:r w:rsidRPr="00417D86">
        <w:rPr>
          <w:rFonts w:cs="Arial"/>
          <w:b/>
          <w:sz w:val="18"/>
          <w:szCs w:val="18"/>
          <w:lang w:eastAsia="tr-TR"/>
        </w:rPr>
        <w:t>Ramazan ayında verilen, yoksul birinin bir günlük yiyecek ihtiyacını karşılayacak miktardaki sadakanın adı nedir?</w:t>
      </w:r>
    </w:p>
    <w:p w:rsidR="00085054" w:rsidRPr="00417D86" w:rsidRDefault="00085054" w:rsidP="00345D5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Yardımlaşma</w:t>
      </w:r>
      <w:r w:rsidRPr="00417D86">
        <w:rPr>
          <w:rFonts w:cs="Arial"/>
          <w:sz w:val="18"/>
          <w:szCs w:val="18"/>
          <w:lang w:eastAsia="tr-TR"/>
        </w:rPr>
        <w:br/>
        <w:t>b) Fitre</w:t>
      </w:r>
      <w:r w:rsidRPr="00417D86">
        <w:rPr>
          <w:rFonts w:cs="Arial"/>
          <w:sz w:val="18"/>
          <w:szCs w:val="18"/>
          <w:lang w:eastAsia="tr-TR"/>
        </w:rPr>
        <w:br/>
        <w:t>c) Zekât</w:t>
      </w:r>
      <w:r w:rsidRPr="00417D86">
        <w:rPr>
          <w:rFonts w:cs="Arial"/>
          <w:sz w:val="18"/>
          <w:szCs w:val="18"/>
          <w:lang w:eastAsia="tr-TR"/>
        </w:rPr>
        <w:br/>
        <w:t>d) Fidye</w:t>
      </w:r>
    </w:p>
    <w:p w:rsidR="00085054" w:rsidRPr="00417D86" w:rsidRDefault="00085054" w:rsidP="00345D5F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smartTag w:uri="urn:schemas-microsoft-com:office:smarttags" w:element="metricconverter">
        <w:smartTagPr>
          <w:attr w:name="ProductID" w:val="13. “"/>
        </w:smartTagPr>
        <w:r w:rsidRPr="00417D86">
          <w:rPr>
            <w:rFonts w:cs="Arial"/>
            <w:b/>
            <w:sz w:val="18"/>
            <w:szCs w:val="18"/>
          </w:rPr>
          <w:t xml:space="preserve">13. </w:t>
        </w:r>
        <w:r w:rsidRPr="00417D86">
          <w:rPr>
            <w:rFonts w:cs="Arial"/>
            <w:b/>
            <w:sz w:val="18"/>
            <w:szCs w:val="18"/>
            <w:lang w:eastAsia="tr-TR"/>
          </w:rPr>
          <w:t>“</w:t>
        </w:r>
      </w:smartTag>
      <w:r w:rsidRPr="00417D86">
        <w:rPr>
          <w:rFonts w:cs="Arial"/>
          <w:b/>
          <w:sz w:val="18"/>
          <w:szCs w:val="18"/>
          <w:lang w:eastAsia="tr-TR"/>
        </w:rPr>
        <w:t xml:space="preserve"> Onlar Allah’ın kendilerine emrettiği şeylere asla isyan etmezler; ne emredilirse onu hemen yaparlar.” ayetinde sözü edilenler aşağıdakilerden hangisidir.</w:t>
      </w:r>
    </w:p>
    <w:p w:rsidR="00085054" w:rsidRPr="00417D86" w:rsidRDefault="00085054" w:rsidP="00345D5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Cinler</w:t>
      </w:r>
      <w:r w:rsidRPr="00417D86">
        <w:rPr>
          <w:rFonts w:cs="Arial"/>
          <w:sz w:val="18"/>
          <w:szCs w:val="18"/>
          <w:lang w:eastAsia="tr-TR"/>
        </w:rPr>
        <w:br/>
        <w:t>b) Melekler</w:t>
      </w:r>
      <w:r w:rsidRPr="00417D86">
        <w:rPr>
          <w:rFonts w:cs="Arial"/>
          <w:sz w:val="18"/>
          <w:szCs w:val="18"/>
          <w:lang w:eastAsia="tr-TR"/>
        </w:rPr>
        <w:br/>
        <w:t>c) İnsanlar</w:t>
      </w:r>
      <w:r w:rsidRPr="00417D86">
        <w:rPr>
          <w:rFonts w:cs="Arial"/>
          <w:sz w:val="18"/>
          <w:szCs w:val="18"/>
          <w:lang w:eastAsia="tr-TR"/>
        </w:rPr>
        <w:br/>
        <w:t>d) Geçmişte yaşamış toplumlar</w:t>
      </w:r>
    </w:p>
    <w:p w:rsidR="00085054" w:rsidRDefault="00085054" w:rsidP="00844D32">
      <w:pPr>
        <w:shd w:val="clear" w:color="auto" w:fill="FFFFFF"/>
        <w:spacing w:before="100" w:beforeAutospacing="1" w:after="100" w:afterAutospacing="1" w:line="240" w:lineRule="auto"/>
        <w:rPr>
          <w:rFonts w:cs="Arial"/>
          <w:b/>
          <w:sz w:val="18"/>
          <w:szCs w:val="18"/>
        </w:rPr>
      </w:pPr>
    </w:p>
    <w:p w:rsidR="00085054" w:rsidRPr="00417D86" w:rsidRDefault="00085054" w:rsidP="00844D3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bookmarkStart w:id="0" w:name="_GoBack"/>
      <w:bookmarkEnd w:id="0"/>
      <w:r w:rsidRPr="00417D86">
        <w:rPr>
          <w:rFonts w:cs="Arial"/>
          <w:b/>
          <w:sz w:val="18"/>
          <w:szCs w:val="18"/>
        </w:rPr>
        <w:t xml:space="preserve">14. </w:t>
      </w:r>
      <w:r w:rsidRPr="00417D86">
        <w:rPr>
          <w:rFonts w:cs="Arial"/>
          <w:b/>
          <w:sz w:val="18"/>
          <w:szCs w:val="18"/>
          <w:lang w:eastAsia="tr-TR"/>
        </w:rPr>
        <w:t>İslam inancına göre dünya hayatını sona erdirecek olan, tüm canlıların öldüğü ve evrenin düzeninin bozulacağı büyük olaya ne denir?</w:t>
      </w:r>
    </w:p>
    <w:p w:rsidR="00085054" w:rsidRPr="00417D86" w:rsidRDefault="00085054" w:rsidP="00844D32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  Kıyamet</w:t>
      </w:r>
      <w:r w:rsidRPr="00417D86">
        <w:rPr>
          <w:rFonts w:cs="Arial"/>
          <w:sz w:val="18"/>
          <w:szCs w:val="18"/>
          <w:lang w:eastAsia="tr-TR"/>
        </w:rPr>
        <w:br/>
        <w:t>b) Mahşer</w:t>
      </w:r>
      <w:r w:rsidRPr="00417D86">
        <w:rPr>
          <w:rFonts w:cs="Arial"/>
          <w:sz w:val="18"/>
          <w:szCs w:val="18"/>
          <w:lang w:eastAsia="tr-TR"/>
        </w:rPr>
        <w:br/>
        <w:t>c) Sırat</w:t>
      </w:r>
      <w:r w:rsidRPr="00417D86">
        <w:rPr>
          <w:rFonts w:cs="Arial"/>
          <w:sz w:val="18"/>
          <w:szCs w:val="18"/>
          <w:lang w:eastAsia="tr-TR"/>
        </w:rPr>
        <w:br/>
        <w:t>d) Mizan</w:t>
      </w:r>
    </w:p>
    <w:p w:rsidR="00085054" w:rsidRPr="00417D86" w:rsidRDefault="00085054" w:rsidP="00975DF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15. </w:t>
      </w:r>
      <w:r w:rsidRPr="00417D86">
        <w:rPr>
          <w:rFonts w:cs="Arial"/>
          <w:b/>
          <w:sz w:val="18"/>
          <w:szCs w:val="18"/>
          <w:lang w:eastAsia="tr-TR"/>
        </w:rPr>
        <w:t>İnsanların dünya yaşamında iyilik (sevap) ve kötülüklerini (günah) yazmakla görevli meleklerin adı nedir?</w:t>
      </w:r>
    </w:p>
    <w:p w:rsidR="00085054" w:rsidRPr="00417D86" w:rsidRDefault="00085054" w:rsidP="00975DF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Münker ve Nekir</w:t>
      </w:r>
      <w:r w:rsidRPr="00417D86">
        <w:rPr>
          <w:rFonts w:cs="Arial"/>
          <w:sz w:val="18"/>
          <w:szCs w:val="18"/>
          <w:lang w:eastAsia="tr-TR"/>
        </w:rPr>
        <w:br/>
        <w:t>b) Kirâmen Kâtibîn</w:t>
      </w:r>
      <w:r w:rsidRPr="00417D86">
        <w:rPr>
          <w:rFonts w:cs="Arial"/>
          <w:sz w:val="18"/>
          <w:szCs w:val="18"/>
          <w:lang w:eastAsia="tr-TR"/>
        </w:rPr>
        <w:br/>
        <w:t>c) Hafaza melekleri</w:t>
      </w:r>
      <w:r w:rsidRPr="00417D86">
        <w:rPr>
          <w:rFonts w:cs="Arial"/>
          <w:sz w:val="18"/>
          <w:szCs w:val="18"/>
          <w:lang w:eastAsia="tr-TR"/>
        </w:rPr>
        <w:br/>
        <w:t>d) Cebrâîl</w:t>
      </w:r>
    </w:p>
    <w:p w:rsidR="00085054" w:rsidRPr="00417D86" w:rsidRDefault="00085054" w:rsidP="00975DF0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16 </w:t>
      </w:r>
      <w:r w:rsidRPr="00417D86">
        <w:rPr>
          <w:rFonts w:cs="Arial"/>
          <w:b/>
          <w:sz w:val="18"/>
          <w:szCs w:val="18"/>
          <w:lang w:eastAsia="tr-TR"/>
        </w:rPr>
        <w:t>Ramazan ayında yatsı namazından hemen sonra kılınan nafile namaz aşağıdakilerden hangisidir?</w:t>
      </w:r>
    </w:p>
    <w:p w:rsidR="00085054" w:rsidRPr="00417D86" w:rsidRDefault="00085054" w:rsidP="00975DF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Vitir namazı</w:t>
      </w:r>
      <w:r w:rsidRPr="00417D86">
        <w:rPr>
          <w:rFonts w:cs="Arial"/>
          <w:sz w:val="18"/>
          <w:szCs w:val="18"/>
          <w:lang w:eastAsia="tr-TR"/>
        </w:rPr>
        <w:br/>
        <w:t>b) Kuşluk namazı</w:t>
      </w:r>
      <w:r w:rsidRPr="00417D86">
        <w:rPr>
          <w:rFonts w:cs="Arial"/>
          <w:sz w:val="18"/>
          <w:szCs w:val="18"/>
          <w:lang w:eastAsia="tr-TR"/>
        </w:rPr>
        <w:br/>
        <w:t>c) Teheccüt namazı</w:t>
      </w:r>
      <w:r w:rsidRPr="00417D86">
        <w:rPr>
          <w:rFonts w:cs="Arial"/>
          <w:sz w:val="18"/>
          <w:szCs w:val="18"/>
          <w:lang w:eastAsia="tr-TR"/>
        </w:rPr>
        <w:br/>
        <w:t>d)Teravih namazı</w:t>
      </w:r>
    </w:p>
    <w:p w:rsidR="00085054" w:rsidRPr="00417D86" w:rsidRDefault="00085054" w:rsidP="00975DF0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 xml:space="preserve">17. </w:t>
      </w:r>
      <w:r w:rsidRPr="00417D86">
        <w:rPr>
          <w:rFonts w:ascii="Calibri" w:hAnsi="Calibri" w:cs="Arial"/>
          <w:b/>
          <w:sz w:val="18"/>
          <w:szCs w:val="18"/>
        </w:rPr>
        <w:t>Aşağıdakilerden hangisi ahiret inancının insana sağladığı faydalardan biri değildir?</w:t>
      </w:r>
    </w:p>
    <w:p w:rsidR="00085054" w:rsidRPr="00417D86" w:rsidRDefault="00085054" w:rsidP="00975DF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Kötülük yapmadan alıkoyması</w:t>
      </w:r>
      <w:r w:rsidRPr="00417D86">
        <w:rPr>
          <w:rFonts w:cs="Arial"/>
          <w:sz w:val="18"/>
          <w:szCs w:val="18"/>
          <w:lang w:eastAsia="tr-TR"/>
        </w:rPr>
        <w:br/>
        <w:t>b) İyilik yapmayı teşvik etmesi </w:t>
      </w:r>
      <w:r w:rsidRPr="00417D86">
        <w:rPr>
          <w:rFonts w:cs="Arial"/>
          <w:sz w:val="18"/>
          <w:szCs w:val="18"/>
          <w:lang w:eastAsia="tr-TR"/>
        </w:rPr>
        <w:br/>
        <w:t>c) Bencil duyguları kırması </w:t>
      </w:r>
      <w:r w:rsidRPr="00417D86">
        <w:rPr>
          <w:rFonts w:cs="Arial"/>
          <w:sz w:val="18"/>
          <w:szCs w:val="18"/>
          <w:lang w:eastAsia="tr-TR"/>
        </w:rPr>
        <w:br/>
        <w:t>d) Yalan söylemeyi özendirmesi</w:t>
      </w:r>
    </w:p>
    <w:p w:rsidR="00085054" w:rsidRPr="00417D86" w:rsidRDefault="00085054" w:rsidP="00F335CA">
      <w:pPr>
        <w:pStyle w:val="Index8"/>
        <w:rPr>
          <w:rFonts w:cs="Arial"/>
          <w:b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 xml:space="preserve">18. </w:t>
      </w:r>
      <w:r w:rsidRPr="00417D86">
        <w:rPr>
          <w:rFonts w:cs="Arial"/>
          <w:b/>
          <w:sz w:val="18"/>
          <w:szCs w:val="18"/>
        </w:rPr>
        <w:t>Oruç hangi vakitte başlar hangi vakitte son bulur?</w:t>
      </w:r>
      <w:r w:rsidRPr="00417D86">
        <w:rPr>
          <w:rFonts w:cs="Arial"/>
          <w:b/>
          <w:sz w:val="18"/>
          <w:szCs w:val="18"/>
        </w:rPr>
        <w:br/>
      </w:r>
      <w:r w:rsidRPr="00417D86">
        <w:rPr>
          <w:rFonts w:cs="Arial"/>
          <w:sz w:val="18"/>
          <w:szCs w:val="18"/>
        </w:rPr>
        <w:br/>
        <w:t>a) Sahurda başlar imsakta biter</w:t>
      </w:r>
      <w:r w:rsidRPr="00417D86">
        <w:rPr>
          <w:rFonts w:cs="Arial"/>
          <w:sz w:val="18"/>
          <w:szCs w:val="18"/>
        </w:rPr>
        <w:br/>
        <w:t>b) İmsakta başlar iftarda biter </w:t>
      </w:r>
      <w:r w:rsidRPr="00417D86">
        <w:rPr>
          <w:rFonts w:cs="Arial"/>
          <w:sz w:val="18"/>
          <w:szCs w:val="18"/>
        </w:rPr>
        <w:br/>
        <w:t>c) Güneşin doğmasıyla başlar-İftarla biter</w:t>
      </w:r>
      <w:r w:rsidRPr="00417D86">
        <w:rPr>
          <w:rFonts w:cs="Arial"/>
          <w:sz w:val="18"/>
          <w:szCs w:val="18"/>
        </w:rPr>
        <w:br/>
        <w:t>d) Sahurla başlar iftarla biter</w:t>
      </w:r>
      <w:r w:rsidRPr="00417D86">
        <w:rPr>
          <w:rFonts w:cs="Arial"/>
          <w:b/>
          <w:sz w:val="18"/>
          <w:szCs w:val="18"/>
        </w:rPr>
        <w:t xml:space="preserve"> </w:t>
      </w:r>
    </w:p>
    <w:p w:rsidR="00085054" w:rsidRPr="00417D86" w:rsidRDefault="00085054" w:rsidP="00F335CA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19. Aşağıdakilerden hangisi ahiret inancının insana sağladığı yararlardan biri değildir?</w:t>
      </w:r>
    </w:p>
    <w:p w:rsidR="00085054" w:rsidRPr="00417D86" w:rsidRDefault="00085054" w:rsidP="00F335CA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  Kötülük yapmadan alıkoyması</w:t>
      </w:r>
      <w:r w:rsidRPr="00417D86">
        <w:rPr>
          <w:rFonts w:cs="Arial"/>
          <w:sz w:val="18"/>
          <w:szCs w:val="18"/>
          <w:lang w:eastAsia="tr-TR"/>
        </w:rPr>
        <w:br/>
        <w:t>b) İyilik yapmaya özendirmesi</w:t>
      </w:r>
      <w:r w:rsidRPr="00417D86">
        <w:rPr>
          <w:rFonts w:cs="Arial"/>
          <w:sz w:val="18"/>
          <w:szCs w:val="18"/>
          <w:lang w:eastAsia="tr-TR"/>
        </w:rPr>
        <w:br/>
        <w:t>c) Bencil duygularını kırması</w:t>
      </w:r>
      <w:r w:rsidRPr="00417D86">
        <w:rPr>
          <w:rFonts w:cs="Arial"/>
          <w:sz w:val="18"/>
          <w:szCs w:val="18"/>
          <w:lang w:eastAsia="tr-TR"/>
        </w:rPr>
        <w:br/>
        <w:t>d) İnsanı boş yere korkutması</w:t>
      </w:r>
    </w:p>
    <w:p w:rsidR="00085054" w:rsidRPr="00417D86" w:rsidRDefault="00085054" w:rsidP="0019469A">
      <w:pPr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20. </w:t>
      </w:r>
      <w:r w:rsidRPr="00417D86">
        <w:rPr>
          <w:rFonts w:cs="Arial"/>
          <w:b/>
          <w:sz w:val="18"/>
          <w:szCs w:val="18"/>
          <w:lang w:eastAsia="tr-TR"/>
        </w:rPr>
        <w:t>“Kim en küçük bir hayır yapmış ise onun karşılığını görür, Kim de en küçük bir kötülük işlemiş ise onun karşılığını görür.” ayeti, Allah’ın hangi özelliğiyle doğrudan ilişkilidir?</w:t>
      </w:r>
    </w:p>
    <w:p w:rsidR="00085054" w:rsidRPr="00417D86" w:rsidRDefault="00085054" w:rsidP="0019469A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Bilgisinin sonsuz olması  </w:t>
      </w:r>
      <w:r w:rsidRPr="00417D86">
        <w:rPr>
          <w:rFonts w:cs="Arial"/>
          <w:sz w:val="18"/>
          <w:szCs w:val="18"/>
          <w:lang w:eastAsia="tr-TR"/>
        </w:rPr>
        <w:br/>
        <w:t>b) Adaletli olması</w:t>
      </w:r>
      <w:r w:rsidRPr="00417D86">
        <w:rPr>
          <w:rFonts w:cs="Arial"/>
          <w:sz w:val="18"/>
          <w:szCs w:val="18"/>
          <w:lang w:eastAsia="tr-TR"/>
        </w:rPr>
        <w:br/>
        <w:t>c) Merhametli olması</w:t>
      </w:r>
      <w:r w:rsidRPr="00417D86">
        <w:rPr>
          <w:rFonts w:cs="Arial"/>
          <w:sz w:val="18"/>
          <w:szCs w:val="18"/>
          <w:lang w:eastAsia="tr-TR"/>
        </w:rPr>
        <w:br/>
        <w:t>d) Yaratıcı olması</w:t>
      </w:r>
    </w:p>
    <w:p w:rsidR="00085054" w:rsidRDefault="00085054" w:rsidP="0019469A">
      <w:pPr>
        <w:shd w:val="clear" w:color="auto" w:fill="FFFFFF"/>
        <w:spacing w:before="100" w:beforeAutospacing="1" w:after="100" w:afterAutospacing="1" w:line="240" w:lineRule="auto"/>
        <w:rPr>
          <w:rFonts w:cs="Arial"/>
          <w:b/>
          <w:sz w:val="18"/>
          <w:szCs w:val="18"/>
        </w:rPr>
      </w:pPr>
    </w:p>
    <w:p w:rsidR="00085054" w:rsidRDefault="00085054" w:rsidP="0019469A">
      <w:pPr>
        <w:shd w:val="clear" w:color="auto" w:fill="FFFFFF"/>
        <w:spacing w:before="100" w:beforeAutospacing="1" w:after="100" w:afterAutospacing="1" w:line="240" w:lineRule="auto"/>
        <w:rPr>
          <w:rFonts w:cs="Arial"/>
          <w:b/>
          <w:sz w:val="18"/>
          <w:szCs w:val="18"/>
        </w:rPr>
      </w:pPr>
    </w:p>
    <w:p w:rsidR="00085054" w:rsidRPr="00417D86" w:rsidRDefault="00085054" w:rsidP="0019469A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21. </w:t>
      </w:r>
      <w:r w:rsidRPr="00417D86">
        <w:rPr>
          <w:rFonts w:cs="Arial"/>
          <w:b/>
          <w:sz w:val="18"/>
          <w:szCs w:val="18"/>
          <w:lang w:eastAsia="tr-TR"/>
        </w:rPr>
        <w:t>İslam inancına göre ölümle başlayıp tekrar dirilme anına kadar geçen devreye ne denir.</w:t>
      </w:r>
    </w:p>
    <w:p w:rsidR="00085054" w:rsidRPr="00417D86" w:rsidRDefault="00085054" w:rsidP="0019469A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Kabir Hayatı</w:t>
      </w:r>
      <w:r w:rsidRPr="00417D86">
        <w:rPr>
          <w:rFonts w:cs="Arial"/>
          <w:sz w:val="18"/>
          <w:szCs w:val="18"/>
          <w:lang w:eastAsia="tr-TR"/>
        </w:rPr>
        <w:br/>
        <w:t>b) Ecel </w:t>
      </w:r>
      <w:r w:rsidRPr="00417D86">
        <w:rPr>
          <w:rFonts w:cs="Arial"/>
          <w:sz w:val="18"/>
          <w:szCs w:val="18"/>
          <w:lang w:eastAsia="tr-TR"/>
        </w:rPr>
        <w:br/>
        <w:t>c) Mahşer</w:t>
      </w:r>
      <w:r w:rsidRPr="00417D86">
        <w:rPr>
          <w:rFonts w:cs="Arial"/>
          <w:sz w:val="18"/>
          <w:szCs w:val="18"/>
          <w:lang w:eastAsia="tr-TR"/>
        </w:rPr>
        <w:br/>
        <w:t>d) Ahiret</w:t>
      </w:r>
    </w:p>
    <w:p w:rsidR="00085054" w:rsidRPr="00417D86" w:rsidRDefault="00085054" w:rsidP="002129FF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 xml:space="preserve">22. </w:t>
      </w:r>
      <w:r w:rsidRPr="00417D86">
        <w:rPr>
          <w:rFonts w:ascii="Calibri" w:hAnsi="Calibri" w:cs="Arial"/>
          <w:b/>
          <w:sz w:val="18"/>
          <w:szCs w:val="18"/>
        </w:rPr>
        <w:t>Peygamberimizin insani yönü ilgili olarak aşağıda verilen bilgilerden hangisi</w:t>
      </w:r>
      <w:r w:rsidRPr="00417D86">
        <w:rPr>
          <w:rFonts w:ascii="Calibri" w:hAnsi="Calibri" w:cs="Arial"/>
          <w:b/>
          <w:sz w:val="18"/>
          <w:szCs w:val="18"/>
          <w:u w:val="single"/>
        </w:rPr>
        <w:t>yanlıştır</w:t>
      </w:r>
      <w:r w:rsidRPr="00417D86">
        <w:rPr>
          <w:rFonts w:ascii="Calibri" w:hAnsi="Calibri" w:cs="Arial"/>
          <w:b/>
          <w:sz w:val="18"/>
          <w:szCs w:val="18"/>
        </w:rPr>
        <w:t>?</w:t>
      </w: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 İnsanüstü güçlere sahiptir.</w:t>
      </w: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b) Evlenmiş ve çocuk sahibi olmuştur.</w:t>
      </w: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 Sevinçli anları olduğu gibi üzüntülü anları da olmuştur.</w:t>
      </w: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d) Bir anne ve babadan dünyaya gelmiştir</w:t>
      </w: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2129FF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156570">
      <w:pPr>
        <w:shd w:val="clear" w:color="auto" w:fill="FFFFFF"/>
        <w:spacing w:after="0" w:line="240" w:lineRule="auto"/>
        <w:rPr>
          <w:rFonts w:cs="Arial"/>
          <w:b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23. </w:t>
      </w:r>
      <w:r w:rsidRPr="00417D86">
        <w:rPr>
          <w:rFonts w:cs="Arial"/>
          <w:b/>
          <w:sz w:val="18"/>
          <w:szCs w:val="18"/>
          <w:lang w:eastAsia="tr-TR"/>
        </w:rPr>
        <w:t>Hz Muhammed’in yemesi içmesi gezmesi her türlü sosyal etkinliklere katılması onun hangi yönüyle ilgilidir?</w:t>
      </w:r>
    </w:p>
    <w:p w:rsidR="00085054" w:rsidRPr="00417D86" w:rsidRDefault="00085054" w:rsidP="00156570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156570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a)Kulluk yönü                      </w:t>
      </w:r>
      <w:r w:rsidRPr="00417D86">
        <w:rPr>
          <w:rFonts w:cs="Arial"/>
          <w:sz w:val="18"/>
          <w:szCs w:val="18"/>
          <w:lang w:eastAsia="tr-TR"/>
        </w:rPr>
        <w:br/>
        <w:t>b)Peygamberlik yönü</w:t>
      </w:r>
    </w:p>
    <w:p w:rsidR="00085054" w:rsidRPr="00417D86" w:rsidRDefault="00085054" w:rsidP="00156570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c)İnsani Yönü                      </w:t>
      </w:r>
      <w:r w:rsidRPr="00417D86">
        <w:rPr>
          <w:rFonts w:cs="Arial"/>
          <w:sz w:val="18"/>
          <w:szCs w:val="18"/>
          <w:lang w:eastAsia="tr-TR"/>
        </w:rPr>
        <w:br/>
        <w:t>d)Ahlaki yönü</w:t>
      </w:r>
    </w:p>
    <w:p w:rsidR="00085054" w:rsidRPr="00417D86" w:rsidRDefault="00085054" w:rsidP="00156570">
      <w:pPr>
        <w:pStyle w:val="Index8"/>
        <w:rPr>
          <w:rFonts w:ascii="Calibri" w:hAnsi="Calibri" w:cs="Arial"/>
          <w:sz w:val="18"/>
          <w:szCs w:val="18"/>
        </w:rPr>
      </w:pPr>
      <w:r w:rsidRPr="00417D86">
        <w:rPr>
          <w:rFonts w:ascii="Calibri" w:hAnsi="Calibri" w:cs="Arial"/>
          <w:b/>
          <w:sz w:val="18"/>
          <w:szCs w:val="18"/>
        </w:rPr>
        <w:t>24. İslam Dini'ni eksiksiz öğreten ve yaşayışı ile bize en güzel örnek olan kimdir?</w:t>
      </w:r>
      <w:r w:rsidRPr="00417D86">
        <w:rPr>
          <w:rFonts w:ascii="Calibri" w:hAnsi="Calibri" w:cs="Arial"/>
          <w:sz w:val="18"/>
          <w:szCs w:val="18"/>
        </w:rPr>
        <w:t xml:space="preserve"> </w:t>
      </w:r>
    </w:p>
    <w:p w:rsidR="00085054" w:rsidRPr="00417D86" w:rsidRDefault="00085054" w:rsidP="00156570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Sahabe</w:t>
      </w:r>
      <w:r w:rsidRPr="00417D86">
        <w:rPr>
          <w:rFonts w:cs="Arial"/>
          <w:sz w:val="18"/>
          <w:szCs w:val="18"/>
          <w:lang w:eastAsia="tr-TR"/>
        </w:rPr>
        <w:br/>
        <w:t>b) Dört halife</w:t>
      </w:r>
      <w:r w:rsidRPr="00417D86">
        <w:rPr>
          <w:rFonts w:cs="Arial"/>
          <w:sz w:val="18"/>
          <w:szCs w:val="18"/>
          <w:lang w:eastAsia="tr-TR"/>
        </w:rPr>
        <w:br/>
        <w:t>c) Hz. Muhammed</w:t>
      </w:r>
      <w:r w:rsidRPr="00417D86">
        <w:rPr>
          <w:rFonts w:cs="Arial"/>
          <w:sz w:val="18"/>
          <w:szCs w:val="18"/>
          <w:lang w:eastAsia="tr-TR"/>
        </w:rPr>
        <w:br/>
        <w:t>d) Allah’ın veli kulları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b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</w:rPr>
        <w:t xml:space="preserve">25. </w:t>
      </w:r>
      <w:r w:rsidRPr="00417D86">
        <w:rPr>
          <w:rFonts w:cs="Arial"/>
          <w:b/>
          <w:sz w:val="18"/>
          <w:szCs w:val="18"/>
          <w:lang w:eastAsia="tr-TR"/>
        </w:rPr>
        <w:t xml:space="preserve">Hz. Muhammed tarihler ………………gösterdiğinde vefat etmişti. Kabri’de ……………… Şehrindedir. 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b/>
          <w:sz w:val="18"/>
          <w:szCs w:val="18"/>
          <w:lang w:eastAsia="tr-TR"/>
        </w:rPr>
      </w:pP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b/>
          <w:sz w:val="18"/>
          <w:szCs w:val="18"/>
          <w:lang w:eastAsia="tr-TR"/>
        </w:rPr>
      </w:pPr>
      <w:r w:rsidRPr="00417D86">
        <w:rPr>
          <w:rFonts w:cs="Arial"/>
          <w:b/>
          <w:sz w:val="18"/>
          <w:szCs w:val="18"/>
          <w:lang w:eastAsia="tr-TR"/>
        </w:rPr>
        <w:t>Boşluk </w:t>
      </w:r>
      <w:r w:rsidRPr="00417D86">
        <w:rPr>
          <w:rFonts w:cs="Arial"/>
          <w:b/>
          <w:sz w:val="18"/>
          <w:szCs w:val="18"/>
          <w:u w:val="single"/>
          <w:lang w:eastAsia="tr-TR"/>
        </w:rPr>
        <w:t>doğru</w:t>
      </w:r>
      <w:r w:rsidRPr="00417D86">
        <w:rPr>
          <w:rFonts w:cs="Arial"/>
          <w:b/>
          <w:sz w:val="18"/>
          <w:szCs w:val="18"/>
          <w:lang w:eastAsia="tr-TR"/>
        </w:rPr>
        <w:t>olarak nasıl doldurulmalıdır?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a) 20 Nisan 571---Mekke            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b) 20 Nisan 571-----Medine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c) 8 Haziran 632--Mekke           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  <w:lang w:eastAsia="tr-TR"/>
        </w:rPr>
      </w:pPr>
      <w:r w:rsidRPr="00417D86">
        <w:rPr>
          <w:rFonts w:cs="Arial"/>
          <w:sz w:val="18"/>
          <w:szCs w:val="18"/>
          <w:lang w:eastAsia="tr-TR"/>
        </w:rPr>
        <w:t>d) 8 Haziran 632-- Medine </w:t>
      </w:r>
    </w:p>
    <w:p w:rsidR="00085054" w:rsidRPr="00417D86" w:rsidRDefault="00085054" w:rsidP="00614619">
      <w:pPr>
        <w:shd w:val="clear" w:color="auto" w:fill="FFFFFF"/>
        <w:spacing w:after="0" w:line="240" w:lineRule="auto"/>
        <w:rPr>
          <w:rFonts w:cs="Arial"/>
          <w:sz w:val="18"/>
          <w:szCs w:val="18"/>
        </w:rPr>
      </w:pPr>
    </w:p>
    <w:p w:rsidR="00085054" w:rsidRDefault="00085054" w:rsidP="006B4212">
      <w:pPr>
        <w:spacing w:after="0" w:line="240" w:lineRule="auto"/>
        <w:rPr>
          <w:rFonts w:cs="Arial"/>
          <w:sz w:val="18"/>
          <w:szCs w:val="18"/>
        </w:rPr>
      </w:pPr>
    </w:p>
    <w:p w:rsidR="00085054" w:rsidRDefault="00085054" w:rsidP="006B4212">
      <w:pPr>
        <w:spacing w:after="0" w:line="240" w:lineRule="auto"/>
        <w:rPr>
          <w:rFonts w:cs="Arial"/>
          <w:sz w:val="18"/>
          <w:szCs w:val="18"/>
        </w:rPr>
      </w:pPr>
    </w:p>
    <w:p w:rsidR="00085054" w:rsidRDefault="00085054" w:rsidP="006B4212">
      <w:pPr>
        <w:spacing w:after="0" w:line="240" w:lineRule="auto"/>
        <w:rPr>
          <w:rFonts w:cs="Arial"/>
          <w:sz w:val="18"/>
          <w:szCs w:val="18"/>
        </w:rPr>
      </w:pPr>
    </w:p>
    <w:p w:rsidR="00085054" w:rsidRPr="00417D86" w:rsidRDefault="00085054" w:rsidP="006B4212">
      <w:pPr>
        <w:spacing w:after="0" w:line="240" w:lineRule="auto"/>
        <w:rPr>
          <w:rFonts w:cs="Arial"/>
          <w:sz w:val="18"/>
          <w:szCs w:val="18"/>
        </w:rPr>
      </w:pPr>
    </w:p>
    <w:p w:rsidR="00085054" w:rsidRPr="00417D86" w:rsidRDefault="00085054" w:rsidP="00002AEE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>Süreniz 30 Dakikadır.</w:t>
      </w:r>
    </w:p>
    <w:p w:rsidR="00085054" w:rsidRPr="00417D86" w:rsidRDefault="00085054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085054" w:rsidRPr="00417D86" w:rsidRDefault="00085054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>Başarılar Dilerim…</w:t>
      </w:r>
    </w:p>
    <w:p w:rsidR="00085054" w:rsidRPr="00417D86" w:rsidRDefault="00085054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085054" w:rsidRPr="00417D86" w:rsidRDefault="00085054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>Mehmet Fatih Bütün</w:t>
      </w:r>
    </w:p>
    <w:p w:rsidR="00085054" w:rsidRPr="00417D86" w:rsidRDefault="00085054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417D86">
        <w:rPr>
          <w:rFonts w:cs="Arial"/>
          <w:b/>
          <w:sz w:val="18"/>
          <w:szCs w:val="18"/>
        </w:rPr>
        <w:t>Din Kültürü ve Ahlak Bilgisi Öğretmeni</w:t>
      </w:r>
    </w:p>
    <w:sectPr w:rsidR="00085054" w:rsidRPr="00417D86" w:rsidSect="00E06036">
      <w:footerReference w:type="default" r:id="rId7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054" w:rsidRDefault="00085054" w:rsidP="00F543AA">
      <w:pPr>
        <w:spacing w:after="0" w:line="240" w:lineRule="auto"/>
      </w:pPr>
      <w:r>
        <w:separator/>
      </w:r>
    </w:p>
  </w:endnote>
  <w:endnote w:type="continuationSeparator" w:id="0">
    <w:p w:rsidR="00085054" w:rsidRDefault="00085054" w:rsidP="00F5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054" w:rsidRDefault="00085054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085054" w:rsidRDefault="000850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054" w:rsidRDefault="00085054" w:rsidP="00F543AA">
      <w:pPr>
        <w:spacing w:after="0" w:line="240" w:lineRule="auto"/>
      </w:pPr>
      <w:r>
        <w:separator/>
      </w:r>
    </w:p>
  </w:footnote>
  <w:footnote w:type="continuationSeparator" w:id="0">
    <w:p w:rsidR="00085054" w:rsidRDefault="00085054" w:rsidP="00F54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B6B"/>
    <w:rsid w:val="00002AEE"/>
    <w:rsid w:val="00085054"/>
    <w:rsid w:val="000A3FF2"/>
    <w:rsid w:val="000F41FC"/>
    <w:rsid w:val="00122142"/>
    <w:rsid w:val="00156570"/>
    <w:rsid w:val="00165F2E"/>
    <w:rsid w:val="001732BD"/>
    <w:rsid w:val="00175FC9"/>
    <w:rsid w:val="0019469A"/>
    <w:rsid w:val="002129FF"/>
    <w:rsid w:val="0023029F"/>
    <w:rsid w:val="00274B7B"/>
    <w:rsid w:val="002972E7"/>
    <w:rsid w:val="002F2D78"/>
    <w:rsid w:val="003443CE"/>
    <w:rsid w:val="00344E11"/>
    <w:rsid w:val="00345D5F"/>
    <w:rsid w:val="00345F52"/>
    <w:rsid w:val="00382FE2"/>
    <w:rsid w:val="003F6237"/>
    <w:rsid w:val="00417D86"/>
    <w:rsid w:val="00457C51"/>
    <w:rsid w:val="004A7446"/>
    <w:rsid w:val="004B70CD"/>
    <w:rsid w:val="004C6371"/>
    <w:rsid w:val="004D5353"/>
    <w:rsid w:val="00524CC4"/>
    <w:rsid w:val="00530EEE"/>
    <w:rsid w:val="005E2BF8"/>
    <w:rsid w:val="006124B7"/>
    <w:rsid w:val="00614619"/>
    <w:rsid w:val="0064164F"/>
    <w:rsid w:val="006A0B70"/>
    <w:rsid w:val="006A0F6D"/>
    <w:rsid w:val="006A436C"/>
    <w:rsid w:val="006B4212"/>
    <w:rsid w:val="007013DF"/>
    <w:rsid w:val="00703674"/>
    <w:rsid w:val="007412E6"/>
    <w:rsid w:val="00792DDE"/>
    <w:rsid w:val="00832A62"/>
    <w:rsid w:val="00844D32"/>
    <w:rsid w:val="00847409"/>
    <w:rsid w:val="0086280D"/>
    <w:rsid w:val="008A351D"/>
    <w:rsid w:val="008C5200"/>
    <w:rsid w:val="008D572E"/>
    <w:rsid w:val="008E5E92"/>
    <w:rsid w:val="009114E9"/>
    <w:rsid w:val="00935F3F"/>
    <w:rsid w:val="00940ADC"/>
    <w:rsid w:val="009501AB"/>
    <w:rsid w:val="00975DF0"/>
    <w:rsid w:val="00A17347"/>
    <w:rsid w:val="00A64F7C"/>
    <w:rsid w:val="00A66C19"/>
    <w:rsid w:val="00A72F6F"/>
    <w:rsid w:val="00A96B6B"/>
    <w:rsid w:val="00AC449C"/>
    <w:rsid w:val="00AF5CCC"/>
    <w:rsid w:val="00AF747B"/>
    <w:rsid w:val="00B5573C"/>
    <w:rsid w:val="00B771F0"/>
    <w:rsid w:val="00BC16D1"/>
    <w:rsid w:val="00BC64E6"/>
    <w:rsid w:val="00BD0A95"/>
    <w:rsid w:val="00BD635F"/>
    <w:rsid w:val="00C04D58"/>
    <w:rsid w:val="00C679DA"/>
    <w:rsid w:val="00CC02B8"/>
    <w:rsid w:val="00CD53DF"/>
    <w:rsid w:val="00D74F86"/>
    <w:rsid w:val="00DA4D95"/>
    <w:rsid w:val="00DD47F4"/>
    <w:rsid w:val="00E06036"/>
    <w:rsid w:val="00E25E09"/>
    <w:rsid w:val="00E32C0A"/>
    <w:rsid w:val="00F21A8F"/>
    <w:rsid w:val="00F335CA"/>
    <w:rsid w:val="00F543AA"/>
    <w:rsid w:val="00F57714"/>
    <w:rsid w:val="00FB7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8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8">
    <w:name w:val="index 8"/>
    <w:basedOn w:val="Normal"/>
    <w:uiPriority w:val="99"/>
    <w:rsid w:val="00A96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6B4212"/>
  </w:style>
  <w:style w:type="paragraph" w:styleId="ListParagraph">
    <w:name w:val="List Paragraph"/>
    <w:basedOn w:val="Normal"/>
    <w:uiPriority w:val="99"/>
    <w:qFormat/>
    <w:rsid w:val="006B42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4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43AA"/>
    <w:rPr>
      <w:rFonts w:cs="Times New Roman"/>
    </w:rPr>
  </w:style>
  <w:style w:type="paragraph" w:styleId="NormalWeb">
    <w:name w:val="Normal (Web)"/>
    <w:basedOn w:val="Normal"/>
    <w:uiPriority w:val="99"/>
    <w:rsid w:val="004D5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21A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805</Words>
  <Characters>4595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edanur</cp:lastModifiedBy>
  <cp:revision>22</cp:revision>
  <dcterms:created xsi:type="dcterms:W3CDTF">2013-12-28T16:34:00Z</dcterms:created>
  <dcterms:modified xsi:type="dcterms:W3CDTF">2015-01-15T16:44:00Z</dcterms:modified>
</cp:coreProperties>
</file>