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data1.xml" ContentType="application/vnd.openxmlformats-officedocument.drawingml.diagramData+xml"/>
  <Default Extension="emf" ContentType="image/x-emf"/>
  <Default Extension="jpeg" ContentType="image/jpeg"/>
  <Override PartName="/word/diagrams/colors1.xml" ContentType="application/vnd.openxmlformats-officedocument.drawingml.diagramColor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4E59" w:rsidRPr="004016B1" w:rsidRDefault="004016B1" w:rsidP="004016B1">
      <w:pPr>
        <w:pStyle w:val="AralkYok"/>
        <w:jc w:val="center"/>
        <w:rPr>
          <w:rFonts w:ascii="Times New Roman" w:hAnsi="Times New Roman" w:cs="Times New Roman"/>
          <w:b/>
          <w:sz w:val="20"/>
          <w:szCs w:val="20"/>
        </w:rPr>
      </w:pPr>
      <w:r w:rsidRPr="004016B1">
        <w:rPr>
          <w:rFonts w:ascii="Times New Roman" w:hAnsi="Times New Roman" w:cs="Times New Roman"/>
          <w:b/>
          <w:sz w:val="20"/>
          <w:szCs w:val="20"/>
        </w:rPr>
        <w:t>5. Sınıflar 1. Dönem 2. Yazılı Ders Notları</w:t>
      </w:r>
    </w:p>
    <w:p w:rsidR="004016B1" w:rsidRDefault="004016B1" w:rsidP="004016B1">
      <w:pPr>
        <w:pStyle w:val="AralkYok"/>
        <w:rPr>
          <w:rFonts w:ascii="Times New Roman" w:hAnsi="Times New Roman" w:cs="Times New Roman"/>
          <w:sz w:val="20"/>
          <w:szCs w:val="20"/>
        </w:rPr>
      </w:pPr>
      <w:r>
        <w:rPr>
          <w:rFonts w:ascii="Times New Roman" w:hAnsi="Times New Roman" w:cs="Times New Roman"/>
          <w:b/>
          <w:sz w:val="20"/>
          <w:szCs w:val="20"/>
        </w:rPr>
        <w:t>(</w:t>
      </w:r>
      <w:r w:rsidRPr="004016B1">
        <w:rPr>
          <w:rFonts w:ascii="Times New Roman" w:hAnsi="Times New Roman" w:cs="Times New Roman"/>
          <w:b/>
          <w:sz w:val="20"/>
          <w:szCs w:val="20"/>
        </w:rPr>
        <w:t>Not:</w:t>
      </w:r>
      <w:r>
        <w:rPr>
          <w:rFonts w:ascii="Times New Roman" w:hAnsi="Times New Roman" w:cs="Times New Roman"/>
          <w:sz w:val="20"/>
          <w:szCs w:val="20"/>
        </w:rPr>
        <w:t xml:space="preserve"> 2. sınava 1. sınavın konuları da dahildir.)</w:t>
      </w:r>
    </w:p>
    <w:p w:rsidR="004016B1" w:rsidRPr="00CD5264" w:rsidRDefault="004016B1" w:rsidP="004016B1">
      <w:pPr>
        <w:pStyle w:val="AralkYok"/>
        <w:rPr>
          <w:rFonts w:ascii="Times New Roman" w:hAnsi="Times New Roman" w:cs="Times New Roman"/>
          <w:b/>
          <w:sz w:val="20"/>
          <w:szCs w:val="20"/>
        </w:rPr>
      </w:pPr>
      <w:r>
        <w:rPr>
          <w:rFonts w:ascii="Times New Roman" w:hAnsi="Times New Roman" w:cs="Times New Roman"/>
          <w:sz w:val="20"/>
          <w:szCs w:val="20"/>
        </w:rPr>
        <w:tab/>
      </w:r>
      <w:r w:rsidRPr="00CD5264">
        <w:rPr>
          <w:rFonts w:ascii="Times New Roman" w:hAnsi="Times New Roman" w:cs="Times New Roman"/>
          <w:b/>
          <w:sz w:val="20"/>
          <w:szCs w:val="20"/>
        </w:rPr>
        <w:t>Temel Kullanım</w:t>
      </w:r>
    </w:p>
    <w:p w:rsidR="004016B1" w:rsidRDefault="004016B1" w:rsidP="004016B1">
      <w:pPr>
        <w:pStyle w:val="AralkYok"/>
        <w:rPr>
          <w:rFonts w:ascii="Times New Roman" w:hAnsi="Times New Roman" w:cs="Times New Roman"/>
          <w:sz w:val="20"/>
          <w:szCs w:val="20"/>
        </w:rPr>
      </w:pPr>
      <w:r>
        <w:rPr>
          <w:rFonts w:ascii="Times New Roman" w:hAnsi="Times New Roman" w:cs="Times New Roman"/>
          <w:sz w:val="20"/>
          <w:szCs w:val="20"/>
        </w:rPr>
        <w:t>Bilgisayarı kullanabilmek için işletim sisteminin sorunsuz olarak çalışması gerekmektedir.</w:t>
      </w:r>
    </w:p>
    <w:p w:rsidR="004016B1" w:rsidRPr="00CD5264" w:rsidRDefault="004016B1" w:rsidP="004016B1">
      <w:pPr>
        <w:pStyle w:val="AralkYok"/>
        <w:rPr>
          <w:rFonts w:ascii="Times New Roman" w:hAnsi="Times New Roman" w:cs="Times New Roman"/>
          <w:b/>
          <w:sz w:val="20"/>
          <w:szCs w:val="20"/>
        </w:rPr>
      </w:pPr>
      <w:r>
        <w:rPr>
          <w:rFonts w:ascii="Times New Roman" w:hAnsi="Times New Roman" w:cs="Times New Roman"/>
          <w:sz w:val="20"/>
          <w:szCs w:val="20"/>
        </w:rPr>
        <w:tab/>
      </w:r>
      <w:r w:rsidRPr="00CD5264">
        <w:rPr>
          <w:rFonts w:ascii="Times New Roman" w:hAnsi="Times New Roman" w:cs="Times New Roman"/>
          <w:b/>
          <w:sz w:val="20"/>
          <w:szCs w:val="20"/>
        </w:rPr>
        <w:t>Bilgisayarı Açmak-Kapamak</w:t>
      </w:r>
    </w:p>
    <w:p w:rsidR="004016B1" w:rsidRDefault="004016B1" w:rsidP="004016B1">
      <w:pPr>
        <w:pStyle w:val="AralkYok"/>
        <w:rPr>
          <w:rFonts w:ascii="Times New Roman" w:hAnsi="Times New Roman" w:cs="Times New Roman"/>
          <w:sz w:val="20"/>
          <w:szCs w:val="20"/>
        </w:rPr>
      </w:pPr>
      <w:r>
        <w:rPr>
          <w:rFonts w:ascii="Times New Roman" w:hAnsi="Times New Roman" w:cs="Times New Roman"/>
          <w:sz w:val="20"/>
          <w:szCs w:val="20"/>
        </w:rPr>
        <w:tab/>
        <w:t>Bilgisayarı kasanın önündeki power(güç) tuşuna basarak açarız.(Resim 1) Bilgisayarı kapatmak için Başlat-&gt;Kapata basarak bilgisayarı kapatırız.</w:t>
      </w:r>
      <w:r w:rsidR="00DC546A">
        <w:rPr>
          <w:rFonts w:ascii="Times New Roman" w:hAnsi="Times New Roman" w:cs="Times New Roman"/>
          <w:sz w:val="20"/>
          <w:szCs w:val="20"/>
        </w:rPr>
        <w:t xml:space="preserve"> Bilgisayarımızı düzgün olarak kapatmamız, bilgisayarın uzun ömürlü olması açısından önemlidir.</w:t>
      </w:r>
    </w:p>
    <w:p w:rsidR="004016B1" w:rsidRDefault="004016B1" w:rsidP="004016B1">
      <w:pPr>
        <w:pStyle w:val="AralkYok"/>
        <w:rPr>
          <w:rFonts w:ascii="Times New Roman" w:hAnsi="Times New Roman" w:cs="Times New Roman"/>
          <w:sz w:val="20"/>
          <w:szCs w:val="20"/>
        </w:rPr>
      </w:pPr>
      <w:r>
        <w:rPr>
          <w:rFonts w:ascii="Times New Roman" w:hAnsi="Times New Roman" w:cs="Times New Roman"/>
          <w:sz w:val="20"/>
          <w:szCs w:val="20"/>
        </w:rPr>
        <w:tab/>
        <w:t>Resim 1</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Resim 2</w:t>
      </w:r>
    </w:p>
    <w:p w:rsidR="004016B1" w:rsidRDefault="003E7EDD" w:rsidP="004016B1">
      <w:pPr>
        <w:pStyle w:val="AralkYok"/>
        <w:rPr>
          <w:rFonts w:ascii="Times New Roman" w:hAnsi="Times New Roman" w:cs="Times New Roman"/>
          <w:sz w:val="20"/>
          <w:szCs w:val="20"/>
        </w:rPr>
      </w:pPr>
      <w:r>
        <w:rPr>
          <w:rFonts w:ascii="Times New Roman" w:hAnsi="Times New Roman" w:cs="Times New Roman"/>
          <w:noProof/>
          <w:sz w:val="20"/>
          <w:szCs w:val="20"/>
          <w:lang w:eastAsia="tr-TR"/>
        </w:rPr>
        <w:pict>
          <v:rect id="_x0000_s1028" style="position:absolute;margin-left:319pt;margin-top:149.55pt;width:34.3pt;height:18.45pt;z-index:251659264" filled="f" strokecolor="red"/>
        </w:pict>
      </w:r>
      <w:r>
        <w:rPr>
          <w:rFonts w:ascii="Times New Roman" w:hAnsi="Times New Roman" w:cs="Times New Roman"/>
          <w:noProof/>
          <w:sz w:val="20"/>
          <w:szCs w:val="20"/>
          <w:lang w:eastAsia="tr-TR"/>
        </w:rPr>
        <w:pict>
          <v:shapetype id="_x0000_t32" coordsize="21600,21600" o:spt="32" o:oned="t" path="m,l21600,21600e" filled="f">
            <v:path arrowok="t" fillok="f" o:connecttype="none"/>
            <o:lock v:ext="edit" shapetype="t"/>
          </v:shapetype>
          <v:shape id="_x0000_s1027" type="#_x0000_t32" style="position:absolute;margin-left:118.9pt;margin-top:103.5pt;width:25.95pt;height:9.2pt;flip:x y;z-index:251658240" o:connectortype="straight">
            <v:stroke endarrow="block"/>
          </v:shape>
        </w:pict>
      </w:r>
      <w:r w:rsidR="004016B1">
        <w:rPr>
          <w:rFonts w:ascii="Times New Roman" w:hAnsi="Times New Roman" w:cs="Times New Roman"/>
          <w:noProof/>
          <w:sz w:val="20"/>
          <w:szCs w:val="20"/>
          <w:lang w:eastAsia="tr-TR"/>
        </w:rPr>
        <w:drawing>
          <wp:inline distT="0" distB="0" distL="0" distR="0">
            <wp:extent cx="1669415" cy="2243455"/>
            <wp:effectExtent l="19050" t="0" r="698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1669415" cy="2243455"/>
                    </a:xfrm>
                    <a:prstGeom prst="rect">
                      <a:avLst/>
                    </a:prstGeom>
                    <a:noFill/>
                    <a:ln w="9525">
                      <a:noFill/>
                      <a:miter lim="800000"/>
                      <a:headEnd/>
                      <a:tailEnd/>
                    </a:ln>
                  </pic:spPr>
                </pic:pic>
              </a:graphicData>
            </a:graphic>
          </wp:inline>
        </w:drawing>
      </w:r>
      <w:r w:rsidR="004016B1">
        <w:rPr>
          <w:rFonts w:ascii="Times New Roman" w:hAnsi="Times New Roman" w:cs="Times New Roman"/>
          <w:sz w:val="20"/>
          <w:szCs w:val="20"/>
        </w:rPr>
        <w:tab/>
      </w:r>
      <w:r w:rsidR="004016B1">
        <w:rPr>
          <w:rFonts w:ascii="Times New Roman" w:hAnsi="Times New Roman" w:cs="Times New Roman"/>
          <w:sz w:val="20"/>
          <w:szCs w:val="20"/>
        </w:rPr>
        <w:tab/>
      </w:r>
      <w:r w:rsidR="004016B1">
        <w:rPr>
          <w:rFonts w:ascii="Times New Roman" w:hAnsi="Times New Roman" w:cs="Times New Roman"/>
          <w:sz w:val="20"/>
          <w:szCs w:val="20"/>
        </w:rPr>
        <w:tab/>
      </w:r>
      <w:r w:rsidR="004016B1">
        <w:rPr>
          <w:rFonts w:ascii="Times New Roman" w:hAnsi="Times New Roman" w:cs="Times New Roman"/>
          <w:sz w:val="20"/>
          <w:szCs w:val="20"/>
        </w:rPr>
        <w:tab/>
      </w:r>
      <w:r w:rsidR="004016B1">
        <w:rPr>
          <w:rFonts w:ascii="Times New Roman" w:hAnsi="Times New Roman" w:cs="Times New Roman"/>
          <w:noProof/>
          <w:sz w:val="20"/>
          <w:szCs w:val="20"/>
          <w:lang w:eastAsia="tr-TR"/>
        </w:rPr>
        <w:drawing>
          <wp:inline distT="0" distB="0" distL="0" distR="0">
            <wp:extent cx="1550477" cy="2188323"/>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550555" cy="2188433"/>
                    </a:xfrm>
                    <a:prstGeom prst="rect">
                      <a:avLst/>
                    </a:prstGeom>
                    <a:noFill/>
                    <a:ln w="9525">
                      <a:noFill/>
                      <a:miter lim="800000"/>
                      <a:headEnd/>
                      <a:tailEnd/>
                    </a:ln>
                  </pic:spPr>
                </pic:pic>
              </a:graphicData>
            </a:graphic>
          </wp:inline>
        </w:drawing>
      </w:r>
    </w:p>
    <w:p w:rsidR="004016B1" w:rsidRDefault="004016B1" w:rsidP="004016B1">
      <w:pPr>
        <w:pStyle w:val="AralkYok"/>
        <w:rPr>
          <w:rFonts w:ascii="Times New Roman" w:hAnsi="Times New Roman" w:cs="Times New Roman"/>
          <w:sz w:val="20"/>
          <w:szCs w:val="20"/>
        </w:rPr>
      </w:pPr>
    </w:p>
    <w:p w:rsidR="00DC546A" w:rsidRDefault="004016B1" w:rsidP="004016B1">
      <w:pPr>
        <w:pStyle w:val="AralkYok"/>
        <w:rPr>
          <w:rFonts w:ascii="Times New Roman" w:hAnsi="Times New Roman" w:cs="Times New Roman"/>
          <w:sz w:val="20"/>
          <w:szCs w:val="20"/>
        </w:rPr>
      </w:pPr>
      <w:r>
        <w:rPr>
          <w:rFonts w:ascii="Times New Roman" w:hAnsi="Times New Roman" w:cs="Times New Roman"/>
          <w:sz w:val="20"/>
          <w:szCs w:val="20"/>
        </w:rPr>
        <w:t xml:space="preserve">Bilgisayar açıldığında karşımıza gelen ekranın adı </w:t>
      </w:r>
      <w:r w:rsidRPr="004016B1">
        <w:rPr>
          <w:rFonts w:ascii="Times New Roman" w:hAnsi="Times New Roman" w:cs="Times New Roman"/>
          <w:b/>
          <w:sz w:val="20"/>
          <w:szCs w:val="20"/>
        </w:rPr>
        <w:t>masaüstüdür.</w:t>
      </w:r>
      <w:r>
        <w:rPr>
          <w:rFonts w:ascii="Times New Roman" w:hAnsi="Times New Roman" w:cs="Times New Roman"/>
          <w:b/>
          <w:sz w:val="20"/>
          <w:szCs w:val="20"/>
        </w:rPr>
        <w:t xml:space="preserve"> </w:t>
      </w:r>
      <w:r>
        <w:rPr>
          <w:rFonts w:ascii="Times New Roman" w:hAnsi="Times New Roman" w:cs="Times New Roman"/>
          <w:sz w:val="20"/>
          <w:szCs w:val="20"/>
        </w:rPr>
        <w:t>Masaüstün</w:t>
      </w:r>
      <w:r w:rsidR="00DC546A">
        <w:rPr>
          <w:rFonts w:ascii="Times New Roman" w:hAnsi="Times New Roman" w:cs="Times New Roman"/>
          <w:sz w:val="20"/>
          <w:szCs w:val="20"/>
        </w:rPr>
        <w:t>de uygulamaları açmak için simgeler ve görev çubuğu bulunur.</w:t>
      </w:r>
    </w:p>
    <w:p w:rsidR="00DC546A" w:rsidRDefault="00DC546A" w:rsidP="004016B1">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inline distT="0" distB="0" distL="0" distR="0">
            <wp:extent cx="2597798" cy="1562986"/>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598051" cy="1563138"/>
                    </a:xfrm>
                    <a:prstGeom prst="rect">
                      <a:avLst/>
                    </a:prstGeom>
                    <a:noFill/>
                    <a:ln w="9525">
                      <a:noFill/>
                      <a:miter lim="800000"/>
                      <a:headEnd/>
                      <a:tailEnd/>
                    </a:ln>
                  </pic:spPr>
                </pic:pic>
              </a:graphicData>
            </a:graphic>
          </wp:inline>
        </w:drawing>
      </w:r>
    </w:p>
    <w:p w:rsidR="004016B1" w:rsidRDefault="00DC546A" w:rsidP="004016B1">
      <w:pPr>
        <w:pStyle w:val="AralkYok"/>
        <w:rPr>
          <w:rFonts w:ascii="Times New Roman" w:hAnsi="Times New Roman" w:cs="Times New Roman"/>
          <w:sz w:val="20"/>
          <w:szCs w:val="20"/>
        </w:rPr>
      </w:pPr>
      <w:r>
        <w:rPr>
          <w:rFonts w:ascii="Times New Roman" w:hAnsi="Times New Roman" w:cs="Times New Roman"/>
          <w:sz w:val="20"/>
          <w:szCs w:val="20"/>
        </w:rPr>
        <w:t xml:space="preserve"> </w:t>
      </w:r>
    </w:p>
    <w:p w:rsidR="00DC546A" w:rsidRDefault="00DC546A" w:rsidP="004016B1">
      <w:pPr>
        <w:pStyle w:val="AralkYok"/>
        <w:rPr>
          <w:rFonts w:ascii="Times New Roman" w:hAnsi="Times New Roman" w:cs="Times New Roman"/>
          <w:sz w:val="20"/>
          <w:szCs w:val="20"/>
        </w:rPr>
      </w:pPr>
      <w:r>
        <w:rPr>
          <w:rFonts w:ascii="Times New Roman" w:hAnsi="Times New Roman" w:cs="Times New Roman"/>
          <w:sz w:val="20"/>
          <w:szCs w:val="20"/>
        </w:rPr>
        <w:t>Masaüstünü Düzenlemek</w:t>
      </w:r>
    </w:p>
    <w:p w:rsidR="00DC546A" w:rsidRDefault="00DC546A" w:rsidP="004016B1">
      <w:pPr>
        <w:pStyle w:val="AralkYok"/>
        <w:rPr>
          <w:rFonts w:ascii="Times New Roman" w:hAnsi="Times New Roman" w:cs="Times New Roman"/>
          <w:sz w:val="20"/>
          <w:szCs w:val="20"/>
        </w:rPr>
      </w:pPr>
      <w:r>
        <w:rPr>
          <w:rFonts w:ascii="Times New Roman" w:hAnsi="Times New Roman" w:cs="Times New Roman"/>
          <w:sz w:val="20"/>
          <w:szCs w:val="20"/>
        </w:rPr>
        <w:t xml:space="preserve">Masaüstünü düzenlemek için masaüstüne sağ tıklanır. </w:t>
      </w:r>
    </w:p>
    <w:p w:rsidR="00DC546A" w:rsidRDefault="00DC546A" w:rsidP="004016B1">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anchor distT="0" distB="0" distL="114300" distR="114300" simplePos="0" relativeHeight="251660288" behindDoc="0" locked="0" layoutInCell="1" allowOverlap="1">
            <wp:simplePos x="0" y="0"/>
            <wp:positionH relativeFrom="column">
              <wp:posOffset>19050</wp:posOffset>
            </wp:positionH>
            <wp:positionV relativeFrom="paragraph">
              <wp:posOffset>2067</wp:posOffset>
            </wp:positionV>
            <wp:extent cx="2766045" cy="1477926"/>
            <wp:effectExtent l="19050" t="0" r="0" b="0"/>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2766045" cy="1477926"/>
                    </a:xfrm>
                    <a:prstGeom prst="rect">
                      <a:avLst/>
                    </a:prstGeom>
                    <a:noFill/>
                    <a:ln w="9525">
                      <a:noFill/>
                      <a:miter lim="800000"/>
                      <a:headEnd/>
                      <a:tailEnd/>
                    </a:ln>
                  </pic:spPr>
                </pic:pic>
              </a:graphicData>
            </a:graphic>
          </wp:anchor>
        </w:drawing>
      </w:r>
      <w:r>
        <w:rPr>
          <w:rFonts w:ascii="Times New Roman" w:hAnsi="Times New Roman" w:cs="Times New Roman"/>
          <w:sz w:val="20"/>
          <w:szCs w:val="20"/>
        </w:rPr>
        <w:t>Görünüm menüsünden simgelerimizi, büyük, orta ve küçük simge olarak düzenleyebiliriz. Simgeleri otomatik düzenleyi seçerek masaüstüne kaydettiğimiz dosyaları alfabetik olarak sıralayabiliriz.</w:t>
      </w:r>
    </w:p>
    <w:p w:rsidR="00C20769" w:rsidRDefault="00DC546A" w:rsidP="004016B1">
      <w:pPr>
        <w:pStyle w:val="AralkYok"/>
        <w:rPr>
          <w:rFonts w:ascii="Times New Roman" w:hAnsi="Times New Roman" w:cs="Times New Roman"/>
          <w:sz w:val="20"/>
          <w:szCs w:val="20"/>
        </w:rPr>
      </w:pPr>
      <w:r>
        <w:rPr>
          <w:rFonts w:ascii="Times New Roman" w:hAnsi="Times New Roman" w:cs="Times New Roman"/>
          <w:sz w:val="20"/>
          <w:szCs w:val="20"/>
        </w:rPr>
        <w:t>Simgeleri kılavuz çizgisine hizalaya tıklayarak simgelerin aynı hizada görünmesi sağlanır</w:t>
      </w:r>
      <w:r w:rsidR="00C20769">
        <w:rPr>
          <w:rFonts w:ascii="Times New Roman" w:hAnsi="Times New Roman" w:cs="Times New Roman"/>
          <w:sz w:val="20"/>
          <w:szCs w:val="20"/>
        </w:rPr>
        <w:t>. Masaüstü öğelerini gösteri tıklayarak masaüstünü gösterebilirsiniz. Ya da masaüstü simgelerini gizleyebilirsiniz.</w:t>
      </w: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DC546A" w:rsidRDefault="00C20769" w:rsidP="004016B1">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anchor distT="0" distB="0" distL="114300" distR="114300" simplePos="0" relativeHeight="251661312" behindDoc="0" locked="0" layoutInCell="1" allowOverlap="1">
            <wp:simplePos x="0" y="0"/>
            <wp:positionH relativeFrom="column">
              <wp:posOffset>19050</wp:posOffset>
            </wp:positionH>
            <wp:positionV relativeFrom="paragraph">
              <wp:posOffset>0</wp:posOffset>
            </wp:positionV>
            <wp:extent cx="3576497" cy="2115879"/>
            <wp:effectExtent l="19050" t="0" r="4903" b="0"/>
            <wp:wrapSquare wrapText="bothSides"/>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3576497" cy="2115879"/>
                    </a:xfrm>
                    <a:prstGeom prst="rect">
                      <a:avLst/>
                    </a:prstGeom>
                    <a:noFill/>
                    <a:ln w="9525">
                      <a:noFill/>
                      <a:miter lim="800000"/>
                      <a:headEnd/>
                      <a:tailEnd/>
                    </a:ln>
                  </pic:spPr>
                </pic:pic>
              </a:graphicData>
            </a:graphic>
          </wp:anchor>
        </w:drawing>
      </w:r>
      <w:r>
        <w:rPr>
          <w:rFonts w:ascii="Times New Roman" w:hAnsi="Times New Roman" w:cs="Times New Roman"/>
          <w:sz w:val="20"/>
          <w:szCs w:val="20"/>
        </w:rPr>
        <w:t xml:space="preserve"> </w:t>
      </w:r>
      <w:r w:rsidR="00DC546A">
        <w:rPr>
          <w:rFonts w:ascii="Times New Roman" w:hAnsi="Times New Roman" w:cs="Times New Roman"/>
          <w:sz w:val="20"/>
          <w:szCs w:val="20"/>
        </w:rPr>
        <w:t xml:space="preserve"> </w:t>
      </w:r>
      <w:r>
        <w:rPr>
          <w:rFonts w:ascii="Times New Roman" w:hAnsi="Times New Roman" w:cs="Times New Roman"/>
          <w:sz w:val="20"/>
          <w:szCs w:val="20"/>
        </w:rPr>
        <w:t>Masaüstü simgelerini ada boyuta öğe türüne ve değiştirme tarihine göre hizalayabilirsiniz.</w:t>
      </w: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C20769" w:rsidRDefault="00C20769" w:rsidP="004016B1">
      <w:pPr>
        <w:pStyle w:val="AralkYok"/>
        <w:rPr>
          <w:rFonts w:ascii="Times New Roman" w:hAnsi="Times New Roman" w:cs="Times New Roman"/>
          <w:sz w:val="20"/>
          <w:szCs w:val="20"/>
        </w:rPr>
      </w:pPr>
    </w:p>
    <w:p w:rsidR="00AC52EF" w:rsidRDefault="00AC52EF" w:rsidP="00C20769">
      <w:pPr>
        <w:pStyle w:val="AralkYok"/>
        <w:rPr>
          <w:rFonts w:ascii="Times New Roman" w:hAnsi="Times New Roman" w:cs="Times New Roman"/>
          <w:sz w:val="20"/>
          <w:szCs w:val="20"/>
        </w:rPr>
      </w:pPr>
    </w:p>
    <w:p w:rsidR="00AC52EF" w:rsidRDefault="00AC52EF" w:rsidP="00C20769">
      <w:pPr>
        <w:pStyle w:val="AralkYok"/>
        <w:rPr>
          <w:rFonts w:ascii="Times New Roman" w:hAnsi="Times New Roman" w:cs="Times New Roman"/>
          <w:sz w:val="20"/>
          <w:szCs w:val="20"/>
        </w:rPr>
      </w:pPr>
    </w:p>
    <w:p w:rsidR="00C20769" w:rsidRPr="004016B1" w:rsidRDefault="00C20769" w:rsidP="00C20769">
      <w:pPr>
        <w:pStyle w:val="AralkYok"/>
        <w:rPr>
          <w:rFonts w:ascii="Times New Roman" w:hAnsi="Times New Roman" w:cs="Times New Roman"/>
          <w:sz w:val="20"/>
          <w:szCs w:val="20"/>
        </w:rPr>
      </w:pPr>
      <w:r>
        <w:rPr>
          <w:rFonts w:ascii="Times New Roman" w:hAnsi="Times New Roman" w:cs="Times New Roman"/>
          <w:sz w:val="20"/>
          <w:szCs w:val="20"/>
        </w:rPr>
        <w:lastRenderedPageBreak/>
        <w:t>Simgeyi fareyle üzerine tıklayarak tek olarak seçebilirsiniz. Ya da fareyle bir kaç simgeyi aynı anda seçebilirsiniz. Eğer simgeleriniz arasından birkaç tanesini seçmek isterseniz, Ctrl tuşuna basarak istediğiniz simgeyi seçebilirsiniz. (Sınıfta uygulaması yapılmıştı). Simgeleri seçtikten sonra farenin sol tuşuna basılı tutarak istediğimiz yere taşıyabiliriz.</w:t>
      </w:r>
    </w:p>
    <w:p w:rsidR="00C20769" w:rsidRDefault="00C20769" w:rsidP="004016B1">
      <w:pPr>
        <w:pStyle w:val="AralkYok"/>
        <w:rPr>
          <w:rFonts w:ascii="Times New Roman" w:hAnsi="Times New Roman" w:cs="Times New Roman"/>
          <w:sz w:val="20"/>
          <w:szCs w:val="20"/>
        </w:rPr>
      </w:pPr>
    </w:p>
    <w:p w:rsidR="00C20769" w:rsidRPr="004016B1" w:rsidRDefault="00C20769" w:rsidP="00C20769">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inline distT="0" distB="0" distL="0" distR="0">
            <wp:extent cx="1777852" cy="1669311"/>
            <wp:effectExtent l="19050" t="0" r="0" b="0"/>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1777852" cy="1669311"/>
                    </a:xfrm>
                    <a:prstGeom prst="rect">
                      <a:avLst/>
                    </a:prstGeom>
                    <a:noFill/>
                    <a:ln w="9525">
                      <a:noFill/>
                      <a:miter lim="800000"/>
                      <a:headEnd/>
                      <a:tailEnd/>
                    </a:ln>
                  </pic:spPr>
                </pic:pic>
              </a:graphicData>
            </a:graphic>
          </wp:inline>
        </w:drawing>
      </w:r>
      <w:r>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noProof/>
          <w:sz w:val="20"/>
          <w:szCs w:val="20"/>
          <w:lang w:eastAsia="tr-TR"/>
        </w:rPr>
        <w:drawing>
          <wp:inline distT="0" distB="0" distL="0" distR="0">
            <wp:extent cx="1830968" cy="1637414"/>
            <wp:effectExtent l="19050" t="0" r="0" b="0"/>
            <wp:docPr id="1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1832628" cy="1638898"/>
                    </a:xfrm>
                    <a:prstGeom prst="rect">
                      <a:avLst/>
                    </a:prstGeom>
                    <a:noFill/>
                    <a:ln w="9525">
                      <a:noFill/>
                      <a:miter lim="800000"/>
                      <a:headEnd/>
                      <a:tailEnd/>
                    </a:ln>
                  </pic:spPr>
                </pic:pic>
              </a:graphicData>
            </a:graphic>
          </wp:inline>
        </w:drawing>
      </w:r>
      <w:r>
        <w:rPr>
          <w:rFonts w:ascii="Times New Roman" w:hAnsi="Times New Roman" w:cs="Times New Roman"/>
          <w:sz w:val="20"/>
          <w:szCs w:val="20"/>
        </w:rPr>
        <w:tab/>
      </w:r>
      <w:r>
        <w:rPr>
          <w:rFonts w:ascii="Times New Roman" w:hAnsi="Times New Roman" w:cs="Times New Roman"/>
          <w:noProof/>
          <w:sz w:val="20"/>
          <w:szCs w:val="20"/>
          <w:lang w:eastAsia="tr-TR"/>
        </w:rPr>
        <w:drawing>
          <wp:inline distT="0" distB="0" distL="0" distR="0">
            <wp:extent cx="1803471" cy="1648046"/>
            <wp:effectExtent l="19050" t="0" r="6279" b="0"/>
            <wp:docPr id="1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803463" cy="1648038"/>
                    </a:xfrm>
                    <a:prstGeom prst="rect">
                      <a:avLst/>
                    </a:prstGeom>
                    <a:noFill/>
                    <a:ln w="9525">
                      <a:noFill/>
                      <a:miter lim="800000"/>
                      <a:headEnd/>
                      <a:tailEnd/>
                    </a:ln>
                  </pic:spPr>
                </pic:pic>
              </a:graphicData>
            </a:graphic>
          </wp:inline>
        </w:drawing>
      </w:r>
    </w:p>
    <w:p w:rsidR="00C20769" w:rsidRDefault="00C20769" w:rsidP="004016B1">
      <w:pPr>
        <w:pStyle w:val="AralkYok"/>
        <w:rPr>
          <w:rFonts w:ascii="Times New Roman" w:hAnsi="Times New Roman" w:cs="Times New Roman"/>
          <w:sz w:val="20"/>
          <w:szCs w:val="20"/>
        </w:rPr>
      </w:pPr>
      <w:r>
        <w:rPr>
          <w:rFonts w:ascii="Times New Roman" w:hAnsi="Times New Roman" w:cs="Times New Roman"/>
          <w:sz w:val="20"/>
          <w:szCs w:val="20"/>
        </w:rPr>
        <w:tab/>
        <w:t>Tekli seçim</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Çoklu Seçim</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Sıralı olmayan Çoklu Seçim CTRL tuşu</w:t>
      </w:r>
    </w:p>
    <w:p w:rsidR="00C20769" w:rsidRDefault="00C20769" w:rsidP="004016B1">
      <w:pPr>
        <w:pStyle w:val="AralkYok"/>
        <w:rPr>
          <w:rFonts w:ascii="Times New Roman" w:hAnsi="Times New Roman" w:cs="Times New Roman"/>
          <w:sz w:val="20"/>
          <w:szCs w:val="20"/>
        </w:rPr>
      </w:pPr>
    </w:p>
    <w:p w:rsidR="00C20769" w:rsidRPr="00670747" w:rsidRDefault="00670747">
      <w:pPr>
        <w:pStyle w:val="AralkYok"/>
        <w:rPr>
          <w:rFonts w:ascii="Times New Roman" w:hAnsi="Times New Roman" w:cs="Times New Roman"/>
          <w:b/>
          <w:sz w:val="20"/>
          <w:szCs w:val="20"/>
        </w:rPr>
      </w:pPr>
      <w:r>
        <w:rPr>
          <w:rFonts w:ascii="Times New Roman" w:hAnsi="Times New Roman" w:cs="Times New Roman"/>
          <w:b/>
          <w:sz w:val="20"/>
          <w:szCs w:val="20"/>
        </w:rPr>
        <w:tab/>
      </w:r>
      <w:r w:rsidRPr="00670747">
        <w:rPr>
          <w:rFonts w:ascii="Times New Roman" w:hAnsi="Times New Roman" w:cs="Times New Roman"/>
          <w:b/>
          <w:sz w:val="20"/>
          <w:szCs w:val="20"/>
        </w:rPr>
        <w:t>Kişiselleştirmek</w:t>
      </w:r>
    </w:p>
    <w:p w:rsidR="00670747" w:rsidRDefault="00670747">
      <w:pPr>
        <w:pStyle w:val="AralkYok"/>
        <w:rPr>
          <w:rFonts w:ascii="Times New Roman" w:hAnsi="Times New Roman" w:cs="Times New Roman"/>
          <w:sz w:val="20"/>
          <w:szCs w:val="20"/>
        </w:rPr>
      </w:pPr>
      <w:r>
        <w:rPr>
          <w:rFonts w:ascii="Times New Roman" w:hAnsi="Times New Roman" w:cs="Times New Roman"/>
          <w:sz w:val="20"/>
          <w:szCs w:val="20"/>
        </w:rPr>
        <w:tab/>
        <w:t>Masaüstünde boş bir yerde sağ tıklanır. Kişiselleştir düğmesine tıklanır. Gelen ekrandaki resimlerden bir tema seçilerek masaüstü arka planı ayarlanır. Ayrıca buradan masaüstü simgelerini değiştirebilir ve ekran koruyucuyu ayarlayabilirsiniz. (Uygulaması yapıldı).</w:t>
      </w:r>
    </w:p>
    <w:p w:rsidR="00670747" w:rsidRDefault="00670747">
      <w:pPr>
        <w:pStyle w:val="AralkYok"/>
        <w:rPr>
          <w:rFonts w:ascii="Times New Roman" w:hAnsi="Times New Roman" w:cs="Times New Roman"/>
          <w:sz w:val="20"/>
          <w:szCs w:val="20"/>
        </w:rPr>
      </w:pPr>
    </w:p>
    <w:p w:rsidR="00670747" w:rsidRDefault="00670747">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inline distT="0" distB="0" distL="0" distR="0">
            <wp:extent cx="2169692" cy="1669312"/>
            <wp:effectExtent l="19050" t="0" r="2008" b="0"/>
            <wp:docPr id="1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2169400" cy="1669088"/>
                    </a:xfrm>
                    <a:prstGeom prst="rect">
                      <a:avLst/>
                    </a:prstGeom>
                    <a:noFill/>
                    <a:ln w="9525">
                      <a:noFill/>
                      <a:miter lim="800000"/>
                      <a:headEnd/>
                      <a:tailEnd/>
                    </a:ln>
                  </pic:spPr>
                </pic:pic>
              </a:graphicData>
            </a:graphic>
          </wp:inline>
        </w:drawing>
      </w:r>
      <w:r>
        <w:rPr>
          <w:rFonts w:ascii="Times New Roman" w:hAnsi="Times New Roman" w:cs="Times New Roman"/>
          <w:sz w:val="20"/>
          <w:szCs w:val="20"/>
        </w:rPr>
        <w:tab/>
        <w:t>----&gt;</w:t>
      </w:r>
      <w:r>
        <w:rPr>
          <w:rFonts w:ascii="Times New Roman" w:hAnsi="Times New Roman" w:cs="Times New Roman"/>
          <w:sz w:val="20"/>
          <w:szCs w:val="20"/>
        </w:rPr>
        <w:tab/>
      </w:r>
      <w:r>
        <w:rPr>
          <w:rFonts w:ascii="Times New Roman" w:hAnsi="Times New Roman" w:cs="Times New Roman"/>
          <w:noProof/>
          <w:sz w:val="20"/>
          <w:szCs w:val="20"/>
          <w:lang w:eastAsia="tr-TR"/>
        </w:rPr>
        <w:drawing>
          <wp:inline distT="0" distB="0" distL="0" distR="0">
            <wp:extent cx="3061852" cy="1689188"/>
            <wp:effectExtent l="19050" t="0" r="5198" b="0"/>
            <wp:docPr id="1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3069064" cy="1693167"/>
                    </a:xfrm>
                    <a:prstGeom prst="rect">
                      <a:avLst/>
                    </a:prstGeom>
                    <a:noFill/>
                    <a:ln w="9525">
                      <a:noFill/>
                      <a:miter lim="800000"/>
                      <a:headEnd/>
                      <a:tailEnd/>
                    </a:ln>
                  </pic:spPr>
                </pic:pic>
              </a:graphicData>
            </a:graphic>
          </wp:inline>
        </w:drawing>
      </w:r>
    </w:p>
    <w:p w:rsidR="00670747" w:rsidRDefault="00670747">
      <w:pPr>
        <w:pStyle w:val="AralkYok"/>
        <w:rPr>
          <w:rFonts w:ascii="Times New Roman" w:hAnsi="Times New Roman" w:cs="Times New Roman"/>
          <w:sz w:val="20"/>
          <w:szCs w:val="20"/>
        </w:rPr>
      </w:pPr>
    </w:p>
    <w:p w:rsidR="00670747" w:rsidRPr="00670747" w:rsidRDefault="00670747">
      <w:pPr>
        <w:pStyle w:val="AralkYok"/>
        <w:rPr>
          <w:rFonts w:ascii="Times New Roman" w:hAnsi="Times New Roman" w:cs="Times New Roman"/>
          <w:b/>
          <w:sz w:val="20"/>
          <w:szCs w:val="20"/>
        </w:rPr>
      </w:pPr>
      <w:r>
        <w:rPr>
          <w:rFonts w:ascii="Times New Roman" w:hAnsi="Times New Roman" w:cs="Times New Roman"/>
          <w:sz w:val="20"/>
          <w:szCs w:val="20"/>
        </w:rPr>
        <w:tab/>
      </w:r>
      <w:r w:rsidRPr="00670747">
        <w:rPr>
          <w:rFonts w:ascii="Times New Roman" w:hAnsi="Times New Roman" w:cs="Times New Roman"/>
          <w:b/>
          <w:sz w:val="20"/>
          <w:szCs w:val="20"/>
        </w:rPr>
        <w:t>Ekran Çözünürlüğü</w:t>
      </w:r>
    </w:p>
    <w:p w:rsidR="00670747" w:rsidRDefault="00670747">
      <w:pPr>
        <w:pStyle w:val="AralkYok"/>
        <w:rPr>
          <w:rFonts w:ascii="Times New Roman" w:hAnsi="Times New Roman" w:cs="Times New Roman"/>
          <w:sz w:val="20"/>
          <w:szCs w:val="20"/>
        </w:rPr>
      </w:pPr>
      <w:r>
        <w:rPr>
          <w:rFonts w:ascii="Times New Roman" w:hAnsi="Times New Roman" w:cs="Times New Roman"/>
          <w:sz w:val="20"/>
          <w:szCs w:val="20"/>
        </w:rPr>
        <w:tab/>
      </w:r>
      <w:r w:rsidRPr="00670747">
        <w:rPr>
          <w:rFonts w:ascii="Times New Roman" w:hAnsi="Times New Roman" w:cs="Times New Roman"/>
          <w:b/>
          <w:sz w:val="20"/>
          <w:szCs w:val="20"/>
        </w:rPr>
        <w:t>Piksel:</w:t>
      </w:r>
      <w:r>
        <w:rPr>
          <w:rFonts w:ascii="Times New Roman" w:hAnsi="Times New Roman" w:cs="Times New Roman"/>
          <w:sz w:val="20"/>
          <w:szCs w:val="20"/>
        </w:rPr>
        <w:t xml:space="preserve"> Ekrana yakından bakıldığında görülen küçük noktalara verilen isimdir. </w:t>
      </w:r>
    </w:p>
    <w:p w:rsidR="00670747" w:rsidRDefault="00670747">
      <w:pPr>
        <w:pStyle w:val="AralkYok"/>
        <w:rPr>
          <w:rFonts w:ascii="Times New Roman" w:hAnsi="Times New Roman" w:cs="Times New Roman"/>
          <w:sz w:val="20"/>
          <w:szCs w:val="20"/>
        </w:rPr>
      </w:pPr>
      <w:r>
        <w:rPr>
          <w:rFonts w:ascii="Times New Roman" w:hAnsi="Times New Roman" w:cs="Times New Roman"/>
          <w:sz w:val="20"/>
          <w:szCs w:val="20"/>
        </w:rPr>
        <w:tab/>
      </w:r>
      <w:r w:rsidRPr="00670747">
        <w:rPr>
          <w:rFonts w:ascii="Times New Roman" w:hAnsi="Times New Roman" w:cs="Times New Roman"/>
          <w:b/>
          <w:sz w:val="20"/>
          <w:szCs w:val="20"/>
        </w:rPr>
        <w:t>Çözünürlük:</w:t>
      </w:r>
      <w:r>
        <w:rPr>
          <w:rFonts w:ascii="Times New Roman" w:hAnsi="Times New Roman" w:cs="Times New Roman"/>
          <w:sz w:val="20"/>
          <w:szCs w:val="20"/>
        </w:rPr>
        <w:t xml:space="preserve"> Ekrandaki nokta sayısına çözünürlük denir. Çözünürlük ne kadar yüksek olursa görüntü kalitesi de o kadar artacaktır. Örneğin 1024x768 piksel çözünürlük dersek; ekranda yatayda 1024 nokta ve dikeyde 768 noktanın(pikselin) olduğunu söylemiş oluruz. Çözünürlük arttıkça ekran netleşir, azaldıkça bulanıklaşır.</w:t>
      </w:r>
    </w:p>
    <w:p w:rsidR="00670747" w:rsidRDefault="00670747">
      <w:pPr>
        <w:pStyle w:val="AralkYok"/>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Masaüstüne sağ tıklayarak ekran çözünürlüğünü ayarlayabiliriz.</w:t>
      </w:r>
    </w:p>
    <w:p w:rsidR="00670747" w:rsidRPr="00943540" w:rsidRDefault="00670747">
      <w:pPr>
        <w:pStyle w:val="AralkYok"/>
        <w:rPr>
          <w:rFonts w:ascii="Times New Roman" w:hAnsi="Times New Roman" w:cs="Times New Roman"/>
          <w:b/>
          <w:sz w:val="20"/>
          <w:szCs w:val="20"/>
        </w:rPr>
      </w:pPr>
      <w:r>
        <w:rPr>
          <w:rFonts w:ascii="Times New Roman" w:hAnsi="Times New Roman" w:cs="Times New Roman"/>
          <w:sz w:val="20"/>
          <w:szCs w:val="20"/>
        </w:rPr>
        <w:tab/>
      </w:r>
      <w:r w:rsidRPr="00943540">
        <w:rPr>
          <w:rFonts w:ascii="Times New Roman" w:hAnsi="Times New Roman" w:cs="Times New Roman"/>
          <w:b/>
          <w:sz w:val="20"/>
          <w:szCs w:val="20"/>
        </w:rPr>
        <w:t>Ekran Koruyucu</w:t>
      </w:r>
    </w:p>
    <w:p w:rsidR="00670747" w:rsidRDefault="00670747">
      <w:pPr>
        <w:pStyle w:val="AralkYok"/>
        <w:rPr>
          <w:rFonts w:ascii="Times New Roman" w:hAnsi="Times New Roman" w:cs="Times New Roman"/>
          <w:sz w:val="20"/>
          <w:szCs w:val="20"/>
        </w:rPr>
      </w:pPr>
      <w:r>
        <w:rPr>
          <w:rFonts w:ascii="Times New Roman" w:hAnsi="Times New Roman" w:cs="Times New Roman"/>
          <w:sz w:val="20"/>
          <w:szCs w:val="20"/>
        </w:rPr>
        <w:tab/>
        <w:t xml:space="preserve">Bilgisayarı aktif olarak belli süre kullanmayınca </w:t>
      </w:r>
      <w:r w:rsidR="00943540">
        <w:rPr>
          <w:rFonts w:ascii="Times New Roman" w:hAnsi="Times New Roman" w:cs="Times New Roman"/>
          <w:sz w:val="20"/>
          <w:szCs w:val="20"/>
        </w:rPr>
        <w:t>ekrana gelen görüntüdür.</w:t>
      </w:r>
      <w:r w:rsidR="00943540">
        <w:rPr>
          <w:rFonts w:ascii="Times New Roman" w:hAnsi="Times New Roman" w:cs="Times New Roman"/>
          <w:sz w:val="20"/>
          <w:szCs w:val="20"/>
        </w:rPr>
        <w:tab/>
      </w:r>
    </w:p>
    <w:p w:rsidR="00943540" w:rsidRPr="00943540" w:rsidRDefault="00943540">
      <w:pPr>
        <w:pStyle w:val="AralkYok"/>
        <w:rPr>
          <w:rFonts w:ascii="Times New Roman" w:hAnsi="Times New Roman" w:cs="Times New Roman"/>
          <w:sz w:val="20"/>
          <w:szCs w:val="20"/>
        </w:rPr>
      </w:pPr>
      <w:r>
        <w:rPr>
          <w:rFonts w:ascii="Times New Roman" w:hAnsi="Times New Roman" w:cs="Times New Roman"/>
          <w:sz w:val="20"/>
          <w:szCs w:val="20"/>
        </w:rPr>
        <w:tab/>
      </w:r>
      <w:r w:rsidRPr="00943540">
        <w:rPr>
          <w:rFonts w:ascii="Times New Roman" w:hAnsi="Times New Roman" w:cs="Times New Roman"/>
          <w:b/>
          <w:sz w:val="20"/>
          <w:szCs w:val="20"/>
        </w:rPr>
        <w:t>Görev Çubuğu</w:t>
      </w:r>
      <w:r>
        <w:rPr>
          <w:rFonts w:ascii="Times New Roman" w:hAnsi="Times New Roman" w:cs="Times New Roman"/>
          <w:b/>
          <w:sz w:val="20"/>
          <w:szCs w:val="20"/>
        </w:rPr>
        <w:t xml:space="preserve">: </w:t>
      </w:r>
      <w:r>
        <w:rPr>
          <w:rFonts w:ascii="Times New Roman" w:hAnsi="Times New Roman" w:cs="Times New Roman"/>
          <w:sz w:val="20"/>
          <w:szCs w:val="20"/>
        </w:rPr>
        <w:t>Başlat menüsü, uygulamalar arası geçiş yapmamıza, saat ve tarihi görebilmemize olanak sağlayan bölümdür.</w:t>
      </w:r>
    </w:p>
    <w:p w:rsidR="00943540" w:rsidRDefault="00943540">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inline distT="0" distB="0" distL="0" distR="0">
            <wp:extent cx="4191443" cy="276446"/>
            <wp:effectExtent l="19050" t="0" r="0" b="0"/>
            <wp:docPr id="1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r="8214" b="-44"/>
                    <a:stretch>
                      <a:fillRect/>
                    </a:stretch>
                  </pic:blipFill>
                  <pic:spPr bwMode="auto">
                    <a:xfrm>
                      <a:off x="0" y="0"/>
                      <a:ext cx="4193293" cy="276568"/>
                    </a:xfrm>
                    <a:prstGeom prst="rect">
                      <a:avLst/>
                    </a:prstGeom>
                    <a:noFill/>
                    <a:ln w="9525">
                      <a:noFill/>
                      <a:miter lim="800000"/>
                      <a:headEnd/>
                      <a:tailEnd/>
                    </a:ln>
                  </pic:spPr>
                </pic:pic>
              </a:graphicData>
            </a:graphic>
          </wp:inline>
        </w:drawing>
      </w:r>
      <w:r w:rsidRPr="00943540">
        <w:rPr>
          <w:rFonts w:ascii="Times New Roman" w:hAnsi="Times New Roman" w:cs="Times New Roman"/>
          <w:sz w:val="20"/>
          <w:szCs w:val="20"/>
        </w:rPr>
        <w:t xml:space="preserve"> </w:t>
      </w:r>
      <w:r>
        <w:rPr>
          <w:rFonts w:ascii="Times New Roman" w:hAnsi="Times New Roman" w:cs="Times New Roman"/>
          <w:noProof/>
          <w:sz w:val="20"/>
          <w:szCs w:val="20"/>
          <w:lang w:eastAsia="tr-TR"/>
        </w:rPr>
        <w:drawing>
          <wp:inline distT="0" distB="0" distL="0" distR="0">
            <wp:extent cx="1597099" cy="248448"/>
            <wp:effectExtent l="19050" t="0" r="3101" b="0"/>
            <wp:docPr id="1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1651105" cy="256849"/>
                    </a:xfrm>
                    <a:prstGeom prst="rect">
                      <a:avLst/>
                    </a:prstGeom>
                    <a:noFill/>
                    <a:ln w="9525">
                      <a:noFill/>
                      <a:miter lim="800000"/>
                      <a:headEnd/>
                      <a:tailEnd/>
                    </a:ln>
                  </pic:spPr>
                </pic:pic>
              </a:graphicData>
            </a:graphic>
          </wp:inline>
        </w:drawing>
      </w:r>
    </w:p>
    <w:p w:rsidR="00943540" w:rsidRDefault="00943540">
      <w:pPr>
        <w:pStyle w:val="AralkYok"/>
        <w:rPr>
          <w:rFonts w:ascii="Times New Roman" w:hAnsi="Times New Roman" w:cs="Times New Roman"/>
          <w:sz w:val="20"/>
          <w:szCs w:val="20"/>
        </w:rPr>
      </w:pPr>
    </w:p>
    <w:p w:rsidR="00943540" w:rsidRPr="005B4CA5" w:rsidRDefault="00943540">
      <w:pPr>
        <w:pStyle w:val="AralkYok"/>
        <w:rPr>
          <w:rFonts w:ascii="Times New Roman" w:hAnsi="Times New Roman" w:cs="Times New Roman"/>
          <w:b/>
          <w:sz w:val="20"/>
          <w:szCs w:val="20"/>
        </w:rPr>
      </w:pPr>
      <w:r>
        <w:rPr>
          <w:rFonts w:ascii="Times New Roman" w:hAnsi="Times New Roman" w:cs="Times New Roman"/>
          <w:sz w:val="20"/>
          <w:szCs w:val="20"/>
        </w:rPr>
        <w:tab/>
      </w:r>
      <w:r w:rsidRPr="005B4CA5">
        <w:rPr>
          <w:rFonts w:ascii="Times New Roman" w:hAnsi="Times New Roman" w:cs="Times New Roman"/>
          <w:b/>
          <w:sz w:val="20"/>
          <w:szCs w:val="20"/>
        </w:rPr>
        <w:t>Denetim Masası</w:t>
      </w:r>
    </w:p>
    <w:p w:rsidR="00943540" w:rsidRDefault="00943540">
      <w:pPr>
        <w:pStyle w:val="AralkYok"/>
        <w:rPr>
          <w:rFonts w:ascii="Times New Roman" w:hAnsi="Times New Roman" w:cs="Times New Roman"/>
          <w:sz w:val="20"/>
          <w:szCs w:val="20"/>
        </w:rPr>
      </w:pPr>
      <w:r>
        <w:rPr>
          <w:rFonts w:ascii="Times New Roman" w:hAnsi="Times New Roman" w:cs="Times New Roman"/>
          <w:sz w:val="20"/>
          <w:szCs w:val="20"/>
        </w:rPr>
        <w:t>Başlat menüsünden denetim masasına tıklayarak bu bölüme ulaşabiliriz.</w:t>
      </w:r>
    </w:p>
    <w:p w:rsidR="00943540" w:rsidRDefault="00943540">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anchor distT="0" distB="0" distL="114300" distR="114300" simplePos="0" relativeHeight="251662336" behindDoc="0" locked="0" layoutInCell="1" allowOverlap="1">
            <wp:simplePos x="0" y="0"/>
            <wp:positionH relativeFrom="column">
              <wp:posOffset>19050</wp:posOffset>
            </wp:positionH>
            <wp:positionV relativeFrom="paragraph">
              <wp:posOffset>1905</wp:posOffset>
            </wp:positionV>
            <wp:extent cx="2787945" cy="1935126"/>
            <wp:effectExtent l="19050" t="0" r="0" b="0"/>
            <wp:wrapSquare wrapText="bothSides"/>
            <wp:docPr id="16"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2787945" cy="1935126"/>
                    </a:xfrm>
                    <a:prstGeom prst="rect">
                      <a:avLst/>
                    </a:prstGeom>
                    <a:noFill/>
                    <a:ln w="9525">
                      <a:noFill/>
                      <a:miter lim="800000"/>
                      <a:headEnd/>
                      <a:tailEnd/>
                    </a:ln>
                  </pic:spPr>
                </pic:pic>
              </a:graphicData>
            </a:graphic>
          </wp:anchor>
        </w:drawing>
      </w:r>
      <w:r>
        <w:rPr>
          <w:rFonts w:ascii="Times New Roman" w:hAnsi="Times New Roman" w:cs="Times New Roman"/>
          <w:sz w:val="20"/>
          <w:szCs w:val="20"/>
        </w:rPr>
        <w:t>Bu bölümde bilgisayarımızla ilgili tüm ayarlamaları yapabiliriz. Kullanıcı hesabı oluşturma, program ekleyip kaldırma, bilgisayarımızın özelliklerine bakma gibi tüm işlemleri kolaylıkla yapabiliriz.</w:t>
      </w:r>
      <w:r w:rsidR="00551BEF">
        <w:rPr>
          <w:rFonts w:ascii="Times New Roman" w:hAnsi="Times New Roman" w:cs="Times New Roman"/>
          <w:sz w:val="20"/>
          <w:szCs w:val="20"/>
        </w:rPr>
        <w:t xml:space="preserve"> </w:t>
      </w: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Default="005B4CA5">
      <w:pPr>
        <w:pStyle w:val="AralkYok"/>
        <w:rPr>
          <w:rFonts w:ascii="Times New Roman" w:hAnsi="Times New Roman" w:cs="Times New Roman"/>
          <w:sz w:val="20"/>
          <w:szCs w:val="20"/>
        </w:rPr>
      </w:pPr>
    </w:p>
    <w:p w:rsidR="005B4CA5" w:rsidRPr="005B4CA5" w:rsidRDefault="005B4CA5">
      <w:pPr>
        <w:pStyle w:val="AralkYok"/>
        <w:rPr>
          <w:rFonts w:ascii="Times New Roman" w:hAnsi="Times New Roman" w:cs="Times New Roman"/>
          <w:b/>
          <w:sz w:val="20"/>
          <w:szCs w:val="20"/>
        </w:rPr>
      </w:pPr>
      <w:r>
        <w:rPr>
          <w:rFonts w:ascii="Times New Roman" w:hAnsi="Times New Roman" w:cs="Times New Roman"/>
          <w:b/>
          <w:sz w:val="20"/>
          <w:szCs w:val="20"/>
        </w:rPr>
        <w:lastRenderedPageBreak/>
        <w:tab/>
      </w:r>
      <w:r w:rsidRPr="005B4CA5">
        <w:rPr>
          <w:rFonts w:ascii="Times New Roman" w:hAnsi="Times New Roman" w:cs="Times New Roman"/>
          <w:b/>
          <w:sz w:val="20"/>
          <w:szCs w:val="20"/>
        </w:rPr>
        <w:t>Kullanıcı Hesabı</w:t>
      </w:r>
    </w:p>
    <w:p w:rsidR="005B4CA5" w:rsidRDefault="005B4CA5">
      <w:pPr>
        <w:pStyle w:val="AralkYok"/>
        <w:rPr>
          <w:rFonts w:ascii="Times New Roman" w:hAnsi="Times New Roman" w:cs="Times New Roman"/>
          <w:sz w:val="20"/>
          <w:szCs w:val="20"/>
        </w:rPr>
      </w:pPr>
      <w:r>
        <w:rPr>
          <w:rFonts w:ascii="Times New Roman" w:hAnsi="Times New Roman" w:cs="Times New Roman"/>
          <w:sz w:val="20"/>
          <w:szCs w:val="20"/>
        </w:rPr>
        <w:t xml:space="preserve">Bir bilgisayar birden fazla kullanıcı tarafından kullanılacaksa birden fazla kullanıcı hesabına ihtiyaç duyulur. Böylece bilgisayarı kullanan kişiler birbirlerinin masaüstünü resimlerini belgelerini göremeyecek, sadece kendi bilgilerini görebileceklerdir. </w:t>
      </w:r>
    </w:p>
    <w:p w:rsidR="005B4CA5" w:rsidRDefault="005B4CA5">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anchor distT="0" distB="0" distL="114300" distR="114300" simplePos="0" relativeHeight="251663360" behindDoc="0" locked="0" layoutInCell="1" allowOverlap="1">
            <wp:simplePos x="0" y="0"/>
            <wp:positionH relativeFrom="column">
              <wp:posOffset>19050</wp:posOffset>
            </wp:positionH>
            <wp:positionV relativeFrom="paragraph">
              <wp:posOffset>103505</wp:posOffset>
            </wp:positionV>
            <wp:extent cx="3659505" cy="1818005"/>
            <wp:effectExtent l="19050" t="0" r="0" b="0"/>
            <wp:wrapSquare wrapText="bothSides"/>
            <wp:docPr id="17"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3659505" cy="1818005"/>
                    </a:xfrm>
                    <a:prstGeom prst="rect">
                      <a:avLst/>
                    </a:prstGeom>
                    <a:noFill/>
                    <a:ln w="9525">
                      <a:noFill/>
                      <a:miter lim="800000"/>
                      <a:headEnd/>
                      <a:tailEnd/>
                    </a:ln>
                  </pic:spPr>
                </pic:pic>
              </a:graphicData>
            </a:graphic>
          </wp:anchor>
        </w:drawing>
      </w:r>
      <w:r>
        <w:rPr>
          <w:rFonts w:ascii="Times New Roman" w:hAnsi="Times New Roman" w:cs="Times New Roman"/>
          <w:sz w:val="20"/>
          <w:szCs w:val="20"/>
        </w:rPr>
        <w:t>Kullanıcı hesabı bölümünden yeni kullanıcı oluşturabilirsiniz. Oluşturduğunuz kullanıcının resmini değiştirebilir, şifre atayabilir ve gerektiğinde silebilirsiniz.</w:t>
      </w:r>
      <w:r w:rsidR="00784620">
        <w:rPr>
          <w:rFonts w:ascii="Times New Roman" w:hAnsi="Times New Roman" w:cs="Times New Roman"/>
          <w:sz w:val="20"/>
          <w:szCs w:val="20"/>
        </w:rPr>
        <w:t xml:space="preserve"> </w:t>
      </w:r>
      <w:r w:rsidR="00756E77">
        <w:rPr>
          <w:rFonts w:ascii="Times New Roman" w:hAnsi="Times New Roman" w:cs="Times New Roman"/>
          <w:sz w:val="20"/>
          <w:szCs w:val="20"/>
        </w:rPr>
        <w:t>Yönetici olarak kullanıcı hesabı oluşturulursa bilgisayara program yükleyip kaldırabilir, bilgisayarın her kısmına erişim sağlayabilir. Sınırlı kullanıcı olarak kullanıcı eklersek bilgisayara sınırlı olarak erişim sağlar. Bilgisayarın her bölümüne erişemez.</w:t>
      </w:r>
    </w:p>
    <w:p w:rsidR="00756E77" w:rsidRDefault="00756E77">
      <w:pPr>
        <w:pStyle w:val="AralkYok"/>
        <w:rPr>
          <w:rFonts w:ascii="Times New Roman" w:hAnsi="Times New Roman" w:cs="Times New Roman"/>
          <w:sz w:val="20"/>
          <w:szCs w:val="20"/>
        </w:rPr>
      </w:pPr>
    </w:p>
    <w:p w:rsidR="00756E77" w:rsidRDefault="00756E77">
      <w:pPr>
        <w:pStyle w:val="AralkYok"/>
        <w:rPr>
          <w:rFonts w:ascii="Times New Roman" w:hAnsi="Times New Roman" w:cs="Times New Roman"/>
          <w:sz w:val="20"/>
          <w:szCs w:val="20"/>
        </w:rPr>
      </w:pPr>
    </w:p>
    <w:p w:rsidR="00756E77" w:rsidRDefault="00756E77">
      <w:pPr>
        <w:pStyle w:val="AralkYok"/>
        <w:rPr>
          <w:rFonts w:ascii="Times New Roman" w:hAnsi="Times New Roman" w:cs="Times New Roman"/>
          <w:sz w:val="20"/>
          <w:szCs w:val="20"/>
        </w:rPr>
      </w:pPr>
    </w:p>
    <w:p w:rsidR="00756E77" w:rsidRDefault="00756E77">
      <w:pPr>
        <w:pStyle w:val="AralkYok"/>
        <w:rPr>
          <w:rFonts w:ascii="Times New Roman" w:hAnsi="Times New Roman" w:cs="Times New Roman"/>
          <w:sz w:val="20"/>
          <w:szCs w:val="20"/>
        </w:rPr>
      </w:pPr>
    </w:p>
    <w:p w:rsidR="00756E77" w:rsidRDefault="00756E77">
      <w:pPr>
        <w:pStyle w:val="AralkYok"/>
        <w:rPr>
          <w:rFonts w:ascii="Times New Roman" w:hAnsi="Times New Roman" w:cs="Times New Roman"/>
          <w:sz w:val="20"/>
          <w:szCs w:val="20"/>
        </w:rPr>
      </w:pPr>
    </w:p>
    <w:p w:rsidR="00756E77" w:rsidRDefault="00756E77">
      <w:pPr>
        <w:pStyle w:val="AralkYok"/>
        <w:rPr>
          <w:rFonts w:ascii="Times New Roman" w:hAnsi="Times New Roman" w:cs="Times New Roman"/>
          <w:sz w:val="20"/>
          <w:szCs w:val="20"/>
        </w:rPr>
      </w:pPr>
    </w:p>
    <w:p w:rsidR="00756E77" w:rsidRPr="005A1146" w:rsidRDefault="00756E77">
      <w:pPr>
        <w:pStyle w:val="AralkYok"/>
        <w:rPr>
          <w:rFonts w:ascii="Times New Roman" w:hAnsi="Times New Roman" w:cs="Times New Roman"/>
          <w:b/>
          <w:sz w:val="20"/>
          <w:szCs w:val="20"/>
        </w:rPr>
      </w:pPr>
      <w:r w:rsidRPr="005A1146">
        <w:rPr>
          <w:rFonts w:ascii="Times New Roman" w:hAnsi="Times New Roman" w:cs="Times New Roman"/>
          <w:b/>
          <w:sz w:val="20"/>
          <w:szCs w:val="20"/>
        </w:rPr>
        <w:tab/>
      </w:r>
      <w:r w:rsidR="005A1146" w:rsidRPr="005A1146">
        <w:rPr>
          <w:rFonts w:ascii="Times New Roman" w:hAnsi="Times New Roman" w:cs="Times New Roman"/>
          <w:b/>
          <w:sz w:val="20"/>
          <w:szCs w:val="20"/>
        </w:rPr>
        <w:t>Temel Sistem Özellikleri</w:t>
      </w:r>
    </w:p>
    <w:p w:rsidR="005A1146" w:rsidRDefault="005A1146">
      <w:pPr>
        <w:pStyle w:val="AralkYok"/>
        <w:rPr>
          <w:rFonts w:ascii="Times New Roman" w:hAnsi="Times New Roman" w:cs="Times New Roman"/>
          <w:sz w:val="20"/>
          <w:szCs w:val="20"/>
        </w:rPr>
      </w:pPr>
      <w:r>
        <w:rPr>
          <w:rFonts w:ascii="Times New Roman" w:hAnsi="Times New Roman" w:cs="Times New Roman"/>
          <w:sz w:val="20"/>
          <w:szCs w:val="20"/>
        </w:rPr>
        <w:tab/>
        <w:t>Bilgisayarım simgesine sağ tıklayıp "Özelliklere" tıklanır.  Gelen pencerede bilgisayarın adı, işletim sisteminin sürümü, işletim sisteminin türü, ram miktarı, işlemcinin adı ve hızıyla bilgiler karşımıza gelir.</w:t>
      </w:r>
    </w:p>
    <w:p w:rsidR="005A1146" w:rsidRDefault="005A1146">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inline distT="0" distB="0" distL="0" distR="0">
            <wp:extent cx="6198870" cy="2860040"/>
            <wp:effectExtent l="19050" t="0" r="0" b="0"/>
            <wp:docPr id="1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6198870" cy="2860040"/>
                    </a:xfrm>
                    <a:prstGeom prst="rect">
                      <a:avLst/>
                    </a:prstGeom>
                    <a:noFill/>
                    <a:ln w="9525">
                      <a:noFill/>
                      <a:miter lim="800000"/>
                      <a:headEnd/>
                      <a:tailEnd/>
                    </a:ln>
                  </pic:spPr>
                </pic:pic>
              </a:graphicData>
            </a:graphic>
          </wp:inline>
        </w:drawing>
      </w:r>
    </w:p>
    <w:p w:rsidR="005A1146" w:rsidRDefault="005A1146">
      <w:pPr>
        <w:pStyle w:val="AralkYok"/>
        <w:rPr>
          <w:rFonts w:ascii="Times New Roman" w:hAnsi="Times New Roman" w:cs="Times New Roman"/>
          <w:sz w:val="20"/>
          <w:szCs w:val="20"/>
        </w:rPr>
      </w:pPr>
    </w:p>
    <w:p w:rsidR="005A1146" w:rsidRPr="005E19E5" w:rsidRDefault="005A1146">
      <w:pPr>
        <w:pStyle w:val="AralkYok"/>
        <w:rPr>
          <w:rFonts w:ascii="Times New Roman" w:hAnsi="Times New Roman" w:cs="Times New Roman"/>
          <w:b/>
          <w:sz w:val="20"/>
          <w:szCs w:val="20"/>
        </w:rPr>
      </w:pPr>
      <w:r>
        <w:rPr>
          <w:rFonts w:ascii="Times New Roman" w:hAnsi="Times New Roman" w:cs="Times New Roman"/>
          <w:sz w:val="20"/>
          <w:szCs w:val="20"/>
        </w:rPr>
        <w:tab/>
      </w:r>
      <w:r w:rsidRPr="005E19E5">
        <w:rPr>
          <w:rFonts w:ascii="Times New Roman" w:hAnsi="Times New Roman" w:cs="Times New Roman"/>
          <w:b/>
          <w:sz w:val="20"/>
          <w:szCs w:val="20"/>
        </w:rPr>
        <w:t>Yazılım Yüklemek</w:t>
      </w:r>
    </w:p>
    <w:p w:rsidR="005A1146" w:rsidRDefault="005A1146">
      <w:pPr>
        <w:pStyle w:val="AralkYok"/>
        <w:rPr>
          <w:rFonts w:ascii="Times New Roman" w:hAnsi="Times New Roman" w:cs="Times New Roman"/>
          <w:sz w:val="20"/>
          <w:szCs w:val="20"/>
        </w:rPr>
      </w:pPr>
      <w:r>
        <w:rPr>
          <w:rFonts w:ascii="Times New Roman" w:hAnsi="Times New Roman" w:cs="Times New Roman"/>
          <w:sz w:val="20"/>
          <w:szCs w:val="20"/>
        </w:rPr>
        <w:tab/>
      </w:r>
      <w:r w:rsidR="0057480E">
        <w:rPr>
          <w:rFonts w:ascii="Times New Roman" w:hAnsi="Times New Roman" w:cs="Times New Roman"/>
          <w:sz w:val="20"/>
          <w:szCs w:val="20"/>
        </w:rPr>
        <w:t xml:space="preserve">Bilgisayara herhangi bir yazılım yükleneceği zaman kurulum dosyası  çalıştırılır. Kurulum dosyası (Setup, install, kur) çalıştırılarak, yönergeler takip edilir ve program kurulur. Program kurulduktan sonra </w:t>
      </w:r>
      <w:r w:rsidR="005E19E5">
        <w:rPr>
          <w:rFonts w:ascii="Times New Roman" w:hAnsi="Times New Roman" w:cs="Times New Roman"/>
          <w:sz w:val="20"/>
          <w:szCs w:val="20"/>
        </w:rPr>
        <w:t>masaüstüne kısayol gelir. Bu kısayola tıklanarak program çalıştırılır.</w:t>
      </w:r>
    </w:p>
    <w:p w:rsidR="005E19E5" w:rsidRPr="005E19E5" w:rsidRDefault="005E19E5">
      <w:pPr>
        <w:pStyle w:val="AralkYok"/>
        <w:rPr>
          <w:rFonts w:ascii="Times New Roman" w:hAnsi="Times New Roman" w:cs="Times New Roman"/>
          <w:b/>
          <w:sz w:val="20"/>
          <w:szCs w:val="20"/>
        </w:rPr>
      </w:pPr>
      <w:r>
        <w:rPr>
          <w:rFonts w:ascii="Times New Roman" w:hAnsi="Times New Roman" w:cs="Times New Roman"/>
          <w:sz w:val="20"/>
          <w:szCs w:val="20"/>
        </w:rPr>
        <w:tab/>
      </w:r>
      <w:r w:rsidRPr="005E19E5">
        <w:rPr>
          <w:rFonts w:ascii="Times New Roman" w:hAnsi="Times New Roman" w:cs="Times New Roman"/>
          <w:b/>
          <w:sz w:val="20"/>
          <w:szCs w:val="20"/>
        </w:rPr>
        <w:t>Yazılım kaldırmak</w:t>
      </w:r>
    </w:p>
    <w:p w:rsidR="005E19E5" w:rsidRDefault="005E19E5">
      <w:pPr>
        <w:pStyle w:val="AralkYok"/>
        <w:rPr>
          <w:rFonts w:ascii="Times New Roman" w:hAnsi="Times New Roman" w:cs="Times New Roman"/>
          <w:sz w:val="20"/>
          <w:szCs w:val="20"/>
        </w:rPr>
      </w:pPr>
      <w:r>
        <w:rPr>
          <w:rFonts w:ascii="Times New Roman" w:hAnsi="Times New Roman" w:cs="Times New Roman"/>
          <w:noProof/>
          <w:sz w:val="20"/>
          <w:szCs w:val="20"/>
          <w:lang w:eastAsia="tr-TR"/>
        </w:rPr>
        <w:drawing>
          <wp:anchor distT="0" distB="0" distL="114300" distR="114300" simplePos="0" relativeHeight="251664384" behindDoc="0" locked="0" layoutInCell="1" allowOverlap="1">
            <wp:simplePos x="0" y="0"/>
            <wp:positionH relativeFrom="column">
              <wp:posOffset>19050</wp:posOffset>
            </wp:positionH>
            <wp:positionV relativeFrom="paragraph">
              <wp:posOffset>2082</wp:posOffset>
            </wp:positionV>
            <wp:extent cx="3579672" cy="2551814"/>
            <wp:effectExtent l="19050" t="0" r="1728" b="0"/>
            <wp:wrapSquare wrapText="bothSides"/>
            <wp:docPr id="1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3579672" cy="2551814"/>
                    </a:xfrm>
                    <a:prstGeom prst="rect">
                      <a:avLst/>
                    </a:prstGeom>
                    <a:noFill/>
                    <a:ln w="9525">
                      <a:noFill/>
                      <a:miter lim="800000"/>
                      <a:headEnd/>
                      <a:tailEnd/>
                    </a:ln>
                  </pic:spPr>
                </pic:pic>
              </a:graphicData>
            </a:graphic>
          </wp:anchor>
        </w:drawing>
      </w:r>
    </w:p>
    <w:p w:rsidR="005B4CA5" w:rsidRDefault="005E19E5">
      <w:pPr>
        <w:pStyle w:val="AralkYok"/>
        <w:rPr>
          <w:rFonts w:ascii="Times New Roman" w:hAnsi="Times New Roman" w:cs="Times New Roman"/>
          <w:sz w:val="20"/>
          <w:szCs w:val="20"/>
        </w:rPr>
      </w:pPr>
      <w:r>
        <w:rPr>
          <w:rFonts w:ascii="Times New Roman" w:hAnsi="Times New Roman" w:cs="Times New Roman"/>
          <w:sz w:val="20"/>
          <w:szCs w:val="20"/>
        </w:rPr>
        <w:t>Bilgisayarda kurulu olan bir yazılımı kaldırmak için Başlat-&gt;Denetim Masasına tıklanır. Gelen pencerede Programlar yazısına tıklanarak, program ekle kaldır penceresi gelir. Bu pencerede kaldırılmak istenen program seçilir ve sonra yukarıdan kaldır butonuna tıklanır. Yönergeler izlenerek program kaldırılır. Bir sonraki sayfadaki ilk resimde program ekle kaldır penceresi görünmektedir.</w:t>
      </w:r>
    </w:p>
    <w:p w:rsidR="005E19E5" w:rsidRDefault="005E19E5">
      <w:pPr>
        <w:pStyle w:val="AralkYok"/>
        <w:rPr>
          <w:rFonts w:ascii="Times New Roman" w:hAnsi="Times New Roman" w:cs="Times New Roman"/>
          <w:sz w:val="20"/>
          <w:szCs w:val="20"/>
        </w:rPr>
      </w:pPr>
      <w:r>
        <w:rPr>
          <w:rFonts w:ascii="Times New Roman" w:hAnsi="Times New Roman" w:cs="Times New Roman"/>
          <w:noProof/>
          <w:sz w:val="20"/>
          <w:szCs w:val="20"/>
          <w:lang w:eastAsia="tr-TR"/>
        </w:rPr>
        <w:lastRenderedPageBreak/>
        <w:drawing>
          <wp:inline distT="0" distB="0" distL="0" distR="0">
            <wp:extent cx="6241415" cy="1786255"/>
            <wp:effectExtent l="19050" t="0" r="6985" b="0"/>
            <wp:docPr id="20"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6241415" cy="1786255"/>
                    </a:xfrm>
                    <a:prstGeom prst="rect">
                      <a:avLst/>
                    </a:prstGeom>
                    <a:noFill/>
                    <a:ln w="9525">
                      <a:noFill/>
                      <a:miter lim="800000"/>
                      <a:headEnd/>
                      <a:tailEnd/>
                    </a:ln>
                  </pic:spPr>
                </pic:pic>
              </a:graphicData>
            </a:graphic>
          </wp:inline>
        </w:drawing>
      </w:r>
    </w:p>
    <w:p w:rsidR="005B4CA5" w:rsidRPr="00312DB4" w:rsidRDefault="005E19E5">
      <w:pPr>
        <w:pStyle w:val="AralkYok"/>
        <w:rPr>
          <w:rFonts w:ascii="Times New Roman" w:hAnsi="Times New Roman" w:cs="Times New Roman"/>
          <w:b/>
          <w:sz w:val="20"/>
          <w:szCs w:val="20"/>
        </w:rPr>
      </w:pPr>
      <w:r>
        <w:rPr>
          <w:rFonts w:ascii="Times New Roman" w:hAnsi="Times New Roman" w:cs="Times New Roman"/>
          <w:sz w:val="20"/>
          <w:szCs w:val="20"/>
        </w:rPr>
        <w:tab/>
      </w:r>
      <w:r w:rsidRPr="00312DB4">
        <w:rPr>
          <w:rFonts w:ascii="Times New Roman" w:hAnsi="Times New Roman" w:cs="Times New Roman"/>
          <w:b/>
          <w:sz w:val="20"/>
          <w:szCs w:val="20"/>
        </w:rPr>
        <w:t>Bilgisayara Yeni Donanımı Tanıtma</w:t>
      </w:r>
    </w:p>
    <w:p w:rsidR="005E19E5" w:rsidRDefault="00312DB4">
      <w:pPr>
        <w:pStyle w:val="AralkYok"/>
        <w:rPr>
          <w:rFonts w:ascii="Times New Roman" w:hAnsi="Times New Roman" w:cs="Times New Roman"/>
          <w:sz w:val="20"/>
          <w:szCs w:val="20"/>
        </w:rPr>
      </w:pPr>
      <w:r>
        <w:rPr>
          <w:rFonts w:ascii="Times New Roman" w:hAnsi="Times New Roman" w:cs="Times New Roman"/>
          <w:sz w:val="20"/>
          <w:szCs w:val="20"/>
        </w:rPr>
        <w:tab/>
      </w:r>
      <w:r w:rsidR="005E19E5">
        <w:rPr>
          <w:rFonts w:ascii="Times New Roman" w:hAnsi="Times New Roman" w:cs="Times New Roman"/>
          <w:sz w:val="20"/>
          <w:szCs w:val="20"/>
        </w:rPr>
        <w:t>Bilgi</w:t>
      </w:r>
      <w:r>
        <w:rPr>
          <w:rFonts w:ascii="Times New Roman" w:hAnsi="Times New Roman" w:cs="Times New Roman"/>
          <w:sz w:val="20"/>
          <w:szCs w:val="20"/>
        </w:rPr>
        <w:t xml:space="preserve">sayara takılan yeni bir donanımı (Bu yazıcı, tarayıcı, web kamerası vb olabilir.) tanıtmak için o donanımın sürücüsünü (driver) tanıtmak gerekir. Sürücü: Bilgisayara takılan donanımı bilgisayara tanıtmak için kullanılan yazılımdır. Her donanımın bilgisayara tanıtmak için gerekli olan sürücüsü farklıdır. Bu sürücü donanım ile birlikte gelen cd'de veya donanımı üreten </w:t>
      </w:r>
      <w:r w:rsidR="009D3252">
        <w:rPr>
          <w:rFonts w:ascii="Times New Roman" w:hAnsi="Times New Roman" w:cs="Times New Roman"/>
          <w:sz w:val="20"/>
          <w:szCs w:val="20"/>
        </w:rPr>
        <w:t xml:space="preserve">firmanın web sitesinde bulabilirsiniz. Aynı program kurar gibi </w:t>
      </w:r>
      <w:r>
        <w:rPr>
          <w:rFonts w:ascii="Times New Roman" w:hAnsi="Times New Roman" w:cs="Times New Roman"/>
          <w:sz w:val="20"/>
          <w:szCs w:val="20"/>
        </w:rPr>
        <w:t xml:space="preserve"> </w:t>
      </w:r>
      <w:r w:rsidR="009D3252">
        <w:rPr>
          <w:rFonts w:ascii="Times New Roman" w:hAnsi="Times New Roman" w:cs="Times New Roman"/>
          <w:sz w:val="20"/>
          <w:szCs w:val="20"/>
        </w:rPr>
        <w:t>sürücüyüde bilgisayarınıza kurabilirsiniz.</w:t>
      </w:r>
    </w:p>
    <w:p w:rsidR="00803574" w:rsidRPr="00803574" w:rsidRDefault="00803574" w:rsidP="00803574">
      <w:pPr>
        <w:pStyle w:val="AralkYok"/>
        <w:rPr>
          <w:rFonts w:ascii="Times New Roman" w:hAnsi="Times New Roman" w:cs="Times New Roman"/>
          <w:b/>
          <w:sz w:val="20"/>
          <w:szCs w:val="20"/>
        </w:rPr>
      </w:pPr>
      <w:r w:rsidRPr="00803574">
        <w:rPr>
          <w:rFonts w:ascii="Times New Roman" w:hAnsi="Times New Roman" w:cs="Times New Roman"/>
          <w:b/>
          <w:sz w:val="20"/>
          <w:szCs w:val="20"/>
        </w:rPr>
        <w:t>YAZICIYI BİLGİSAYARIMIZA TANITMA</w:t>
      </w:r>
    </w:p>
    <w:p w:rsidR="00803574" w:rsidRPr="00803574" w:rsidRDefault="00803574" w:rsidP="00803574">
      <w:pPr>
        <w:pStyle w:val="AralkYok"/>
        <w:rPr>
          <w:rFonts w:ascii="Times New Roman" w:hAnsi="Times New Roman" w:cs="Times New Roman"/>
          <w:b/>
          <w:sz w:val="20"/>
          <w:szCs w:val="20"/>
        </w:rPr>
      </w:pPr>
      <w:r w:rsidRPr="00803574">
        <w:rPr>
          <w:rFonts w:ascii="Times New Roman" w:hAnsi="Times New Roman" w:cs="Times New Roman"/>
          <w:b/>
          <w:sz w:val="20"/>
          <w:szCs w:val="20"/>
        </w:rPr>
        <w:t>Yazıcının CD’si Yoksa</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Yazıcının elektrik kablosunu prize takarız.</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Yazıcımızın USB kablosunu bilgisayara bağlarız</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Bilgisayarımızın işletim sistemimizin ne olduğuna bakarız. Örneğin: Windows 7 Ultimate 32 Bit.</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Yazıcımızın markası ve modelini öğreniyoruz. Örnek: Samsung ML-1660</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 xml:space="preserve">Yazıcının sürücüsünü internetten indiriyoruz. Google’a  </w:t>
      </w:r>
      <w:r w:rsidRPr="00803574">
        <w:rPr>
          <w:rFonts w:ascii="Times New Roman" w:hAnsi="Times New Roman" w:cs="Times New Roman"/>
          <w:b/>
          <w:sz w:val="20"/>
          <w:szCs w:val="20"/>
        </w:rPr>
        <w:t xml:space="preserve">Samsung ML-1660 Driver </w:t>
      </w:r>
      <w:r w:rsidRPr="00803574">
        <w:rPr>
          <w:rFonts w:ascii="Times New Roman" w:hAnsi="Times New Roman" w:cs="Times New Roman"/>
          <w:sz w:val="20"/>
          <w:szCs w:val="20"/>
        </w:rPr>
        <w:t>yazıp sürücüyü bilgisayarımıza indiriyoruz.</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İnen dosyanın üzerine çift tıklayıp bilgisayarımıza kuruyoruz.</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Yazıcımızı açıyoruz.</w:t>
      </w:r>
    </w:p>
    <w:p w:rsidR="00803574" w:rsidRPr="00803574" w:rsidRDefault="00803574" w:rsidP="00803574">
      <w:pPr>
        <w:pStyle w:val="AralkYok"/>
        <w:numPr>
          <w:ilvl w:val="0"/>
          <w:numId w:val="1"/>
        </w:numPr>
        <w:rPr>
          <w:rFonts w:ascii="Times New Roman" w:hAnsi="Times New Roman" w:cs="Times New Roman"/>
          <w:sz w:val="20"/>
          <w:szCs w:val="20"/>
        </w:rPr>
      </w:pPr>
      <w:r w:rsidRPr="00803574">
        <w:rPr>
          <w:rFonts w:ascii="Times New Roman" w:hAnsi="Times New Roman" w:cs="Times New Roman"/>
          <w:sz w:val="20"/>
          <w:szCs w:val="20"/>
        </w:rPr>
        <w:t>Artık yazıcımız kullanıma hazırdır. Bilgisayara tanıtılmıştır.</w:t>
      </w:r>
    </w:p>
    <w:p w:rsidR="00803574" w:rsidRPr="00803574" w:rsidRDefault="00803574" w:rsidP="00803574">
      <w:pPr>
        <w:pStyle w:val="AralkYok"/>
        <w:rPr>
          <w:rFonts w:ascii="Times New Roman" w:hAnsi="Times New Roman" w:cs="Times New Roman"/>
          <w:sz w:val="20"/>
          <w:szCs w:val="20"/>
        </w:rPr>
      </w:pPr>
      <w:r w:rsidRPr="00803574">
        <w:rPr>
          <w:rFonts w:ascii="Times New Roman" w:hAnsi="Times New Roman" w:cs="Times New Roman"/>
          <w:b/>
          <w:sz w:val="20"/>
          <w:szCs w:val="20"/>
        </w:rPr>
        <w:t>Yazıcının CD’si Varsa;</w:t>
      </w:r>
      <w:r w:rsidRPr="00803574">
        <w:rPr>
          <w:rFonts w:ascii="Times New Roman" w:hAnsi="Times New Roman" w:cs="Times New Roman"/>
          <w:b/>
          <w:sz w:val="20"/>
          <w:szCs w:val="20"/>
        </w:rPr>
        <w:br/>
        <w:t xml:space="preserve">1. </w:t>
      </w:r>
      <w:r w:rsidRPr="00803574">
        <w:rPr>
          <w:rFonts w:ascii="Times New Roman" w:hAnsi="Times New Roman" w:cs="Times New Roman"/>
          <w:sz w:val="20"/>
          <w:szCs w:val="20"/>
        </w:rPr>
        <w:t>Yazımızın elektrik ve Usb kablosunu takıp, yazıcımızı açıyoruz.</w:t>
      </w:r>
    </w:p>
    <w:p w:rsidR="00803574" w:rsidRPr="00803574" w:rsidRDefault="00803574" w:rsidP="00803574">
      <w:pPr>
        <w:pStyle w:val="AralkYok"/>
        <w:rPr>
          <w:rFonts w:ascii="Times New Roman" w:hAnsi="Times New Roman" w:cs="Times New Roman"/>
          <w:sz w:val="20"/>
          <w:szCs w:val="20"/>
        </w:rPr>
      </w:pPr>
      <w:r w:rsidRPr="00803574">
        <w:rPr>
          <w:rFonts w:ascii="Times New Roman" w:hAnsi="Times New Roman" w:cs="Times New Roman"/>
          <w:b/>
          <w:sz w:val="20"/>
          <w:szCs w:val="20"/>
        </w:rPr>
        <w:t xml:space="preserve">2. </w:t>
      </w:r>
      <w:r w:rsidRPr="00803574">
        <w:rPr>
          <w:rFonts w:ascii="Times New Roman" w:hAnsi="Times New Roman" w:cs="Times New Roman"/>
          <w:sz w:val="20"/>
          <w:szCs w:val="20"/>
        </w:rPr>
        <w:t xml:space="preserve">Yazıcıyla birlikte gelen cd yi bilgisayarımıza takıyoruz. </w:t>
      </w:r>
    </w:p>
    <w:p w:rsidR="00803574" w:rsidRPr="00803574" w:rsidRDefault="00803574" w:rsidP="00803574">
      <w:pPr>
        <w:pStyle w:val="AralkYok"/>
        <w:rPr>
          <w:rFonts w:ascii="Times New Roman" w:hAnsi="Times New Roman" w:cs="Times New Roman"/>
          <w:sz w:val="20"/>
          <w:szCs w:val="20"/>
        </w:rPr>
      </w:pPr>
      <w:r w:rsidRPr="00803574">
        <w:rPr>
          <w:rFonts w:ascii="Times New Roman" w:hAnsi="Times New Roman" w:cs="Times New Roman"/>
          <w:b/>
          <w:sz w:val="20"/>
          <w:szCs w:val="20"/>
        </w:rPr>
        <w:t>3.</w:t>
      </w:r>
      <w:r w:rsidRPr="00803574">
        <w:rPr>
          <w:rFonts w:ascii="Times New Roman" w:hAnsi="Times New Roman" w:cs="Times New Roman"/>
          <w:sz w:val="20"/>
          <w:szCs w:val="20"/>
        </w:rPr>
        <w:t xml:space="preserve"> Cd’nin içindeki kurulum dosyasını çalıştırıyoruz.</w:t>
      </w:r>
    </w:p>
    <w:p w:rsidR="00803574" w:rsidRPr="00803574" w:rsidRDefault="00803574" w:rsidP="00803574">
      <w:pPr>
        <w:pStyle w:val="AralkYok"/>
        <w:rPr>
          <w:rFonts w:ascii="Times New Roman" w:hAnsi="Times New Roman" w:cs="Times New Roman"/>
          <w:sz w:val="20"/>
          <w:szCs w:val="20"/>
        </w:rPr>
      </w:pPr>
      <w:r w:rsidRPr="00803574">
        <w:rPr>
          <w:rFonts w:ascii="Times New Roman" w:hAnsi="Times New Roman" w:cs="Times New Roman"/>
          <w:b/>
          <w:sz w:val="20"/>
          <w:szCs w:val="20"/>
        </w:rPr>
        <w:t>4.</w:t>
      </w:r>
      <w:r w:rsidRPr="00803574">
        <w:rPr>
          <w:rFonts w:ascii="Times New Roman" w:hAnsi="Times New Roman" w:cs="Times New Roman"/>
          <w:sz w:val="20"/>
          <w:szCs w:val="20"/>
        </w:rPr>
        <w:t xml:space="preserve"> Kurulumu yaptıktan sonra yazıcımız kullanıma artık hazırdır.</w:t>
      </w:r>
    </w:p>
    <w:p w:rsidR="00803574" w:rsidRPr="00803574" w:rsidRDefault="00803574" w:rsidP="00803574">
      <w:pPr>
        <w:pStyle w:val="AralkYok"/>
        <w:rPr>
          <w:rFonts w:ascii="Times New Roman" w:hAnsi="Times New Roman" w:cs="Times New Roman"/>
          <w:sz w:val="20"/>
          <w:szCs w:val="20"/>
        </w:rPr>
      </w:pPr>
    </w:p>
    <w:p w:rsidR="00803574" w:rsidRPr="00803574" w:rsidRDefault="00803574" w:rsidP="00803574">
      <w:pPr>
        <w:pStyle w:val="AralkYok"/>
        <w:rPr>
          <w:rFonts w:ascii="Times New Roman" w:hAnsi="Times New Roman" w:cs="Times New Roman"/>
          <w:sz w:val="20"/>
          <w:szCs w:val="20"/>
        </w:rPr>
      </w:pPr>
      <w:r w:rsidRPr="00803574">
        <w:rPr>
          <w:rFonts w:ascii="Times New Roman" w:hAnsi="Times New Roman" w:cs="Times New Roman"/>
          <w:b/>
          <w:sz w:val="20"/>
          <w:szCs w:val="20"/>
        </w:rPr>
        <w:t>Sürücü (Driver):  </w:t>
      </w:r>
      <w:r w:rsidRPr="00803574">
        <w:rPr>
          <w:rFonts w:ascii="Times New Roman" w:hAnsi="Times New Roman" w:cs="Times New Roman"/>
          <w:sz w:val="20"/>
          <w:szCs w:val="20"/>
        </w:rPr>
        <w:t xml:space="preserve">Bilgisayarınızın donanım aygıtlarıyla iletişim kurmasını sağlayan yazılımdır. Sürücüler olmadan, bilgisayarınıza bağlı aygıtlar (örneğin, fare veya harici sabit sürücü) düzgün çalışmaz. Bilgisayarlar </w:t>
      </w:r>
      <w:r w:rsidRPr="00803574">
        <w:rPr>
          <w:rFonts w:ascii="Times New Roman" w:hAnsi="Times New Roman" w:cs="Times New Roman"/>
          <w:i/>
          <w:sz w:val="20"/>
          <w:szCs w:val="20"/>
          <w:u w:val="single"/>
        </w:rPr>
        <w:t>donanımların sürücüleri</w:t>
      </w:r>
      <w:r w:rsidRPr="00803574">
        <w:rPr>
          <w:rFonts w:ascii="Times New Roman" w:hAnsi="Times New Roman" w:cs="Times New Roman"/>
          <w:sz w:val="20"/>
          <w:szCs w:val="20"/>
        </w:rPr>
        <w:t xml:space="preserve"> sayesinde, donanımların nasıl çalışacağını anlarlar.</w:t>
      </w:r>
    </w:p>
    <w:p w:rsidR="00803574" w:rsidRDefault="00803574">
      <w:pPr>
        <w:pStyle w:val="AralkYok"/>
        <w:rPr>
          <w:rFonts w:ascii="Times New Roman" w:hAnsi="Times New Roman" w:cs="Times New Roman"/>
          <w:sz w:val="20"/>
          <w:szCs w:val="20"/>
        </w:rPr>
      </w:pPr>
    </w:p>
    <w:p w:rsidR="00CD5264" w:rsidRDefault="00CD5264" w:rsidP="00CD5264">
      <w:pPr>
        <w:pStyle w:val="Default"/>
        <w:jc w:val="center"/>
        <w:rPr>
          <w:b/>
          <w:color w:val="212121"/>
          <w:sz w:val="18"/>
          <w:szCs w:val="18"/>
        </w:rPr>
      </w:pPr>
      <w:r w:rsidRPr="001F6BE7">
        <w:rPr>
          <w:b/>
          <w:color w:val="212121"/>
          <w:sz w:val="18"/>
          <w:szCs w:val="18"/>
        </w:rPr>
        <w:t>Dosya</w:t>
      </w:r>
    </w:p>
    <w:tbl>
      <w:tblPr>
        <w:tblpPr w:leftFromText="141" w:rightFromText="141" w:vertAnchor="text" w:horzAnchor="margin" w:tblpY="72"/>
        <w:tblW w:w="4909" w:type="dxa"/>
        <w:tblCellMar>
          <w:left w:w="0" w:type="dxa"/>
          <w:right w:w="0" w:type="dxa"/>
        </w:tblCellMar>
        <w:tblLook w:val="04A0"/>
      </w:tblPr>
      <w:tblGrid>
        <w:gridCol w:w="2354"/>
        <w:gridCol w:w="2555"/>
      </w:tblGrid>
      <w:tr w:rsidR="00CD5264" w:rsidRPr="00FE5C99" w:rsidTr="00CD5264">
        <w:trPr>
          <w:trHeight w:val="128"/>
        </w:trPr>
        <w:tc>
          <w:tcPr>
            <w:tcW w:w="2354" w:type="dxa"/>
            <w:tcBorders>
              <w:top w:val="single" w:sz="8" w:space="0" w:color="8B6A94"/>
              <w:left w:val="single" w:sz="8" w:space="0" w:color="8B6A94"/>
              <w:bottom w:val="single" w:sz="1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Dosya Uzantısı</w:t>
            </w:r>
          </w:p>
        </w:tc>
        <w:tc>
          <w:tcPr>
            <w:tcW w:w="2555" w:type="dxa"/>
            <w:tcBorders>
              <w:top w:val="single" w:sz="8" w:space="0" w:color="8B6A94"/>
              <w:left w:val="single" w:sz="8" w:space="0" w:color="8B6A94"/>
              <w:bottom w:val="single" w:sz="1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İçerik</w:t>
            </w:r>
          </w:p>
        </w:tc>
      </w:tr>
      <w:tr w:rsidR="00CD5264" w:rsidRPr="00FE5C99" w:rsidTr="00CD5264">
        <w:trPr>
          <w:trHeight w:val="128"/>
        </w:trPr>
        <w:tc>
          <w:tcPr>
            <w:tcW w:w="2354" w:type="dxa"/>
            <w:tcBorders>
              <w:top w:val="single" w:sz="1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TXT</w:t>
            </w:r>
          </w:p>
        </w:tc>
        <w:tc>
          <w:tcPr>
            <w:tcW w:w="2555" w:type="dxa"/>
            <w:tcBorders>
              <w:top w:val="single" w:sz="1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Yazı</w:t>
            </w:r>
          </w:p>
        </w:tc>
      </w:tr>
      <w:tr w:rsidR="00CD5264" w:rsidRPr="00FE5C99" w:rsidTr="00CD5264">
        <w:trPr>
          <w:trHeight w:val="128"/>
        </w:trPr>
        <w:tc>
          <w:tcPr>
            <w:tcW w:w="2354"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MP3, WAV</w:t>
            </w:r>
          </w:p>
        </w:tc>
        <w:tc>
          <w:tcPr>
            <w:tcW w:w="2555"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Ses ve Müzik</w:t>
            </w:r>
          </w:p>
        </w:tc>
      </w:tr>
      <w:tr w:rsidR="00CD5264" w:rsidRPr="00FE5C99" w:rsidTr="00CD5264">
        <w:trPr>
          <w:trHeight w:val="128"/>
        </w:trPr>
        <w:tc>
          <w:tcPr>
            <w:tcW w:w="2354"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BMP, JPG, PNG</w:t>
            </w:r>
          </w:p>
        </w:tc>
        <w:tc>
          <w:tcPr>
            <w:tcW w:w="2555"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Resim</w:t>
            </w:r>
          </w:p>
        </w:tc>
      </w:tr>
      <w:tr w:rsidR="00CD5264" w:rsidRPr="00FE5C99" w:rsidTr="00CD5264">
        <w:trPr>
          <w:trHeight w:val="128"/>
        </w:trPr>
        <w:tc>
          <w:tcPr>
            <w:tcW w:w="2354"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GİF</w:t>
            </w:r>
          </w:p>
        </w:tc>
        <w:tc>
          <w:tcPr>
            <w:tcW w:w="2555"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Hareketli Resim</w:t>
            </w:r>
          </w:p>
        </w:tc>
      </w:tr>
      <w:tr w:rsidR="00CD5264" w:rsidRPr="00FE5C99" w:rsidTr="00CD5264">
        <w:trPr>
          <w:trHeight w:val="128"/>
        </w:trPr>
        <w:tc>
          <w:tcPr>
            <w:tcW w:w="2354"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PDF</w:t>
            </w:r>
          </w:p>
        </w:tc>
        <w:tc>
          <w:tcPr>
            <w:tcW w:w="2555"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Kitap</w:t>
            </w:r>
          </w:p>
        </w:tc>
      </w:tr>
      <w:tr w:rsidR="00CD5264" w:rsidRPr="00FE5C99" w:rsidTr="00CD5264">
        <w:trPr>
          <w:trHeight w:val="128"/>
        </w:trPr>
        <w:tc>
          <w:tcPr>
            <w:tcW w:w="2354"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AVİ, MPEG, MOV, DAT</w:t>
            </w:r>
          </w:p>
        </w:tc>
        <w:tc>
          <w:tcPr>
            <w:tcW w:w="2555"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Film</w:t>
            </w:r>
          </w:p>
        </w:tc>
      </w:tr>
      <w:tr w:rsidR="00CD5264" w:rsidRPr="00FE5C99" w:rsidTr="00CD5264">
        <w:trPr>
          <w:trHeight w:val="159"/>
        </w:trPr>
        <w:tc>
          <w:tcPr>
            <w:tcW w:w="2354"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EXE</w:t>
            </w:r>
          </w:p>
        </w:tc>
        <w:tc>
          <w:tcPr>
            <w:tcW w:w="2555"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Çalıştırılabilir Program</w:t>
            </w:r>
          </w:p>
        </w:tc>
      </w:tr>
      <w:tr w:rsidR="00CD5264" w:rsidRPr="00FE5C99" w:rsidTr="00CD5264">
        <w:trPr>
          <w:trHeight w:val="159"/>
        </w:trPr>
        <w:tc>
          <w:tcPr>
            <w:tcW w:w="2354"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.doc, .docx</w:t>
            </w:r>
          </w:p>
        </w:tc>
        <w:tc>
          <w:tcPr>
            <w:tcW w:w="2555"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Microsoft Office Word</w:t>
            </w:r>
          </w:p>
        </w:tc>
      </w:tr>
      <w:tr w:rsidR="00CD5264" w:rsidRPr="00FE5C99" w:rsidTr="00CD5264">
        <w:trPr>
          <w:trHeight w:val="159"/>
        </w:trPr>
        <w:tc>
          <w:tcPr>
            <w:tcW w:w="2354"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.xls, .xlsx</w:t>
            </w:r>
          </w:p>
        </w:tc>
        <w:tc>
          <w:tcPr>
            <w:tcW w:w="2555"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Microsoft Office Excel</w:t>
            </w:r>
          </w:p>
        </w:tc>
      </w:tr>
      <w:tr w:rsidR="00CD5264" w:rsidRPr="00FE5C99" w:rsidTr="00CD5264">
        <w:trPr>
          <w:trHeight w:val="211"/>
        </w:trPr>
        <w:tc>
          <w:tcPr>
            <w:tcW w:w="2354"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.ppt, .pps, .pptx</w:t>
            </w:r>
          </w:p>
        </w:tc>
        <w:tc>
          <w:tcPr>
            <w:tcW w:w="2555" w:type="dxa"/>
            <w:tcBorders>
              <w:top w:val="single" w:sz="8" w:space="0" w:color="8B6A94"/>
              <w:left w:val="single" w:sz="8" w:space="0" w:color="8B6A94"/>
              <w:bottom w:val="single" w:sz="8" w:space="0" w:color="8B6A94"/>
              <w:right w:val="single" w:sz="8" w:space="0" w:color="8B6A94"/>
            </w:tcBorders>
            <w:shd w:val="clear" w:color="auto" w:fill="auto"/>
            <w:tcMar>
              <w:top w:w="72" w:type="dxa"/>
              <w:left w:w="144" w:type="dxa"/>
              <w:bottom w:w="72" w:type="dxa"/>
              <w:right w:w="144" w:type="dxa"/>
            </w:tcMar>
            <w:vAlign w:val="center"/>
            <w:hideMark/>
          </w:tcPr>
          <w:p w:rsidR="00CD5264" w:rsidRPr="00FE5C99" w:rsidRDefault="00CD5264" w:rsidP="00CD5264">
            <w:pPr>
              <w:pStyle w:val="AralkYok"/>
            </w:pPr>
            <w:r w:rsidRPr="00FE5C99">
              <w:t>Microsoft Office Powerpoint</w:t>
            </w:r>
          </w:p>
        </w:tc>
      </w:tr>
      <w:tr w:rsidR="00CD5264" w:rsidRPr="00FE5C99" w:rsidTr="00CD5264">
        <w:trPr>
          <w:trHeight w:val="159"/>
        </w:trPr>
        <w:tc>
          <w:tcPr>
            <w:tcW w:w="2354"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FE5C99">
              <w:t>.rar</w:t>
            </w:r>
          </w:p>
        </w:tc>
        <w:tc>
          <w:tcPr>
            <w:tcW w:w="2555" w:type="dxa"/>
            <w:tcBorders>
              <w:top w:val="single" w:sz="8" w:space="0" w:color="8B6A94"/>
              <w:left w:val="single" w:sz="8" w:space="0" w:color="8B6A94"/>
              <w:bottom w:val="single" w:sz="8" w:space="0" w:color="8B6A94"/>
              <w:right w:val="single" w:sz="8" w:space="0" w:color="8B6A94"/>
            </w:tcBorders>
            <w:shd w:val="clear" w:color="auto" w:fill="EEEBEF"/>
            <w:tcMar>
              <w:top w:w="72" w:type="dxa"/>
              <w:left w:w="144" w:type="dxa"/>
              <w:bottom w:w="72" w:type="dxa"/>
              <w:right w:w="144" w:type="dxa"/>
            </w:tcMar>
            <w:vAlign w:val="center"/>
            <w:hideMark/>
          </w:tcPr>
          <w:p w:rsidR="00CD5264" w:rsidRPr="00FE5C99" w:rsidRDefault="00CD5264" w:rsidP="00CD5264">
            <w:pPr>
              <w:pStyle w:val="AralkYok"/>
            </w:pPr>
            <w:r w:rsidRPr="00803574">
              <w:rPr>
                <w:sz w:val="20"/>
              </w:rPr>
              <w:t>Winrar sıkıştırma programı</w:t>
            </w:r>
          </w:p>
        </w:tc>
      </w:tr>
    </w:tbl>
    <w:p w:rsidR="00CD5264" w:rsidRPr="001F6BE7" w:rsidRDefault="00CD5264" w:rsidP="00CD5264">
      <w:pPr>
        <w:pStyle w:val="Default"/>
        <w:rPr>
          <w:color w:val="212121"/>
          <w:sz w:val="18"/>
          <w:szCs w:val="18"/>
        </w:rPr>
      </w:pPr>
      <w:r>
        <w:rPr>
          <w:color w:val="212121"/>
          <w:sz w:val="18"/>
          <w:szCs w:val="18"/>
        </w:rPr>
        <w:tab/>
        <w:t>Bilgisayarda bilgilerin kaydedildiği birimlere dosya denir. Dosya içerisindeki bilgi; yazı, resim, çizim, ses her şey olabilir. Dosyaları defterlerimiz gibi düşünebiliriz. Defterimizi dosya, içindeki yazıları da bilgi olarak adlandırabiliriz. Programlar bilgileri kendi ürettikleri dosyaların içinde saklarlar.</w:t>
      </w:r>
    </w:p>
    <w:p w:rsidR="00CD5264" w:rsidRDefault="00CD5264" w:rsidP="00CD5264">
      <w:pPr>
        <w:pStyle w:val="Default"/>
        <w:ind w:firstLine="708"/>
        <w:rPr>
          <w:color w:val="212121"/>
          <w:sz w:val="18"/>
          <w:szCs w:val="18"/>
        </w:rPr>
      </w:pPr>
      <w:r>
        <w:rPr>
          <w:color w:val="212121"/>
          <w:sz w:val="18"/>
          <w:szCs w:val="18"/>
        </w:rPr>
        <w:t xml:space="preserve">Bir dosya üç kısımdan oluşur: </w:t>
      </w:r>
      <w:r w:rsidRPr="00E544F4">
        <w:rPr>
          <w:b/>
          <w:color w:val="212121"/>
          <w:sz w:val="18"/>
          <w:szCs w:val="18"/>
        </w:rPr>
        <w:t>Dosya adı, Nokta, Dosya Uzantısı</w:t>
      </w:r>
    </w:p>
    <w:p w:rsidR="00CD5264" w:rsidRDefault="00CD5264" w:rsidP="00CD5264">
      <w:pPr>
        <w:pStyle w:val="Default"/>
        <w:rPr>
          <w:color w:val="212121"/>
          <w:sz w:val="18"/>
          <w:szCs w:val="18"/>
        </w:rPr>
      </w:pPr>
      <w:r w:rsidRPr="001F6BE7">
        <w:rPr>
          <w:b/>
          <w:color w:val="212121"/>
          <w:sz w:val="18"/>
          <w:szCs w:val="18"/>
        </w:rPr>
        <w:t>Dosya Adı:</w:t>
      </w:r>
      <w:r>
        <w:rPr>
          <w:color w:val="212121"/>
          <w:sz w:val="18"/>
          <w:szCs w:val="18"/>
        </w:rPr>
        <w:t xml:space="preserve"> Dosyaya kullanıcının verdiği isimdir. Dosya ismine bakarak, dosyanın içerisindeki bilginin ne olduğunu tahmin edebiliriz. Kullanıcılar açmak istedikleri dosyaları, dosya adına bakarak açarlar. Dosya adında şu karakterler kullanılmaz: &lt;    &gt;    :    ?    \    /      ‘’    *    | </w:t>
      </w:r>
    </w:p>
    <w:p w:rsidR="00CD5264" w:rsidRDefault="00CD5264" w:rsidP="00CD5264">
      <w:pPr>
        <w:pStyle w:val="Default"/>
        <w:rPr>
          <w:color w:val="212121"/>
          <w:sz w:val="18"/>
          <w:szCs w:val="18"/>
        </w:rPr>
      </w:pPr>
      <w:r w:rsidRPr="001F6BE7">
        <w:rPr>
          <w:b/>
          <w:color w:val="212121"/>
          <w:sz w:val="18"/>
          <w:szCs w:val="18"/>
        </w:rPr>
        <w:t>Nokta:</w:t>
      </w:r>
      <w:r>
        <w:rPr>
          <w:color w:val="212121"/>
          <w:sz w:val="18"/>
          <w:szCs w:val="18"/>
        </w:rPr>
        <w:t xml:space="preserve"> Dosya adı ile dosya uzantısını birbirinden ayırmak için kullanılır. </w:t>
      </w:r>
      <w:r w:rsidRPr="001F6BE7">
        <w:rPr>
          <w:b/>
          <w:color w:val="212121"/>
          <w:sz w:val="18"/>
          <w:szCs w:val="18"/>
        </w:rPr>
        <w:t>Örneğin:</w:t>
      </w:r>
      <w:r>
        <w:rPr>
          <w:color w:val="212121"/>
          <w:sz w:val="18"/>
          <w:szCs w:val="18"/>
        </w:rPr>
        <w:t xml:space="preserve"> istiklal marşı</w:t>
      </w:r>
      <w:r w:rsidRPr="001F6BE7">
        <w:rPr>
          <w:b/>
          <w:color w:val="212121"/>
          <w:sz w:val="44"/>
          <w:szCs w:val="18"/>
        </w:rPr>
        <w:t>.</w:t>
      </w:r>
      <w:r>
        <w:rPr>
          <w:color w:val="212121"/>
          <w:sz w:val="18"/>
          <w:szCs w:val="18"/>
        </w:rPr>
        <w:t>mp3</w:t>
      </w:r>
    </w:p>
    <w:p w:rsidR="00CD5264" w:rsidRDefault="00CD5264" w:rsidP="00CD5264">
      <w:pPr>
        <w:pStyle w:val="AralkYok"/>
        <w:jc w:val="center"/>
        <w:rPr>
          <w:rFonts w:ascii="Times New Roman" w:hAnsi="Times New Roman" w:cs="Times New Roman"/>
          <w:b/>
          <w:sz w:val="16"/>
        </w:rPr>
      </w:pPr>
    </w:p>
    <w:p w:rsidR="00CD5264" w:rsidRPr="00E544F4" w:rsidRDefault="00CD5264" w:rsidP="00CD5264">
      <w:pPr>
        <w:pStyle w:val="AralkYok"/>
        <w:jc w:val="center"/>
        <w:rPr>
          <w:rFonts w:ascii="Times New Roman" w:hAnsi="Times New Roman" w:cs="Times New Roman"/>
          <w:b/>
          <w:sz w:val="16"/>
        </w:rPr>
      </w:pPr>
      <w:r w:rsidRPr="00E544F4">
        <w:rPr>
          <w:rFonts w:ascii="Times New Roman" w:hAnsi="Times New Roman" w:cs="Times New Roman"/>
          <w:b/>
          <w:sz w:val="16"/>
        </w:rPr>
        <w:t>Dosya Uzantıları</w:t>
      </w:r>
    </w:p>
    <w:p w:rsidR="00CD5264" w:rsidRPr="004016B1" w:rsidRDefault="00CD5264" w:rsidP="00CD5264">
      <w:pPr>
        <w:pStyle w:val="AralkYok"/>
        <w:rPr>
          <w:rFonts w:ascii="Times New Roman" w:hAnsi="Times New Roman" w:cs="Times New Roman"/>
          <w:sz w:val="20"/>
          <w:szCs w:val="20"/>
        </w:rPr>
      </w:pPr>
      <w:r w:rsidRPr="00E544F4">
        <w:rPr>
          <w:rFonts w:ascii="Times New Roman" w:hAnsi="Times New Roman" w:cs="Times New Roman"/>
          <w:sz w:val="16"/>
          <w:szCs w:val="16"/>
        </w:rPr>
        <w:t>Dosyaların uzantılarına bakarak, bir dosyanın hangi program tarafından oluşturulduğunu, açılabileceğini ve dosyanın türü hakkında bilgi edinebiliriz. Örneğin bir dosyanın uzantısı mp3 ise o zaman o dosya ses dosyasıdır.</w:t>
      </w:r>
      <w:r>
        <w:rPr>
          <w:rFonts w:ascii="Times New Roman" w:hAnsi="Times New Roman" w:cs="Times New Roman"/>
          <w:sz w:val="16"/>
          <w:szCs w:val="16"/>
        </w:rPr>
        <w:t xml:space="preserve"> Dosya uzantıları genellikle 3 harften oluşurlar.</w:t>
      </w:r>
      <w:r w:rsidRPr="00E544F4">
        <w:rPr>
          <w:rFonts w:ascii="Times New Roman" w:hAnsi="Times New Roman" w:cs="Times New Roman"/>
          <w:sz w:val="16"/>
          <w:szCs w:val="16"/>
        </w:rPr>
        <w:t xml:space="preserve"> </w:t>
      </w:r>
      <w:r>
        <w:rPr>
          <w:rFonts w:ascii="Times New Roman" w:hAnsi="Times New Roman" w:cs="Times New Roman"/>
          <w:sz w:val="16"/>
          <w:szCs w:val="16"/>
        </w:rPr>
        <w:t>En çok kullanılan dosya uzantıları şunlardır.</w:t>
      </w:r>
      <w:r w:rsidRPr="00E544F4">
        <w:rPr>
          <w:rFonts w:ascii="Times New Roman" w:hAnsi="Times New Roman" w:cs="Times New Roman"/>
          <w:sz w:val="16"/>
          <w:szCs w:val="16"/>
        </w:rPr>
        <w:br/>
      </w:r>
    </w:p>
    <w:p w:rsidR="00CD5264" w:rsidRDefault="00CD5264" w:rsidP="00CD5264">
      <w:pPr>
        <w:pStyle w:val="Default"/>
        <w:rPr>
          <w:color w:val="212121"/>
          <w:sz w:val="18"/>
          <w:szCs w:val="18"/>
        </w:rPr>
      </w:pPr>
    </w:p>
    <w:p w:rsidR="00CD5264" w:rsidRPr="00B3219C" w:rsidRDefault="00CD5264" w:rsidP="00CD5264">
      <w:pPr>
        <w:pStyle w:val="Default"/>
        <w:jc w:val="center"/>
        <w:rPr>
          <w:b/>
          <w:color w:val="212121"/>
          <w:sz w:val="18"/>
          <w:szCs w:val="18"/>
        </w:rPr>
      </w:pPr>
      <w:r w:rsidRPr="00B3219C">
        <w:rPr>
          <w:b/>
          <w:color w:val="212121"/>
          <w:sz w:val="18"/>
          <w:szCs w:val="18"/>
        </w:rPr>
        <w:t>Klasörler</w:t>
      </w:r>
    </w:p>
    <w:p w:rsidR="00CD5264" w:rsidRDefault="00CD5264" w:rsidP="00CD5264">
      <w:pPr>
        <w:pStyle w:val="Default"/>
        <w:rPr>
          <w:color w:val="212121"/>
          <w:sz w:val="18"/>
          <w:szCs w:val="18"/>
        </w:rPr>
      </w:pPr>
      <w:r w:rsidRPr="00B3219C">
        <w:rPr>
          <w:noProof/>
          <w:color w:val="212121"/>
          <w:sz w:val="18"/>
          <w:szCs w:val="18"/>
          <w:lang w:eastAsia="tr-TR"/>
        </w:rPr>
        <w:drawing>
          <wp:inline distT="0" distB="0" distL="0" distR="0">
            <wp:extent cx="610058" cy="395021"/>
            <wp:effectExtent l="19050" t="0" r="0" b="0"/>
            <wp:docPr id="28" name="Resim 1" descr="http://findicons.com/files/icons/1938/xp_icandy_1/128/closed_folder_yellow.png"/>
            <wp:cNvGraphicFramePr/>
            <a:graphic xmlns:a="http://schemas.openxmlformats.org/drawingml/2006/main">
              <a:graphicData uri="http://schemas.openxmlformats.org/drawingml/2006/picture">
                <pic:pic xmlns:pic="http://schemas.openxmlformats.org/drawingml/2006/picture">
                  <pic:nvPicPr>
                    <pic:cNvPr id="8196" name="Picture 4" descr="http://findicons.com/files/icons/1938/xp_icandy_1/128/closed_folder_yellow.png"/>
                    <pic:cNvPicPr>
                      <a:picLocks noChangeAspect="1" noChangeArrowheads="1"/>
                    </pic:cNvPicPr>
                  </pic:nvPicPr>
                  <pic:blipFill>
                    <a:blip r:embed="rId24"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rcRect/>
                    <a:stretch>
                      <a:fillRect/>
                    </a:stretch>
                  </pic:blipFill>
                  <pic:spPr bwMode="auto">
                    <a:xfrm>
                      <a:off x="0" y="0"/>
                      <a:ext cx="611051" cy="395664"/>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solidFill>
                            <a:srgbClr val="FFFFFF"/>
                          </a:solidFill>
                        </a14:hiddenFill>
                      </a:ext>
                    </a:extLst>
                  </pic:spPr>
                </pic:pic>
              </a:graphicData>
            </a:graphic>
          </wp:inline>
        </w:drawing>
      </w:r>
      <w:r>
        <w:rPr>
          <w:color w:val="212121"/>
          <w:sz w:val="18"/>
          <w:szCs w:val="18"/>
        </w:rPr>
        <w:t xml:space="preserve">: Ortak bir özelliğe sahip dosyaları bir arada tutmak için bulunduran birimlere klasör denir. Klasörleri günlük hayatımızda kullandığımız dosya klasörlerine benzetebiliriz. Klasörleri bilgisayarlarda kullanmamızın sebebi, bilgisayarlarda oluşturduğumuz binlerce dosyayı zaman kaybetmeden hızlı bir şekilde bulabilmemiz içindir. Klasörler </w:t>
      </w:r>
      <w:r>
        <w:rPr>
          <w:color w:val="212121"/>
          <w:sz w:val="18"/>
          <w:szCs w:val="18"/>
        </w:rPr>
        <w:lastRenderedPageBreak/>
        <w:t>sayesinde dosyalarımızı gruplayarak, istediğimiz dosyayı istediğimiz zaman rahat bir şekilde bulabilmemize olanak sağlanır. Her dosyayı kendi klasöründe saklarız. Örneğin;</w:t>
      </w:r>
    </w:p>
    <w:p w:rsidR="00CD5264" w:rsidRDefault="00CD5264" w:rsidP="00CD5264">
      <w:pPr>
        <w:pStyle w:val="Default"/>
        <w:rPr>
          <w:color w:val="212121"/>
          <w:sz w:val="18"/>
          <w:szCs w:val="18"/>
        </w:rPr>
      </w:pPr>
    </w:p>
    <w:p w:rsidR="00CD5264" w:rsidRDefault="00CD5264" w:rsidP="00CD5264">
      <w:pPr>
        <w:pStyle w:val="Default"/>
        <w:rPr>
          <w:color w:val="212121"/>
          <w:sz w:val="18"/>
          <w:szCs w:val="18"/>
        </w:rPr>
      </w:pPr>
    </w:p>
    <w:p w:rsidR="00CD5264" w:rsidRDefault="00CD5264" w:rsidP="00CD5264">
      <w:pPr>
        <w:pStyle w:val="Default"/>
        <w:rPr>
          <w:color w:val="212121"/>
          <w:sz w:val="18"/>
          <w:szCs w:val="18"/>
        </w:rPr>
      </w:pPr>
    </w:p>
    <w:p w:rsidR="00CD5264" w:rsidRDefault="00CD5264" w:rsidP="00CD5264">
      <w:pPr>
        <w:pStyle w:val="Default"/>
        <w:rPr>
          <w:color w:val="212121"/>
          <w:sz w:val="18"/>
          <w:szCs w:val="18"/>
        </w:rPr>
      </w:pPr>
      <w:r>
        <w:rPr>
          <w:color w:val="212121"/>
          <w:sz w:val="18"/>
          <w:szCs w:val="18"/>
        </w:rPr>
        <w:t xml:space="preserve">        </w:t>
      </w:r>
      <w:r w:rsidRPr="00B3219C">
        <w:rPr>
          <w:noProof/>
          <w:color w:val="212121"/>
          <w:sz w:val="18"/>
          <w:szCs w:val="18"/>
          <w:lang w:eastAsia="tr-TR"/>
        </w:rPr>
        <w:drawing>
          <wp:inline distT="0" distB="0" distL="0" distR="0">
            <wp:extent cx="2604211" cy="1221639"/>
            <wp:effectExtent l="0" t="0" r="0" b="0"/>
            <wp:docPr id="30" name="Nesne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715312" cy="2185349"/>
                      <a:chOff x="1403648" y="3063963"/>
                      <a:chExt cx="5715312" cy="2185349"/>
                    </a:xfrm>
                  </a:grpSpPr>
                  <a:pic>
                    <a:nvPicPr>
                      <a:cNvPr id="1026" name="Picture 2" descr="http://www.okulsaatim.com/wp-content/uploads/2013/06/okul41.jpg"/>
                      <a:cNvPicPr>
                        <a:picLocks noChangeAspect="1" noChangeArrowheads="1"/>
                      </a:cNvPicPr>
                    </a:nvPicPr>
                    <a:blipFill>
                      <a:blip r:embed="rId25"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val="0"/>
                          </a:ext>
                        </a:extLst>
                      </a:blip>
                      <a:srcRect/>
                      <a:stretch>
                        <a:fillRect/>
                      </a:stretch>
                    </a:blipFill>
                    <a:spPr bwMode="auto">
                      <a:xfrm>
                        <a:off x="5940152" y="3063963"/>
                        <a:ext cx="1178808" cy="1024253"/>
                      </a:xfrm>
                      <a:prstGeom prst="rect">
                        <a:avLst/>
                      </a:prstGeom>
                      <a:ln>
                        <a:noFill/>
                      </a:ln>
                      <a:effectLst>
                        <a:outerShdw blurRad="292100" dist="139700" dir="2700000" algn="tl" rotWithShape="0">
                          <a:srgbClr val="333333">
                            <a:alpha val="65000"/>
                          </a:srgbClr>
                        </a:outerShdw>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a:solidFill>
                              <a:srgbClr val="FFFFFF"/>
                            </a:solidFill>
                          </a14:hiddenFill>
                        </a:ext>
                      </a:extLst>
                    </a:spPr>
                  </a:pic>
                  <a:pic>
                    <a:nvPicPr>
                      <a:cNvPr id="1028" name="Picture 4" descr="http://blog.scanr.com/scanr_blog/images/2008/07/18/nokia_e71_document_scanned_2.jpg"/>
                      <a:cNvPicPr>
                        <a:picLocks noChangeAspect="1" noChangeArrowheads="1"/>
                      </a:cNvPicPr>
                    </a:nvPicPr>
                    <a:blipFill>
                      <a:blip r:embed="rId26"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val="0"/>
                          </a:ext>
                        </a:extLst>
                      </a:blip>
                      <a:srcRect/>
                      <a:stretch>
                        <a:fillRect/>
                      </a:stretch>
                    </a:blipFill>
                    <a:spPr bwMode="auto">
                      <a:xfrm>
                        <a:off x="2152491" y="3063963"/>
                        <a:ext cx="794347" cy="1035299"/>
                      </a:xfrm>
                      <a:prstGeom prst="rect">
                        <a:avLst/>
                      </a:prstGeom>
                      <a:ln>
                        <a:noFill/>
                      </a:ln>
                      <a:effectLst>
                        <a:outerShdw blurRad="292100" dist="139700" dir="2700000" algn="tl" rotWithShape="0">
                          <a:srgbClr val="333333">
                            <a:alpha val="65000"/>
                          </a:srgbClr>
                        </a:outerShdw>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a:solidFill>
                              <a:srgbClr val="FFFFFF"/>
                            </a:solidFill>
                          </a14:hiddenFill>
                        </a:ext>
                      </a:extLst>
                    </a:spPr>
                  </a:pic>
                  <a:pic>
                    <a:nvPicPr>
                      <a:cNvPr id="1030" name="Picture 6" descr="http://www.yasamca.net/wp-content/uploads/2012/12/mustafa-ceceli-resimleri.jpg"/>
                      <a:cNvPicPr>
                        <a:picLocks noChangeAspect="1" noChangeArrowheads="1"/>
                      </a:cNvPicPr>
                    </a:nvPicPr>
                    <a:blipFill>
                      <a:blip r:embed="rId27"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val="0"/>
                          </a:ext>
                        </a:extLst>
                      </a:blip>
                      <a:srcRect/>
                      <a:stretch>
                        <a:fillRect/>
                      </a:stretch>
                    </a:blipFill>
                    <a:spPr bwMode="auto">
                      <a:xfrm>
                        <a:off x="3923134" y="3063963"/>
                        <a:ext cx="1193360" cy="1035299"/>
                      </a:xfrm>
                      <a:prstGeom prst="rect">
                        <a:avLst/>
                      </a:prstGeom>
                      <a:ln>
                        <a:noFill/>
                      </a:ln>
                      <a:effectLst>
                        <a:outerShdw blurRad="292100" dist="139700" dir="2700000" algn="tl" rotWithShape="0">
                          <a:srgbClr val="333333">
                            <a:alpha val="65000"/>
                          </a:srgbClr>
                        </a:outerShdw>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a:solidFill>
                              <a:srgbClr val="FFFFFF"/>
                            </a:solidFill>
                          </a14:hiddenFill>
                        </a:ext>
                      </a:extLst>
                    </a:spPr>
                  </a:pic>
                  <a:cxnSp>
                    <a:nvCxnSpPr>
                      <a:cNvPr id="6" name="Düz Ok Bağlayıcısı 5"/>
                      <a:cNvCxnSpPr/>
                    </a:nvCxnSpPr>
                    <a:spPr>
                      <a:xfrm flipH="1">
                        <a:off x="1403648" y="4234913"/>
                        <a:ext cx="1140881" cy="922279"/>
                      </a:xfrm>
                      <a:prstGeom prst="straightConnector1">
                        <a:avLst/>
                      </a:prstGeom>
                      <a:ln w="57150">
                        <a:solidFill>
                          <a:srgbClr val="C00000"/>
                        </a:solidFill>
                        <a:miter lim="800000"/>
                        <a:tailEnd type="triangle"/>
                      </a:ln>
                    </a:spPr>
                    <a:style>
                      <a:lnRef idx="1">
                        <a:schemeClr val="accent1"/>
                      </a:lnRef>
                      <a:fillRef idx="0">
                        <a:schemeClr val="accent1"/>
                      </a:fillRef>
                      <a:effectRef idx="0">
                        <a:schemeClr val="accent1"/>
                      </a:effectRef>
                      <a:fontRef idx="minor">
                        <a:schemeClr val="tx1"/>
                      </a:fontRef>
                    </a:style>
                  </a:cxnSp>
                  <a:cxnSp>
                    <a:nvCxnSpPr>
                      <a:cNvPr id="11" name="Düz Ok Bağlayıcısı 10"/>
                      <a:cNvCxnSpPr/>
                    </a:nvCxnSpPr>
                    <a:spPr>
                      <a:xfrm>
                        <a:off x="4427984" y="4234913"/>
                        <a:ext cx="688510" cy="1014399"/>
                      </a:xfrm>
                      <a:prstGeom prst="straightConnector1">
                        <a:avLst/>
                      </a:prstGeom>
                      <a:ln w="57150">
                        <a:solidFill>
                          <a:srgbClr val="C00000"/>
                        </a:solidFill>
                        <a:miter lim="800000"/>
                        <a:tailEnd type="triangle"/>
                      </a:ln>
                    </a:spPr>
                    <a:style>
                      <a:lnRef idx="1">
                        <a:schemeClr val="accent1"/>
                      </a:lnRef>
                      <a:fillRef idx="0">
                        <a:schemeClr val="accent1"/>
                      </a:fillRef>
                      <a:effectRef idx="0">
                        <a:schemeClr val="accent1"/>
                      </a:effectRef>
                      <a:fontRef idx="minor">
                        <a:schemeClr val="tx1"/>
                      </a:fontRef>
                    </a:style>
                  </a:cxnSp>
                  <a:cxnSp>
                    <a:nvCxnSpPr>
                      <a:cNvPr id="16" name="Düz Ok Bağlayıcısı 15"/>
                      <a:cNvCxnSpPr/>
                    </a:nvCxnSpPr>
                    <a:spPr>
                      <a:xfrm>
                        <a:off x="6529556" y="4282554"/>
                        <a:ext cx="130676" cy="966758"/>
                      </a:xfrm>
                      <a:prstGeom prst="straightConnector1">
                        <a:avLst/>
                      </a:prstGeom>
                      <a:ln w="57150">
                        <a:solidFill>
                          <a:srgbClr val="C00000"/>
                        </a:solidFill>
                        <a:miter lim="800000"/>
                        <a:tailEnd type="triangle"/>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CD5264" w:rsidRPr="005423CC" w:rsidRDefault="00CD5264" w:rsidP="00CD5264">
      <w:pPr>
        <w:pStyle w:val="Default"/>
        <w:rPr>
          <w:color w:val="212121"/>
          <w:sz w:val="18"/>
          <w:szCs w:val="18"/>
        </w:rPr>
      </w:pPr>
      <w:r w:rsidRPr="00B3219C">
        <w:rPr>
          <w:noProof/>
          <w:color w:val="212121"/>
          <w:sz w:val="18"/>
          <w:szCs w:val="18"/>
          <w:lang w:eastAsia="tr-TR"/>
        </w:rPr>
        <w:drawing>
          <wp:inline distT="0" distB="0" distL="0" distR="0">
            <wp:extent cx="3194685" cy="622227"/>
            <wp:effectExtent l="38100" t="0" r="24765" b="177873"/>
            <wp:docPr id="29" name="Resim 2"/>
            <wp:cNvGraphicFramePr/>
            <a:graphic xmlns:a="http://schemas.openxmlformats.org/drawingml/2006/main">
              <a:graphicData uri="http://schemas.openxmlformats.org/drawingml/2006/picture">
                <pic:pic xmlns:pic="http://schemas.openxmlformats.org/drawingml/2006/picture">
                  <pic:nvPicPr>
                    <pic:cNvPr id="4" name="Resim 3"/>
                    <pic:cNvPicPr>
                      <a:picLocks noChangeAspect="1"/>
                    </pic:cNvPicPr>
                  </pic:nvPicPr>
                  <pic:blipFill>
                    <a:blip r:embed="rId28"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tretch>
                      <a:fillRect/>
                    </a:stretch>
                  </pic:blipFill>
                  <pic:spPr>
                    <a:xfrm>
                      <a:off x="0" y="0"/>
                      <a:ext cx="3194685" cy="62222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D5264" w:rsidRDefault="00CD5264" w:rsidP="00CD5264">
      <w:pPr>
        <w:pStyle w:val="Default"/>
        <w:rPr>
          <w:color w:val="auto"/>
          <w:sz w:val="18"/>
          <w:szCs w:val="18"/>
        </w:rPr>
      </w:pPr>
      <w:r>
        <w:rPr>
          <w:color w:val="auto"/>
          <w:sz w:val="18"/>
          <w:szCs w:val="18"/>
        </w:rPr>
        <w:t xml:space="preserve">Metin dosyaları </w:t>
      </w:r>
      <w:r w:rsidRPr="00B3219C">
        <w:rPr>
          <w:b/>
          <w:color w:val="auto"/>
          <w:sz w:val="18"/>
          <w:szCs w:val="18"/>
        </w:rPr>
        <w:t>Belgeler</w:t>
      </w:r>
      <w:r>
        <w:rPr>
          <w:color w:val="auto"/>
          <w:sz w:val="18"/>
          <w:szCs w:val="18"/>
        </w:rPr>
        <w:t xml:space="preserve"> klasörüne, müzik dosyaları </w:t>
      </w:r>
      <w:r w:rsidRPr="00B3219C">
        <w:rPr>
          <w:b/>
          <w:color w:val="auto"/>
          <w:sz w:val="18"/>
          <w:szCs w:val="18"/>
        </w:rPr>
        <w:t>Müzikler</w:t>
      </w:r>
      <w:r>
        <w:rPr>
          <w:color w:val="auto"/>
          <w:sz w:val="18"/>
          <w:szCs w:val="18"/>
        </w:rPr>
        <w:t xml:space="preserve"> klasörüne, Resim dosyaları </w:t>
      </w:r>
      <w:r w:rsidRPr="00B3219C">
        <w:rPr>
          <w:b/>
          <w:color w:val="auto"/>
          <w:sz w:val="18"/>
          <w:szCs w:val="18"/>
        </w:rPr>
        <w:t>Resimler</w:t>
      </w:r>
      <w:r>
        <w:rPr>
          <w:color w:val="auto"/>
          <w:sz w:val="18"/>
          <w:szCs w:val="18"/>
        </w:rPr>
        <w:t xml:space="preserve"> klasörünün içine saklanarak ileride kolay bir şekilde bulunmaları sağlanır.</w:t>
      </w:r>
    </w:p>
    <w:p w:rsidR="00CD5264" w:rsidRDefault="00CD5264" w:rsidP="00CD5264">
      <w:pPr>
        <w:pStyle w:val="Default"/>
        <w:rPr>
          <w:color w:val="auto"/>
          <w:sz w:val="18"/>
          <w:szCs w:val="18"/>
        </w:rPr>
      </w:pPr>
    </w:p>
    <w:p w:rsidR="00CD5264" w:rsidRDefault="00CD5264" w:rsidP="00CD5264">
      <w:pPr>
        <w:pStyle w:val="Default"/>
        <w:rPr>
          <w:color w:val="auto"/>
          <w:sz w:val="18"/>
          <w:szCs w:val="18"/>
        </w:rPr>
      </w:pPr>
      <w:r>
        <w:rPr>
          <w:color w:val="auto"/>
          <w:sz w:val="18"/>
          <w:szCs w:val="18"/>
        </w:rPr>
        <w:t>Eğer klasör kullanmazsak dosyalarımıza ulaşmakta güçlük çekeriz.</w:t>
      </w:r>
    </w:p>
    <w:p w:rsidR="00CD5264" w:rsidRDefault="00CD5264" w:rsidP="00CD5264">
      <w:pPr>
        <w:pStyle w:val="Default"/>
        <w:rPr>
          <w:color w:val="auto"/>
          <w:sz w:val="18"/>
          <w:szCs w:val="18"/>
        </w:rPr>
      </w:pPr>
    </w:p>
    <w:p w:rsidR="00CD5264" w:rsidRDefault="00CD5264" w:rsidP="00CD5264">
      <w:pPr>
        <w:pStyle w:val="Default"/>
        <w:rPr>
          <w:color w:val="auto"/>
          <w:sz w:val="18"/>
          <w:szCs w:val="18"/>
        </w:rPr>
      </w:pPr>
      <w:r w:rsidRPr="00B3219C">
        <w:rPr>
          <w:noProof/>
          <w:color w:val="auto"/>
          <w:sz w:val="18"/>
          <w:szCs w:val="18"/>
          <w:lang w:eastAsia="tr-TR"/>
        </w:rPr>
        <w:drawing>
          <wp:inline distT="0" distB="0" distL="0" distR="0">
            <wp:extent cx="3194685" cy="1882983"/>
            <wp:effectExtent l="95250" t="95250" r="100965" b="98217"/>
            <wp:docPr id="32" name="Resim 4" descr="http://socoder.net/uploads/536/mess.png"/>
            <wp:cNvGraphicFramePr/>
            <a:graphic xmlns:a="http://schemas.openxmlformats.org/drawingml/2006/main">
              <a:graphicData uri="http://schemas.openxmlformats.org/drawingml/2006/picture">
                <pic:pic xmlns:pic="http://schemas.openxmlformats.org/drawingml/2006/picture">
                  <pic:nvPicPr>
                    <pic:cNvPr id="12290" name="Picture 2" descr="http://socoder.net/uploads/536/mess.png"/>
                    <pic:cNvPicPr>
                      <a:picLocks noChangeAspect="1" noChangeArrowheads="1"/>
                    </pic:cNvPicPr>
                  </pic:nvPicPr>
                  <pic:blipFill>
                    <a:blip r:embed="rId29"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rcRect/>
                    <a:stretch>
                      <a:fillRect/>
                    </a:stretch>
                  </pic:blipFill>
                  <pic:spPr bwMode="auto">
                    <a:xfrm>
                      <a:off x="0" y="0"/>
                      <a:ext cx="3194685" cy="1882983"/>
                    </a:xfrm>
                    <a:prstGeom prst="rect">
                      <a:avLst/>
                    </a:prstGeom>
                    <a:ln w="88900" cap="sq" cmpd="thickThin">
                      <a:solidFill>
                        <a:srgbClr val="000000"/>
                      </a:solidFill>
                      <a:prstDash val="solid"/>
                      <a:miter lim="800000"/>
                    </a:ln>
                    <a:effectLst>
                      <a:innerShdw blurRad="76200">
                        <a:srgbClr val="000000"/>
                      </a:innerShdw>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a:solidFill>
                            <a:srgbClr val="FFFFFF"/>
                          </a:solidFill>
                        </a14:hiddenFill>
                      </a:ext>
                    </a:extLst>
                  </pic:spPr>
                </pic:pic>
              </a:graphicData>
            </a:graphic>
          </wp:inline>
        </w:drawing>
      </w:r>
    </w:p>
    <w:p w:rsidR="00CD5264" w:rsidRDefault="00CD5264" w:rsidP="00CD5264">
      <w:pPr>
        <w:pStyle w:val="Default"/>
        <w:rPr>
          <w:color w:val="auto"/>
          <w:sz w:val="18"/>
          <w:szCs w:val="18"/>
        </w:rPr>
      </w:pPr>
    </w:p>
    <w:p w:rsidR="00CD5264" w:rsidRDefault="00CD5264" w:rsidP="00CD5264">
      <w:pPr>
        <w:pStyle w:val="Default"/>
        <w:rPr>
          <w:color w:val="212121"/>
          <w:sz w:val="18"/>
          <w:szCs w:val="18"/>
        </w:rPr>
      </w:pPr>
      <w:r>
        <w:rPr>
          <w:color w:val="auto"/>
          <w:sz w:val="18"/>
          <w:szCs w:val="18"/>
        </w:rPr>
        <w:t xml:space="preserve">Klasör adlarını oluştururken dosya adlarında kullanılmayan karakterlerini kullanamayız. Yani  </w:t>
      </w:r>
      <w:r w:rsidRPr="00803574">
        <w:rPr>
          <w:b/>
          <w:color w:val="212121"/>
          <w:sz w:val="18"/>
          <w:szCs w:val="18"/>
        </w:rPr>
        <w:t>&lt;    &gt;    :    ?    \    /      ‘’    *    |</w:t>
      </w:r>
      <w:r w:rsidRPr="00384003">
        <w:rPr>
          <w:b/>
          <w:strike/>
          <w:color w:val="212121"/>
          <w:sz w:val="18"/>
          <w:szCs w:val="18"/>
        </w:rPr>
        <w:t xml:space="preserve"> </w:t>
      </w:r>
    </w:p>
    <w:p w:rsidR="00CD5264" w:rsidRDefault="00CD5264" w:rsidP="00CD5264">
      <w:pPr>
        <w:pStyle w:val="Default"/>
        <w:rPr>
          <w:color w:val="auto"/>
          <w:sz w:val="18"/>
          <w:szCs w:val="18"/>
        </w:rPr>
      </w:pPr>
      <w:r>
        <w:rPr>
          <w:color w:val="auto"/>
          <w:sz w:val="18"/>
          <w:szCs w:val="18"/>
        </w:rPr>
        <w:t xml:space="preserve">Karakterleri klasör adı oluşturulurken kullanılmaz. </w:t>
      </w:r>
    </w:p>
    <w:p w:rsidR="00CD5264" w:rsidRDefault="00CD5264" w:rsidP="00CD5264">
      <w:pPr>
        <w:pStyle w:val="Default"/>
        <w:rPr>
          <w:color w:val="auto"/>
          <w:sz w:val="18"/>
          <w:szCs w:val="18"/>
        </w:rPr>
      </w:pPr>
    </w:p>
    <w:p w:rsidR="00CD5264" w:rsidRDefault="00CD5264" w:rsidP="00CD5264">
      <w:pPr>
        <w:pStyle w:val="Default"/>
        <w:rPr>
          <w:color w:val="auto"/>
          <w:sz w:val="18"/>
          <w:szCs w:val="18"/>
        </w:rPr>
      </w:pPr>
      <w:r>
        <w:rPr>
          <w:color w:val="auto"/>
          <w:sz w:val="18"/>
          <w:szCs w:val="18"/>
        </w:rPr>
        <w:t xml:space="preserve">Bir klasör içerisinde birden fazla klasör yer alabilir. </w:t>
      </w:r>
      <w:r w:rsidRPr="00384003">
        <w:rPr>
          <w:color w:val="auto"/>
          <w:sz w:val="18"/>
          <w:szCs w:val="18"/>
        </w:rPr>
        <w:t>Örneğin Oyunlar klasörü içerisine Savaş Oyunları, Zeka Oyunları, Yarış Oyunları ve Spor Oyunları klasörleri ekleyebiliriz.</w:t>
      </w:r>
    </w:p>
    <w:p w:rsidR="00CD5264" w:rsidRPr="005423CC" w:rsidRDefault="00CD5264" w:rsidP="00CD5264">
      <w:pPr>
        <w:pStyle w:val="Default"/>
        <w:rPr>
          <w:color w:val="auto"/>
          <w:sz w:val="18"/>
          <w:szCs w:val="18"/>
        </w:rPr>
      </w:pPr>
      <w:r w:rsidRPr="00384003">
        <w:rPr>
          <w:noProof/>
          <w:color w:val="auto"/>
          <w:sz w:val="18"/>
          <w:szCs w:val="18"/>
          <w:lang w:eastAsia="tr-TR"/>
        </w:rPr>
        <w:drawing>
          <wp:inline distT="0" distB="0" distL="0" distR="0">
            <wp:extent cx="3194685" cy="1493412"/>
            <wp:effectExtent l="0" t="0" r="5715" b="0"/>
            <wp:docPr id="33"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CD5264" w:rsidRPr="004016B1" w:rsidRDefault="00CD5264" w:rsidP="00CD5264">
      <w:pPr>
        <w:pStyle w:val="AralkYok"/>
        <w:rPr>
          <w:rFonts w:ascii="Times New Roman" w:hAnsi="Times New Roman" w:cs="Times New Roman"/>
          <w:sz w:val="20"/>
          <w:szCs w:val="20"/>
        </w:rPr>
      </w:pPr>
    </w:p>
    <w:sectPr w:rsidR="00CD5264" w:rsidRPr="004016B1" w:rsidSect="00803574">
      <w:headerReference w:type="default" r:id="rId35"/>
      <w:footerReference w:type="default" r:id="rId36"/>
      <w:pgSz w:w="11906" w:h="16838"/>
      <w:pgMar w:top="720" w:right="720" w:bottom="720" w:left="720" w:header="0"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3191" w:rsidRDefault="00313191" w:rsidP="004016B1">
      <w:pPr>
        <w:spacing w:after="0" w:line="240" w:lineRule="auto"/>
      </w:pPr>
      <w:r>
        <w:separator/>
      </w:r>
    </w:p>
  </w:endnote>
  <w:endnote w:type="continuationSeparator" w:id="0">
    <w:p w:rsidR="00313191" w:rsidRDefault="00313191" w:rsidP="004016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9858282"/>
      <w:docPartObj>
        <w:docPartGallery w:val="Page Numbers (Bottom of Page)"/>
        <w:docPartUnique/>
      </w:docPartObj>
    </w:sdtPr>
    <w:sdtContent>
      <w:p w:rsidR="0057480E" w:rsidRDefault="003E7EDD">
        <w:pPr>
          <w:pStyle w:val="Altbilgi"/>
          <w:jc w:val="center"/>
        </w:pPr>
        <w:fldSimple w:instr=" PAGE   \* MERGEFORMAT ">
          <w:r w:rsidR="00803574">
            <w:rPr>
              <w:noProof/>
            </w:rPr>
            <w:t>5</w:t>
          </w:r>
        </w:fldSimple>
      </w:p>
    </w:sdtContent>
  </w:sdt>
  <w:p w:rsidR="0057480E" w:rsidRDefault="0057480E">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3191" w:rsidRDefault="00313191" w:rsidP="004016B1">
      <w:pPr>
        <w:spacing w:after="0" w:line="240" w:lineRule="auto"/>
      </w:pPr>
      <w:r>
        <w:separator/>
      </w:r>
    </w:p>
  </w:footnote>
  <w:footnote w:type="continuationSeparator" w:id="0">
    <w:p w:rsidR="00313191" w:rsidRDefault="00313191" w:rsidP="004016B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imes New Roman" w:hAnsi="Times New Roman" w:cs="Times New Roman"/>
        <w:b/>
        <w:sz w:val="20"/>
        <w:szCs w:val="20"/>
        <w:lang w:eastAsia="tr-TR"/>
      </w:rPr>
      <w:alias w:val="Başlık"/>
      <w:id w:val="77738743"/>
      <w:placeholder>
        <w:docPart w:val="BED355C5B4C94EAE96C660EB6D15D20C"/>
      </w:placeholder>
      <w:dataBinding w:prefixMappings="xmlns:ns0='http://schemas.openxmlformats.org/package/2006/metadata/core-properties' xmlns:ns1='http://purl.org/dc/elements/1.1/'" w:xpath="/ns0:coreProperties[1]/ns1:title[1]" w:storeItemID="{6C3C8BC8-F283-45AE-878A-BAB7291924A1}"/>
      <w:text/>
    </w:sdtPr>
    <w:sdtContent>
      <w:p w:rsidR="00803574" w:rsidRDefault="00803574" w:rsidP="00803574">
        <w:pPr>
          <w:pStyle w:val="stbilgi"/>
          <w:pBdr>
            <w:bottom w:val="thickThinSmallGap" w:sz="24" w:space="9" w:color="622423" w:themeColor="accent2" w:themeShade="7F"/>
          </w:pBdr>
          <w:jc w:val="center"/>
          <w:rPr>
            <w:rFonts w:asciiTheme="majorHAnsi" w:eastAsiaTheme="majorEastAsia" w:hAnsiTheme="majorHAnsi" w:cstheme="majorBidi"/>
            <w:sz w:val="32"/>
            <w:szCs w:val="32"/>
          </w:rPr>
        </w:pPr>
        <w:r w:rsidRPr="00803574">
          <w:rPr>
            <w:rFonts w:ascii="Times New Roman" w:eastAsia="Times New Roman" w:hAnsi="Times New Roman" w:cs="Times New Roman"/>
            <w:b/>
            <w:sz w:val="20"/>
            <w:szCs w:val="20"/>
            <w:lang w:eastAsia="tr-TR"/>
          </w:rPr>
          <w:t>5. Sınıflar 1. Dönem 2. Yazılı Ders Notları</w:t>
        </w:r>
      </w:p>
    </w:sdtContent>
  </w:sdt>
  <w:p w:rsidR="00803574" w:rsidRDefault="00803574">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E8C6275"/>
    <w:multiLevelType w:val="hybridMultilevel"/>
    <w:tmpl w:val="AB6CD6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4016B1"/>
    <w:rsid w:val="000601E7"/>
    <w:rsid w:val="00312DB4"/>
    <w:rsid w:val="00313191"/>
    <w:rsid w:val="003E7EDD"/>
    <w:rsid w:val="004016B1"/>
    <w:rsid w:val="00551BEF"/>
    <w:rsid w:val="0057480E"/>
    <w:rsid w:val="005A1146"/>
    <w:rsid w:val="005B4CA5"/>
    <w:rsid w:val="005E19E5"/>
    <w:rsid w:val="00670747"/>
    <w:rsid w:val="00756E77"/>
    <w:rsid w:val="00784620"/>
    <w:rsid w:val="00803574"/>
    <w:rsid w:val="00943540"/>
    <w:rsid w:val="009D3252"/>
    <w:rsid w:val="00AC52EF"/>
    <w:rsid w:val="00C20769"/>
    <w:rsid w:val="00CD5264"/>
    <w:rsid w:val="00DC546A"/>
    <w:rsid w:val="00F44E5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strokecolor="red"/>
    </o:shapedefaults>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5264"/>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4016B1"/>
    <w:pPr>
      <w:spacing w:after="0" w:line="240" w:lineRule="auto"/>
    </w:pPr>
  </w:style>
  <w:style w:type="paragraph" w:styleId="stbilgi">
    <w:name w:val="header"/>
    <w:basedOn w:val="Normal"/>
    <w:link w:val="stbilgiChar"/>
    <w:uiPriority w:val="99"/>
    <w:unhideWhenUsed/>
    <w:rsid w:val="004016B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016B1"/>
  </w:style>
  <w:style w:type="paragraph" w:styleId="Altbilgi">
    <w:name w:val="footer"/>
    <w:basedOn w:val="Normal"/>
    <w:link w:val="AltbilgiChar"/>
    <w:uiPriority w:val="99"/>
    <w:unhideWhenUsed/>
    <w:rsid w:val="004016B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016B1"/>
  </w:style>
  <w:style w:type="paragraph" w:styleId="BalonMetni">
    <w:name w:val="Balloon Text"/>
    <w:basedOn w:val="Normal"/>
    <w:link w:val="BalonMetniChar"/>
    <w:uiPriority w:val="99"/>
    <w:semiHidden/>
    <w:unhideWhenUsed/>
    <w:rsid w:val="004016B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016B1"/>
    <w:rPr>
      <w:rFonts w:ascii="Tahoma" w:hAnsi="Tahoma" w:cs="Tahoma"/>
      <w:sz w:val="16"/>
      <w:szCs w:val="16"/>
    </w:rPr>
  </w:style>
  <w:style w:type="paragraph" w:styleId="ResimYazs">
    <w:name w:val="caption"/>
    <w:basedOn w:val="Normal"/>
    <w:next w:val="Normal"/>
    <w:uiPriority w:val="35"/>
    <w:semiHidden/>
    <w:unhideWhenUsed/>
    <w:qFormat/>
    <w:rsid w:val="004016B1"/>
    <w:pPr>
      <w:spacing w:line="240" w:lineRule="auto"/>
    </w:pPr>
    <w:rPr>
      <w:b/>
      <w:bCs/>
      <w:color w:val="4F81BD" w:themeColor="accent1"/>
      <w:sz w:val="18"/>
      <w:szCs w:val="18"/>
    </w:rPr>
  </w:style>
  <w:style w:type="paragraph" w:customStyle="1" w:styleId="Default">
    <w:name w:val="Default"/>
    <w:rsid w:val="00CD526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emf"/><Relationship Id="rId34" Type="http://schemas.microsoft.com/office/2007/relationships/diagramDrawing" Target="diagrams/drawing1.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jpeg"/><Relationship Id="rId33" Type="http://schemas.openxmlformats.org/officeDocument/2006/relationships/diagramColors" Target="diagrams/colors1.xml"/><Relationship Id="rId38"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diagramQuickStyle" Target="diagrams/quickStyle1.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diagramLayout" Target="diagrams/layout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diagramData" Target="diagrams/data1.xml"/><Relationship Id="rId35" Type="http://schemas.openxmlformats.org/officeDocument/2006/relationships/header" Target="header1.xml"/></Relationships>
</file>

<file path=word/diagrams/_rels/data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diagrams/_rels/drawing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0EC75B-51AB-4095-BF38-3A7CC4EFFEB0}" type="doc">
      <dgm:prSet loTypeId="urn:microsoft.com/office/officeart/2008/layout/NameandTitleOrganizationalChart" loCatId="hierarchy" qsTypeId="urn:microsoft.com/office/officeart/2005/8/quickstyle/simple1" qsCatId="simple" csTypeId="urn:microsoft.com/office/officeart/2005/8/colors/accent1_2" csCatId="accent1" phldr="1"/>
      <dgm:spPr/>
      <dgm:t>
        <a:bodyPr/>
        <a:lstStyle/>
        <a:p>
          <a:endParaRPr lang="tr-TR"/>
        </a:p>
      </dgm:t>
    </dgm:pt>
    <dgm:pt modelId="{B0D87486-8FCE-4A56-90D5-D4A0D8679721}" type="asst">
      <dgm:prSet phldrT="[Metin]"/>
      <dgm:spPr>
        <a:blipFill rotWithShape="0">
          <a:blip xmlns:r="http://schemas.openxmlformats.org/officeDocument/2006/relationships" r:embed="rId1"/>
          <a:stretch>
            <a:fillRect/>
          </a:stretch>
        </a:blipFill>
        <a:ln>
          <a:noFill/>
        </a:ln>
      </dgm:spPr>
      <dgm:t>
        <a:bodyPr/>
        <a:lstStyle/>
        <a:p>
          <a:r>
            <a:rPr lang="tr-TR" dirty="0" smtClean="0"/>
            <a:t> </a:t>
          </a:r>
          <a:endParaRPr lang="tr-TR" dirty="0"/>
        </a:p>
      </dgm:t>
    </dgm:pt>
    <dgm:pt modelId="{BAC70FFE-42C3-4DA0-988F-38C5C72B97EB}" type="parTrans" cxnId="{EAB47722-2666-495E-9F4C-7EA549E45314}">
      <dgm:prSet/>
      <dgm:spPr/>
      <dgm:t>
        <a:bodyPr/>
        <a:lstStyle/>
        <a:p>
          <a:endParaRPr lang="tr-TR"/>
        </a:p>
      </dgm:t>
    </dgm:pt>
    <dgm:pt modelId="{B66EB35B-8818-42F8-A1CA-5B6F3BCA6B9F}" type="sibTrans" cxnId="{EAB47722-2666-495E-9F4C-7EA549E45314}">
      <dgm:prSet/>
      <dgm:spPr/>
      <dgm:t>
        <a:bodyPr/>
        <a:lstStyle/>
        <a:p>
          <a:pPr algn="ctr"/>
          <a:r>
            <a:rPr lang="tr-TR" dirty="0" smtClean="0"/>
            <a:t>Oyunlar</a:t>
          </a:r>
          <a:endParaRPr lang="tr-TR" dirty="0"/>
        </a:p>
      </dgm:t>
    </dgm:pt>
    <dgm:pt modelId="{55F6EA41-230D-4468-854D-32FB2A8B5091}">
      <dgm:prSet phldrT="[Metin]"/>
      <dgm:spPr>
        <a:blipFill rotWithShape="0">
          <a:blip xmlns:r="http://schemas.openxmlformats.org/officeDocument/2006/relationships" r:embed="rId2"/>
          <a:stretch>
            <a:fillRect/>
          </a:stretch>
        </a:blipFill>
        <a:ln>
          <a:noFill/>
        </a:ln>
      </dgm:spPr>
      <dgm:t>
        <a:bodyPr/>
        <a:lstStyle/>
        <a:p>
          <a:r>
            <a:rPr lang="tr-TR" dirty="0" smtClean="0"/>
            <a:t> </a:t>
          </a:r>
          <a:endParaRPr lang="tr-TR" dirty="0"/>
        </a:p>
      </dgm:t>
    </dgm:pt>
    <dgm:pt modelId="{4F5CE2F6-330A-403C-B6FE-B98FE5B4A92F}" type="parTrans" cxnId="{272C841F-3653-4D3B-8180-D348A92D2780}">
      <dgm:prSet/>
      <dgm:spPr/>
      <dgm:t>
        <a:bodyPr/>
        <a:lstStyle/>
        <a:p>
          <a:endParaRPr lang="tr-TR"/>
        </a:p>
      </dgm:t>
    </dgm:pt>
    <dgm:pt modelId="{22932650-E0C7-4100-8E68-03CE91B71ED4}" type="sibTrans" cxnId="{272C841F-3653-4D3B-8180-D348A92D2780}">
      <dgm:prSet/>
      <dgm:spPr/>
      <dgm:t>
        <a:bodyPr/>
        <a:lstStyle/>
        <a:p>
          <a:pPr algn="ctr"/>
          <a:r>
            <a:rPr lang="tr-TR" dirty="0" smtClean="0"/>
            <a:t>Savaş</a:t>
          </a:r>
          <a:endParaRPr lang="tr-TR" dirty="0"/>
        </a:p>
      </dgm:t>
    </dgm:pt>
    <dgm:pt modelId="{9C8E1C96-4088-4E77-8E09-C6B5D6042044}">
      <dgm:prSet phldrT="[Metin]"/>
      <dgm:spPr>
        <a:blipFill rotWithShape="0">
          <a:blip xmlns:r="http://schemas.openxmlformats.org/officeDocument/2006/relationships" r:embed="rId2"/>
          <a:stretch>
            <a:fillRect/>
          </a:stretch>
        </a:blipFill>
        <a:ln>
          <a:noFill/>
        </a:ln>
      </dgm:spPr>
      <dgm:t>
        <a:bodyPr/>
        <a:lstStyle/>
        <a:p>
          <a:r>
            <a:rPr lang="tr-TR" dirty="0" smtClean="0"/>
            <a:t> </a:t>
          </a:r>
          <a:endParaRPr lang="tr-TR" dirty="0"/>
        </a:p>
      </dgm:t>
    </dgm:pt>
    <dgm:pt modelId="{75D61FA1-2F11-4725-AB91-EDF19643B6AD}" type="parTrans" cxnId="{907FAB25-73D3-4ADB-8F58-1F68B14F7D0A}">
      <dgm:prSet/>
      <dgm:spPr/>
      <dgm:t>
        <a:bodyPr/>
        <a:lstStyle/>
        <a:p>
          <a:endParaRPr lang="tr-TR"/>
        </a:p>
      </dgm:t>
    </dgm:pt>
    <dgm:pt modelId="{CFD3BF38-D8AC-4C57-B6C2-F8BD94736FD5}" type="sibTrans" cxnId="{907FAB25-73D3-4ADB-8F58-1F68B14F7D0A}">
      <dgm:prSet/>
      <dgm:spPr/>
      <dgm:t>
        <a:bodyPr/>
        <a:lstStyle/>
        <a:p>
          <a:pPr algn="ctr"/>
          <a:r>
            <a:rPr lang="tr-TR" dirty="0" smtClean="0"/>
            <a:t>Spor</a:t>
          </a:r>
          <a:endParaRPr lang="tr-TR" dirty="0"/>
        </a:p>
      </dgm:t>
    </dgm:pt>
    <dgm:pt modelId="{9C9F671A-BED1-41BE-905E-BA83FCE3ED98}">
      <dgm:prSet phldrT="[Metin]"/>
      <dgm:spPr>
        <a:blipFill rotWithShape="0">
          <a:blip xmlns:r="http://schemas.openxmlformats.org/officeDocument/2006/relationships" r:embed="rId2"/>
          <a:stretch>
            <a:fillRect/>
          </a:stretch>
        </a:blipFill>
        <a:ln>
          <a:noFill/>
        </a:ln>
      </dgm:spPr>
      <dgm:t>
        <a:bodyPr/>
        <a:lstStyle/>
        <a:p>
          <a:r>
            <a:rPr lang="tr-TR" dirty="0" smtClean="0"/>
            <a:t> </a:t>
          </a:r>
          <a:endParaRPr lang="tr-TR" dirty="0"/>
        </a:p>
      </dgm:t>
    </dgm:pt>
    <dgm:pt modelId="{315AF23F-97BE-462D-90A5-18E0A24AFFDE}" type="parTrans" cxnId="{E945E2D0-2360-4FDF-AA7B-1B0E21EA8BF3}">
      <dgm:prSet/>
      <dgm:spPr/>
      <dgm:t>
        <a:bodyPr/>
        <a:lstStyle/>
        <a:p>
          <a:endParaRPr lang="tr-TR"/>
        </a:p>
      </dgm:t>
    </dgm:pt>
    <dgm:pt modelId="{AFADFCA3-78C9-41AC-B185-B65399576D91}" type="sibTrans" cxnId="{E945E2D0-2360-4FDF-AA7B-1B0E21EA8BF3}">
      <dgm:prSet/>
      <dgm:spPr/>
      <dgm:t>
        <a:bodyPr/>
        <a:lstStyle/>
        <a:p>
          <a:pPr algn="ctr"/>
          <a:r>
            <a:rPr lang="tr-TR" dirty="0" smtClean="0"/>
            <a:t>Zeka</a:t>
          </a:r>
          <a:endParaRPr lang="tr-TR" dirty="0"/>
        </a:p>
      </dgm:t>
    </dgm:pt>
    <dgm:pt modelId="{0FAE50EB-8747-4908-BE52-90E5F5529A40}">
      <dgm:prSet phldrT="[Metin]"/>
      <dgm:spPr>
        <a:blipFill rotWithShape="0">
          <a:blip xmlns:r="http://schemas.openxmlformats.org/officeDocument/2006/relationships" r:embed="rId2"/>
          <a:stretch>
            <a:fillRect/>
          </a:stretch>
        </a:blipFill>
        <a:ln>
          <a:noFill/>
        </a:ln>
      </dgm:spPr>
      <dgm:t>
        <a:bodyPr/>
        <a:lstStyle/>
        <a:p>
          <a:r>
            <a:rPr lang="tr-TR" dirty="0" smtClean="0"/>
            <a:t> </a:t>
          </a:r>
          <a:endParaRPr lang="tr-TR" dirty="0"/>
        </a:p>
      </dgm:t>
    </dgm:pt>
    <dgm:pt modelId="{EF13D3D5-B0C3-4048-AF42-2BADB8FAB934}" type="parTrans" cxnId="{EC457B7F-6B3A-4369-9F36-2687733A4688}">
      <dgm:prSet/>
      <dgm:spPr/>
      <dgm:t>
        <a:bodyPr/>
        <a:lstStyle/>
        <a:p>
          <a:endParaRPr lang="tr-TR"/>
        </a:p>
      </dgm:t>
    </dgm:pt>
    <dgm:pt modelId="{1D9247D5-A90B-4E4D-BAB7-4A199D4C55EC}" type="sibTrans" cxnId="{EC457B7F-6B3A-4369-9F36-2687733A4688}">
      <dgm:prSet/>
      <dgm:spPr/>
      <dgm:t>
        <a:bodyPr/>
        <a:lstStyle/>
        <a:p>
          <a:pPr algn="ctr"/>
          <a:r>
            <a:rPr lang="tr-TR" dirty="0" smtClean="0"/>
            <a:t>Yarış</a:t>
          </a:r>
          <a:endParaRPr lang="tr-TR" dirty="0"/>
        </a:p>
      </dgm:t>
    </dgm:pt>
    <dgm:pt modelId="{D30C4DC7-254C-449E-8F52-E890D40B17D3}" type="pres">
      <dgm:prSet presAssocID="{9E0EC75B-51AB-4095-BF38-3A7CC4EFFEB0}" presName="hierChild1" presStyleCnt="0">
        <dgm:presLayoutVars>
          <dgm:orgChart val="1"/>
          <dgm:chPref val="1"/>
          <dgm:dir/>
          <dgm:animOne val="branch"/>
          <dgm:animLvl val="lvl"/>
          <dgm:resizeHandles/>
        </dgm:presLayoutVars>
      </dgm:prSet>
      <dgm:spPr/>
      <dgm:t>
        <a:bodyPr/>
        <a:lstStyle/>
        <a:p>
          <a:endParaRPr lang="tr-TR"/>
        </a:p>
      </dgm:t>
    </dgm:pt>
    <dgm:pt modelId="{76CA3BC8-A40D-4B6A-9C74-280800A45A72}" type="pres">
      <dgm:prSet presAssocID="{B0D87486-8FCE-4A56-90D5-D4A0D8679721}" presName="hierRoot1" presStyleCnt="0">
        <dgm:presLayoutVars>
          <dgm:hierBranch val="init"/>
        </dgm:presLayoutVars>
      </dgm:prSet>
      <dgm:spPr/>
    </dgm:pt>
    <dgm:pt modelId="{72887568-EE7E-4543-89C7-E3E6B2A159C3}" type="pres">
      <dgm:prSet presAssocID="{B0D87486-8FCE-4A56-90D5-D4A0D8679721}" presName="rootComposite1" presStyleCnt="0"/>
      <dgm:spPr/>
    </dgm:pt>
    <dgm:pt modelId="{475FF408-4223-45C6-9730-4D003E81014F}" type="pres">
      <dgm:prSet presAssocID="{B0D87486-8FCE-4A56-90D5-D4A0D8679721}" presName="rootText1" presStyleLbl="node0" presStyleIdx="0" presStyleCnt="1" custScaleX="81766" custScaleY="183827" custLinFactNeighborX="-1198" custLinFactNeighborY="-52824">
        <dgm:presLayoutVars>
          <dgm:chMax/>
          <dgm:chPref val="3"/>
        </dgm:presLayoutVars>
      </dgm:prSet>
      <dgm:spPr/>
      <dgm:t>
        <a:bodyPr/>
        <a:lstStyle/>
        <a:p>
          <a:endParaRPr lang="tr-TR"/>
        </a:p>
      </dgm:t>
    </dgm:pt>
    <dgm:pt modelId="{E526AF51-5176-4211-AF0F-024A4FBC4562}" type="pres">
      <dgm:prSet presAssocID="{B0D87486-8FCE-4A56-90D5-D4A0D8679721}" presName="titleText1" presStyleLbl="fgAcc0" presStyleIdx="0" presStyleCnt="1" custLinFactY="-91134" custLinFactNeighborX="85876" custLinFactNeighborY="-100000">
        <dgm:presLayoutVars>
          <dgm:chMax val="0"/>
          <dgm:chPref val="0"/>
        </dgm:presLayoutVars>
      </dgm:prSet>
      <dgm:spPr/>
      <dgm:t>
        <a:bodyPr/>
        <a:lstStyle/>
        <a:p>
          <a:endParaRPr lang="tr-TR"/>
        </a:p>
      </dgm:t>
    </dgm:pt>
    <dgm:pt modelId="{033346DE-BF5A-45AD-A000-B4B6BD2A9289}" type="pres">
      <dgm:prSet presAssocID="{B0D87486-8FCE-4A56-90D5-D4A0D8679721}" presName="rootConnector1" presStyleLbl="asst0" presStyleIdx="0" presStyleCnt="0"/>
      <dgm:spPr/>
      <dgm:t>
        <a:bodyPr/>
        <a:lstStyle/>
        <a:p>
          <a:endParaRPr lang="tr-TR"/>
        </a:p>
      </dgm:t>
    </dgm:pt>
    <dgm:pt modelId="{262AA654-4A29-45C8-BEBA-F3B6A7B6DD29}" type="pres">
      <dgm:prSet presAssocID="{B0D87486-8FCE-4A56-90D5-D4A0D8679721}" presName="hierChild2" presStyleCnt="0"/>
      <dgm:spPr/>
    </dgm:pt>
    <dgm:pt modelId="{8A386DAB-FC0A-48BF-9733-9272E77BB37A}" type="pres">
      <dgm:prSet presAssocID="{4F5CE2F6-330A-403C-B6FE-B98FE5B4A92F}" presName="Name37" presStyleLbl="parChTrans1D2" presStyleIdx="0" presStyleCnt="4"/>
      <dgm:spPr/>
      <dgm:t>
        <a:bodyPr/>
        <a:lstStyle/>
        <a:p>
          <a:endParaRPr lang="tr-TR"/>
        </a:p>
      </dgm:t>
    </dgm:pt>
    <dgm:pt modelId="{6F7B64E1-E535-4686-B890-E84BA97F4B2D}" type="pres">
      <dgm:prSet presAssocID="{55F6EA41-230D-4468-854D-32FB2A8B5091}" presName="hierRoot2" presStyleCnt="0">
        <dgm:presLayoutVars>
          <dgm:hierBranch val="init"/>
        </dgm:presLayoutVars>
      </dgm:prSet>
      <dgm:spPr/>
    </dgm:pt>
    <dgm:pt modelId="{C74BA7AA-98B2-4513-89A3-958375C5F97F}" type="pres">
      <dgm:prSet presAssocID="{55F6EA41-230D-4468-854D-32FB2A8B5091}" presName="rootComposite" presStyleCnt="0"/>
      <dgm:spPr/>
    </dgm:pt>
    <dgm:pt modelId="{2C704CE3-603D-4C97-A6CC-AB5E78581E4B}" type="pres">
      <dgm:prSet presAssocID="{55F6EA41-230D-4468-854D-32FB2A8B5091}" presName="rootText" presStyleLbl="node1" presStyleIdx="0" presStyleCnt="4" custScaleY="192667">
        <dgm:presLayoutVars>
          <dgm:chMax/>
          <dgm:chPref val="3"/>
        </dgm:presLayoutVars>
      </dgm:prSet>
      <dgm:spPr/>
      <dgm:t>
        <a:bodyPr/>
        <a:lstStyle/>
        <a:p>
          <a:endParaRPr lang="tr-TR"/>
        </a:p>
      </dgm:t>
    </dgm:pt>
    <dgm:pt modelId="{59772492-8020-4D7B-81C0-2520D9593773}" type="pres">
      <dgm:prSet presAssocID="{55F6EA41-230D-4468-854D-32FB2A8B5091}" presName="titleText2" presStyleLbl="fgAcc1" presStyleIdx="0" presStyleCnt="4">
        <dgm:presLayoutVars>
          <dgm:chMax val="0"/>
          <dgm:chPref val="0"/>
        </dgm:presLayoutVars>
      </dgm:prSet>
      <dgm:spPr/>
      <dgm:t>
        <a:bodyPr/>
        <a:lstStyle/>
        <a:p>
          <a:endParaRPr lang="tr-TR"/>
        </a:p>
      </dgm:t>
    </dgm:pt>
    <dgm:pt modelId="{B772CC6B-C748-4F56-A2E6-A87C4108CDD3}" type="pres">
      <dgm:prSet presAssocID="{55F6EA41-230D-4468-854D-32FB2A8B5091}" presName="rootConnector" presStyleLbl="node2" presStyleIdx="0" presStyleCnt="0"/>
      <dgm:spPr/>
      <dgm:t>
        <a:bodyPr/>
        <a:lstStyle/>
        <a:p>
          <a:endParaRPr lang="tr-TR"/>
        </a:p>
      </dgm:t>
    </dgm:pt>
    <dgm:pt modelId="{C58A3B49-4EFD-4D7F-822E-1246CE90DD17}" type="pres">
      <dgm:prSet presAssocID="{55F6EA41-230D-4468-854D-32FB2A8B5091}" presName="hierChild4" presStyleCnt="0"/>
      <dgm:spPr/>
    </dgm:pt>
    <dgm:pt modelId="{45C5FDDD-DC0A-4E1D-AEB8-6FC48157E859}" type="pres">
      <dgm:prSet presAssocID="{55F6EA41-230D-4468-854D-32FB2A8B5091}" presName="hierChild5" presStyleCnt="0"/>
      <dgm:spPr/>
    </dgm:pt>
    <dgm:pt modelId="{312FD714-3E64-4A69-9866-72D7F1047C9D}" type="pres">
      <dgm:prSet presAssocID="{75D61FA1-2F11-4725-AB91-EDF19643B6AD}" presName="Name37" presStyleLbl="parChTrans1D2" presStyleIdx="1" presStyleCnt="4"/>
      <dgm:spPr/>
      <dgm:t>
        <a:bodyPr/>
        <a:lstStyle/>
        <a:p>
          <a:endParaRPr lang="tr-TR"/>
        </a:p>
      </dgm:t>
    </dgm:pt>
    <dgm:pt modelId="{2E7CC0FB-F2EB-40BE-B513-1373923BD06D}" type="pres">
      <dgm:prSet presAssocID="{9C8E1C96-4088-4E77-8E09-C6B5D6042044}" presName="hierRoot2" presStyleCnt="0">
        <dgm:presLayoutVars>
          <dgm:hierBranch val="init"/>
        </dgm:presLayoutVars>
      </dgm:prSet>
      <dgm:spPr/>
    </dgm:pt>
    <dgm:pt modelId="{66C02781-7272-4497-9ACB-4C78B76C3D10}" type="pres">
      <dgm:prSet presAssocID="{9C8E1C96-4088-4E77-8E09-C6B5D6042044}" presName="rootComposite" presStyleCnt="0"/>
      <dgm:spPr/>
    </dgm:pt>
    <dgm:pt modelId="{786C5DCE-BA6C-4DB6-A77A-C1659703D70F}" type="pres">
      <dgm:prSet presAssocID="{9C8E1C96-4088-4E77-8E09-C6B5D6042044}" presName="rootText" presStyleLbl="node1" presStyleIdx="1" presStyleCnt="4" custScaleY="196622">
        <dgm:presLayoutVars>
          <dgm:chMax/>
          <dgm:chPref val="3"/>
        </dgm:presLayoutVars>
      </dgm:prSet>
      <dgm:spPr/>
      <dgm:t>
        <a:bodyPr/>
        <a:lstStyle/>
        <a:p>
          <a:endParaRPr lang="tr-TR"/>
        </a:p>
      </dgm:t>
    </dgm:pt>
    <dgm:pt modelId="{2F300681-B65A-405C-9F3E-2A6F833B914D}" type="pres">
      <dgm:prSet presAssocID="{9C8E1C96-4088-4E77-8E09-C6B5D6042044}" presName="titleText2" presStyleLbl="fgAcc1" presStyleIdx="1" presStyleCnt="4">
        <dgm:presLayoutVars>
          <dgm:chMax val="0"/>
          <dgm:chPref val="0"/>
        </dgm:presLayoutVars>
      </dgm:prSet>
      <dgm:spPr/>
      <dgm:t>
        <a:bodyPr/>
        <a:lstStyle/>
        <a:p>
          <a:endParaRPr lang="tr-TR"/>
        </a:p>
      </dgm:t>
    </dgm:pt>
    <dgm:pt modelId="{E38C806A-2152-4FF7-9A23-1B8E91E94AB4}" type="pres">
      <dgm:prSet presAssocID="{9C8E1C96-4088-4E77-8E09-C6B5D6042044}" presName="rootConnector" presStyleLbl="node2" presStyleIdx="0" presStyleCnt="0"/>
      <dgm:spPr/>
      <dgm:t>
        <a:bodyPr/>
        <a:lstStyle/>
        <a:p>
          <a:endParaRPr lang="tr-TR"/>
        </a:p>
      </dgm:t>
    </dgm:pt>
    <dgm:pt modelId="{2FCD36FC-5AB0-47E7-9E53-580594A8962C}" type="pres">
      <dgm:prSet presAssocID="{9C8E1C96-4088-4E77-8E09-C6B5D6042044}" presName="hierChild4" presStyleCnt="0"/>
      <dgm:spPr/>
    </dgm:pt>
    <dgm:pt modelId="{C50BCEC1-4E1C-4B8D-8B20-A4C4B20796BE}" type="pres">
      <dgm:prSet presAssocID="{9C8E1C96-4088-4E77-8E09-C6B5D6042044}" presName="hierChild5" presStyleCnt="0"/>
      <dgm:spPr/>
    </dgm:pt>
    <dgm:pt modelId="{E04866F5-2B28-421C-B667-BCAD53EB2F84}" type="pres">
      <dgm:prSet presAssocID="{315AF23F-97BE-462D-90A5-18E0A24AFFDE}" presName="Name37" presStyleLbl="parChTrans1D2" presStyleIdx="2" presStyleCnt="4"/>
      <dgm:spPr/>
      <dgm:t>
        <a:bodyPr/>
        <a:lstStyle/>
        <a:p>
          <a:endParaRPr lang="tr-TR"/>
        </a:p>
      </dgm:t>
    </dgm:pt>
    <dgm:pt modelId="{278653EE-7FB7-4A5A-AE1A-17CD66BC3981}" type="pres">
      <dgm:prSet presAssocID="{9C9F671A-BED1-41BE-905E-BA83FCE3ED98}" presName="hierRoot2" presStyleCnt="0">
        <dgm:presLayoutVars>
          <dgm:hierBranch val="init"/>
        </dgm:presLayoutVars>
      </dgm:prSet>
      <dgm:spPr/>
    </dgm:pt>
    <dgm:pt modelId="{78600BC6-E27A-491B-BA54-5E95A398A79E}" type="pres">
      <dgm:prSet presAssocID="{9C9F671A-BED1-41BE-905E-BA83FCE3ED98}" presName="rootComposite" presStyleCnt="0"/>
      <dgm:spPr/>
    </dgm:pt>
    <dgm:pt modelId="{BC0901E7-01C6-4151-B722-92A3AE31D572}" type="pres">
      <dgm:prSet presAssocID="{9C9F671A-BED1-41BE-905E-BA83FCE3ED98}" presName="rootText" presStyleLbl="node1" presStyleIdx="2" presStyleCnt="4" custScaleY="202513">
        <dgm:presLayoutVars>
          <dgm:chMax/>
          <dgm:chPref val="3"/>
        </dgm:presLayoutVars>
      </dgm:prSet>
      <dgm:spPr/>
      <dgm:t>
        <a:bodyPr/>
        <a:lstStyle/>
        <a:p>
          <a:endParaRPr lang="tr-TR"/>
        </a:p>
      </dgm:t>
    </dgm:pt>
    <dgm:pt modelId="{69E96B41-850A-4EF7-A4DD-3724E0F1C665}" type="pres">
      <dgm:prSet presAssocID="{9C9F671A-BED1-41BE-905E-BA83FCE3ED98}" presName="titleText2" presStyleLbl="fgAcc1" presStyleIdx="2" presStyleCnt="4">
        <dgm:presLayoutVars>
          <dgm:chMax val="0"/>
          <dgm:chPref val="0"/>
        </dgm:presLayoutVars>
      </dgm:prSet>
      <dgm:spPr/>
      <dgm:t>
        <a:bodyPr/>
        <a:lstStyle/>
        <a:p>
          <a:endParaRPr lang="tr-TR"/>
        </a:p>
      </dgm:t>
    </dgm:pt>
    <dgm:pt modelId="{1BBF8D50-4381-4FAB-AF7B-3257932101F4}" type="pres">
      <dgm:prSet presAssocID="{9C9F671A-BED1-41BE-905E-BA83FCE3ED98}" presName="rootConnector" presStyleLbl="node2" presStyleIdx="0" presStyleCnt="0"/>
      <dgm:spPr/>
      <dgm:t>
        <a:bodyPr/>
        <a:lstStyle/>
        <a:p>
          <a:endParaRPr lang="tr-TR"/>
        </a:p>
      </dgm:t>
    </dgm:pt>
    <dgm:pt modelId="{5D4A2548-09B8-4640-826A-0FB01C2CD5D0}" type="pres">
      <dgm:prSet presAssocID="{9C9F671A-BED1-41BE-905E-BA83FCE3ED98}" presName="hierChild4" presStyleCnt="0"/>
      <dgm:spPr/>
    </dgm:pt>
    <dgm:pt modelId="{B5E06EDB-0405-4046-983D-B59A7C716581}" type="pres">
      <dgm:prSet presAssocID="{9C9F671A-BED1-41BE-905E-BA83FCE3ED98}" presName="hierChild5" presStyleCnt="0"/>
      <dgm:spPr/>
    </dgm:pt>
    <dgm:pt modelId="{AFBEB71E-CBED-4689-89AD-CCAAC6C0D9A4}" type="pres">
      <dgm:prSet presAssocID="{EF13D3D5-B0C3-4048-AF42-2BADB8FAB934}" presName="Name37" presStyleLbl="parChTrans1D2" presStyleIdx="3" presStyleCnt="4"/>
      <dgm:spPr/>
      <dgm:t>
        <a:bodyPr/>
        <a:lstStyle/>
        <a:p>
          <a:endParaRPr lang="tr-TR"/>
        </a:p>
      </dgm:t>
    </dgm:pt>
    <dgm:pt modelId="{3CB5B7B6-9F15-4036-ABB8-574AE311E414}" type="pres">
      <dgm:prSet presAssocID="{0FAE50EB-8747-4908-BE52-90E5F5529A40}" presName="hierRoot2" presStyleCnt="0">
        <dgm:presLayoutVars>
          <dgm:hierBranch val="init"/>
        </dgm:presLayoutVars>
      </dgm:prSet>
      <dgm:spPr/>
    </dgm:pt>
    <dgm:pt modelId="{703EA9B9-930A-4CBD-9A79-5DC87F9FE2B6}" type="pres">
      <dgm:prSet presAssocID="{0FAE50EB-8747-4908-BE52-90E5F5529A40}" presName="rootComposite" presStyleCnt="0"/>
      <dgm:spPr/>
    </dgm:pt>
    <dgm:pt modelId="{043EF472-D5BF-44BB-870C-C803CB2F071E}" type="pres">
      <dgm:prSet presAssocID="{0FAE50EB-8747-4908-BE52-90E5F5529A40}" presName="rootText" presStyleLbl="node1" presStyleIdx="3" presStyleCnt="4" custScaleY="204916">
        <dgm:presLayoutVars>
          <dgm:chMax/>
          <dgm:chPref val="3"/>
        </dgm:presLayoutVars>
      </dgm:prSet>
      <dgm:spPr/>
      <dgm:t>
        <a:bodyPr/>
        <a:lstStyle/>
        <a:p>
          <a:endParaRPr lang="tr-TR"/>
        </a:p>
      </dgm:t>
    </dgm:pt>
    <dgm:pt modelId="{DF66B51A-3C68-4084-9694-38E8A788701A}" type="pres">
      <dgm:prSet presAssocID="{0FAE50EB-8747-4908-BE52-90E5F5529A40}" presName="titleText2" presStyleLbl="fgAcc1" presStyleIdx="3" presStyleCnt="4">
        <dgm:presLayoutVars>
          <dgm:chMax val="0"/>
          <dgm:chPref val="0"/>
        </dgm:presLayoutVars>
      </dgm:prSet>
      <dgm:spPr/>
      <dgm:t>
        <a:bodyPr/>
        <a:lstStyle/>
        <a:p>
          <a:endParaRPr lang="tr-TR"/>
        </a:p>
      </dgm:t>
    </dgm:pt>
    <dgm:pt modelId="{C2E3F66A-76A8-44DE-BD9B-E2EBDDA88582}" type="pres">
      <dgm:prSet presAssocID="{0FAE50EB-8747-4908-BE52-90E5F5529A40}" presName="rootConnector" presStyleLbl="node2" presStyleIdx="0" presStyleCnt="0"/>
      <dgm:spPr/>
      <dgm:t>
        <a:bodyPr/>
        <a:lstStyle/>
        <a:p>
          <a:endParaRPr lang="tr-TR"/>
        </a:p>
      </dgm:t>
    </dgm:pt>
    <dgm:pt modelId="{3E4FB95F-91B0-4253-BC92-7C26286FD4FE}" type="pres">
      <dgm:prSet presAssocID="{0FAE50EB-8747-4908-BE52-90E5F5529A40}" presName="hierChild4" presStyleCnt="0"/>
      <dgm:spPr/>
    </dgm:pt>
    <dgm:pt modelId="{23932890-24C6-40F3-BA54-84099D8CD8E3}" type="pres">
      <dgm:prSet presAssocID="{0FAE50EB-8747-4908-BE52-90E5F5529A40}" presName="hierChild5" presStyleCnt="0"/>
      <dgm:spPr/>
    </dgm:pt>
    <dgm:pt modelId="{48EAE497-6634-43F5-85E3-BF19279D0D3A}" type="pres">
      <dgm:prSet presAssocID="{B0D87486-8FCE-4A56-90D5-D4A0D8679721}" presName="hierChild3" presStyleCnt="0"/>
      <dgm:spPr/>
    </dgm:pt>
  </dgm:ptLst>
  <dgm:cxnLst>
    <dgm:cxn modelId="{91631E26-2A9F-443D-8551-1F838B1ED7EA}" type="presOf" srcId="{55F6EA41-230D-4468-854D-32FB2A8B5091}" destId="{B772CC6B-C748-4F56-A2E6-A87C4108CDD3}" srcOrd="1" destOrd="0" presId="urn:microsoft.com/office/officeart/2008/layout/NameandTitleOrganizationalChart"/>
    <dgm:cxn modelId="{907FAB25-73D3-4ADB-8F58-1F68B14F7D0A}" srcId="{B0D87486-8FCE-4A56-90D5-D4A0D8679721}" destId="{9C8E1C96-4088-4E77-8E09-C6B5D6042044}" srcOrd="1" destOrd="0" parTransId="{75D61FA1-2F11-4725-AB91-EDF19643B6AD}" sibTransId="{CFD3BF38-D8AC-4C57-B6C2-F8BD94736FD5}"/>
    <dgm:cxn modelId="{54A35F36-020D-4B61-BF4B-387311D9DA82}" type="presOf" srcId="{0FAE50EB-8747-4908-BE52-90E5F5529A40}" destId="{C2E3F66A-76A8-44DE-BD9B-E2EBDDA88582}" srcOrd="1" destOrd="0" presId="urn:microsoft.com/office/officeart/2008/layout/NameandTitleOrganizationalChart"/>
    <dgm:cxn modelId="{EAB47722-2666-495E-9F4C-7EA549E45314}" srcId="{9E0EC75B-51AB-4095-BF38-3A7CC4EFFEB0}" destId="{B0D87486-8FCE-4A56-90D5-D4A0D8679721}" srcOrd="0" destOrd="0" parTransId="{BAC70FFE-42C3-4DA0-988F-38C5C72B97EB}" sibTransId="{B66EB35B-8818-42F8-A1CA-5B6F3BCA6B9F}"/>
    <dgm:cxn modelId="{4FD19D7A-CBB0-4C90-A832-777C04F189E1}" type="presOf" srcId="{B66EB35B-8818-42F8-A1CA-5B6F3BCA6B9F}" destId="{E526AF51-5176-4211-AF0F-024A4FBC4562}" srcOrd="0" destOrd="0" presId="urn:microsoft.com/office/officeart/2008/layout/NameandTitleOrganizationalChart"/>
    <dgm:cxn modelId="{C3B9E4E7-E20B-4E0D-81A7-5B0B45A4C277}" type="presOf" srcId="{1D9247D5-A90B-4E4D-BAB7-4A199D4C55EC}" destId="{DF66B51A-3C68-4084-9694-38E8A788701A}" srcOrd="0" destOrd="0" presId="urn:microsoft.com/office/officeart/2008/layout/NameandTitleOrganizationalChart"/>
    <dgm:cxn modelId="{554DDF7A-81E5-416F-BC48-147042AD1EB5}" type="presOf" srcId="{9E0EC75B-51AB-4095-BF38-3A7CC4EFFEB0}" destId="{D30C4DC7-254C-449E-8F52-E890D40B17D3}" srcOrd="0" destOrd="0" presId="urn:microsoft.com/office/officeart/2008/layout/NameandTitleOrganizationalChart"/>
    <dgm:cxn modelId="{E945E2D0-2360-4FDF-AA7B-1B0E21EA8BF3}" srcId="{B0D87486-8FCE-4A56-90D5-D4A0D8679721}" destId="{9C9F671A-BED1-41BE-905E-BA83FCE3ED98}" srcOrd="2" destOrd="0" parTransId="{315AF23F-97BE-462D-90A5-18E0A24AFFDE}" sibTransId="{AFADFCA3-78C9-41AC-B185-B65399576D91}"/>
    <dgm:cxn modelId="{B5843E35-52A3-4C5D-AA74-7B37208178F0}" type="presOf" srcId="{CFD3BF38-D8AC-4C57-B6C2-F8BD94736FD5}" destId="{2F300681-B65A-405C-9F3E-2A6F833B914D}" srcOrd="0" destOrd="0" presId="urn:microsoft.com/office/officeart/2008/layout/NameandTitleOrganizationalChart"/>
    <dgm:cxn modelId="{B6203888-6EDB-4ED9-B7E2-50C80517BE10}" type="presOf" srcId="{22932650-E0C7-4100-8E68-03CE91B71ED4}" destId="{59772492-8020-4D7B-81C0-2520D9593773}" srcOrd="0" destOrd="0" presId="urn:microsoft.com/office/officeart/2008/layout/NameandTitleOrganizationalChart"/>
    <dgm:cxn modelId="{3916AFB2-37E9-4D22-A433-6E47ED3D3350}" type="presOf" srcId="{4F5CE2F6-330A-403C-B6FE-B98FE5B4A92F}" destId="{8A386DAB-FC0A-48BF-9733-9272E77BB37A}" srcOrd="0" destOrd="0" presId="urn:microsoft.com/office/officeart/2008/layout/NameandTitleOrganizationalChart"/>
    <dgm:cxn modelId="{F768C325-F660-483C-9A83-B6A464EBB327}" type="presOf" srcId="{315AF23F-97BE-462D-90A5-18E0A24AFFDE}" destId="{E04866F5-2B28-421C-B667-BCAD53EB2F84}" srcOrd="0" destOrd="0" presId="urn:microsoft.com/office/officeart/2008/layout/NameandTitleOrganizationalChart"/>
    <dgm:cxn modelId="{AC42C96A-6CED-43CC-8FEC-476EEE86A432}" type="presOf" srcId="{9C9F671A-BED1-41BE-905E-BA83FCE3ED98}" destId="{1BBF8D50-4381-4FAB-AF7B-3257932101F4}" srcOrd="1" destOrd="0" presId="urn:microsoft.com/office/officeart/2008/layout/NameandTitleOrganizationalChart"/>
    <dgm:cxn modelId="{B7F1D992-17A6-406F-BCB4-6A96175DDFDD}" type="presOf" srcId="{75D61FA1-2F11-4725-AB91-EDF19643B6AD}" destId="{312FD714-3E64-4A69-9866-72D7F1047C9D}" srcOrd="0" destOrd="0" presId="urn:microsoft.com/office/officeart/2008/layout/NameandTitleOrganizationalChart"/>
    <dgm:cxn modelId="{5C2D7A92-086C-416B-98B9-F130076AC209}" type="presOf" srcId="{9C8E1C96-4088-4E77-8E09-C6B5D6042044}" destId="{E38C806A-2152-4FF7-9A23-1B8E91E94AB4}" srcOrd="1" destOrd="0" presId="urn:microsoft.com/office/officeart/2008/layout/NameandTitleOrganizationalChart"/>
    <dgm:cxn modelId="{BA628C13-2C96-46E5-8FF2-090153100035}" type="presOf" srcId="{AFADFCA3-78C9-41AC-B185-B65399576D91}" destId="{69E96B41-850A-4EF7-A4DD-3724E0F1C665}" srcOrd="0" destOrd="0" presId="urn:microsoft.com/office/officeart/2008/layout/NameandTitleOrganizationalChart"/>
    <dgm:cxn modelId="{D1521F7C-D8AC-4164-9E55-13A6CD7ED511}" type="presOf" srcId="{EF13D3D5-B0C3-4048-AF42-2BADB8FAB934}" destId="{AFBEB71E-CBED-4689-89AD-CCAAC6C0D9A4}" srcOrd="0" destOrd="0" presId="urn:microsoft.com/office/officeart/2008/layout/NameandTitleOrganizationalChart"/>
    <dgm:cxn modelId="{E4341CFE-04A1-4DB0-8888-0B39FDB0F84F}" type="presOf" srcId="{9C8E1C96-4088-4E77-8E09-C6B5D6042044}" destId="{786C5DCE-BA6C-4DB6-A77A-C1659703D70F}" srcOrd="0" destOrd="0" presId="urn:microsoft.com/office/officeart/2008/layout/NameandTitleOrganizationalChart"/>
    <dgm:cxn modelId="{B625CB75-ECA9-4F33-B9CB-51B52B8C6499}" type="presOf" srcId="{9C9F671A-BED1-41BE-905E-BA83FCE3ED98}" destId="{BC0901E7-01C6-4151-B722-92A3AE31D572}" srcOrd="0" destOrd="0" presId="urn:microsoft.com/office/officeart/2008/layout/NameandTitleOrganizationalChart"/>
    <dgm:cxn modelId="{EC457B7F-6B3A-4369-9F36-2687733A4688}" srcId="{B0D87486-8FCE-4A56-90D5-D4A0D8679721}" destId="{0FAE50EB-8747-4908-BE52-90E5F5529A40}" srcOrd="3" destOrd="0" parTransId="{EF13D3D5-B0C3-4048-AF42-2BADB8FAB934}" sibTransId="{1D9247D5-A90B-4E4D-BAB7-4A199D4C55EC}"/>
    <dgm:cxn modelId="{957D4E8C-BE76-42C1-BEED-44667CBBCA25}" type="presOf" srcId="{0FAE50EB-8747-4908-BE52-90E5F5529A40}" destId="{043EF472-D5BF-44BB-870C-C803CB2F071E}" srcOrd="0" destOrd="0" presId="urn:microsoft.com/office/officeart/2008/layout/NameandTitleOrganizationalChart"/>
    <dgm:cxn modelId="{272C841F-3653-4D3B-8180-D348A92D2780}" srcId="{B0D87486-8FCE-4A56-90D5-D4A0D8679721}" destId="{55F6EA41-230D-4468-854D-32FB2A8B5091}" srcOrd="0" destOrd="0" parTransId="{4F5CE2F6-330A-403C-B6FE-B98FE5B4A92F}" sibTransId="{22932650-E0C7-4100-8E68-03CE91B71ED4}"/>
    <dgm:cxn modelId="{E717F652-07DA-4A20-8ED1-FB8D7BFBE3F6}" type="presOf" srcId="{B0D87486-8FCE-4A56-90D5-D4A0D8679721}" destId="{475FF408-4223-45C6-9730-4D003E81014F}" srcOrd="0" destOrd="0" presId="urn:microsoft.com/office/officeart/2008/layout/NameandTitleOrganizationalChart"/>
    <dgm:cxn modelId="{A3871F8D-69C5-44B6-AE52-E9B05B51C786}" type="presOf" srcId="{55F6EA41-230D-4468-854D-32FB2A8B5091}" destId="{2C704CE3-603D-4C97-A6CC-AB5E78581E4B}" srcOrd="0" destOrd="0" presId="urn:microsoft.com/office/officeart/2008/layout/NameandTitleOrganizationalChart"/>
    <dgm:cxn modelId="{30BFF46E-CD96-4EBB-B1CB-6FE2FF2601E5}" type="presOf" srcId="{B0D87486-8FCE-4A56-90D5-D4A0D8679721}" destId="{033346DE-BF5A-45AD-A000-B4B6BD2A9289}" srcOrd="1" destOrd="0" presId="urn:microsoft.com/office/officeart/2008/layout/NameandTitleOrganizationalChart"/>
    <dgm:cxn modelId="{D10432B9-BA0C-41CA-86F6-EB110040EC54}" type="presParOf" srcId="{D30C4DC7-254C-449E-8F52-E890D40B17D3}" destId="{76CA3BC8-A40D-4B6A-9C74-280800A45A72}" srcOrd="0" destOrd="0" presId="urn:microsoft.com/office/officeart/2008/layout/NameandTitleOrganizationalChart"/>
    <dgm:cxn modelId="{0C6F5588-71E1-4C3F-A1D8-8B257C830804}" type="presParOf" srcId="{76CA3BC8-A40D-4B6A-9C74-280800A45A72}" destId="{72887568-EE7E-4543-89C7-E3E6B2A159C3}" srcOrd="0" destOrd="0" presId="urn:microsoft.com/office/officeart/2008/layout/NameandTitleOrganizationalChart"/>
    <dgm:cxn modelId="{07AFBF82-5346-43EF-9472-D00DEB882E01}" type="presParOf" srcId="{72887568-EE7E-4543-89C7-E3E6B2A159C3}" destId="{475FF408-4223-45C6-9730-4D003E81014F}" srcOrd="0" destOrd="0" presId="urn:microsoft.com/office/officeart/2008/layout/NameandTitleOrganizationalChart"/>
    <dgm:cxn modelId="{840FEEE0-6A70-4E6A-9AF3-A437EBE7D752}" type="presParOf" srcId="{72887568-EE7E-4543-89C7-E3E6B2A159C3}" destId="{E526AF51-5176-4211-AF0F-024A4FBC4562}" srcOrd="1" destOrd="0" presId="urn:microsoft.com/office/officeart/2008/layout/NameandTitleOrganizationalChart"/>
    <dgm:cxn modelId="{DC18C245-30A6-4065-99DE-006371426DFC}" type="presParOf" srcId="{72887568-EE7E-4543-89C7-E3E6B2A159C3}" destId="{033346DE-BF5A-45AD-A000-B4B6BD2A9289}" srcOrd="2" destOrd="0" presId="urn:microsoft.com/office/officeart/2008/layout/NameandTitleOrganizationalChart"/>
    <dgm:cxn modelId="{AFB5F89E-295E-45BA-B079-1C635C2A8098}" type="presParOf" srcId="{76CA3BC8-A40D-4B6A-9C74-280800A45A72}" destId="{262AA654-4A29-45C8-BEBA-F3B6A7B6DD29}" srcOrd="1" destOrd="0" presId="urn:microsoft.com/office/officeart/2008/layout/NameandTitleOrganizationalChart"/>
    <dgm:cxn modelId="{98B41D5F-C88D-410D-B3AF-F88A2D8CEE7A}" type="presParOf" srcId="{262AA654-4A29-45C8-BEBA-F3B6A7B6DD29}" destId="{8A386DAB-FC0A-48BF-9733-9272E77BB37A}" srcOrd="0" destOrd="0" presId="urn:microsoft.com/office/officeart/2008/layout/NameandTitleOrganizationalChart"/>
    <dgm:cxn modelId="{F1552A28-6B48-4A6B-9AFC-45D1A57D657D}" type="presParOf" srcId="{262AA654-4A29-45C8-BEBA-F3B6A7B6DD29}" destId="{6F7B64E1-E535-4686-B890-E84BA97F4B2D}" srcOrd="1" destOrd="0" presId="urn:microsoft.com/office/officeart/2008/layout/NameandTitleOrganizationalChart"/>
    <dgm:cxn modelId="{BB3B6431-0427-437F-B016-E4332E9F64E3}" type="presParOf" srcId="{6F7B64E1-E535-4686-B890-E84BA97F4B2D}" destId="{C74BA7AA-98B2-4513-89A3-958375C5F97F}" srcOrd="0" destOrd="0" presId="urn:microsoft.com/office/officeart/2008/layout/NameandTitleOrganizationalChart"/>
    <dgm:cxn modelId="{3AA77F59-FA1D-4FAC-AFF6-DD38C9A40D9E}" type="presParOf" srcId="{C74BA7AA-98B2-4513-89A3-958375C5F97F}" destId="{2C704CE3-603D-4C97-A6CC-AB5E78581E4B}" srcOrd="0" destOrd="0" presId="urn:microsoft.com/office/officeart/2008/layout/NameandTitleOrganizationalChart"/>
    <dgm:cxn modelId="{F8F0DFB7-1CCE-4F9A-899E-654D0029B4DF}" type="presParOf" srcId="{C74BA7AA-98B2-4513-89A3-958375C5F97F}" destId="{59772492-8020-4D7B-81C0-2520D9593773}" srcOrd="1" destOrd="0" presId="urn:microsoft.com/office/officeart/2008/layout/NameandTitleOrganizationalChart"/>
    <dgm:cxn modelId="{0319CCBE-68F6-4893-9460-476C16C1108C}" type="presParOf" srcId="{C74BA7AA-98B2-4513-89A3-958375C5F97F}" destId="{B772CC6B-C748-4F56-A2E6-A87C4108CDD3}" srcOrd="2" destOrd="0" presId="urn:microsoft.com/office/officeart/2008/layout/NameandTitleOrganizationalChart"/>
    <dgm:cxn modelId="{6017BB08-7DC5-4D08-B3D1-54CF7B52B0A3}" type="presParOf" srcId="{6F7B64E1-E535-4686-B890-E84BA97F4B2D}" destId="{C58A3B49-4EFD-4D7F-822E-1246CE90DD17}" srcOrd="1" destOrd="0" presId="urn:microsoft.com/office/officeart/2008/layout/NameandTitleOrganizationalChart"/>
    <dgm:cxn modelId="{C00B063E-1081-4D55-A1C8-21C793DFF503}" type="presParOf" srcId="{6F7B64E1-E535-4686-B890-E84BA97F4B2D}" destId="{45C5FDDD-DC0A-4E1D-AEB8-6FC48157E859}" srcOrd="2" destOrd="0" presId="urn:microsoft.com/office/officeart/2008/layout/NameandTitleOrganizationalChart"/>
    <dgm:cxn modelId="{F69D52B7-917C-4F64-BC42-E8C46E281617}" type="presParOf" srcId="{262AA654-4A29-45C8-BEBA-F3B6A7B6DD29}" destId="{312FD714-3E64-4A69-9866-72D7F1047C9D}" srcOrd="2" destOrd="0" presId="urn:microsoft.com/office/officeart/2008/layout/NameandTitleOrganizationalChart"/>
    <dgm:cxn modelId="{B084A72D-8AE6-46C0-98B3-7DD9D5FB3ED6}" type="presParOf" srcId="{262AA654-4A29-45C8-BEBA-F3B6A7B6DD29}" destId="{2E7CC0FB-F2EB-40BE-B513-1373923BD06D}" srcOrd="3" destOrd="0" presId="urn:microsoft.com/office/officeart/2008/layout/NameandTitleOrganizationalChart"/>
    <dgm:cxn modelId="{04E98059-797D-46A7-B505-3FEE41609E5C}" type="presParOf" srcId="{2E7CC0FB-F2EB-40BE-B513-1373923BD06D}" destId="{66C02781-7272-4497-9ACB-4C78B76C3D10}" srcOrd="0" destOrd="0" presId="urn:microsoft.com/office/officeart/2008/layout/NameandTitleOrganizationalChart"/>
    <dgm:cxn modelId="{715ED8E7-CEB8-47A3-9F3B-ADE961DA9A8A}" type="presParOf" srcId="{66C02781-7272-4497-9ACB-4C78B76C3D10}" destId="{786C5DCE-BA6C-4DB6-A77A-C1659703D70F}" srcOrd="0" destOrd="0" presId="urn:microsoft.com/office/officeart/2008/layout/NameandTitleOrganizationalChart"/>
    <dgm:cxn modelId="{5382F0A6-CC15-475B-90E8-7E1B91129673}" type="presParOf" srcId="{66C02781-7272-4497-9ACB-4C78B76C3D10}" destId="{2F300681-B65A-405C-9F3E-2A6F833B914D}" srcOrd="1" destOrd="0" presId="urn:microsoft.com/office/officeart/2008/layout/NameandTitleOrganizationalChart"/>
    <dgm:cxn modelId="{22B6064F-2C2C-4581-BD78-49DD455997CC}" type="presParOf" srcId="{66C02781-7272-4497-9ACB-4C78B76C3D10}" destId="{E38C806A-2152-4FF7-9A23-1B8E91E94AB4}" srcOrd="2" destOrd="0" presId="urn:microsoft.com/office/officeart/2008/layout/NameandTitleOrganizationalChart"/>
    <dgm:cxn modelId="{6FAE2BF3-D9B5-4BD2-96CD-CE56D4404BBE}" type="presParOf" srcId="{2E7CC0FB-F2EB-40BE-B513-1373923BD06D}" destId="{2FCD36FC-5AB0-47E7-9E53-580594A8962C}" srcOrd="1" destOrd="0" presId="urn:microsoft.com/office/officeart/2008/layout/NameandTitleOrganizationalChart"/>
    <dgm:cxn modelId="{1F8C1A5C-36F3-440E-BA52-6F5DB89C5939}" type="presParOf" srcId="{2E7CC0FB-F2EB-40BE-B513-1373923BD06D}" destId="{C50BCEC1-4E1C-4B8D-8B20-A4C4B20796BE}" srcOrd="2" destOrd="0" presId="urn:microsoft.com/office/officeart/2008/layout/NameandTitleOrganizationalChart"/>
    <dgm:cxn modelId="{2AAA2CF0-DC99-436B-A6F8-42BA7B945479}" type="presParOf" srcId="{262AA654-4A29-45C8-BEBA-F3B6A7B6DD29}" destId="{E04866F5-2B28-421C-B667-BCAD53EB2F84}" srcOrd="4" destOrd="0" presId="urn:microsoft.com/office/officeart/2008/layout/NameandTitleOrganizationalChart"/>
    <dgm:cxn modelId="{CE08AC53-AFBD-4449-ACEA-8924B934A7B0}" type="presParOf" srcId="{262AA654-4A29-45C8-BEBA-F3B6A7B6DD29}" destId="{278653EE-7FB7-4A5A-AE1A-17CD66BC3981}" srcOrd="5" destOrd="0" presId="urn:microsoft.com/office/officeart/2008/layout/NameandTitleOrganizationalChart"/>
    <dgm:cxn modelId="{61227AE2-F2A8-4218-9E3C-00DB59CC0012}" type="presParOf" srcId="{278653EE-7FB7-4A5A-AE1A-17CD66BC3981}" destId="{78600BC6-E27A-491B-BA54-5E95A398A79E}" srcOrd="0" destOrd="0" presId="urn:microsoft.com/office/officeart/2008/layout/NameandTitleOrganizationalChart"/>
    <dgm:cxn modelId="{04F83303-0318-487C-9FCC-12EE0DDA0FDC}" type="presParOf" srcId="{78600BC6-E27A-491B-BA54-5E95A398A79E}" destId="{BC0901E7-01C6-4151-B722-92A3AE31D572}" srcOrd="0" destOrd="0" presId="urn:microsoft.com/office/officeart/2008/layout/NameandTitleOrganizationalChart"/>
    <dgm:cxn modelId="{1FEF3A1F-BCBD-4B6A-B949-E47B8F24B921}" type="presParOf" srcId="{78600BC6-E27A-491B-BA54-5E95A398A79E}" destId="{69E96B41-850A-4EF7-A4DD-3724E0F1C665}" srcOrd="1" destOrd="0" presId="urn:microsoft.com/office/officeart/2008/layout/NameandTitleOrganizationalChart"/>
    <dgm:cxn modelId="{6F018633-941B-4AC9-8FC5-9D6EAB85CD20}" type="presParOf" srcId="{78600BC6-E27A-491B-BA54-5E95A398A79E}" destId="{1BBF8D50-4381-4FAB-AF7B-3257932101F4}" srcOrd="2" destOrd="0" presId="urn:microsoft.com/office/officeart/2008/layout/NameandTitleOrganizationalChart"/>
    <dgm:cxn modelId="{2212726F-0DBD-4542-9E6B-204F14E1111F}" type="presParOf" srcId="{278653EE-7FB7-4A5A-AE1A-17CD66BC3981}" destId="{5D4A2548-09B8-4640-826A-0FB01C2CD5D0}" srcOrd="1" destOrd="0" presId="urn:microsoft.com/office/officeart/2008/layout/NameandTitleOrganizationalChart"/>
    <dgm:cxn modelId="{2AFC56F4-8926-4BB0-96C3-AF588D95976E}" type="presParOf" srcId="{278653EE-7FB7-4A5A-AE1A-17CD66BC3981}" destId="{B5E06EDB-0405-4046-983D-B59A7C716581}" srcOrd="2" destOrd="0" presId="urn:microsoft.com/office/officeart/2008/layout/NameandTitleOrganizationalChart"/>
    <dgm:cxn modelId="{E96D02B0-3A96-4E5A-B077-A59B547A4801}" type="presParOf" srcId="{262AA654-4A29-45C8-BEBA-F3B6A7B6DD29}" destId="{AFBEB71E-CBED-4689-89AD-CCAAC6C0D9A4}" srcOrd="6" destOrd="0" presId="urn:microsoft.com/office/officeart/2008/layout/NameandTitleOrganizationalChart"/>
    <dgm:cxn modelId="{DF68B88D-9392-4E29-8A32-2097AA967515}" type="presParOf" srcId="{262AA654-4A29-45C8-BEBA-F3B6A7B6DD29}" destId="{3CB5B7B6-9F15-4036-ABB8-574AE311E414}" srcOrd="7" destOrd="0" presId="urn:microsoft.com/office/officeart/2008/layout/NameandTitleOrganizationalChart"/>
    <dgm:cxn modelId="{B5A0E889-E1BC-4B1C-8930-9E47F0E5CA59}" type="presParOf" srcId="{3CB5B7B6-9F15-4036-ABB8-574AE311E414}" destId="{703EA9B9-930A-4CBD-9A79-5DC87F9FE2B6}" srcOrd="0" destOrd="0" presId="urn:microsoft.com/office/officeart/2008/layout/NameandTitleOrganizationalChart"/>
    <dgm:cxn modelId="{D3F2F9A0-700D-4166-9061-30E8209EE539}" type="presParOf" srcId="{703EA9B9-930A-4CBD-9A79-5DC87F9FE2B6}" destId="{043EF472-D5BF-44BB-870C-C803CB2F071E}" srcOrd="0" destOrd="0" presId="urn:microsoft.com/office/officeart/2008/layout/NameandTitleOrganizationalChart"/>
    <dgm:cxn modelId="{5EFAD8F0-E617-49D9-BE3A-F0C6D3AE623D}" type="presParOf" srcId="{703EA9B9-930A-4CBD-9A79-5DC87F9FE2B6}" destId="{DF66B51A-3C68-4084-9694-38E8A788701A}" srcOrd="1" destOrd="0" presId="urn:microsoft.com/office/officeart/2008/layout/NameandTitleOrganizationalChart"/>
    <dgm:cxn modelId="{6EE5802D-D6DE-4A8D-9197-2B82C87FDF1A}" type="presParOf" srcId="{703EA9B9-930A-4CBD-9A79-5DC87F9FE2B6}" destId="{C2E3F66A-76A8-44DE-BD9B-E2EBDDA88582}" srcOrd="2" destOrd="0" presId="urn:microsoft.com/office/officeart/2008/layout/NameandTitleOrganizationalChart"/>
    <dgm:cxn modelId="{F39489DD-F206-4394-9203-5D9089532B18}" type="presParOf" srcId="{3CB5B7B6-9F15-4036-ABB8-574AE311E414}" destId="{3E4FB95F-91B0-4253-BC92-7C26286FD4FE}" srcOrd="1" destOrd="0" presId="urn:microsoft.com/office/officeart/2008/layout/NameandTitleOrganizationalChart"/>
    <dgm:cxn modelId="{AC1B4C23-0BF4-4411-92BE-DFA5DD5EF0D9}" type="presParOf" srcId="{3CB5B7B6-9F15-4036-ABB8-574AE311E414}" destId="{23932890-24C6-40F3-BA54-84099D8CD8E3}" srcOrd="2" destOrd="0" presId="urn:microsoft.com/office/officeart/2008/layout/NameandTitleOrganizationalChart"/>
    <dgm:cxn modelId="{FF94D87C-7767-40E9-AC0F-83864EB37701}" type="presParOf" srcId="{76CA3BC8-A40D-4B6A-9C74-280800A45A72}" destId="{48EAE497-6634-43F5-85E3-BF19279D0D3A}" srcOrd="2" destOrd="0" presId="urn:microsoft.com/office/officeart/2008/layout/NameandTitleOrganizationalChart"/>
  </dgm:cxnLst>
  <dgm:bg/>
  <dgm:whole/>
  <dgm:extLst>
    <a:ext uri="http://schemas.microsoft.com/office/drawing/2008/diagram">
      <dsp:dataModelExt xmlns:dsp="http://schemas.microsoft.com/office/drawing/2008/diagram" xmlns="" relId="rId3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FBEB71E-CBED-4689-89AD-CCAAC6C0D9A4}">
      <dsp:nvSpPr>
        <dsp:cNvPr id="0" name=""/>
        <dsp:cNvSpPr/>
      </dsp:nvSpPr>
      <dsp:spPr>
        <a:xfrm>
          <a:off x="1531626" y="581480"/>
          <a:ext cx="1264649" cy="205679"/>
        </a:xfrm>
        <a:custGeom>
          <a:avLst/>
          <a:gdLst/>
          <a:ahLst/>
          <a:cxnLst/>
          <a:rect l="0" t="0" r="0" b="0"/>
          <a:pathLst>
            <a:path>
              <a:moveTo>
                <a:pt x="0" y="0"/>
              </a:moveTo>
              <a:lnTo>
                <a:pt x="0" y="131871"/>
              </a:lnTo>
              <a:lnTo>
                <a:pt x="1264649" y="131871"/>
              </a:lnTo>
              <a:lnTo>
                <a:pt x="1264649" y="205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04866F5-2B28-421C-B667-BCAD53EB2F84}">
      <dsp:nvSpPr>
        <dsp:cNvPr id="0" name=""/>
        <dsp:cNvSpPr/>
      </dsp:nvSpPr>
      <dsp:spPr>
        <a:xfrm>
          <a:off x="1531626" y="581480"/>
          <a:ext cx="444995" cy="205679"/>
        </a:xfrm>
        <a:custGeom>
          <a:avLst/>
          <a:gdLst/>
          <a:ahLst/>
          <a:cxnLst/>
          <a:rect l="0" t="0" r="0" b="0"/>
          <a:pathLst>
            <a:path>
              <a:moveTo>
                <a:pt x="0" y="0"/>
              </a:moveTo>
              <a:lnTo>
                <a:pt x="0" y="131871"/>
              </a:lnTo>
              <a:lnTo>
                <a:pt x="444995" y="131871"/>
              </a:lnTo>
              <a:lnTo>
                <a:pt x="444995" y="205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12FD714-3E64-4A69-9866-72D7F1047C9D}">
      <dsp:nvSpPr>
        <dsp:cNvPr id="0" name=""/>
        <dsp:cNvSpPr/>
      </dsp:nvSpPr>
      <dsp:spPr>
        <a:xfrm>
          <a:off x="1156968" y="581480"/>
          <a:ext cx="374657" cy="205679"/>
        </a:xfrm>
        <a:custGeom>
          <a:avLst/>
          <a:gdLst/>
          <a:ahLst/>
          <a:cxnLst/>
          <a:rect l="0" t="0" r="0" b="0"/>
          <a:pathLst>
            <a:path>
              <a:moveTo>
                <a:pt x="374657" y="0"/>
              </a:moveTo>
              <a:lnTo>
                <a:pt x="374657" y="131871"/>
              </a:lnTo>
              <a:lnTo>
                <a:pt x="0" y="131871"/>
              </a:lnTo>
              <a:lnTo>
                <a:pt x="0" y="205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386DAB-FC0A-48BF-9733-9272E77BB37A}">
      <dsp:nvSpPr>
        <dsp:cNvPr id="0" name=""/>
        <dsp:cNvSpPr/>
      </dsp:nvSpPr>
      <dsp:spPr>
        <a:xfrm>
          <a:off x="337315" y="581480"/>
          <a:ext cx="1194311" cy="205679"/>
        </a:xfrm>
        <a:custGeom>
          <a:avLst/>
          <a:gdLst/>
          <a:ahLst/>
          <a:cxnLst/>
          <a:rect l="0" t="0" r="0" b="0"/>
          <a:pathLst>
            <a:path>
              <a:moveTo>
                <a:pt x="1194311" y="0"/>
              </a:moveTo>
              <a:lnTo>
                <a:pt x="1194311" y="131871"/>
              </a:lnTo>
              <a:lnTo>
                <a:pt x="0" y="131871"/>
              </a:lnTo>
              <a:lnTo>
                <a:pt x="0" y="2056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5FF408-4223-45C6-9730-4D003E81014F}">
      <dsp:nvSpPr>
        <dsp:cNvPr id="0" name=""/>
        <dsp:cNvSpPr/>
      </dsp:nvSpPr>
      <dsp:spPr>
        <a:xfrm>
          <a:off x="1281854" y="0"/>
          <a:ext cx="499544" cy="581480"/>
        </a:xfrm>
        <a:prstGeom prst="rect">
          <a:avLst/>
        </a:prstGeom>
        <a:blipFill rotWithShape="0">
          <a:blip xmlns:r="http://schemas.openxmlformats.org/officeDocument/2006/relationships" r:embed="rId1"/>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44636" numCol="1" spcCol="1270" anchor="ctr" anchorCtr="0">
          <a:noAutofit/>
        </a:bodyPr>
        <a:lstStyle/>
        <a:p>
          <a:pPr lvl="0" algn="ctr" defTabSz="800100">
            <a:lnSpc>
              <a:spcPct val="90000"/>
            </a:lnSpc>
            <a:spcBef>
              <a:spcPct val="0"/>
            </a:spcBef>
            <a:spcAft>
              <a:spcPct val="35000"/>
            </a:spcAft>
          </a:pPr>
          <a:r>
            <a:rPr lang="tr-TR" sz="1800" kern="1200" dirty="0" smtClean="0"/>
            <a:t> </a:t>
          </a:r>
          <a:endParaRPr lang="tr-TR" sz="1800" kern="1200" dirty="0"/>
        </a:p>
      </dsp:txBody>
      <dsp:txXfrm>
        <a:off x="1281854" y="0"/>
        <a:ext cx="499544" cy="581480"/>
      </dsp:txXfrm>
    </dsp:sp>
    <dsp:sp modelId="{E526AF51-5176-4211-AF0F-024A4FBC4562}">
      <dsp:nvSpPr>
        <dsp:cNvPr id="0" name=""/>
        <dsp:cNvSpPr/>
      </dsp:nvSpPr>
      <dsp:spPr>
        <a:xfrm>
          <a:off x="1827850" y="235138"/>
          <a:ext cx="549849" cy="105439"/>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lvl="0" algn="ctr" defTabSz="266700">
            <a:lnSpc>
              <a:spcPct val="90000"/>
            </a:lnSpc>
            <a:spcBef>
              <a:spcPct val="0"/>
            </a:spcBef>
            <a:spcAft>
              <a:spcPct val="35000"/>
            </a:spcAft>
          </a:pPr>
          <a:r>
            <a:rPr lang="tr-TR" sz="600" kern="1200" dirty="0" smtClean="0"/>
            <a:t>Oyunlar</a:t>
          </a:r>
          <a:endParaRPr lang="tr-TR" sz="600" kern="1200" dirty="0"/>
        </a:p>
      </dsp:txBody>
      <dsp:txXfrm>
        <a:off x="1827850" y="235138"/>
        <a:ext cx="549849" cy="105439"/>
      </dsp:txXfrm>
    </dsp:sp>
    <dsp:sp modelId="{2C704CE3-603D-4C97-A6CC-AB5E78581E4B}">
      <dsp:nvSpPr>
        <dsp:cNvPr id="0" name=""/>
        <dsp:cNvSpPr/>
      </dsp:nvSpPr>
      <dsp:spPr>
        <a:xfrm>
          <a:off x="31843" y="787159"/>
          <a:ext cx="610943" cy="609443"/>
        </a:xfrm>
        <a:prstGeom prst="rect">
          <a:avLst/>
        </a:prstGeom>
        <a:blipFill rotWithShape="0">
          <a:blip xmlns:r="http://schemas.openxmlformats.org/officeDocument/2006/relationships" r:embed="rId2"/>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44636" numCol="1" spcCol="1270" anchor="ctr" anchorCtr="0">
          <a:noAutofit/>
        </a:bodyPr>
        <a:lstStyle/>
        <a:p>
          <a:pPr lvl="0" algn="ctr" defTabSz="1022350">
            <a:lnSpc>
              <a:spcPct val="90000"/>
            </a:lnSpc>
            <a:spcBef>
              <a:spcPct val="0"/>
            </a:spcBef>
            <a:spcAft>
              <a:spcPct val="35000"/>
            </a:spcAft>
          </a:pPr>
          <a:r>
            <a:rPr lang="tr-TR" sz="2300" kern="1200" dirty="0" smtClean="0"/>
            <a:t> </a:t>
          </a:r>
          <a:endParaRPr lang="tr-TR" sz="2300" kern="1200" dirty="0"/>
        </a:p>
      </dsp:txBody>
      <dsp:txXfrm>
        <a:off x="31843" y="787159"/>
        <a:ext cx="610943" cy="609443"/>
      </dsp:txXfrm>
    </dsp:sp>
    <dsp:sp modelId="{59772492-8020-4D7B-81C0-2520D9593773}">
      <dsp:nvSpPr>
        <dsp:cNvPr id="0" name=""/>
        <dsp:cNvSpPr/>
      </dsp:nvSpPr>
      <dsp:spPr>
        <a:xfrm>
          <a:off x="154031" y="1179747"/>
          <a:ext cx="549849" cy="105439"/>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lvl="0" algn="ctr" defTabSz="266700">
            <a:lnSpc>
              <a:spcPct val="90000"/>
            </a:lnSpc>
            <a:spcBef>
              <a:spcPct val="0"/>
            </a:spcBef>
            <a:spcAft>
              <a:spcPct val="35000"/>
            </a:spcAft>
          </a:pPr>
          <a:r>
            <a:rPr lang="tr-TR" sz="600" kern="1200" dirty="0" smtClean="0"/>
            <a:t>Savaş</a:t>
          </a:r>
          <a:endParaRPr lang="tr-TR" sz="600" kern="1200" dirty="0"/>
        </a:p>
      </dsp:txBody>
      <dsp:txXfrm>
        <a:off x="154031" y="1179747"/>
        <a:ext cx="549849" cy="105439"/>
      </dsp:txXfrm>
    </dsp:sp>
    <dsp:sp modelId="{786C5DCE-BA6C-4DB6-A77A-C1659703D70F}">
      <dsp:nvSpPr>
        <dsp:cNvPr id="0" name=""/>
        <dsp:cNvSpPr/>
      </dsp:nvSpPr>
      <dsp:spPr>
        <a:xfrm>
          <a:off x="851496" y="787159"/>
          <a:ext cx="610943" cy="621953"/>
        </a:xfrm>
        <a:prstGeom prst="rect">
          <a:avLst/>
        </a:prstGeom>
        <a:blipFill rotWithShape="0">
          <a:blip xmlns:r="http://schemas.openxmlformats.org/officeDocument/2006/relationships" r:embed="rId2"/>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44636" numCol="1" spcCol="1270" anchor="ctr" anchorCtr="0">
          <a:noAutofit/>
        </a:bodyPr>
        <a:lstStyle/>
        <a:p>
          <a:pPr lvl="0" algn="ctr" defTabSz="933450">
            <a:lnSpc>
              <a:spcPct val="90000"/>
            </a:lnSpc>
            <a:spcBef>
              <a:spcPct val="0"/>
            </a:spcBef>
            <a:spcAft>
              <a:spcPct val="35000"/>
            </a:spcAft>
          </a:pPr>
          <a:r>
            <a:rPr lang="tr-TR" sz="2100" kern="1200" dirty="0" smtClean="0"/>
            <a:t> </a:t>
          </a:r>
          <a:endParaRPr lang="tr-TR" sz="2100" kern="1200" dirty="0"/>
        </a:p>
      </dsp:txBody>
      <dsp:txXfrm>
        <a:off x="851496" y="787159"/>
        <a:ext cx="610943" cy="621953"/>
      </dsp:txXfrm>
    </dsp:sp>
    <dsp:sp modelId="{2F300681-B65A-405C-9F3E-2A6F833B914D}">
      <dsp:nvSpPr>
        <dsp:cNvPr id="0" name=""/>
        <dsp:cNvSpPr/>
      </dsp:nvSpPr>
      <dsp:spPr>
        <a:xfrm>
          <a:off x="973685" y="1186002"/>
          <a:ext cx="549849" cy="105439"/>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lvl="0" algn="ctr" defTabSz="266700">
            <a:lnSpc>
              <a:spcPct val="90000"/>
            </a:lnSpc>
            <a:spcBef>
              <a:spcPct val="0"/>
            </a:spcBef>
            <a:spcAft>
              <a:spcPct val="35000"/>
            </a:spcAft>
          </a:pPr>
          <a:r>
            <a:rPr lang="tr-TR" sz="600" kern="1200" dirty="0" smtClean="0"/>
            <a:t>Spor</a:t>
          </a:r>
          <a:endParaRPr lang="tr-TR" sz="600" kern="1200" dirty="0"/>
        </a:p>
      </dsp:txBody>
      <dsp:txXfrm>
        <a:off x="973685" y="1186002"/>
        <a:ext cx="549849" cy="105439"/>
      </dsp:txXfrm>
    </dsp:sp>
    <dsp:sp modelId="{BC0901E7-01C6-4151-B722-92A3AE31D572}">
      <dsp:nvSpPr>
        <dsp:cNvPr id="0" name=""/>
        <dsp:cNvSpPr/>
      </dsp:nvSpPr>
      <dsp:spPr>
        <a:xfrm>
          <a:off x="1671150" y="787159"/>
          <a:ext cx="610943" cy="640587"/>
        </a:xfrm>
        <a:prstGeom prst="rect">
          <a:avLst/>
        </a:prstGeom>
        <a:blipFill rotWithShape="0">
          <a:blip xmlns:r="http://schemas.openxmlformats.org/officeDocument/2006/relationships" r:embed="rId2"/>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065" tIns="12065" rIns="12065" bIns="44636" numCol="1" spcCol="1270" anchor="ctr" anchorCtr="0">
          <a:noAutofit/>
        </a:bodyPr>
        <a:lstStyle/>
        <a:p>
          <a:pPr lvl="0" algn="ctr" defTabSz="844550">
            <a:lnSpc>
              <a:spcPct val="90000"/>
            </a:lnSpc>
            <a:spcBef>
              <a:spcPct val="0"/>
            </a:spcBef>
            <a:spcAft>
              <a:spcPct val="35000"/>
            </a:spcAft>
          </a:pPr>
          <a:r>
            <a:rPr lang="tr-TR" sz="1900" kern="1200" dirty="0" smtClean="0"/>
            <a:t> </a:t>
          </a:r>
          <a:endParaRPr lang="tr-TR" sz="1900" kern="1200" dirty="0"/>
        </a:p>
      </dsp:txBody>
      <dsp:txXfrm>
        <a:off x="1671150" y="787159"/>
        <a:ext cx="610943" cy="640587"/>
      </dsp:txXfrm>
    </dsp:sp>
    <dsp:sp modelId="{69E96B41-850A-4EF7-A4DD-3724E0F1C665}">
      <dsp:nvSpPr>
        <dsp:cNvPr id="0" name=""/>
        <dsp:cNvSpPr/>
      </dsp:nvSpPr>
      <dsp:spPr>
        <a:xfrm>
          <a:off x="1793339" y="1195320"/>
          <a:ext cx="549849" cy="105439"/>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lvl="0" algn="ctr" defTabSz="266700">
            <a:lnSpc>
              <a:spcPct val="90000"/>
            </a:lnSpc>
            <a:spcBef>
              <a:spcPct val="0"/>
            </a:spcBef>
            <a:spcAft>
              <a:spcPct val="35000"/>
            </a:spcAft>
          </a:pPr>
          <a:r>
            <a:rPr lang="tr-TR" sz="600" kern="1200" dirty="0" smtClean="0"/>
            <a:t>Zeka</a:t>
          </a:r>
          <a:endParaRPr lang="tr-TR" sz="600" kern="1200" dirty="0"/>
        </a:p>
      </dsp:txBody>
      <dsp:txXfrm>
        <a:off x="1793339" y="1195320"/>
        <a:ext cx="549849" cy="105439"/>
      </dsp:txXfrm>
    </dsp:sp>
    <dsp:sp modelId="{043EF472-D5BF-44BB-870C-C803CB2F071E}">
      <dsp:nvSpPr>
        <dsp:cNvPr id="0" name=""/>
        <dsp:cNvSpPr/>
      </dsp:nvSpPr>
      <dsp:spPr>
        <a:xfrm>
          <a:off x="2490803" y="787159"/>
          <a:ext cx="610943" cy="648189"/>
        </a:xfrm>
        <a:prstGeom prst="rect">
          <a:avLst/>
        </a:prstGeom>
        <a:blipFill rotWithShape="0">
          <a:blip xmlns:r="http://schemas.openxmlformats.org/officeDocument/2006/relationships" r:embed="rId2"/>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44636" numCol="1" spcCol="1270" anchor="ctr" anchorCtr="0">
          <a:noAutofit/>
        </a:bodyPr>
        <a:lstStyle/>
        <a:p>
          <a:pPr lvl="0" algn="ctr" defTabSz="800100">
            <a:lnSpc>
              <a:spcPct val="90000"/>
            </a:lnSpc>
            <a:spcBef>
              <a:spcPct val="0"/>
            </a:spcBef>
            <a:spcAft>
              <a:spcPct val="35000"/>
            </a:spcAft>
          </a:pPr>
          <a:r>
            <a:rPr lang="tr-TR" sz="1800" kern="1200" dirty="0" smtClean="0"/>
            <a:t> </a:t>
          </a:r>
          <a:endParaRPr lang="tr-TR" sz="1800" kern="1200" dirty="0"/>
        </a:p>
      </dsp:txBody>
      <dsp:txXfrm>
        <a:off x="2490803" y="787159"/>
        <a:ext cx="610943" cy="648189"/>
      </dsp:txXfrm>
    </dsp:sp>
    <dsp:sp modelId="{DF66B51A-3C68-4084-9694-38E8A788701A}">
      <dsp:nvSpPr>
        <dsp:cNvPr id="0" name=""/>
        <dsp:cNvSpPr/>
      </dsp:nvSpPr>
      <dsp:spPr>
        <a:xfrm>
          <a:off x="2612992" y="1199120"/>
          <a:ext cx="549849" cy="105439"/>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lvl="0" algn="ctr" defTabSz="266700">
            <a:lnSpc>
              <a:spcPct val="90000"/>
            </a:lnSpc>
            <a:spcBef>
              <a:spcPct val="0"/>
            </a:spcBef>
            <a:spcAft>
              <a:spcPct val="35000"/>
            </a:spcAft>
          </a:pPr>
          <a:r>
            <a:rPr lang="tr-TR" sz="600" kern="1200" dirty="0" smtClean="0"/>
            <a:t>Yarış</a:t>
          </a:r>
          <a:endParaRPr lang="tr-TR" sz="600" kern="1200" dirty="0"/>
        </a:p>
      </dsp:txBody>
      <dsp:txXfrm>
        <a:off x="2612992" y="1199120"/>
        <a:ext cx="549849" cy="105439"/>
      </dsp:txXfrm>
    </dsp:sp>
  </dsp:spTree>
</dsp:drawing>
</file>

<file path=word/diagrams/layout1.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ED355C5B4C94EAE96C660EB6D15D20C"/>
        <w:category>
          <w:name w:val="Genel"/>
          <w:gallery w:val="placeholder"/>
        </w:category>
        <w:types>
          <w:type w:val="bbPlcHdr"/>
        </w:types>
        <w:behaviors>
          <w:behavior w:val="content"/>
        </w:behaviors>
        <w:guid w:val="{4D28B189-9EB6-4115-BE29-24904BC36018}"/>
      </w:docPartPr>
      <w:docPartBody>
        <w:p w:rsidR="00000000" w:rsidRDefault="00B04CD9" w:rsidP="00B04CD9">
          <w:pPr>
            <w:pStyle w:val="BED355C5B4C94EAE96C660EB6D15D20C"/>
          </w:pPr>
          <w:r>
            <w:rPr>
              <w:rFonts w:asciiTheme="majorHAnsi" w:eastAsiaTheme="majorEastAsia" w:hAnsiTheme="majorHAnsi" w:cstheme="majorBidi"/>
              <w:sz w:val="32"/>
              <w:szCs w:val="32"/>
            </w:rPr>
            <w:t>[Belge başlığını yazın]</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B04CD9"/>
    <w:rsid w:val="00B04CD9"/>
    <w:rsid w:val="00BA264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BED355C5B4C94EAE96C660EB6D15D20C">
    <w:name w:val="BED355C5B4C94EAE96C660EB6D15D20C"/>
    <w:rsid w:val="00B04CD9"/>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449</TotalTime>
  <Pages>5</Pages>
  <Words>1321</Words>
  <Characters>7530</Characters>
  <Application>Microsoft Office Word</Application>
  <DocSecurity>0</DocSecurity>
  <Lines>62</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 Sınıflar 1. Dönem 2. Yazılı Ders Notları</dc:title>
  <dc:creator>alpha</dc:creator>
  <cp:lastModifiedBy>Ana</cp:lastModifiedBy>
  <cp:revision>7</cp:revision>
  <dcterms:created xsi:type="dcterms:W3CDTF">2014-12-23T11:13:00Z</dcterms:created>
  <dcterms:modified xsi:type="dcterms:W3CDTF">2014-12-24T06:34:00Z</dcterms:modified>
</cp:coreProperties>
</file>