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B1" w:rsidRPr="005943EC" w:rsidRDefault="005943EC" w:rsidP="009D2CB1">
      <w:pPr>
        <w:pStyle w:val="AralkYok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t>Adı-Soyadı</w:t>
      </w:r>
      <w:proofErr w:type="gramStart"/>
      <w:r>
        <w:rPr>
          <w:rFonts w:asciiTheme="majorBidi" w:hAnsiTheme="majorBidi" w:cstheme="majorBidi"/>
          <w:i/>
          <w:iCs/>
          <w:sz w:val="20"/>
          <w:szCs w:val="20"/>
        </w:rPr>
        <w:t>:…………………………………………………</w:t>
      </w:r>
      <w:proofErr w:type="gramEnd"/>
      <w:r>
        <w:rPr>
          <w:rFonts w:asciiTheme="majorBidi" w:hAnsiTheme="majorBidi" w:cstheme="majorBidi"/>
          <w:i/>
          <w:iCs/>
          <w:sz w:val="20"/>
          <w:szCs w:val="20"/>
        </w:rPr>
        <w:tab/>
        <w:t>Nu</w:t>
      </w:r>
      <w:proofErr w:type="gramStart"/>
      <w:r>
        <w:rPr>
          <w:rFonts w:asciiTheme="majorBidi" w:hAnsiTheme="majorBidi" w:cstheme="majorBidi"/>
          <w:i/>
          <w:iCs/>
          <w:sz w:val="20"/>
          <w:szCs w:val="20"/>
        </w:rPr>
        <w:t>:………</w:t>
      </w:r>
      <w:proofErr w:type="gramEnd"/>
      <w:r>
        <w:rPr>
          <w:rFonts w:asciiTheme="majorBidi" w:hAnsiTheme="majorBidi" w:cstheme="majorBidi"/>
          <w:i/>
          <w:iCs/>
          <w:sz w:val="20"/>
          <w:szCs w:val="20"/>
        </w:rPr>
        <w:tab/>
      </w:r>
      <w:r>
        <w:rPr>
          <w:rFonts w:asciiTheme="majorBidi" w:hAnsiTheme="majorBidi" w:cstheme="majorBidi"/>
          <w:i/>
          <w:iCs/>
          <w:sz w:val="20"/>
          <w:szCs w:val="20"/>
        </w:rPr>
        <w:tab/>
      </w:r>
      <w:r>
        <w:rPr>
          <w:rFonts w:asciiTheme="majorBidi" w:hAnsiTheme="majorBidi" w:cstheme="majorBidi"/>
          <w:i/>
          <w:iCs/>
          <w:sz w:val="20"/>
          <w:szCs w:val="20"/>
        </w:rPr>
        <w:tab/>
      </w:r>
      <w:r>
        <w:rPr>
          <w:rFonts w:asciiTheme="majorBidi" w:hAnsiTheme="majorBidi" w:cstheme="majorBidi"/>
          <w:i/>
          <w:iCs/>
          <w:sz w:val="20"/>
          <w:szCs w:val="20"/>
        </w:rPr>
        <w:tab/>
      </w:r>
      <w:r>
        <w:rPr>
          <w:rFonts w:asciiTheme="majorBidi" w:hAnsiTheme="majorBidi" w:cstheme="majorBidi"/>
          <w:i/>
          <w:iCs/>
          <w:sz w:val="20"/>
          <w:szCs w:val="20"/>
        </w:rPr>
        <w:tab/>
        <w:t>…/11/2013</w:t>
      </w:r>
    </w:p>
    <w:p w:rsidR="009D2CB1" w:rsidRPr="009D2CB1" w:rsidRDefault="009D2CB1" w:rsidP="009D2CB1">
      <w:pPr>
        <w:pStyle w:val="AralkYok"/>
        <w:jc w:val="center"/>
        <w:rPr>
          <w:rFonts w:ascii="Comic Sans MS" w:hAnsi="Comic Sans MS"/>
          <w:b/>
          <w:bCs/>
          <w:u w:val="single"/>
        </w:rPr>
      </w:pPr>
      <w:r w:rsidRPr="009D2CB1">
        <w:rPr>
          <w:rFonts w:ascii="Comic Sans MS" w:hAnsi="Comic Sans MS"/>
          <w:b/>
          <w:bCs/>
          <w:u w:val="single"/>
        </w:rPr>
        <w:t>Maddenin Halleri</w:t>
      </w:r>
    </w:p>
    <w:p w:rsidR="009D2CB1" w:rsidRDefault="00B9432D" w:rsidP="009D2CB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26" style="position:absolute;margin-left:9pt;margin-top:11pt;width:2in;height:108pt;z-index:251658240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9D2CB1" w:rsidRPr="00B9432D" w:rsidRDefault="009D2CB1" w:rsidP="009D2CB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bCs/>
                      <w:u w:val="single"/>
                    </w:rPr>
                  </w:pPr>
                  <w:r w:rsidRPr="00B9432D">
                    <w:rPr>
                      <w:rFonts w:ascii="Comic Sans MS" w:hAnsi="Comic Sans MS"/>
                      <w:b/>
                      <w:bCs/>
                      <w:u w:val="single"/>
                    </w:rPr>
                    <w:t>KATI</w:t>
                  </w:r>
                </w:p>
                <w:p w:rsidR="009D2CB1" w:rsidRDefault="009D2CB1" w:rsidP="009D2CB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-Belirli bir şekle sahiptir.</w:t>
                  </w:r>
                </w:p>
                <w:p w:rsidR="009D2CB1" w:rsidRDefault="009D2CB1" w:rsidP="009D2CB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-Sıkıştırılamaz.</w:t>
                  </w:r>
                </w:p>
                <w:p w:rsidR="009D2CB1" w:rsidRDefault="009D2CB1" w:rsidP="009D2CB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-Akıcı değildir.</w:t>
                  </w:r>
                </w:p>
                <w:p w:rsidR="00EB6BE8" w:rsidRPr="009D2CB1" w:rsidRDefault="00EB6BE8" w:rsidP="009D2CB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B6BE8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u w:val="single"/>
                    </w:rPr>
                    <w:t>Not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: Küçük taneli katılar bulunduğu şeklin kabını alabilirler.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7" style="position:absolute;margin-left:172.5pt;margin-top:11pt;width:2in;height:108pt;z-index:251659264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9D2CB1" w:rsidRPr="00B9432D" w:rsidRDefault="009D2CB1" w:rsidP="009D2CB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bCs/>
                      <w:u w:val="single"/>
                    </w:rPr>
                  </w:pPr>
                  <w:r w:rsidRPr="00B9432D">
                    <w:rPr>
                      <w:rFonts w:ascii="Comic Sans MS" w:hAnsi="Comic Sans MS"/>
                      <w:b/>
                      <w:bCs/>
                      <w:u w:val="single"/>
                    </w:rPr>
                    <w:t>SIVI</w:t>
                  </w:r>
                </w:p>
                <w:p w:rsidR="009D2CB1" w:rsidRDefault="009D2CB1" w:rsidP="009D2CB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-Belirli bir şekli yoktur.</w:t>
                  </w:r>
                </w:p>
                <w:p w:rsidR="009D2CB1" w:rsidRDefault="009D2CB1" w:rsidP="009D2CB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-Bulundukları kabın şeklini alır.</w:t>
                  </w:r>
                </w:p>
                <w:p w:rsidR="009D2CB1" w:rsidRPr="009D2CB1" w:rsidRDefault="009D2CB1" w:rsidP="009D2CB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-Sıkıştırılamaz.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8" style="position:absolute;margin-left:330pt;margin-top:11pt;width:2in;height:108pt;z-index:251660288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9D2CB1" w:rsidRPr="00B9432D" w:rsidRDefault="009D2CB1" w:rsidP="009D2CB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bCs/>
                      <w:u w:val="single"/>
                    </w:rPr>
                  </w:pPr>
                  <w:r w:rsidRPr="00B9432D">
                    <w:rPr>
                      <w:rFonts w:ascii="Comic Sans MS" w:hAnsi="Comic Sans MS"/>
                      <w:b/>
                      <w:bCs/>
                      <w:u w:val="single"/>
                    </w:rPr>
                    <w:t>GAZ</w:t>
                  </w:r>
                </w:p>
                <w:p w:rsidR="009D2CB1" w:rsidRDefault="009D2CB1" w:rsidP="009D2CB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-Belirli bir şekli yoktur.</w:t>
                  </w:r>
                </w:p>
                <w:p w:rsidR="009D2CB1" w:rsidRDefault="009D2CB1" w:rsidP="009D2CB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-Bulundukları kabın şeklini alırla.</w:t>
                  </w:r>
                </w:p>
                <w:p w:rsidR="009D2CB1" w:rsidRDefault="009D2CB1" w:rsidP="009D2CB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-Sıkıştırılabilirler.</w:t>
                  </w:r>
                </w:p>
                <w:p w:rsidR="009D2CB1" w:rsidRPr="009D2CB1" w:rsidRDefault="009D2CB1" w:rsidP="009D2CB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  <w:r w:rsidR="00B9432D">
                    <w:rPr>
                      <w:rFonts w:ascii="Comic Sans MS" w:hAnsi="Comic Sans MS"/>
                      <w:sz w:val="20"/>
                      <w:szCs w:val="20"/>
                    </w:rPr>
                    <w:t>Akıcıdır ve bulundukları ortama yayılırlar.</w:t>
                  </w:r>
                </w:p>
              </w:txbxContent>
            </v:textbox>
          </v:rect>
        </w:pict>
      </w:r>
      <w:r w:rsidR="009D2CB1"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52pt;margin-top:-.25pt;width:0;height:11.25pt;z-index:251663360" o:connectortype="straight">
            <v:stroke endarrow="block"/>
          </v:shape>
        </w:pict>
      </w:r>
      <w:r w:rsidR="009D2CB1">
        <w:rPr>
          <w:rFonts w:ascii="Comic Sans MS" w:hAnsi="Comic Sans MS"/>
          <w:noProof/>
        </w:rPr>
        <w:pict>
          <v:shape id="_x0000_s1030" type="#_x0000_t32" style="position:absolute;margin-left:271.5pt;margin-top:-.25pt;width:2in;height:11.25pt;z-index:251662336" o:connectortype="straight">
            <v:stroke endarrow="block"/>
          </v:shape>
        </w:pict>
      </w:r>
      <w:r w:rsidR="009D2CB1">
        <w:rPr>
          <w:rFonts w:ascii="Comic Sans MS" w:hAnsi="Comic Sans MS"/>
          <w:noProof/>
        </w:rPr>
        <w:pict>
          <v:shape id="_x0000_s1029" type="#_x0000_t32" style="position:absolute;margin-left:74.25pt;margin-top:-.25pt;width:165.75pt;height:11.25pt;flip:x;z-index:251661312" o:connectortype="straight">
            <v:stroke endarrow="block"/>
          </v:shape>
        </w:pict>
      </w:r>
    </w:p>
    <w:p w:rsidR="009D2CB1" w:rsidRDefault="009D2CB1" w:rsidP="009D2CB1">
      <w:pPr>
        <w:pStyle w:val="AralkYok"/>
        <w:rPr>
          <w:rFonts w:ascii="Comic Sans MS" w:hAnsi="Comic Sans MS"/>
        </w:rPr>
      </w:pPr>
    </w:p>
    <w:p w:rsidR="009D2CB1" w:rsidRDefault="009D2CB1" w:rsidP="009D2CB1">
      <w:pPr>
        <w:pStyle w:val="AralkYok"/>
        <w:rPr>
          <w:rFonts w:ascii="Comic Sans MS" w:hAnsi="Comic Sans MS"/>
        </w:rPr>
      </w:pPr>
    </w:p>
    <w:p w:rsidR="009D2CB1" w:rsidRDefault="009D2CB1" w:rsidP="009D2CB1">
      <w:pPr>
        <w:pStyle w:val="AralkYok"/>
        <w:rPr>
          <w:rFonts w:ascii="Comic Sans MS" w:hAnsi="Comic Sans MS"/>
        </w:rPr>
      </w:pPr>
    </w:p>
    <w:p w:rsidR="009D2CB1" w:rsidRDefault="009D2CB1" w:rsidP="009D2CB1">
      <w:pPr>
        <w:pStyle w:val="AralkYok"/>
        <w:rPr>
          <w:rFonts w:ascii="Comic Sans MS" w:hAnsi="Comic Sans MS"/>
        </w:rPr>
      </w:pPr>
    </w:p>
    <w:p w:rsidR="009D2CB1" w:rsidRDefault="009D2CB1" w:rsidP="009D2CB1">
      <w:pPr>
        <w:pStyle w:val="AralkYok"/>
        <w:rPr>
          <w:rFonts w:ascii="Comic Sans MS" w:hAnsi="Comic Sans MS"/>
        </w:rPr>
      </w:pPr>
    </w:p>
    <w:p w:rsidR="009D2CB1" w:rsidRDefault="009D2CB1" w:rsidP="009D2CB1">
      <w:pPr>
        <w:pStyle w:val="AralkYok"/>
        <w:rPr>
          <w:rFonts w:ascii="Comic Sans MS" w:hAnsi="Comic Sans MS"/>
        </w:rPr>
      </w:pPr>
    </w:p>
    <w:p w:rsidR="009D2CB1" w:rsidRDefault="009D2CB1" w:rsidP="009D2CB1">
      <w:pPr>
        <w:pStyle w:val="AralkYok"/>
        <w:rPr>
          <w:rFonts w:ascii="Comic Sans MS" w:hAnsi="Comic Sans MS"/>
        </w:rPr>
      </w:pPr>
    </w:p>
    <w:p w:rsidR="009D2CB1" w:rsidRDefault="009D2CB1" w:rsidP="009D2CB1">
      <w:pPr>
        <w:pStyle w:val="AralkYok"/>
        <w:rPr>
          <w:rFonts w:ascii="Comic Sans MS" w:hAnsi="Comic Sans MS"/>
        </w:rPr>
      </w:pPr>
    </w:p>
    <w:p w:rsidR="00B9432D" w:rsidRPr="00EB6BE8" w:rsidRDefault="00B9432D" w:rsidP="009D2CB1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EB6BE8">
        <w:rPr>
          <w:rFonts w:ascii="Comic Sans MS" w:hAnsi="Comic Sans MS"/>
          <w:b/>
          <w:bCs/>
          <w:sz w:val="20"/>
          <w:szCs w:val="20"/>
        </w:rPr>
        <w:t>Aşağıdaki maddeleri sınıflandırınız.</w:t>
      </w:r>
    </w:p>
    <w:tbl>
      <w:tblPr>
        <w:tblStyle w:val="TabloKlavuzu"/>
        <w:tblW w:w="0" w:type="auto"/>
        <w:tblInd w:w="250" w:type="dxa"/>
        <w:tblLook w:val="04A0"/>
      </w:tblPr>
      <w:tblGrid>
        <w:gridCol w:w="1701"/>
        <w:gridCol w:w="1559"/>
        <w:gridCol w:w="1701"/>
        <w:gridCol w:w="1701"/>
      </w:tblGrid>
      <w:tr w:rsidR="00B9432D" w:rsidTr="00B9432D">
        <w:trPr>
          <w:trHeight w:val="408"/>
        </w:trPr>
        <w:tc>
          <w:tcPr>
            <w:tcW w:w="1701" w:type="dxa"/>
          </w:tcPr>
          <w:p w:rsidR="00B9432D" w:rsidRDefault="00B9432D" w:rsidP="009D2C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Madde 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Katı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Sıvı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Gaz</w:t>
            </w:r>
          </w:p>
        </w:tc>
      </w:tr>
      <w:tr w:rsidR="00B9432D" w:rsidTr="00B9432D">
        <w:trPr>
          <w:trHeight w:val="431"/>
        </w:trPr>
        <w:tc>
          <w:tcPr>
            <w:tcW w:w="1701" w:type="dxa"/>
          </w:tcPr>
          <w:p w:rsidR="00B9432D" w:rsidRDefault="00B9432D" w:rsidP="009D2C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Yağmur</w:t>
            </w:r>
          </w:p>
        </w:tc>
        <w:tc>
          <w:tcPr>
            <w:tcW w:w="1559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9432D" w:rsidTr="00B9432D">
        <w:trPr>
          <w:trHeight w:val="408"/>
        </w:trPr>
        <w:tc>
          <w:tcPr>
            <w:tcW w:w="1701" w:type="dxa"/>
          </w:tcPr>
          <w:p w:rsidR="00B9432D" w:rsidRDefault="00B9432D" w:rsidP="009D2C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Oksijen</w:t>
            </w:r>
          </w:p>
        </w:tc>
        <w:tc>
          <w:tcPr>
            <w:tcW w:w="1559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9432D" w:rsidTr="00B9432D">
        <w:trPr>
          <w:trHeight w:val="431"/>
        </w:trPr>
        <w:tc>
          <w:tcPr>
            <w:tcW w:w="1701" w:type="dxa"/>
          </w:tcPr>
          <w:p w:rsidR="00B9432D" w:rsidRDefault="00B9432D" w:rsidP="009D2C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Şeker</w:t>
            </w:r>
          </w:p>
        </w:tc>
        <w:tc>
          <w:tcPr>
            <w:tcW w:w="1559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9432D" w:rsidTr="00B9432D">
        <w:trPr>
          <w:trHeight w:val="408"/>
        </w:trPr>
        <w:tc>
          <w:tcPr>
            <w:tcW w:w="1701" w:type="dxa"/>
          </w:tcPr>
          <w:p w:rsidR="00B9432D" w:rsidRDefault="00B9432D" w:rsidP="009D2C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Tahta</w:t>
            </w:r>
          </w:p>
        </w:tc>
        <w:tc>
          <w:tcPr>
            <w:tcW w:w="1559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9432D" w:rsidTr="00B9432D">
        <w:trPr>
          <w:trHeight w:val="408"/>
        </w:trPr>
        <w:tc>
          <w:tcPr>
            <w:tcW w:w="1701" w:type="dxa"/>
          </w:tcPr>
          <w:p w:rsidR="00B9432D" w:rsidRDefault="00B9432D" w:rsidP="009D2C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Hava</w:t>
            </w:r>
          </w:p>
        </w:tc>
        <w:tc>
          <w:tcPr>
            <w:tcW w:w="1559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9432D" w:rsidTr="00B9432D">
        <w:trPr>
          <w:trHeight w:val="408"/>
        </w:trPr>
        <w:tc>
          <w:tcPr>
            <w:tcW w:w="1701" w:type="dxa"/>
          </w:tcPr>
          <w:p w:rsidR="00B9432D" w:rsidRDefault="00B9432D" w:rsidP="009D2C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Zeytin yağı</w:t>
            </w:r>
          </w:p>
        </w:tc>
        <w:tc>
          <w:tcPr>
            <w:tcW w:w="1559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9432D" w:rsidTr="00B9432D">
        <w:trPr>
          <w:trHeight w:val="431"/>
        </w:trPr>
        <w:tc>
          <w:tcPr>
            <w:tcW w:w="1701" w:type="dxa"/>
          </w:tcPr>
          <w:p w:rsidR="00B9432D" w:rsidRDefault="00B9432D" w:rsidP="009D2CB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Kağıt</w:t>
            </w:r>
          </w:p>
        </w:tc>
        <w:tc>
          <w:tcPr>
            <w:tcW w:w="1559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B9432D" w:rsidRDefault="00B9432D" w:rsidP="00B9432D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B9432D" w:rsidRPr="00EB6BE8" w:rsidRDefault="00B9432D" w:rsidP="009D2CB1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EB6BE8">
        <w:rPr>
          <w:rFonts w:ascii="Comic Sans MS" w:hAnsi="Comic Sans MS"/>
          <w:b/>
          <w:bCs/>
          <w:sz w:val="20"/>
          <w:szCs w:val="20"/>
        </w:rPr>
        <w:t>Aşağıda verilen kelimeleri boşluklara uygun bir şekilde yazınız.</w:t>
      </w: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_x0000_s1037" style="position:absolute;margin-left:396pt;margin-top:8.05pt;width:73.5pt;height:23.25pt;z-index:251669504" arcsize="10923f" fillcolor="white [3201]" strokecolor="#f79646 [3209]" strokeweight="2.5pt">
            <v:shadow color="#868686"/>
            <v:textbox>
              <w:txbxContent>
                <w:p w:rsidR="00B9432D" w:rsidRPr="00B9432D" w:rsidRDefault="00B9432D" w:rsidP="00B9432D">
                  <w:pPr>
                    <w:pStyle w:val="AralkYok"/>
                    <w:jc w:val="center"/>
                  </w:pPr>
                  <w:r>
                    <w:t>Küçük taneli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36" style="position:absolute;margin-left:316.5pt;margin-top:8.05pt;width:73.5pt;height:23.25pt;z-index:251668480" arcsize="10923f" fillcolor="white [3201]" strokecolor="#4bacc6 [3208]" strokeweight="2.5pt">
            <v:shadow color="#868686"/>
            <v:textbox>
              <w:txbxContent>
                <w:p w:rsidR="00B9432D" w:rsidRPr="00B9432D" w:rsidRDefault="00B9432D" w:rsidP="00B9432D">
                  <w:pPr>
                    <w:pStyle w:val="AralkYok"/>
                    <w:jc w:val="center"/>
                  </w:pPr>
                  <w:r>
                    <w:t>gazlar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35" style="position:absolute;margin-left:235.5pt;margin-top:8.05pt;width:73.5pt;height:23.25pt;z-index:251667456" arcsize="10923f" fillcolor="white [3201]" strokecolor="#8064a2 [3207]" strokeweight="2.5pt">
            <v:shadow color="#868686"/>
            <v:textbox>
              <w:txbxContent>
                <w:p w:rsidR="00B9432D" w:rsidRPr="00B9432D" w:rsidRDefault="00B9432D" w:rsidP="00B9432D">
                  <w:pPr>
                    <w:pStyle w:val="AralkYok"/>
                    <w:jc w:val="center"/>
                  </w:pPr>
                  <w:r>
                    <w:t>katı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34" style="position:absolute;margin-left:157.5pt;margin-top:8.05pt;width:73.5pt;height:23.25pt;z-index:251666432" arcsize="10923f" fillcolor="white [3201]" strokecolor="#9bbb59 [3206]" strokeweight="2.5pt">
            <v:shadow color="#868686"/>
            <v:textbox>
              <w:txbxContent>
                <w:p w:rsidR="00B9432D" w:rsidRPr="00B9432D" w:rsidRDefault="00B9432D" w:rsidP="00B9432D">
                  <w:pPr>
                    <w:pStyle w:val="AralkYok"/>
                    <w:jc w:val="center"/>
                  </w:pPr>
                  <w:r>
                    <w:t>sıvı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33" style="position:absolute;margin-left:79.5pt;margin-top:8.05pt;width:73.5pt;height:23.25pt;z-index:251665408" arcsize="10923f" fillcolor="white [3201]" strokecolor="#c0504d [3205]" strokeweight="2.5pt">
            <v:shadow color="#868686"/>
            <v:textbox>
              <w:txbxContent>
                <w:p w:rsidR="00B9432D" w:rsidRPr="00B9432D" w:rsidRDefault="00B9432D" w:rsidP="00B9432D">
                  <w:pPr>
                    <w:pStyle w:val="AralkYok"/>
                    <w:jc w:val="center"/>
                  </w:pPr>
                  <w:r>
                    <w:t>üç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32" style="position:absolute;margin-left:.75pt;margin-top:8.05pt;width:73.5pt;height:23.25pt;z-index:251664384" arcsize="10923f" fillcolor="white [3201]" strokecolor="#4f81bd [3204]" strokeweight="2.5pt">
            <v:shadow color="#868686"/>
            <v:textbox>
              <w:txbxContent>
                <w:p w:rsidR="00B9432D" w:rsidRPr="00B9432D" w:rsidRDefault="00B9432D" w:rsidP="00B9432D">
                  <w:pPr>
                    <w:pStyle w:val="AralkYok"/>
                    <w:jc w:val="center"/>
                  </w:pPr>
                  <w:r>
                    <w:t>hava</w:t>
                  </w:r>
                </w:p>
              </w:txbxContent>
            </v:textbox>
          </v:roundrect>
        </w:pict>
      </w: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1- Madde doğada katı, sıvı ve gaz olmak üzere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farklı halde bulunur.</w:t>
      </w: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maddelerin bir şekli vardır.</w:t>
      </w: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3- Hayatımızda önemli bir yeri olan </w:t>
      </w:r>
      <w:r w:rsidR="00EB6BE8">
        <w:rPr>
          <w:rFonts w:ascii="Comic Sans MS" w:hAnsi="Comic Sans MS"/>
          <w:sz w:val="20"/>
          <w:szCs w:val="20"/>
        </w:rPr>
        <w:t xml:space="preserve">su, </w:t>
      </w:r>
      <w:proofErr w:type="gramStart"/>
      <w:r w:rsidR="00EB6BE8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EB6BE8">
        <w:rPr>
          <w:rFonts w:ascii="Comic Sans MS" w:hAnsi="Comic Sans MS"/>
          <w:sz w:val="20"/>
          <w:szCs w:val="20"/>
        </w:rPr>
        <w:t xml:space="preserve"> maddelere örnektir.</w:t>
      </w:r>
    </w:p>
    <w:p w:rsidR="00EB6BE8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EB6BE8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 Tuz ve şeker gibi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katılar da sıvılar gibi bulunduğu kabın şeklini alır.</w:t>
      </w:r>
    </w:p>
    <w:p w:rsidR="00EB6BE8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EB6BE8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da sıvılar gibi akışkandır. Bulunduğu ortama yayılırlar.</w:t>
      </w:r>
    </w:p>
    <w:p w:rsidR="00EB6BE8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EB6BE8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 Soluduğumuz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maddenin gaz haline örnektir.</w:t>
      </w: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EB6BE8" w:rsidRPr="00EB6BE8" w:rsidRDefault="00EB6BE8" w:rsidP="009D2CB1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EB6BE8">
        <w:rPr>
          <w:rFonts w:ascii="Comic Sans MS" w:hAnsi="Comic Sans MS"/>
          <w:b/>
          <w:bCs/>
          <w:sz w:val="20"/>
          <w:szCs w:val="20"/>
        </w:rPr>
        <w:t>Aşağıdaki ifadelerden, doğru olanların başına “D” , yanlış olanların başına “Y” yazınız.</w:t>
      </w:r>
    </w:p>
    <w:p w:rsidR="00EB6BE8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B9432D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) 1- Sıvı maddeler yeterince ısıtıldığında katı maddelere dönüşürler.</w:t>
      </w: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EB6BE8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) 2- Bu, suyun katı halidir.</w:t>
      </w:r>
    </w:p>
    <w:p w:rsidR="00EB6BE8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EB6BE8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) 3- Bazı katılar, sıvı maddeler gibi konulduğu kabın şeklini alır</w:t>
      </w: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B9432D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) 4- Su buharlaşarak gaz haline dönüşür.</w:t>
      </w: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B9432D" w:rsidRDefault="00EB6BE8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  ) 5- </w:t>
      </w:r>
      <w:r w:rsidR="005943EC">
        <w:rPr>
          <w:rFonts w:ascii="Comic Sans MS" w:hAnsi="Comic Sans MS"/>
          <w:sz w:val="20"/>
          <w:szCs w:val="20"/>
        </w:rPr>
        <w:t>Katı, sıvı ve gaz maddelerin belirli bir şekli vardır.</w:t>
      </w:r>
    </w:p>
    <w:p w:rsidR="00B9432D" w:rsidRDefault="00B9432D" w:rsidP="009D2CB1">
      <w:pPr>
        <w:pStyle w:val="AralkYok"/>
        <w:rPr>
          <w:rFonts w:ascii="Comic Sans MS" w:hAnsi="Comic Sans MS"/>
          <w:sz w:val="20"/>
          <w:szCs w:val="20"/>
        </w:rPr>
      </w:pPr>
    </w:p>
    <w:p w:rsidR="00B9432D" w:rsidRPr="00B9432D" w:rsidRDefault="005943EC" w:rsidP="009D2CB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038" style="position:absolute;margin-left:225pt;margin-top:22.7pt;width:75pt;height:18.75pt;z-index:251670528" strokecolor="white [3212]">
            <v:textbox>
              <w:txbxContent>
                <w:p w:rsidR="005943EC" w:rsidRPr="005943EC" w:rsidRDefault="005943EC" w:rsidP="005943EC">
                  <w:pPr>
                    <w:jc w:val="center"/>
                    <w:rPr>
                      <w:rFonts w:ascii="Matura MT Script Capitals" w:hAnsi="Matura MT Script Capitals"/>
                      <w:sz w:val="20"/>
                      <w:szCs w:val="20"/>
                    </w:rPr>
                  </w:pPr>
                  <w:r>
                    <w:rPr>
                      <w:rFonts w:ascii="Matura MT Script Capitals" w:hAnsi="Matura MT Script Capitals"/>
                      <w:sz w:val="20"/>
                      <w:szCs w:val="20"/>
                    </w:rPr>
                    <w:t>Sarnıç 2013</w:t>
                  </w:r>
                </w:p>
              </w:txbxContent>
            </v:textbox>
          </v:rect>
        </w:pict>
      </w:r>
      <w:r w:rsidR="00EB6BE8">
        <w:rPr>
          <w:rFonts w:ascii="Comic Sans MS" w:hAnsi="Comic Sans MS"/>
          <w:sz w:val="20"/>
          <w:szCs w:val="20"/>
        </w:rPr>
        <w:t>(    ) 6-</w:t>
      </w:r>
      <w:r>
        <w:rPr>
          <w:rFonts w:ascii="Comic Sans MS" w:hAnsi="Comic Sans MS"/>
          <w:sz w:val="20"/>
          <w:szCs w:val="20"/>
        </w:rPr>
        <w:t xml:space="preserve"> Gazlar serbest kalınca ortama yayılır.</w:t>
      </w:r>
    </w:p>
    <w:sectPr w:rsidR="00B9432D" w:rsidRPr="00B9432D" w:rsidSect="009D2C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D2CB1"/>
    <w:rsid w:val="00193FBD"/>
    <w:rsid w:val="005943EC"/>
    <w:rsid w:val="009D2CB1"/>
    <w:rsid w:val="00B9432D"/>
    <w:rsid w:val="00EB6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3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2CB1"/>
    <w:pPr>
      <w:spacing w:after="0" w:line="240" w:lineRule="auto"/>
    </w:pPr>
  </w:style>
  <w:style w:type="table" w:styleId="TabloKlavuzu">
    <w:name w:val="Table Grid"/>
    <w:basedOn w:val="NormalTablo"/>
    <w:uiPriority w:val="59"/>
    <w:rsid w:val="00B943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maddenin halleri</dc:title>
  <dc:subject>madde</dc:subject>
  <dc:creator>sarnıç</dc:creator>
  <cp:keywords/>
  <dc:description/>
  <cp:lastModifiedBy>Ekol</cp:lastModifiedBy>
  <cp:revision>2</cp:revision>
  <dcterms:created xsi:type="dcterms:W3CDTF">2013-11-09T19:40:00Z</dcterms:created>
  <dcterms:modified xsi:type="dcterms:W3CDTF">2013-11-09T20:15:00Z</dcterms:modified>
</cp:coreProperties>
</file>