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30" w:rsidRPr="00DE2177" w:rsidRDefault="00B70030" w:rsidP="00FD7CA7">
      <w:pPr>
        <w:jc w:val="center"/>
        <w:rPr>
          <w:b/>
          <w:sz w:val="28"/>
          <w:szCs w:val="28"/>
        </w:rPr>
      </w:pPr>
      <w:r>
        <w:rPr>
          <w:b/>
          <w:sz w:val="28"/>
          <w:szCs w:val="28"/>
        </w:rPr>
        <w:t xml:space="preserve">……………………………… LİSESİ </w:t>
      </w:r>
      <w:r w:rsidRPr="00DE2177">
        <w:rPr>
          <w:b/>
          <w:sz w:val="28"/>
          <w:szCs w:val="28"/>
        </w:rPr>
        <w:t>MÜDÜRLÜĞÜ</w:t>
      </w:r>
    </w:p>
    <w:p w:rsidR="00B70030" w:rsidRDefault="00B70030" w:rsidP="00FD7CA7">
      <w:pPr>
        <w:jc w:val="center"/>
        <w:rPr>
          <w:b/>
          <w:sz w:val="24"/>
          <w:szCs w:val="24"/>
        </w:rPr>
      </w:pPr>
    </w:p>
    <w:p w:rsidR="00B70030" w:rsidRPr="00B72B8E" w:rsidRDefault="00B70030" w:rsidP="00664B3E">
      <w:pPr>
        <w:jc w:val="center"/>
        <w:rPr>
          <w:b/>
          <w:sz w:val="24"/>
          <w:szCs w:val="24"/>
        </w:rPr>
      </w:pPr>
      <w:r>
        <w:rPr>
          <w:b/>
          <w:sz w:val="24"/>
          <w:szCs w:val="24"/>
        </w:rPr>
        <w:t>2013-2014</w:t>
      </w:r>
      <w:r w:rsidRPr="00B72B8E">
        <w:rPr>
          <w:b/>
          <w:sz w:val="24"/>
          <w:szCs w:val="24"/>
        </w:rPr>
        <w:t xml:space="preserve"> ÖĞRETİM YILI </w:t>
      </w:r>
      <w:r>
        <w:rPr>
          <w:b/>
          <w:sz w:val="24"/>
          <w:szCs w:val="24"/>
        </w:rPr>
        <w:t>2</w:t>
      </w:r>
      <w:r w:rsidRPr="00B72B8E">
        <w:rPr>
          <w:b/>
          <w:sz w:val="24"/>
          <w:szCs w:val="24"/>
        </w:rPr>
        <w:t>. DÖNEM DİN KÜLTÜRÜ VE AHLÂK BİLGİSİ DERSİ</w:t>
      </w:r>
    </w:p>
    <w:p w:rsidR="00B70030" w:rsidRPr="00B72B8E" w:rsidRDefault="00B70030" w:rsidP="00FD7CA7">
      <w:pPr>
        <w:jc w:val="center"/>
        <w:rPr>
          <w:b/>
          <w:sz w:val="24"/>
          <w:szCs w:val="24"/>
        </w:rPr>
      </w:pPr>
      <w:r w:rsidRPr="00B72B8E">
        <w:rPr>
          <w:b/>
          <w:sz w:val="24"/>
          <w:szCs w:val="24"/>
        </w:rPr>
        <w:t>ZÜMRE Ö</w:t>
      </w:r>
      <w:r>
        <w:rPr>
          <w:b/>
          <w:sz w:val="24"/>
          <w:szCs w:val="24"/>
        </w:rPr>
        <w:t>ĞRETMENLERİ TOPLANTI TUTANAĞI</w:t>
      </w:r>
    </w:p>
    <w:p w:rsidR="00B70030" w:rsidRPr="00B72B8E" w:rsidRDefault="00B70030" w:rsidP="00FD7CA7">
      <w:pPr>
        <w:rPr>
          <w:b/>
          <w:sz w:val="24"/>
          <w:szCs w:val="24"/>
        </w:rPr>
      </w:pPr>
    </w:p>
    <w:tbl>
      <w:tblPr>
        <w:tblW w:w="9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B70030" w:rsidRPr="00B72B8E" w:rsidTr="00FD7CA7">
        <w:trPr>
          <w:trHeight w:val="181"/>
        </w:trPr>
        <w:tc>
          <w:tcPr>
            <w:tcW w:w="1614" w:type="dxa"/>
            <w:tcBorders>
              <w:top w:val="thinThickSmallGap" w:sz="24" w:space="0" w:color="auto"/>
              <w:left w:val="thinThickSmallGap" w:sz="24" w:space="0" w:color="auto"/>
              <w:bottom w:val="nil"/>
            </w:tcBorders>
          </w:tcPr>
          <w:p w:rsidR="00B70030" w:rsidRPr="00B72B8E" w:rsidRDefault="00B70030"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B70030" w:rsidRPr="00B72B8E" w:rsidRDefault="00B70030" w:rsidP="00FD7CA7">
            <w:pPr>
              <w:rPr>
                <w:sz w:val="24"/>
                <w:szCs w:val="24"/>
              </w:rPr>
            </w:pPr>
            <w:r>
              <w:rPr>
                <w:sz w:val="24"/>
                <w:szCs w:val="24"/>
              </w:rPr>
              <w:t>2</w:t>
            </w:r>
          </w:p>
        </w:tc>
        <w:tc>
          <w:tcPr>
            <w:tcW w:w="2386" w:type="dxa"/>
            <w:tcBorders>
              <w:top w:val="thinThickSmallGap" w:sz="24" w:space="0" w:color="auto"/>
              <w:left w:val="nil"/>
              <w:bottom w:val="nil"/>
            </w:tcBorders>
          </w:tcPr>
          <w:p w:rsidR="00B70030" w:rsidRPr="00B72B8E" w:rsidRDefault="00B70030"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B70030" w:rsidRPr="00B72B8E" w:rsidRDefault="00B70030" w:rsidP="00FD7CA7">
            <w:pPr>
              <w:rPr>
                <w:sz w:val="24"/>
                <w:szCs w:val="24"/>
              </w:rPr>
            </w:pPr>
            <w:r w:rsidRPr="00B72B8E">
              <w:rPr>
                <w:sz w:val="24"/>
                <w:szCs w:val="24"/>
              </w:rPr>
              <w:t>Din Kül.ve Ahl. Bil.</w:t>
            </w:r>
          </w:p>
        </w:tc>
      </w:tr>
      <w:tr w:rsidR="00B70030" w:rsidRPr="00B72B8E" w:rsidTr="00FD7CA7">
        <w:trPr>
          <w:trHeight w:val="221"/>
        </w:trPr>
        <w:tc>
          <w:tcPr>
            <w:tcW w:w="1614" w:type="dxa"/>
            <w:tcBorders>
              <w:top w:val="nil"/>
              <w:left w:val="thinThickSmallGap" w:sz="24" w:space="0" w:color="auto"/>
              <w:bottom w:val="thinThickSmallGap" w:sz="24" w:space="0" w:color="auto"/>
            </w:tcBorders>
          </w:tcPr>
          <w:p w:rsidR="00B70030" w:rsidRPr="00B72B8E" w:rsidRDefault="00B70030"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B70030" w:rsidRPr="00B72B8E" w:rsidRDefault="00B70030" w:rsidP="00830F4D">
            <w:pPr>
              <w:rPr>
                <w:sz w:val="24"/>
                <w:szCs w:val="24"/>
              </w:rPr>
            </w:pPr>
            <w:r>
              <w:rPr>
                <w:sz w:val="24"/>
                <w:szCs w:val="24"/>
              </w:rPr>
              <w:t xml:space="preserve">….Şubat </w:t>
            </w:r>
            <w:r w:rsidRPr="00B72B8E">
              <w:rPr>
                <w:sz w:val="24"/>
                <w:szCs w:val="24"/>
              </w:rPr>
              <w:t xml:space="preserve"> 20</w:t>
            </w:r>
            <w:r>
              <w:rPr>
                <w:sz w:val="24"/>
                <w:szCs w:val="24"/>
              </w:rPr>
              <w:t>14</w:t>
            </w:r>
          </w:p>
        </w:tc>
        <w:tc>
          <w:tcPr>
            <w:tcW w:w="2386" w:type="dxa"/>
            <w:tcBorders>
              <w:top w:val="nil"/>
              <w:left w:val="nil"/>
              <w:bottom w:val="thinThickSmallGap" w:sz="24" w:space="0" w:color="auto"/>
            </w:tcBorders>
          </w:tcPr>
          <w:p w:rsidR="00B70030" w:rsidRPr="00B72B8E" w:rsidRDefault="00B70030"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B70030" w:rsidRPr="00B72B8E" w:rsidRDefault="00B70030" w:rsidP="00EA7893">
            <w:pPr>
              <w:rPr>
                <w:sz w:val="24"/>
                <w:szCs w:val="24"/>
              </w:rPr>
            </w:pPr>
            <w:r>
              <w:rPr>
                <w:sz w:val="24"/>
                <w:szCs w:val="24"/>
              </w:rPr>
              <w:t>………….. – ……………</w:t>
            </w:r>
          </w:p>
        </w:tc>
      </w:tr>
    </w:tbl>
    <w:p w:rsidR="00B70030" w:rsidRPr="00B72B8E" w:rsidRDefault="00B70030" w:rsidP="00FD7CA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B70030" w:rsidRPr="00B72B8E" w:rsidTr="00FD7CA7">
        <w:tc>
          <w:tcPr>
            <w:tcW w:w="9212" w:type="dxa"/>
          </w:tcPr>
          <w:p w:rsidR="00B70030" w:rsidRPr="00B72B8E" w:rsidRDefault="00B70030" w:rsidP="00FD7CA7">
            <w:pPr>
              <w:jc w:val="center"/>
              <w:rPr>
                <w:sz w:val="24"/>
                <w:szCs w:val="24"/>
              </w:rPr>
            </w:pPr>
            <w:r w:rsidRPr="00B72B8E">
              <w:rPr>
                <w:sz w:val="24"/>
                <w:szCs w:val="24"/>
              </w:rPr>
              <w:t>TOPLANTIYA KATILAN ZÜMRE ÖĞRETMENLERİ</w:t>
            </w:r>
          </w:p>
        </w:tc>
      </w:tr>
    </w:tbl>
    <w:p w:rsidR="00B70030" w:rsidRDefault="00B70030" w:rsidP="00FD7CA7">
      <w:pPr>
        <w:rPr>
          <w:sz w:val="24"/>
          <w:szCs w:val="24"/>
        </w:rPr>
      </w:pP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B70030" w:rsidRPr="00B72B8E" w:rsidTr="00FD7CA7">
        <w:tc>
          <w:tcPr>
            <w:tcW w:w="9212" w:type="dxa"/>
          </w:tcPr>
          <w:p w:rsidR="00B70030" w:rsidRDefault="00B70030" w:rsidP="00FD7CA7">
            <w:pPr>
              <w:numPr>
                <w:ilvl w:val="0"/>
                <w:numId w:val="10"/>
              </w:numPr>
              <w:jc w:val="both"/>
              <w:rPr>
                <w:sz w:val="24"/>
                <w:szCs w:val="24"/>
              </w:rPr>
            </w:pPr>
            <w:r>
              <w:rPr>
                <w:sz w:val="24"/>
                <w:szCs w:val="24"/>
              </w:rPr>
              <w:t>……………………………..</w:t>
            </w:r>
            <w:r w:rsidRPr="00B72B8E">
              <w:rPr>
                <w:sz w:val="24"/>
                <w:szCs w:val="24"/>
              </w:rPr>
              <w:t xml:space="preserve"> ( Din Kül.ve Ahl.Bil.Öğrt.)</w:t>
            </w:r>
          </w:p>
          <w:p w:rsidR="00B70030" w:rsidRPr="00B72B8E" w:rsidRDefault="00B70030" w:rsidP="00FD7CA7">
            <w:pPr>
              <w:numPr>
                <w:ilvl w:val="0"/>
                <w:numId w:val="10"/>
              </w:numPr>
              <w:jc w:val="both"/>
              <w:rPr>
                <w:sz w:val="24"/>
                <w:szCs w:val="24"/>
              </w:rPr>
            </w:pPr>
            <w:r>
              <w:rPr>
                <w:sz w:val="24"/>
                <w:szCs w:val="24"/>
              </w:rPr>
              <w:t xml:space="preserve">…………………………….. </w:t>
            </w:r>
            <w:r w:rsidRPr="00B72B8E">
              <w:rPr>
                <w:sz w:val="24"/>
                <w:szCs w:val="24"/>
              </w:rPr>
              <w:t>( Din Kül.ve Ahl.Bil.Öğrt.)</w:t>
            </w:r>
          </w:p>
        </w:tc>
      </w:tr>
    </w:tbl>
    <w:p w:rsidR="00B70030" w:rsidRPr="00220CF4" w:rsidRDefault="00B70030">
      <w:pPr>
        <w:rPr>
          <w:sz w:val="22"/>
          <w:szCs w:val="22"/>
        </w:rPr>
      </w:pPr>
      <w:hyperlink r:id="rId5" w:history="1">
        <w:r w:rsidRPr="00427185">
          <w:rPr>
            <w:rStyle w:val="Hyperlink"/>
            <w:sz w:val="24"/>
            <w:szCs w:val="24"/>
          </w:rPr>
          <w:t>www.sorubak.com</w:t>
        </w:r>
      </w:hyperlink>
    </w:p>
    <w:p w:rsidR="00B70030" w:rsidRPr="00220CF4" w:rsidRDefault="00B70030">
      <w:pPr>
        <w:rPr>
          <w:sz w:val="22"/>
          <w:szCs w:val="22"/>
        </w:rPr>
      </w:pPr>
      <w:r>
        <w:rPr>
          <w:b/>
          <w:sz w:val="22"/>
          <w:szCs w:val="22"/>
          <w:u w:val="single"/>
        </w:rPr>
        <w:t xml:space="preserve">GÜNDEM MADDELERİ </w:t>
      </w:r>
      <w:r w:rsidRPr="00220CF4">
        <w:rPr>
          <w:b/>
          <w:sz w:val="22"/>
          <w:szCs w:val="22"/>
          <w:u w:val="single"/>
        </w:rPr>
        <w:t>:</w:t>
      </w:r>
    </w:p>
    <w:p w:rsidR="00B70030" w:rsidRPr="00220CF4" w:rsidRDefault="00B70030">
      <w:pPr>
        <w:numPr>
          <w:ilvl w:val="0"/>
          <w:numId w:val="1"/>
        </w:numPr>
        <w:rPr>
          <w:sz w:val="22"/>
          <w:szCs w:val="22"/>
        </w:rPr>
      </w:pPr>
      <w:r w:rsidRPr="00220CF4">
        <w:rPr>
          <w:sz w:val="22"/>
          <w:szCs w:val="22"/>
        </w:rPr>
        <w:t xml:space="preserve">Açılış </w:t>
      </w:r>
    </w:p>
    <w:p w:rsidR="00B70030" w:rsidRPr="00220CF4" w:rsidRDefault="00B70030">
      <w:pPr>
        <w:numPr>
          <w:ilvl w:val="0"/>
          <w:numId w:val="1"/>
        </w:numPr>
        <w:rPr>
          <w:sz w:val="22"/>
          <w:szCs w:val="22"/>
        </w:rPr>
      </w:pPr>
      <w:r w:rsidRPr="00220CF4">
        <w:rPr>
          <w:sz w:val="22"/>
          <w:szCs w:val="22"/>
        </w:rPr>
        <w:t>Milli Eğitim Temel Kanunu ve Din Kül.ve Ahl.Bil. ders programının incelenmesi,</w:t>
      </w:r>
    </w:p>
    <w:p w:rsidR="00B70030" w:rsidRPr="00220CF4" w:rsidRDefault="00B70030">
      <w:pPr>
        <w:numPr>
          <w:ilvl w:val="0"/>
          <w:numId w:val="1"/>
        </w:numPr>
        <w:rPr>
          <w:sz w:val="22"/>
          <w:szCs w:val="22"/>
        </w:rPr>
      </w:pPr>
      <w:r w:rsidRPr="00220CF4">
        <w:rPr>
          <w:sz w:val="22"/>
          <w:szCs w:val="22"/>
        </w:rPr>
        <w:t>Birinci dönem  zümre kararlarının gözden geçirilmesi ve uygulama açısından değerlendirilmesi,</w:t>
      </w:r>
    </w:p>
    <w:p w:rsidR="00B70030" w:rsidRPr="00220CF4" w:rsidRDefault="00B70030">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B70030" w:rsidRPr="00220CF4" w:rsidRDefault="00B70030">
      <w:pPr>
        <w:numPr>
          <w:ilvl w:val="0"/>
          <w:numId w:val="1"/>
        </w:numPr>
        <w:rPr>
          <w:sz w:val="22"/>
          <w:szCs w:val="22"/>
        </w:rPr>
      </w:pPr>
      <w:r w:rsidRPr="00220CF4">
        <w:rPr>
          <w:sz w:val="22"/>
          <w:szCs w:val="22"/>
        </w:rPr>
        <w:t>Yıllık ders planlarının uygulanması ile ilgili tespitler ve kararlar,</w:t>
      </w:r>
    </w:p>
    <w:p w:rsidR="00B70030" w:rsidRPr="00220CF4" w:rsidRDefault="00B70030">
      <w:pPr>
        <w:numPr>
          <w:ilvl w:val="0"/>
          <w:numId w:val="1"/>
        </w:numPr>
        <w:rPr>
          <w:sz w:val="22"/>
          <w:szCs w:val="22"/>
        </w:rPr>
      </w:pPr>
      <w:r w:rsidRPr="00220CF4">
        <w:rPr>
          <w:sz w:val="22"/>
          <w:szCs w:val="22"/>
        </w:rPr>
        <w:t>Atatürk ilke ve inkılaplarının yıllık planda gösterilmesi ve derslerde işlenme şekilleri ile ilgili düzenlemeler,</w:t>
      </w:r>
    </w:p>
    <w:p w:rsidR="00B70030" w:rsidRPr="00220CF4" w:rsidRDefault="00B70030">
      <w:pPr>
        <w:numPr>
          <w:ilvl w:val="0"/>
          <w:numId w:val="1"/>
        </w:numPr>
        <w:rPr>
          <w:sz w:val="22"/>
          <w:szCs w:val="22"/>
        </w:rPr>
      </w:pPr>
      <w:r w:rsidRPr="00220CF4">
        <w:rPr>
          <w:sz w:val="22"/>
          <w:szCs w:val="22"/>
        </w:rPr>
        <w:t>İkinci dönemle ilgili öğrenci ders hazırlıklarının kararlaştırılması,</w:t>
      </w:r>
    </w:p>
    <w:p w:rsidR="00B70030" w:rsidRPr="00220CF4" w:rsidRDefault="00B70030">
      <w:pPr>
        <w:numPr>
          <w:ilvl w:val="0"/>
          <w:numId w:val="1"/>
        </w:numPr>
        <w:rPr>
          <w:sz w:val="22"/>
          <w:szCs w:val="22"/>
        </w:rPr>
      </w:pPr>
      <w:r w:rsidRPr="00220CF4">
        <w:rPr>
          <w:sz w:val="22"/>
          <w:szCs w:val="22"/>
        </w:rPr>
        <w:t>Yıllık ödevlerin takibi rehberliği, toplanması ve değerlendirilmesi ile ilgili kararlar,</w:t>
      </w:r>
    </w:p>
    <w:p w:rsidR="00B70030" w:rsidRPr="00220CF4" w:rsidRDefault="00B70030">
      <w:pPr>
        <w:numPr>
          <w:ilvl w:val="0"/>
          <w:numId w:val="1"/>
        </w:numPr>
        <w:rPr>
          <w:sz w:val="22"/>
          <w:szCs w:val="22"/>
        </w:rPr>
      </w:pPr>
      <w:r w:rsidRPr="00220CF4">
        <w:rPr>
          <w:sz w:val="22"/>
          <w:szCs w:val="22"/>
        </w:rPr>
        <w:t>İkinci dönem yapılacak yazılı yoklama ve sözlü değerlendirmelerin esasları hakkındaki kararlar,</w:t>
      </w:r>
    </w:p>
    <w:p w:rsidR="00B70030" w:rsidRPr="00220CF4" w:rsidRDefault="00B70030">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B70030" w:rsidRPr="00220CF4" w:rsidRDefault="00B70030">
      <w:pPr>
        <w:numPr>
          <w:ilvl w:val="0"/>
          <w:numId w:val="1"/>
        </w:numPr>
        <w:rPr>
          <w:sz w:val="22"/>
          <w:szCs w:val="22"/>
        </w:rPr>
      </w:pPr>
      <w:r w:rsidRPr="00220CF4">
        <w:rPr>
          <w:sz w:val="22"/>
          <w:szCs w:val="22"/>
        </w:rPr>
        <w:t>Dersin din ve inanç hürriyetine, dolayısıyla toplumsal huzura katkı sağlaması amacıyla alınacak tedbirler,</w:t>
      </w:r>
    </w:p>
    <w:p w:rsidR="00B70030" w:rsidRPr="00220CF4" w:rsidRDefault="00B70030">
      <w:pPr>
        <w:numPr>
          <w:ilvl w:val="0"/>
          <w:numId w:val="1"/>
        </w:numPr>
        <w:rPr>
          <w:sz w:val="22"/>
          <w:szCs w:val="22"/>
        </w:rPr>
      </w:pPr>
      <w:r w:rsidRPr="00220CF4">
        <w:rPr>
          <w:sz w:val="22"/>
          <w:szCs w:val="22"/>
        </w:rPr>
        <w:t>Dini konularda toplumda oluşmuş yanlış bilgi ve hurafelerden öğrencilerin etkilenmemesi için alınacak tedbirler,</w:t>
      </w:r>
    </w:p>
    <w:p w:rsidR="00B70030" w:rsidRPr="00220CF4" w:rsidRDefault="00B70030">
      <w:pPr>
        <w:numPr>
          <w:ilvl w:val="0"/>
          <w:numId w:val="1"/>
        </w:numPr>
        <w:rPr>
          <w:sz w:val="22"/>
          <w:szCs w:val="22"/>
        </w:rPr>
      </w:pPr>
      <w:r w:rsidRPr="00220CF4">
        <w:rPr>
          <w:sz w:val="22"/>
          <w:szCs w:val="22"/>
        </w:rPr>
        <w:t>Dilek ve temenniler.</w:t>
      </w:r>
    </w:p>
    <w:p w:rsidR="00B70030" w:rsidRPr="00220CF4" w:rsidRDefault="00B70030">
      <w:pPr>
        <w:rPr>
          <w:sz w:val="22"/>
          <w:szCs w:val="22"/>
        </w:rPr>
      </w:pPr>
    </w:p>
    <w:p w:rsidR="00B70030" w:rsidRPr="00220CF4" w:rsidRDefault="00B70030" w:rsidP="00E300CE">
      <w:pPr>
        <w:jc w:val="both"/>
        <w:rPr>
          <w:b/>
          <w:sz w:val="22"/>
          <w:szCs w:val="22"/>
        </w:rPr>
      </w:pPr>
      <w:r w:rsidRPr="00220CF4">
        <w:rPr>
          <w:b/>
          <w:sz w:val="22"/>
          <w:szCs w:val="22"/>
          <w:u w:val="single"/>
        </w:rPr>
        <w:t>GÜNDEMİN GÖRÜŞÜLMESİ    :</w:t>
      </w:r>
    </w:p>
    <w:p w:rsidR="00B70030" w:rsidRPr="00220CF4" w:rsidRDefault="00B70030">
      <w:pPr>
        <w:numPr>
          <w:ilvl w:val="0"/>
          <w:numId w:val="2"/>
        </w:numPr>
        <w:jc w:val="both"/>
        <w:rPr>
          <w:sz w:val="22"/>
          <w:szCs w:val="22"/>
        </w:rPr>
      </w:pPr>
      <w:r w:rsidRPr="00220CF4">
        <w:rPr>
          <w:b/>
          <w:sz w:val="22"/>
          <w:szCs w:val="22"/>
          <w:u w:val="single"/>
        </w:rPr>
        <w:t>Açılış :</w:t>
      </w:r>
      <w:r w:rsidRPr="00B72B8E">
        <w:rPr>
          <w:sz w:val="24"/>
          <w:szCs w:val="24"/>
        </w:rPr>
        <w:t xml:space="preserve">Zümre toplantısı, </w:t>
      </w:r>
      <w:r>
        <w:rPr>
          <w:sz w:val="24"/>
          <w:szCs w:val="24"/>
        </w:rPr>
        <w:t>zümre başkanı ……………………………….</w:t>
      </w:r>
      <w:r w:rsidRPr="00B72B8E">
        <w:rPr>
          <w:sz w:val="24"/>
          <w:szCs w:val="24"/>
        </w:rPr>
        <w:t>iyi dilek ve temennileriyle açıldı.</w:t>
      </w:r>
    </w:p>
    <w:p w:rsidR="00B70030" w:rsidRPr="00220CF4" w:rsidRDefault="00B70030">
      <w:pPr>
        <w:jc w:val="both"/>
        <w:rPr>
          <w:sz w:val="22"/>
          <w:szCs w:val="22"/>
        </w:rPr>
      </w:pPr>
    </w:p>
    <w:p w:rsidR="00B70030" w:rsidRPr="00220CF4" w:rsidRDefault="00B70030" w:rsidP="00EC624C">
      <w:pPr>
        <w:numPr>
          <w:ilvl w:val="0"/>
          <w:numId w:val="2"/>
        </w:numPr>
        <w:jc w:val="both"/>
        <w:rPr>
          <w:sz w:val="22"/>
          <w:szCs w:val="22"/>
        </w:rPr>
      </w:pPr>
      <w:r w:rsidRPr="00220CF4">
        <w:rPr>
          <w:b/>
          <w:sz w:val="22"/>
          <w:szCs w:val="22"/>
          <w:u w:val="single"/>
        </w:rPr>
        <w:t>Milli Eğitim Temel Kanunu ve Din Kül.ve Ahl.Bil. ders  programının incelenmesi:</w:t>
      </w:r>
      <w:r w:rsidRPr="00220CF4">
        <w:rPr>
          <w:sz w:val="22"/>
          <w:szCs w:val="22"/>
        </w:rPr>
        <w:t xml:space="preserve"> 1739 Sayılı Milli Eğitim Temel Kanunu üyeler tarafından incelendi ve alınacak kararları bu kanunun ilke ve prensiplerine uygun olması gerektiği vurgulandı. </w:t>
      </w:r>
    </w:p>
    <w:p w:rsidR="00B70030" w:rsidRPr="00220CF4" w:rsidRDefault="00B70030" w:rsidP="003261FC">
      <w:pPr>
        <w:ind w:left="426" w:firstLine="282"/>
        <w:jc w:val="both"/>
        <w:rPr>
          <w:sz w:val="22"/>
          <w:szCs w:val="22"/>
        </w:rPr>
      </w:pPr>
      <w:r w:rsidRPr="00220CF4">
        <w:rPr>
          <w:sz w:val="22"/>
          <w:szCs w:val="22"/>
        </w:rPr>
        <w:t xml:space="preserve"> Din Kül.ve Ahl. Bil. Dersi programı incelendi ve gerekli açıklamalar zümre başkanı tarafından yapıldı.  Özellikle Talim ve Terbiye Kurulu tarafından belirlenen genel amaç ve ilkeler doğrultusunda eğitim ve öğretim yapılması, uygulamada bu amaç ve ilkelere özen gösterilmesini istedi.</w:t>
      </w:r>
    </w:p>
    <w:p w:rsidR="00B70030" w:rsidRPr="00220CF4" w:rsidRDefault="00B70030">
      <w:pPr>
        <w:jc w:val="both"/>
        <w:rPr>
          <w:sz w:val="22"/>
          <w:szCs w:val="22"/>
        </w:rPr>
      </w:pPr>
    </w:p>
    <w:p w:rsidR="00B70030" w:rsidRPr="00220CF4" w:rsidRDefault="00B70030">
      <w:pPr>
        <w:numPr>
          <w:ilvl w:val="0"/>
          <w:numId w:val="2"/>
        </w:numPr>
        <w:rPr>
          <w:sz w:val="22"/>
          <w:szCs w:val="22"/>
        </w:rPr>
      </w:pPr>
      <w:r w:rsidRPr="00220CF4">
        <w:rPr>
          <w:b/>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B70030" w:rsidRPr="00220CF4" w:rsidRDefault="00B70030" w:rsidP="00F568E2">
      <w:pPr>
        <w:rPr>
          <w:sz w:val="22"/>
          <w:szCs w:val="22"/>
        </w:rPr>
      </w:pPr>
    </w:p>
    <w:p w:rsidR="00B70030" w:rsidRPr="00220CF4" w:rsidRDefault="00B70030" w:rsidP="00616427">
      <w:pPr>
        <w:ind w:left="284" w:hanging="284"/>
        <w:jc w:val="both"/>
        <w:rPr>
          <w:sz w:val="22"/>
          <w:szCs w:val="22"/>
        </w:rPr>
      </w:pPr>
      <w:r w:rsidRPr="00220CF4">
        <w:rPr>
          <w:b/>
          <w:sz w:val="22"/>
          <w:szCs w:val="22"/>
        </w:rPr>
        <w:t xml:space="preserve">4. </w:t>
      </w:r>
      <w:r w:rsidRPr="00220CF4">
        <w:rPr>
          <w:b/>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Din Kül. Ve Ahl. Bil. Derslerindeki başarı ortalamasının </w:t>
      </w:r>
      <w:r>
        <w:rPr>
          <w:sz w:val="22"/>
          <w:szCs w:val="22"/>
        </w:rPr>
        <w:t>………………..</w:t>
      </w:r>
      <w:r w:rsidRPr="00220CF4">
        <w:rPr>
          <w:sz w:val="22"/>
          <w:szCs w:val="22"/>
        </w:rPr>
        <w:t xml:space="preserve"> olduğu tespit edildi. </w:t>
      </w:r>
    </w:p>
    <w:p w:rsidR="00B70030" w:rsidRPr="00220CF4" w:rsidRDefault="00B70030">
      <w:pPr>
        <w:pStyle w:val="BodyTextIndent"/>
        <w:rPr>
          <w:sz w:val="22"/>
          <w:szCs w:val="22"/>
        </w:rPr>
      </w:pPr>
      <w:r w:rsidRPr="00220CF4">
        <w:rPr>
          <w:sz w:val="22"/>
          <w:szCs w:val="22"/>
        </w:rPr>
        <w:t xml:space="preserve">           Bu başarının istenilen düzeyde olduğunu söyleyen </w:t>
      </w:r>
      <w:r>
        <w:rPr>
          <w:szCs w:val="24"/>
        </w:rPr>
        <w:t>………………………</w:t>
      </w:r>
      <w:r w:rsidRPr="00220CF4">
        <w:rPr>
          <w:sz w:val="22"/>
          <w:szCs w:val="22"/>
        </w:rPr>
        <w:t xml:space="preserve">, geçen dönem alınan kararların olumlu sonuçlar verdiğini ve uygulamaya devam edilmesi gerektiğini belirtti. </w:t>
      </w:r>
    </w:p>
    <w:p w:rsidR="00B70030" w:rsidRPr="00220CF4" w:rsidRDefault="00B70030">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B70030" w:rsidRPr="00220CF4" w:rsidRDefault="00B70030"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B70030" w:rsidRPr="00220CF4" w:rsidRDefault="00B70030" w:rsidP="00F63819">
      <w:pPr>
        <w:ind w:left="284"/>
        <w:jc w:val="both"/>
        <w:rPr>
          <w:sz w:val="22"/>
          <w:szCs w:val="22"/>
        </w:rPr>
      </w:pPr>
    </w:p>
    <w:p w:rsidR="00B70030" w:rsidRPr="00220CF4" w:rsidRDefault="00B70030" w:rsidP="00664B3E">
      <w:pPr>
        <w:ind w:left="284" w:hanging="284"/>
        <w:jc w:val="both"/>
        <w:rPr>
          <w:sz w:val="22"/>
          <w:szCs w:val="22"/>
        </w:rPr>
      </w:pPr>
      <w:r w:rsidRPr="00220CF4">
        <w:rPr>
          <w:b/>
          <w:sz w:val="22"/>
          <w:szCs w:val="22"/>
        </w:rPr>
        <w:t>5</w:t>
      </w:r>
      <w:r w:rsidRPr="00220CF4">
        <w:rPr>
          <w:sz w:val="22"/>
          <w:szCs w:val="22"/>
        </w:rPr>
        <w:t xml:space="preserve">. </w:t>
      </w:r>
      <w:r w:rsidRPr="00220CF4">
        <w:rPr>
          <w:b/>
          <w:sz w:val="22"/>
          <w:szCs w:val="22"/>
          <w:u w:val="single"/>
        </w:rPr>
        <w:t>Yıllık ders planının uygulanması ile ilgili tespitler ve  kararlar:</w:t>
      </w:r>
      <w:r w:rsidRPr="00220CF4">
        <w:rPr>
          <w:sz w:val="22"/>
          <w:szCs w:val="22"/>
        </w:rPr>
        <w:t xml:space="preserve">Yıllık planlarla ilgili birinci zümre toplantısında alınan kararlar doğrultusunda yıllık planlar oluşturulmuş ve uygulamaya konulmuştur. Yıllık planlar planlandığı şekilde uygulanmış ve birinci dönemin konuları bitirilmiştir. </w:t>
      </w:r>
      <w:r>
        <w:rPr>
          <w:sz w:val="22"/>
          <w:szCs w:val="22"/>
        </w:rPr>
        <w:t>2013-2014</w:t>
      </w:r>
      <w:r w:rsidRPr="00220CF4">
        <w:rPr>
          <w:sz w:val="22"/>
          <w:szCs w:val="22"/>
        </w:rPr>
        <w:t xml:space="preserve"> öğretim yılı ikinci dönemi için planlanan konular planlamaya uygun şekilde işlenmesi ve tamamlanmasına özen gösterilmesi istenmiştir.</w:t>
      </w:r>
    </w:p>
    <w:p w:rsidR="00B70030" w:rsidRPr="00220CF4" w:rsidRDefault="00B70030">
      <w:pPr>
        <w:jc w:val="both"/>
        <w:rPr>
          <w:sz w:val="22"/>
          <w:szCs w:val="22"/>
        </w:rPr>
      </w:pPr>
    </w:p>
    <w:p w:rsidR="00B70030" w:rsidRPr="00220CF4" w:rsidRDefault="00B70030">
      <w:pPr>
        <w:ind w:left="284" w:hanging="284"/>
        <w:jc w:val="both"/>
        <w:rPr>
          <w:sz w:val="22"/>
          <w:szCs w:val="22"/>
        </w:rPr>
      </w:pPr>
      <w:r w:rsidRPr="00220CF4">
        <w:rPr>
          <w:b/>
          <w:sz w:val="22"/>
          <w:szCs w:val="22"/>
        </w:rPr>
        <w:t>6.</w:t>
      </w:r>
      <w:r w:rsidRPr="00220CF4">
        <w:rPr>
          <w:b/>
          <w:sz w:val="22"/>
          <w:szCs w:val="22"/>
          <w:u w:val="single"/>
        </w:rPr>
        <w:t>Atatürk ilke ve inkılaplarının yıllık planda gösterilmesi ve derslerde işlenme şekilleri ile   ilgili düzenlemeler:</w:t>
      </w:r>
      <w:r w:rsidRPr="00220CF4">
        <w:rPr>
          <w:sz w:val="22"/>
          <w:szCs w:val="22"/>
        </w:rPr>
        <w:t xml:space="preserve">2488 sayılı Tebliğler Dergisine göre Atatürk İlke ve İnkılapları derslerde işlenecek ve öğrencilere tanıtılacak. Buna göre; müfredat gereği ders kitaplarında konu olarak yer alan Atatürkçülükle ilgili konular ders konusu niteliğinde, ders kitabında yer almayan ancak konularla ilişkileri olan ilkeler de ayrıca öğrencilere kavratılacaktır. </w:t>
      </w:r>
    </w:p>
    <w:p w:rsidR="00B70030" w:rsidRPr="00220CF4" w:rsidRDefault="00B70030">
      <w:pPr>
        <w:ind w:left="284" w:hanging="284"/>
        <w:jc w:val="both"/>
        <w:rPr>
          <w:sz w:val="22"/>
          <w:szCs w:val="22"/>
        </w:rPr>
      </w:pPr>
      <w:r w:rsidRPr="00220CF4">
        <w:rPr>
          <w:sz w:val="22"/>
          <w:szCs w:val="22"/>
        </w:rPr>
        <w:tab/>
      </w:r>
      <w:r w:rsidRPr="00220CF4">
        <w:rPr>
          <w:sz w:val="22"/>
          <w:szCs w:val="22"/>
        </w:rPr>
        <w:tab/>
        <w:t>Atatürkçülükle ilgili yararlanılacak kaynaklar yıllık planda belirtilecek ve derslerde bu kaynaklardan yararlanılacaktır. Ayrıca ilgili konularda Atatürk İlke ve İnkılapları açıklanırken öncelikle Atatürk’ün kendi söz ve fikirlerinden yararlanılacaktır.</w:t>
      </w:r>
    </w:p>
    <w:p w:rsidR="00B70030" w:rsidRPr="00220CF4" w:rsidRDefault="00B70030">
      <w:pPr>
        <w:ind w:left="426" w:firstLine="282"/>
        <w:jc w:val="both"/>
        <w:rPr>
          <w:sz w:val="22"/>
          <w:szCs w:val="22"/>
        </w:rPr>
      </w:pPr>
    </w:p>
    <w:p w:rsidR="00B70030" w:rsidRPr="00220CF4" w:rsidRDefault="00B70030" w:rsidP="00985A02">
      <w:pPr>
        <w:ind w:left="284" w:hanging="284"/>
        <w:jc w:val="both"/>
        <w:rPr>
          <w:b/>
          <w:sz w:val="22"/>
          <w:szCs w:val="22"/>
          <w:u w:val="single"/>
        </w:rPr>
      </w:pPr>
      <w:r w:rsidRPr="00220CF4">
        <w:rPr>
          <w:b/>
          <w:sz w:val="22"/>
          <w:szCs w:val="22"/>
          <w:u w:val="single"/>
        </w:rPr>
        <w:t xml:space="preserve">7.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B70030" w:rsidRPr="00220CF4" w:rsidRDefault="00B70030" w:rsidP="00F4208D">
      <w:pPr>
        <w:jc w:val="both"/>
        <w:rPr>
          <w:b/>
          <w:sz w:val="22"/>
          <w:szCs w:val="22"/>
          <w:u w:val="single"/>
        </w:rPr>
      </w:pPr>
    </w:p>
    <w:p w:rsidR="00B70030" w:rsidRPr="00220CF4" w:rsidRDefault="00B70030" w:rsidP="00664B3E">
      <w:pPr>
        <w:ind w:left="284" w:hanging="284"/>
        <w:jc w:val="both"/>
        <w:rPr>
          <w:sz w:val="22"/>
          <w:szCs w:val="22"/>
        </w:rPr>
      </w:pPr>
      <w:r w:rsidRPr="00220CF4">
        <w:rPr>
          <w:b/>
          <w:sz w:val="22"/>
          <w:szCs w:val="22"/>
          <w:u w:val="single"/>
        </w:rPr>
        <w:t>8. Yıllık ödevlerin takibi rehberliği, toplanması ve değerlendirilmesi ile ilgili kararlar</w:t>
      </w:r>
      <w:r w:rsidRPr="00220CF4">
        <w:rPr>
          <w:sz w:val="22"/>
          <w:szCs w:val="22"/>
        </w:rPr>
        <w:t xml:space="preserve">: </w:t>
      </w:r>
      <w:r>
        <w:rPr>
          <w:sz w:val="22"/>
          <w:szCs w:val="22"/>
        </w:rPr>
        <w:t xml:space="preserve">2013-2014 </w:t>
      </w:r>
      <w:r w:rsidRPr="00220CF4">
        <w:rPr>
          <w:sz w:val="22"/>
          <w:szCs w:val="22"/>
        </w:rPr>
        <w:t>öğretim yılı için yıllık ödev almayı tercih eden öğrenci olmamıştır. Ancak naklen gelen öğrencilerle ilgili ihtiyaç halinde</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B70030" w:rsidRPr="00220CF4" w:rsidRDefault="00B70030">
      <w:pPr>
        <w:jc w:val="both"/>
        <w:rPr>
          <w:sz w:val="22"/>
          <w:szCs w:val="22"/>
        </w:rPr>
      </w:pPr>
    </w:p>
    <w:p w:rsidR="00B70030" w:rsidRPr="00220CF4" w:rsidRDefault="00B70030" w:rsidP="00900BBF">
      <w:pPr>
        <w:tabs>
          <w:tab w:val="left" w:pos="1134"/>
        </w:tabs>
        <w:ind w:left="284" w:hanging="284"/>
        <w:jc w:val="both"/>
        <w:rPr>
          <w:sz w:val="22"/>
          <w:szCs w:val="22"/>
        </w:rPr>
      </w:pPr>
      <w:r w:rsidRPr="00220CF4">
        <w:rPr>
          <w:b/>
          <w:sz w:val="22"/>
          <w:szCs w:val="22"/>
          <w:u w:val="single"/>
        </w:rPr>
        <w:t xml:space="preserve">9.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w:t>
      </w:r>
      <w:smartTag w:uri="urn:schemas-microsoft-com:office:smarttags" w:element="metricconverter">
        <w:smartTagPr>
          <w:attr w:name="ProductID" w:val="25 in"/>
        </w:smartTagPr>
        <w:r w:rsidRPr="00220CF4">
          <w:rPr>
            <w:sz w:val="22"/>
            <w:szCs w:val="22"/>
          </w:rPr>
          <w:t>25 in</w:t>
        </w:r>
      </w:smartTag>
      <w:r w:rsidRPr="00220CF4">
        <w:rPr>
          <w:sz w:val="22"/>
          <w:szCs w:val="22"/>
        </w:rPr>
        <w:t xml:space="preserve"> altında kalması durumunda isteyen öğrencilerin girmesi şartıyla sınav yenilemesi de yapılabilecektir. </w:t>
      </w:r>
    </w:p>
    <w:p w:rsidR="00B70030" w:rsidRDefault="00B70030">
      <w:pPr>
        <w:tabs>
          <w:tab w:val="left" w:pos="1134"/>
        </w:tabs>
        <w:ind w:left="284" w:hanging="284"/>
        <w:jc w:val="both"/>
        <w:rPr>
          <w:sz w:val="22"/>
          <w:szCs w:val="22"/>
        </w:rPr>
      </w:pPr>
      <w:r w:rsidRPr="00220CF4">
        <w:rPr>
          <w:sz w:val="22"/>
          <w:szCs w:val="22"/>
        </w:rPr>
        <w:tab/>
      </w:r>
      <w:r w:rsidRPr="00220CF4">
        <w:rPr>
          <w:sz w:val="22"/>
          <w:szCs w:val="22"/>
        </w:rPr>
        <w:tab/>
      </w:r>
    </w:p>
    <w:p w:rsidR="00B70030" w:rsidRPr="00220CF4" w:rsidRDefault="00B70030">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B70030" w:rsidRPr="00220CF4" w:rsidRDefault="00B70030">
      <w:pPr>
        <w:tabs>
          <w:tab w:val="left" w:pos="1134"/>
        </w:tabs>
        <w:ind w:left="284" w:hanging="284"/>
        <w:jc w:val="both"/>
        <w:rPr>
          <w:sz w:val="22"/>
          <w:szCs w:val="22"/>
        </w:rPr>
      </w:pPr>
    </w:p>
    <w:p w:rsidR="00B70030" w:rsidRPr="00220CF4" w:rsidRDefault="00B70030"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ab/>
        <w:t xml:space="preserve">Birinci yazılı yoklama;   </w:t>
      </w:r>
      <w:r>
        <w:rPr>
          <w:sz w:val="22"/>
          <w:szCs w:val="22"/>
        </w:rPr>
        <w:t>01-05Nisan</w:t>
      </w:r>
      <w:r w:rsidRPr="00220CF4">
        <w:rPr>
          <w:sz w:val="22"/>
          <w:szCs w:val="22"/>
        </w:rPr>
        <w:t>201</w:t>
      </w:r>
      <w:r>
        <w:rPr>
          <w:sz w:val="22"/>
          <w:szCs w:val="22"/>
        </w:rPr>
        <w:t>4</w:t>
      </w:r>
    </w:p>
    <w:p w:rsidR="00B70030" w:rsidRPr="00220CF4" w:rsidRDefault="00B70030"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201</w:t>
      </w:r>
      <w:r>
        <w:rPr>
          <w:sz w:val="22"/>
          <w:szCs w:val="22"/>
        </w:rPr>
        <w:t>4</w:t>
      </w:r>
    </w:p>
    <w:p w:rsidR="00B70030" w:rsidRPr="00220CF4" w:rsidRDefault="00B70030" w:rsidP="00654406">
      <w:pPr>
        <w:ind w:left="284" w:firstLine="283"/>
        <w:jc w:val="both"/>
        <w:rPr>
          <w:sz w:val="22"/>
          <w:szCs w:val="22"/>
        </w:rPr>
      </w:pPr>
    </w:p>
    <w:p w:rsidR="00B70030" w:rsidRPr="00220CF4" w:rsidRDefault="00B70030"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B70030" w:rsidRPr="00220CF4" w:rsidRDefault="00B70030" w:rsidP="00F63819">
      <w:pPr>
        <w:rPr>
          <w:b/>
          <w:sz w:val="22"/>
          <w:szCs w:val="22"/>
        </w:rPr>
      </w:pPr>
    </w:p>
    <w:p w:rsidR="00B70030" w:rsidRPr="00220CF4" w:rsidRDefault="00B70030">
      <w:pPr>
        <w:ind w:left="284" w:hanging="284"/>
        <w:rPr>
          <w:sz w:val="22"/>
          <w:szCs w:val="22"/>
        </w:rPr>
      </w:pPr>
      <w:r w:rsidRPr="00220CF4">
        <w:rPr>
          <w:b/>
          <w:sz w:val="22"/>
          <w:szCs w:val="22"/>
        </w:rPr>
        <w:t>10.</w:t>
      </w:r>
      <w:r w:rsidRPr="00220CF4">
        <w:rPr>
          <w:b/>
          <w:sz w:val="22"/>
          <w:szCs w:val="22"/>
          <w:u w:val="single"/>
        </w:rPr>
        <w:t>İkinci dönem diğer ders ve zümre öğretmenleriyle hangi konularda nasıl işbirliği yapılacağının açıklanması:</w:t>
      </w:r>
    </w:p>
    <w:p w:rsidR="00B70030" w:rsidRPr="00220CF4" w:rsidRDefault="00B70030">
      <w:pPr>
        <w:tabs>
          <w:tab w:val="left" w:pos="-2268"/>
          <w:tab w:val="left" w:pos="-1843"/>
        </w:tabs>
        <w:ind w:left="1134" w:hanging="567"/>
        <w:jc w:val="both"/>
        <w:rPr>
          <w:b/>
          <w:sz w:val="22"/>
          <w:szCs w:val="22"/>
        </w:rPr>
      </w:pPr>
      <w:r w:rsidRPr="00220CF4">
        <w:rPr>
          <w:b/>
          <w:sz w:val="22"/>
          <w:szCs w:val="22"/>
        </w:rPr>
        <w:t xml:space="preserve"> a)</w:t>
      </w:r>
      <w:r w:rsidRPr="00220CF4">
        <w:rPr>
          <w:sz w:val="22"/>
          <w:szCs w:val="22"/>
        </w:rPr>
        <w:t xml:space="preserve">Felsefe Zümre Öğretmenleriyle, bütün sınıflar için “Ahlak ve Değerler” , “Din ve Laiklik” ve “Din, Kültür ve Medeniyet” öğrenme alanları ile ilgili konular müzakere edilecek ve imkan dahilinde felsefe grubu öğretmenlerinin bu konuları sınıflarda açıklamaları sağlanacak. </w:t>
      </w:r>
      <w:r w:rsidRPr="00220CF4">
        <w:rPr>
          <w:sz w:val="22"/>
          <w:szCs w:val="22"/>
        </w:rPr>
        <w:tab/>
      </w:r>
    </w:p>
    <w:p w:rsidR="00B70030" w:rsidRPr="00220CF4" w:rsidRDefault="00B70030">
      <w:pPr>
        <w:ind w:left="1320"/>
        <w:jc w:val="both"/>
        <w:rPr>
          <w:b/>
          <w:sz w:val="22"/>
          <w:szCs w:val="22"/>
        </w:rPr>
      </w:pPr>
    </w:p>
    <w:p w:rsidR="00B70030" w:rsidRDefault="00B70030" w:rsidP="00F63819">
      <w:pPr>
        <w:ind w:left="1134" w:hanging="283"/>
        <w:jc w:val="both"/>
        <w:rPr>
          <w:sz w:val="22"/>
          <w:szCs w:val="22"/>
        </w:rPr>
      </w:pPr>
      <w:r>
        <w:rPr>
          <w:b/>
          <w:sz w:val="22"/>
          <w:szCs w:val="22"/>
        </w:rPr>
        <w:t>b</w:t>
      </w:r>
      <w:r w:rsidRPr="00220CF4">
        <w:rPr>
          <w:b/>
          <w:sz w:val="22"/>
          <w:szCs w:val="22"/>
        </w:rPr>
        <w:t>)</w:t>
      </w:r>
      <w:r w:rsidRPr="00220CF4">
        <w:rPr>
          <w:sz w:val="22"/>
          <w:szCs w:val="22"/>
        </w:rPr>
        <w:t xml:space="preserve"> Edebiyat öğretmenleriyle lise 3. Sınıflar için özellikle Türk-İslâm Edebiyatı ve tasavvuf konuları müzakere edilecek ve bu konular işlenmeden önce edebiyat öğretmenlerinin ilgili sınıflara bu konuları yeniden hatırlatmaları sağlanacak.</w:t>
      </w:r>
    </w:p>
    <w:p w:rsidR="00B70030" w:rsidRDefault="00B70030" w:rsidP="00F63819">
      <w:pPr>
        <w:ind w:left="1134" w:hanging="283"/>
        <w:jc w:val="both"/>
        <w:rPr>
          <w:sz w:val="22"/>
          <w:szCs w:val="22"/>
        </w:rPr>
      </w:pPr>
    </w:p>
    <w:p w:rsidR="00B70030" w:rsidRPr="00220CF4" w:rsidRDefault="00B70030" w:rsidP="00F63819">
      <w:pPr>
        <w:ind w:left="1134" w:hanging="283"/>
        <w:jc w:val="both"/>
        <w:rPr>
          <w:sz w:val="22"/>
          <w:szCs w:val="22"/>
        </w:rPr>
      </w:pPr>
      <w:r>
        <w:rPr>
          <w:b/>
          <w:sz w:val="22"/>
          <w:szCs w:val="22"/>
        </w:rPr>
        <w:t xml:space="preserve">c) </w:t>
      </w:r>
      <w:r w:rsidRPr="0045395E">
        <w:rPr>
          <w:sz w:val="22"/>
          <w:szCs w:val="22"/>
        </w:rPr>
        <w:t>Felsefe, Tarih ve Edebiyat öğretmenleri ile 12. Sınıf 4. Ünite İslam Düşüncesinde Tasavvufi yorumlar ünitesiyle ilgili işbirliği yapılacaktır.</w:t>
      </w:r>
    </w:p>
    <w:p w:rsidR="00B70030" w:rsidRPr="00220CF4" w:rsidRDefault="00B70030" w:rsidP="00900BBF">
      <w:pPr>
        <w:jc w:val="both"/>
        <w:rPr>
          <w:sz w:val="22"/>
          <w:szCs w:val="22"/>
        </w:rPr>
      </w:pPr>
    </w:p>
    <w:p w:rsidR="00B70030" w:rsidRPr="00220CF4" w:rsidRDefault="00B70030">
      <w:pPr>
        <w:ind w:left="284" w:hanging="284"/>
        <w:jc w:val="both"/>
        <w:rPr>
          <w:sz w:val="22"/>
          <w:szCs w:val="22"/>
        </w:rPr>
      </w:pPr>
      <w:r w:rsidRPr="00220CF4">
        <w:rPr>
          <w:b/>
          <w:sz w:val="22"/>
          <w:szCs w:val="22"/>
        </w:rPr>
        <w:t>11.</w:t>
      </w:r>
      <w:r w:rsidRPr="00220CF4">
        <w:rPr>
          <w:b/>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farklı inançlara sahip olmalarını getirmektedir. İşte bu yönden hareketle insanlardaki farklılıkların bir zenginlik olduğu, herkesin ,başkalarının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kavratılacaktır. Bütün bunların demokratik bir toplumda olması gereken özellikler olduğu, çağdaş medeniyetin de demokrasi ile yakalanabileceği  derslerde her fırsatta vurgulanacaktır.</w:t>
      </w:r>
    </w:p>
    <w:p w:rsidR="00B70030" w:rsidRPr="00220CF4" w:rsidRDefault="00B70030">
      <w:pPr>
        <w:ind w:left="284" w:hanging="284"/>
        <w:jc w:val="both"/>
        <w:rPr>
          <w:b/>
          <w:sz w:val="22"/>
          <w:szCs w:val="22"/>
        </w:rPr>
      </w:pPr>
    </w:p>
    <w:p w:rsidR="00B70030" w:rsidRDefault="00B70030">
      <w:pPr>
        <w:ind w:left="284" w:hanging="284"/>
        <w:jc w:val="both"/>
        <w:rPr>
          <w:sz w:val="22"/>
          <w:szCs w:val="22"/>
        </w:rPr>
      </w:pPr>
      <w:r w:rsidRPr="00220CF4">
        <w:rPr>
          <w:b/>
          <w:sz w:val="22"/>
          <w:szCs w:val="22"/>
        </w:rPr>
        <w:t>12.</w:t>
      </w:r>
      <w:r w:rsidRPr="00220CF4">
        <w:rPr>
          <w:b/>
          <w:sz w:val="22"/>
          <w:szCs w:val="22"/>
          <w:u w:val="single"/>
        </w:rPr>
        <w:t>Dini konularda toplumda oluşmuş yanlış bilgi ve hurafelerden öğrencilerin etkilenmemesi için alınacak tedbirler:</w:t>
      </w:r>
      <w:r w:rsidRPr="00220CF4">
        <w:rPr>
          <w:sz w:val="22"/>
          <w:szCs w:val="22"/>
        </w:rPr>
        <w:t xml:space="preserve">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suretiyle İslâm hakkında, öğrencilerin Kur’an’dan </w:t>
      </w:r>
      <w:r>
        <w:rPr>
          <w:sz w:val="22"/>
          <w:szCs w:val="22"/>
        </w:rPr>
        <w:t>bilgi edinmeleri sağlanacaktır.</w:t>
      </w:r>
    </w:p>
    <w:p w:rsidR="00B70030" w:rsidRPr="00220CF4" w:rsidRDefault="00B70030">
      <w:pPr>
        <w:ind w:left="284" w:hanging="284"/>
        <w:jc w:val="both"/>
        <w:rPr>
          <w:sz w:val="22"/>
          <w:szCs w:val="22"/>
        </w:rPr>
      </w:pPr>
    </w:p>
    <w:p w:rsidR="00B70030" w:rsidRPr="00220CF4" w:rsidRDefault="00B70030">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B70030" w:rsidRPr="00220CF4" w:rsidRDefault="00B70030" w:rsidP="00C756FD">
      <w:pPr>
        <w:jc w:val="both"/>
        <w:rPr>
          <w:b/>
          <w:sz w:val="22"/>
          <w:szCs w:val="22"/>
        </w:rPr>
      </w:pPr>
    </w:p>
    <w:p w:rsidR="00B70030" w:rsidRPr="00B72B8E" w:rsidRDefault="00B70030" w:rsidP="00664B3E">
      <w:pPr>
        <w:jc w:val="both"/>
        <w:rPr>
          <w:sz w:val="24"/>
          <w:szCs w:val="24"/>
        </w:rPr>
      </w:pPr>
      <w:r w:rsidRPr="00220CF4">
        <w:rPr>
          <w:b/>
          <w:sz w:val="22"/>
          <w:szCs w:val="22"/>
          <w:u w:val="single"/>
        </w:rPr>
        <w:t>13. Dilek ve temenniler:</w:t>
      </w:r>
      <w:r w:rsidRPr="00B72B8E">
        <w:rPr>
          <w:sz w:val="24"/>
          <w:szCs w:val="24"/>
        </w:rPr>
        <w:t xml:space="preserve">Toplantı </w:t>
      </w:r>
      <w:r>
        <w:rPr>
          <w:sz w:val="24"/>
          <w:szCs w:val="24"/>
        </w:rPr>
        <w:t>Okul Müdürü ………………………..</w:t>
      </w:r>
      <w:r w:rsidRPr="00B72B8E">
        <w:rPr>
          <w:sz w:val="24"/>
          <w:szCs w:val="24"/>
        </w:rPr>
        <w:t xml:space="preserve">alınan kararların uygulanması, </w:t>
      </w:r>
      <w:r>
        <w:rPr>
          <w:sz w:val="24"/>
          <w:szCs w:val="24"/>
        </w:rPr>
        <w:t xml:space="preserve">2013-2014 öğretim yılı ikinci döneminin </w:t>
      </w:r>
      <w:r w:rsidRPr="00B72B8E">
        <w:rPr>
          <w:sz w:val="24"/>
          <w:szCs w:val="24"/>
        </w:rPr>
        <w:t>hayırlı olması ve başarı getirmesi dilekleriyle bitirilmiştir.</w:t>
      </w:r>
    </w:p>
    <w:p w:rsidR="00B70030" w:rsidRDefault="00B70030" w:rsidP="00FD7CA7">
      <w:pPr>
        <w:jc w:val="both"/>
        <w:rPr>
          <w:sz w:val="24"/>
          <w:szCs w:val="24"/>
        </w:rPr>
      </w:pPr>
    </w:p>
    <w:p w:rsidR="00B70030" w:rsidRDefault="00B70030" w:rsidP="00664B3E">
      <w:pPr>
        <w:jc w:val="both"/>
        <w:rPr>
          <w:sz w:val="24"/>
          <w:szCs w:val="24"/>
        </w:rPr>
      </w:pPr>
      <w:r>
        <w:rPr>
          <w:sz w:val="24"/>
          <w:szCs w:val="24"/>
        </w:rPr>
        <w:t>…………………….</w:t>
      </w:r>
      <w:r>
        <w:rPr>
          <w:sz w:val="24"/>
          <w:szCs w:val="24"/>
        </w:rPr>
        <w:tab/>
      </w:r>
      <w:r>
        <w:rPr>
          <w:sz w:val="24"/>
          <w:szCs w:val="24"/>
        </w:rPr>
        <w:tab/>
      </w:r>
    </w:p>
    <w:p w:rsidR="00B70030" w:rsidRDefault="00B70030" w:rsidP="00FD7CA7">
      <w:pPr>
        <w:jc w:val="both"/>
        <w:rPr>
          <w:sz w:val="24"/>
          <w:szCs w:val="24"/>
        </w:rPr>
      </w:pPr>
      <w:r w:rsidRPr="00B72B8E">
        <w:rPr>
          <w:sz w:val="24"/>
          <w:szCs w:val="24"/>
        </w:rPr>
        <w:t xml:space="preserve">Din Kül.ve Ahl.Bil.Öğrt. </w:t>
      </w:r>
    </w:p>
    <w:p w:rsidR="00B70030" w:rsidRPr="00B72B8E" w:rsidRDefault="00B70030"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rsidR="00B70030" w:rsidRPr="00B72B8E" w:rsidRDefault="00B70030" w:rsidP="00FD7CA7">
      <w:pPr>
        <w:ind w:left="5664" w:firstLine="708"/>
        <w:jc w:val="both"/>
        <w:rPr>
          <w:sz w:val="24"/>
          <w:szCs w:val="24"/>
        </w:rPr>
      </w:pPr>
      <w:r w:rsidRPr="00B72B8E">
        <w:rPr>
          <w:sz w:val="24"/>
          <w:szCs w:val="24"/>
        </w:rPr>
        <w:t>UYGUNDUR</w:t>
      </w:r>
    </w:p>
    <w:p w:rsidR="00B70030" w:rsidRPr="00B72B8E" w:rsidRDefault="00B70030" w:rsidP="00FD7CA7">
      <w:pPr>
        <w:jc w:val="both"/>
        <w:rPr>
          <w:sz w:val="24"/>
          <w:szCs w:val="24"/>
        </w:rPr>
      </w:pPr>
    </w:p>
    <w:p w:rsidR="00B70030" w:rsidRPr="00B72B8E" w:rsidRDefault="00B70030"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72B8E">
        <w:rPr>
          <w:sz w:val="24"/>
          <w:szCs w:val="24"/>
        </w:rPr>
        <w:t>Okul Müdürü</w:t>
      </w:r>
    </w:p>
    <w:p w:rsidR="00B70030" w:rsidRDefault="00B70030">
      <w:pPr>
        <w:jc w:val="both"/>
        <w:rPr>
          <w:sz w:val="22"/>
          <w:szCs w:val="22"/>
        </w:rPr>
      </w:pPr>
    </w:p>
    <w:p w:rsidR="00B70030" w:rsidRPr="00220CF4" w:rsidRDefault="00B70030">
      <w:pPr>
        <w:jc w:val="both"/>
        <w:rPr>
          <w:sz w:val="22"/>
          <w:szCs w:val="22"/>
        </w:rPr>
      </w:pPr>
    </w:p>
    <w:sectPr w:rsidR="00B70030"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cs="Times New Roman"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cs="Times New Roman" w:hint="default"/>
        <w:b/>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cs="Times New Roman" w:hint="default"/>
        <w:b/>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cs="Times New Roman" w:hint="default"/>
        <w:b/>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cs="Times New Roman" w:hint="default"/>
        <w:b/>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cs="Times New Roman" w:hint="default"/>
        <w:b/>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cs="Times New Roman" w:hint="default"/>
        <w:b/>
      </w:rPr>
    </w:lvl>
  </w:abstractNum>
  <w:abstractNum w:abstractNumId="7">
    <w:nsid w:val="713E381C"/>
    <w:multiLevelType w:val="hybridMultilevel"/>
    <w:tmpl w:val="AD2CEA8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cs="Times New Roman" w:hint="default"/>
        <w:b/>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cs="Times New Roman" w:hint="default"/>
        <w:b/>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42677"/>
    <w:rsid w:val="00066937"/>
    <w:rsid w:val="0007716E"/>
    <w:rsid w:val="0008649A"/>
    <w:rsid w:val="000A19D9"/>
    <w:rsid w:val="000C447A"/>
    <w:rsid w:val="000D7C44"/>
    <w:rsid w:val="000F0D6F"/>
    <w:rsid w:val="000F19E9"/>
    <w:rsid w:val="000F4658"/>
    <w:rsid w:val="000F7B8F"/>
    <w:rsid w:val="00115568"/>
    <w:rsid w:val="00141631"/>
    <w:rsid w:val="001A7968"/>
    <w:rsid w:val="001B67B4"/>
    <w:rsid w:val="001D4D5D"/>
    <w:rsid w:val="002129D1"/>
    <w:rsid w:val="002142FD"/>
    <w:rsid w:val="00220CF4"/>
    <w:rsid w:val="002243CE"/>
    <w:rsid w:val="002821DB"/>
    <w:rsid w:val="002A3DD2"/>
    <w:rsid w:val="002B7793"/>
    <w:rsid w:val="002D2C9D"/>
    <w:rsid w:val="002E274E"/>
    <w:rsid w:val="003261FC"/>
    <w:rsid w:val="0033501C"/>
    <w:rsid w:val="00342894"/>
    <w:rsid w:val="00345C68"/>
    <w:rsid w:val="00376AE9"/>
    <w:rsid w:val="00392A1C"/>
    <w:rsid w:val="00394395"/>
    <w:rsid w:val="003B444E"/>
    <w:rsid w:val="003D4931"/>
    <w:rsid w:val="003E55AE"/>
    <w:rsid w:val="003F7A0A"/>
    <w:rsid w:val="00422304"/>
    <w:rsid w:val="00427185"/>
    <w:rsid w:val="00427AD4"/>
    <w:rsid w:val="0043680F"/>
    <w:rsid w:val="00451AEE"/>
    <w:rsid w:val="0045395E"/>
    <w:rsid w:val="004C06C9"/>
    <w:rsid w:val="004E3030"/>
    <w:rsid w:val="004F056F"/>
    <w:rsid w:val="004F430D"/>
    <w:rsid w:val="004F46FC"/>
    <w:rsid w:val="00507A1A"/>
    <w:rsid w:val="0053464D"/>
    <w:rsid w:val="00562E08"/>
    <w:rsid w:val="00576A3A"/>
    <w:rsid w:val="005962BE"/>
    <w:rsid w:val="005D0C92"/>
    <w:rsid w:val="005D2080"/>
    <w:rsid w:val="00616427"/>
    <w:rsid w:val="00623275"/>
    <w:rsid w:val="00654406"/>
    <w:rsid w:val="00664B3E"/>
    <w:rsid w:val="006A16BA"/>
    <w:rsid w:val="006B2B9E"/>
    <w:rsid w:val="006C2EA7"/>
    <w:rsid w:val="006C482C"/>
    <w:rsid w:val="006D0DF4"/>
    <w:rsid w:val="007152A2"/>
    <w:rsid w:val="0073570E"/>
    <w:rsid w:val="007C7882"/>
    <w:rsid w:val="007D55BC"/>
    <w:rsid w:val="007E7982"/>
    <w:rsid w:val="00830F4D"/>
    <w:rsid w:val="0083580D"/>
    <w:rsid w:val="0085219B"/>
    <w:rsid w:val="00861E9F"/>
    <w:rsid w:val="00864F60"/>
    <w:rsid w:val="00871323"/>
    <w:rsid w:val="00877D16"/>
    <w:rsid w:val="008C06BB"/>
    <w:rsid w:val="008D289A"/>
    <w:rsid w:val="008D5575"/>
    <w:rsid w:val="00900BBF"/>
    <w:rsid w:val="00985A02"/>
    <w:rsid w:val="0099685E"/>
    <w:rsid w:val="009A56DD"/>
    <w:rsid w:val="009C3FBE"/>
    <w:rsid w:val="009D387A"/>
    <w:rsid w:val="009D4252"/>
    <w:rsid w:val="009E14E9"/>
    <w:rsid w:val="00A34B6D"/>
    <w:rsid w:val="00A8289F"/>
    <w:rsid w:val="00AF0D20"/>
    <w:rsid w:val="00AF6BAA"/>
    <w:rsid w:val="00B05F3E"/>
    <w:rsid w:val="00B06877"/>
    <w:rsid w:val="00B50D15"/>
    <w:rsid w:val="00B65F29"/>
    <w:rsid w:val="00B70030"/>
    <w:rsid w:val="00B72B8E"/>
    <w:rsid w:val="00B73582"/>
    <w:rsid w:val="00B80994"/>
    <w:rsid w:val="00B85E27"/>
    <w:rsid w:val="00B85ECE"/>
    <w:rsid w:val="00B92A0A"/>
    <w:rsid w:val="00BC0875"/>
    <w:rsid w:val="00BC5B00"/>
    <w:rsid w:val="00C23054"/>
    <w:rsid w:val="00C36E34"/>
    <w:rsid w:val="00C50E15"/>
    <w:rsid w:val="00C756FD"/>
    <w:rsid w:val="00C82591"/>
    <w:rsid w:val="00C84E2D"/>
    <w:rsid w:val="00C94914"/>
    <w:rsid w:val="00CA1A4B"/>
    <w:rsid w:val="00CC13EA"/>
    <w:rsid w:val="00D21C22"/>
    <w:rsid w:val="00D26E6F"/>
    <w:rsid w:val="00D365DE"/>
    <w:rsid w:val="00D52301"/>
    <w:rsid w:val="00D719D5"/>
    <w:rsid w:val="00DD34A2"/>
    <w:rsid w:val="00DE2177"/>
    <w:rsid w:val="00E05D23"/>
    <w:rsid w:val="00E15FA7"/>
    <w:rsid w:val="00E258B5"/>
    <w:rsid w:val="00E300CE"/>
    <w:rsid w:val="00E46604"/>
    <w:rsid w:val="00E579C1"/>
    <w:rsid w:val="00E7654F"/>
    <w:rsid w:val="00EA7893"/>
    <w:rsid w:val="00EC2D13"/>
    <w:rsid w:val="00EC624C"/>
    <w:rsid w:val="00F4208D"/>
    <w:rsid w:val="00F568E2"/>
    <w:rsid w:val="00F63819"/>
    <w:rsid w:val="00F66AED"/>
    <w:rsid w:val="00F76C5C"/>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rPr>
  </w:style>
  <w:style w:type="character" w:customStyle="1" w:styleId="BodyTextIndentChar">
    <w:name w:val="Body Text Indent Char"/>
    <w:basedOn w:val="DefaultParagraphFont"/>
    <w:link w:val="BodyTextIndent"/>
    <w:uiPriority w:val="99"/>
    <w:semiHidden/>
    <w:rsid w:val="00670364"/>
    <w:rPr>
      <w:sz w:val="20"/>
      <w:szCs w:val="20"/>
    </w:rPr>
  </w:style>
  <w:style w:type="paragraph" w:styleId="Title">
    <w:name w:val="Title"/>
    <w:basedOn w:val="Normal"/>
    <w:link w:val="TitleChar"/>
    <w:uiPriority w:val="99"/>
    <w:qFormat/>
    <w:rsid w:val="009C3FBE"/>
    <w:pPr>
      <w:jc w:val="center"/>
    </w:pPr>
    <w:rPr>
      <w:b/>
    </w:rPr>
  </w:style>
  <w:style w:type="character" w:customStyle="1" w:styleId="TitleChar">
    <w:name w:val="Title Char"/>
    <w:basedOn w:val="DefaultParagraphFont"/>
    <w:link w:val="Title"/>
    <w:uiPriority w:val="10"/>
    <w:rsid w:val="00670364"/>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4F46FC"/>
    <w:rPr>
      <w:rFonts w:cs="Times New Roman"/>
      <w:color w:val="0000FF"/>
      <w:u w:val="single"/>
    </w:rPr>
  </w:style>
  <w:style w:type="paragraph" w:styleId="Footer">
    <w:name w:val="footer"/>
    <w:basedOn w:val="Normal"/>
    <w:link w:val="FooterChar"/>
    <w:uiPriority w:val="99"/>
    <w:rsid w:val="00115568"/>
    <w:pPr>
      <w:tabs>
        <w:tab w:val="center" w:pos="4536"/>
        <w:tab w:val="right" w:pos="9072"/>
      </w:tabs>
    </w:pPr>
    <w:rPr>
      <w:rFonts w:ascii="Calibri" w:hAnsi="Calibri"/>
      <w:sz w:val="22"/>
      <w:szCs w:val="22"/>
      <w:lang w:eastAsia="en-US"/>
    </w:rPr>
  </w:style>
  <w:style w:type="character" w:customStyle="1" w:styleId="FooterChar">
    <w:name w:val="Footer Char"/>
    <w:basedOn w:val="DefaultParagraphFont"/>
    <w:link w:val="Footer"/>
    <w:uiPriority w:val="99"/>
    <w:locked/>
    <w:rsid w:val="00115568"/>
    <w:rPr>
      <w:rFonts w:ascii="Calibri" w:eastAsia="Times New Roman"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841235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1492</Words>
  <Characters>8509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2014-01-30T19:42:00Z</dcterms:created>
  <dcterms:modified xsi:type="dcterms:W3CDTF">2014-02-01T22:00:00Z</dcterms:modified>
  <cp:category>www.sorubak.com</cp:category>
</cp:coreProperties>
</file>