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DC" w:rsidRPr="00475B69" w:rsidRDefault="002741DC" w:rsidP="00B00A0F">
      <w:pPr>
        <w:rPr>
          <w:b/>
          <w:sz w:val="22"/>
          <w:szCs w:val="22"/>
        </w:rPr>
      </w:pPr>
    </w:p>
    <w:p w:rsidR="002741DC" w:rsidRPr="00FC3BC8" w:rsidRDefault="002741DC" w:rsidP="00AD751D">
      <w:pPr>
        <w:jc w:val="center"/>
        <w:rPr>
          <w:b/>
        </w:rPr>
      </w:pPr>
      <w:r w:rsidRPr="00475B69">
        <w:rPr>
          <w:rFonts w:ascii="Tahoma" w:hAnsi="Tahoma" w:cs="Tahoma"/>
          <w:color w:val="434951"/>
          <w:sz w:val="22"/>
          <w:szCs w:val="22"/>
        </w:rPr>
        <w:br/>
      </w:r>
    </w:p>
    <w:p w:rsidR="002741DC" w:rsidRPr="00FC3BC8" w:rsidRDefault="002741DC" w:rsidP="00AD751D">
      <w:pPr>
        <w:jc w:val="center"/>
        <w:rPr>
          <w:b/>
        </w:rPr>
      </w:pPr>
      <w:r w:rsidRPr="00FC3BC8">
        <w:rPr>
          <w:b/>
        </w:rPr>
        <w:t xml:space="preserve">AKŞEHİR TİCARET MESLEK LİSESİ </w:t>
      </w:r>
    </w:p>
    <w:p w:rsidR="002741DC" w:rsidRPr="00FC3BC8" w:rsidRDefault="002741DC" w:rsidP="00AD751D">
      <w:pPr>
        <w:jc w:val="center"/>
        <w:rPr>
          <w:b/>
        </w:rPr>
      </w:pPr>
      <w:r>
        <w:rPr>
          <w:b/>
        </w:rPr>
        <w:t xml:space="preserve">2013-2014 </w:t>
      </w:r>
      <w:r w:rsidRPr="00FC3BC8">
        <w:rPr>
          <w:b/>
        </w:rPr>
        <w:t xml:space="preserve"> EĞİTİM ÖĞRETİM YILI</w:t>
      </w:r>
    </w:p>
    <w:p w:rsidR="002741DC" w:rsidRPr="00FC3BC8" w:rsidRDefault="002741DC" w:rsidP="00AD751D">
      <w:pPr>
        <w:jc w:val="center"/>
        <w:rPr>
          <w:b/>
        </w:rPr>
      </w:pPr>
      <w:r w:rsidRPr="00FC3BC8">
        <w:rPr>
          <w:b/>
        </w:rPr>
        <w:t xml:space="preserve"> TÜRK EDEBİYATI, DİL VE ANLATIM DERSLERİ </w:t>
      </w:r>
    </w:p>
    <w:p w:rsidR="002741DC" w:rsidRPr="00FC3BC8" w:rsidRDefault="002741DC" w:rsidP="00AD751D">
      <w:pPr>
        <w:jc w:val="center"/>
        <w:rPr>
          <w:b/>
        </w:rPr>
      </w:pPr>
      <w:r w:rsidRPr="00FC3BC8">
        <w:rPr>
          <w:b/>
        </w:rPr>
        <w:t>II. DÖNEM ZÜMRE TOPLANTI TUTANAĞI</w:t>
      </w:r>
    </w:p>
    <w:p w:rsidR="002741DC" w:rsidRPr="00FC3BC8" w:rsidRDefault="002741DC" w:rsidP="00AD751D">
      <w:pPr>
        <w:jc w:val="center"/>
        <w:rPr>
          <w:b/>
        </w:rPr>
      </w:pPr>
    </w:p>
    <w:p w:rsidR="002741DC" w:rsidRPr="00FC3BC8" w:rsidRDefault="002741DC" w:rsidP="00AD751D">
      <w:pPr>
        <w:jc w:val="center"/>
        <w:rPr>
          <w:b/>
        </w:rPr>
      </w:pPr>
    </w:p>
    <w:p w:rsidR="002741DC" w:rsidRPr="00FC3BC8" w:rsidRDefault="002741DC" w:rsidP="00AD751D">
      <w:pPr>
        <w:rPr>
          <w:b/>
        </w:rPr>
      </w:pPr>
      <w:r w:rsidRPr="00FC3BC8">
        <w:rPr>
          <w:b/>
        </w:rPr>
        <w:t>Toplantı no</w:t>
      </w:r>
      <w:r w:rsidRPr="00FC3BC8">
        <w:t>:3</w:t>
      </w:r>
    </w:p>
    <w:p w:rsidR="002741DC" w:rsidRPr="00FC3BC8" w:rsidRDefault="002741DC" w:rsidP="00AD751D">
      <w:pPr>
        <w:rPr>
          <w:b/>
        </w:rPr>
      </w:pPr>
      <w:r w:rsidRPr="00FC3BC8">
        <w:rPr>
          <w:b/>
        </w:rPr>
        <w:t>Toplantı Tarihi:</w:t>
      </w:r>
      <w:r w:rsidRPr="00FC3BC8">
        <w:t>1</w:t>
      </w:r>
      <w:r>
        <w:t>4</w:t>
      </w:r>
      <w:r w:rsidRPr="00FC3BC8">
        <w:t>.02.</w:t>
      </w:r>
      <w:r>
        <w:t>2014</w:t>
      </w:r>
    </w:p>
    <w:p w:rsidR="002741DC" w:rsidRPr="00FC3BC8" w:rsidRDefault="002741DC" w:rsidP="00AD751D">
      <w:pPr>
        <w:rPr>
          <w:b/>
        </w:rPr>
      </w:pPr>
      <w:r w:rsidRPr="00FC3BC8">
        <w:rPr>
          <w:b/>
        </w:rPr>
        <w:t xml:space="preserve">Toplantı Yeri: </w:t>
      </w:r>
      <w:r w:rsidRPr="00FC3BC8">
        <w:t>Öğretmenler odası</w:t>
      </w:r>
    </w:p>
    <w:p w:rsidR="002741DC" w:rsidRPr="00FC3BC8" w:rsidRDefault="002741DC" w:rsidP="00AD751D">
      <w:pPr>
        <w:rPr>
          <w:b/>
        </w:rPr>
      </w:pPr>
      <w:r w:rsidRPr="00FC3BC8">
        <w:rPr>
          <w:b/>
        </w:rPr>
        <w:t>Toplantı saati:</w:t>
      </w:r>
      <w:r w:rsidRPr="00FC3BC8">
        <w:t>12.00</w:t>
      </w:r>
    </w:p>
    <w:p w:rsidR="002741DC" w:rsidRPr="00FC3BC8" w:rsidRDefault="002741DC" w:rsidP="00AD751D">
      <w:pPr>
        <w:rPr>
          <w:b/>
        </w:rPr>
      </w:pPr>
      <w:r w:rsidRPr="00FC3BC8">
        <w:rPr>
          <w:b/>
        </w:rPr>
        <w:t xml:space="preserve">Toplantı Başkanı: </w:t>
      </w:r>
      <w:r w:rsidRPr="00FC3BC8">
        <w:t>Halil BOZCA</w:t>
      </w:r>
    </w:p>
    <w:p w:rsidR="002741DC" w:rsidRPr="00FC3BC8" w:rsidRDefault="002741DC" w:rsidP="00AD751D">
      <w:pPr>
        <w:rPr>
          <w:b/>
        </w:rPr>
      </w:pPr>
      <w:r w:rsidRPr="00FC3BC8">
        <w:rPr>
          <w:b/>
        </w:rPr>
        <w:t xml:space="preserve">Toplantıya katılanlar: </w:t>
      </w:r>
      <w:r w:rsidRPr="00FC3BC8">
        <w:t>Halil BOZCA, Hüseyin İNCE, Rabia İŞCAN</w:t>
      </w:r>
    </w:p>
    <w:p w:rsidR="002741DC" w:rsidRPr="00FC3BC8" w:rsidRDefault="002741DC" w:rsidP="00AD751D">
      <w:pPr>
        <w:rPr>
          <w:b/>
        </w:rPr>
      </w:pPr>
    </w:p>
    <w:p w:rsidR="002741DC" w:rsidRPr="00FC3BC8" w:rsidRDefault="002741DC" w:rsidP="00AD751D"/>
    <w:p w:rsidR="002741DC" w:rsidRPr="00FC3BC8" w:rsidRDefault="002741DC" w:rsidP="00AD751D"/>
    <w:p w:rsidR="002741DC" w:rsidRPr="00FC3BC8" w:rsidRDefault="002741DC" w:rsidP="00AD751D"/>
    <w:p w:rsidR="002741DC" w:rsidRPr="00FC3BC8" w:rsidRDefault="002741DC" w:rsidP="00AD751D">
      <w:pPr>
        <w:rPr>
          <w:b/>
        </w:rPr>
      </w:pPr>
      <w:r w:rsidRPr="00FC3BC8">
        <w:rPr>
          <w:b/>
        </w:rPr>
        <w:t>GÜNDEM MADDELERİ:</w:t>
      </w:r>
    </w:p>
    <w:p w:rsidR="002741DC" w:rsidRPr="00FC3BC8" w:rsidRDefault="002741DC" w:rsidP="00AD751D">
      <w:r w:rsidRPr="00FC3BC8">
        <w:rPr>
          <w:b/>
        </w:rPr>
        <w:t>1</w:t>
      </w:r>
      <w:r w:rsidRPr="00FC3BC8">
        <w:t>.Açılış ve yoklama</w:t>
      </w:r>
    </w:p>
    <w:p w:rsidR="002741DC" w:rsidRPr="00FC3BC8" w:rsidRDefault="002741DC" w:rsidP="00AD751D">
      <w:r w:rsidRPr="00FC3BC8">
        <w:rPr>
          <w:b/>
        </w:rPr>
        <w:t>2</w:t>
      </w:r>
      <w:r w:rsidRPr="00FC3BC8">
        <w:t>.1739 sayılı Milli Eğitim Kanunun amaçları ve temel ilkelerinin okunması,</w:t>
      </w:r>
    </w:p>
    <w:p w:rsidR="002741DC" w:rsidRPr="00FC3BC8" w:rsidRDefault="002741DC" w:rsidP="00AD751D">
      <w:r w:rsidRPr="00FC3BC8">
        <w:rPr>
          <w:b/>
        </w:rPr>
        <w:t>3.</w:t>
      </w:r>
      <w:r w:rsidRPr="00FC3BC8">
        <w:rPr>
          <w:rFonts w:ascii="Tahoma" w:hAnsi="Tahoma" w:cs="Tahoma"/>
          <w:color w:val="434951"/>
        </w:rPr>
        <w:t xml:space="preserve"> </w:t>
      </w:r>
      <w:r w:rsidRPr="00FC3BC8">
        <w:t>Türk Edebiyatı, Dil ve Anlatım derslerinin genel ve özel amaçlarının okunması.</w:t>
      </w:r>
    </w:p>
    <w:p w:rsidR="002741DC" w:rsidRPr="00FC3BC8" w:rsidRDefault="002741DC" w:rsidP="00AD751D">
      <w:r w:rsidRPr="00FC3BC8">
        <w:rPr>
          <w:b/>
        </w:rPr>
        <w:t>4.</w:t>
      </w:r>
      <w:r w:rsidRPr="00FC3BC8">
        <w:t>1.dönem zümre kararlarının uygulama sonuçlarının değerlendirilmesi planlandığı halde uygulanamayan, uygulandığı halde beklenen sonucu vermeyen konuların görüşülmesi,</w:t>
      </w:r>
    </w:p>
    <w:p w:rsidR="002741DC" w:rsidRPr="00FC3BC8" w:rsidRDefault="002741DC" w:rsidP="00AD751D">
      <w:r w:rsidRPr="00FC3BC8">
        <w:rPr>
          <w:b/>
        </w:rPr>
        <w:t>5.</w:t>
      </w:r>
      <w:r w:rsidRPr="00FC3BC8">
        <w:t>Sınıf geçme ve sınav yönetmeliğinin okunması ve değerlendirilmesi,</w:t>
      </w:r>
    </w:p>
    <w:p w:rsidR="002741DC" w:rsidRPr="00FC3BC8" w:rsidRDefault="002741DC" w:rsidP="00AD751D">
      <w:r w:rsidRPr="00FC3BC8">
        <w:rPr>
          <w:b/>
        </w:rPr>
        <w:t>6.</w:t>
      </w:r>
      <w:r w:rsidRPr="00FC3BC8">
        <w:t>Öğretim programının uygulanmasında karşılaşılan güçlükler</w:t>
      </w:r>
    </w:p>
    <w:p w:rsidR="002741DC" w:rsidRPr="00FC3BC8" w:rsidRDefault="002741DC" w:rsidP="00AD751D">
      <w:r w:rsidRPr="00FC3BC8">
        <w:rPr>
          <w:b/>
        </w:rPr>
        <w:t>7.</w:t>
      </w:r>
      <w:r w:rsidRPr="00FC3BC8">
        <w:t xml:space="preserve">  a)I.dönem ders başarı durumunun tespiti</w:t>
      </w:r>
    </w:p>
    <w:p w:rsidR="002741DC" w:rsidRPr="00FC3BC8" w:rsidRDefault="002741DC" w:rsidP="00AD751D">
      <w:r w:rsidRPr="00FC3BC8">
        <w:t xml:space="preserve">     b)Başarıyı artırıcı tedbirlerin tespitinin karara bağlanması</w:t>
      </w:r>
    </w:p>
    <w:p w:rsidR="002741DC" w:rsidRPr="00FC3BC8" w:rsidRDefault="002741DC" w:rsidP="00AD751D">
      <w:r w:rsidRPr="00FC3BC8">
        <w:rPr>
          <w:b/>
        </w:rPr>
        <w:t>8</w:t>
      </w:r>
      <w:r w:rsidRPr="00FC3BC8">
        <w:t>.Ölçme değerlendirme konusunda yapılması gerekenler,</w:t>
      </w:r>
    </w:p>
    <w:p w:rsidR="002741DC" w:rsidRPr="00FC3BC8" w:rsidRDefault="002741DC" w:rsidP="00AD751D">
      <w:r w:rsidRPr="00FC3BC8">
        <w:rPr>
          <w:b/>
        </w:rPr>
        <w:t>9</w:t>
      </w:r>
      <w:r w:rsidRPr="00FC3BC8">
        <w:t>.Günlük planlar ve hazırlanması</w:t>
      </w:r>
    </w:p>
    <w:p w:rsidR="002741DC" w:rsidRPr="00FC3BC8" w:rsidRDefault="002741DC" w:rsidP="00AD751D">
      <w:r w:rsidRPr="00FC3BC8">
        <w:rPr>
          <w:b/>
        </w:rPr>
        <w:t>10.</w:t>
      </w:r>
      <w:r w:rsidRPr="00FC3BC8">
        <w:t xml:space="preserve"> Derslerin işlenişinde Atatürkçülük ile ilgili konulara yer verilmesi</w:t>
      </w:r>
    </w:p>
    <w:p w:rsidR="002741DC" w:rsidRPr="00FC3BC8" w:rsidRDefault="002741DC" w:rsidP="00AD751D">
      <w:r w:rsidRPr="00FC3BC8">
        <w:rPr>
          <w:b/>
        </w:rPr>
        <w:t>11</w:t>
      </w:r>
      <w:r w:rsidRPr="00FC3BC8">
        <w:t>.</w:t>
      </w:r>
      <w:r w:rsidRPr="00FC3BC8">
        <w:rPr>
          <w:rFonts w:ascii="Tahoma" w:hAnsi="Tahoma" w:cs="Tahoma"/>
          <w:color w:val="434951"/>
        </w:rPr>
        <w:t xml:space="preserve"> </w:t>
      </w:r>
      <w:r w:rsidRPr="00FC3BC8">
        <w:t>Yıllık ödevlerin verilip toplanması, değerlendirilmesi(2182 sayılı Tebliğler Dergisi), Yıllık Ödev esasları, konuların tespiti (2300)</w:t>
      </w:r>
      <w:r w:rsidRPr="00FC3BC8">
        <w:br/>
      </w:r>
      <w:r w:rsidRPr="00FC3BC8">
        <w:rPr>
          <w:b/>
        </w:rPr>
        <w:t>12.</w:t>
      </w:r>
      <w:r w:rsidRPr="00FC3BC8">
        <w:t>Belirlenen hedef ve davranışlara  ulaşmak için ;</w:t>
      </w:r>
    </w:p>
    <w:p w:rsidR="002741DC" w:rsidRPr="00FC3BC8" w:rsidRDefault="002741DC" w:rsidP="00AD751D">
      <w:r w:rsidRPr="00FC3BC8">
        <w:t xml:space="preserve">     a)Derslerde kullanılacak yöntem ve tekniklerin belirlenmesi,</w:t>
      </w:r>
    </w:p>
    <w:p w:rsidR="002741DC" w:rsidRPr="00FC3BC8" w:rsidRDefault="002741DC" w:rsidP="00AD751D">
      <w:r w:rsidRPr="00FC3BC8">
        <w:t xml:space="preserve">     b)Okulda ve çevrede bulunan araç gereçler ve bunlardan nasıl yararlanılacağının tespiti,</w:t>
      </w:r>
    </w:p>
    <w:p w:rsidR="002741DC" w:rsidRPr="00FC3BC8" w:rsidRDefault="002741DC" w:rsidP="00AD751D">
      <w:r w:rsidRPr="00FC3BC8">
        <w:rPr>
          <w:b/>
        </w:rPr>
        <w:t>13.</w:t>
      </w:r>
      <w:r w:rsidRPr="00FC3BC8">
        <w:t>Öğretmen, öğrenci ve veli ilişkileri,</w:t>
      </w:r>
    </w:p>
    <w:p w:rsidR="002741DC" w:rsidRPr="00FC3BC8" w:rsidRDefault="002741DC" w:rsidP="00AD751D">
      <w:r w:rsidRPr="00FC3BC8">
        <w:rPr>
          <w:b/>
        </w:rPr>
        <w:t>14.</w:t>
      </w:r>
      <w:r w:rsidRPr="00FC3BC8">
        <w:t>Diğer zümre öğretmenleri ile işbirliği,</w:t>
      </w:r>
    </w:p>
    <w:p w:rsidR="002741DC" w:rsidRPr="00FC3BC8" w:rsidRDefault="002741DC" w:rsidP="00AD751D">
      <w:r w:rsidRPr="00FC3BC8">
        <w:rPr>
          <w:b/>
        </w:rPr>
        <w:t>15</w:t>
      </w:r>
      <w:r w:rsidRPr="00FC3BC8">
        <w:t>.Dersleri daha zevkli işlemek için faaliyetler,</w:t>
      </w:r>
    </w:p>
    <w:p w:rsidR="002741DC" w:rsidRPr="00FC3BC8" w:rsidRDefault="002741DC" w:rsidP="00AD751D">
      <w:r w:rsidRPr="00FC3BC8">
        <w:rPr>
          <w:b/>
        </w:rPr>
        <w:t>16</w:t>
      </w:r>
      <w:r w:rsidRPr="00FC3BC8">
        <w:t>. II. Dönemde faaliyet düzenlenecek olan önemli gün ve haftalar.</w:t>
      </w:r>
    </w:p>
    <w:p w:rsidR="002741DC" w:rsidRPr="00FC3BC8" w:rsidRDefault="002741DC" w:rsidP="00AD751D">
      <w:r w:rsidRPr="00FC3BC8">
        <w:rPr>
          <w:b/>
        </w:rPr>
        <w:t>17.</w:t>
      </w:r>
      <w:r w:rsidRPr="00FC3BC8">
        <w:t>Dilek ve temenniler,kapanış.</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b/>
          <w:sz w:val="22"/>
          <w:szCs w:val="22"/>
        </w:rPr>
      </w:pPr>
      <w:r w:rsidRPr="00475B69">
        <w:rPr>
          <w:b/>
          <w:sz w:val="22"/>
          <w:szCs w:val="22"/>
        </w:rPr>
        <w:t>ALINAN KARARLAR:</w:t>
      </w:r>
    </w:p>
    <w:p w:rsidR="002741DC" w:rsidRPr="00475B69" w:rsidRDefault="002741DC" w:rsidP="00AD751D">
      <w:pPr>
        <w:rPr>
          <w:b/>
          <w:sz w:val="22"/>
          <w:szCs w:val="22"/>
        </w:rPr>
      </w:pPr>
    </w:p>
    <w:p w:rsidR="002741DC" w:rsidRPr="00475B69" w:rsidRDefault="002741DC" w:rsidP="00AD751D">
      <w:pPr>
        <w:rPr>
          <w:sz w:val="22"/>
          <w:szCs w:val="22"/>
        </w:rPr>
      </w:pPr>
      <w:r w:rsidRPr="00FE693B">
        <w:rPr>
          <w:b/>
          <w:sz w:val="22"/>
          <w:szCs w:val="22"/>
          <w:highlight w:val="yellow"/>
        </w:rPr>
        <w:t>MADDE–1.</w:t>
      </w:r>
      <w:r w:rsidRPr="00475B69">
        <w:rPr>
          <w:sz w:val="22"/>
          <w:szCs w:val="22"/>
        </w:rPr>
        <w:t xml:space="preserve"> Zümre Başkanı Halil BOZCA tarafından yoklama yapılarak toplantı başlatıldı. Toplantıya tüm zümre öğretmenlerinin katıldığı tespit edildi.</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MADDE–2.</w:t>
      </w:r>
      <w:r w:rsidRPr="00475B69">
        <w:rPr>
          <w:b/>
          <w:sz w:val="22"/>
          <w:szCs w:val="22"/>
        </w:rPr>
        <w:t xml:space="preserve"> </w:t>
      </w:r>
      <w:r w:rsidRPr="00475B69">
        <w:rPr>
          <w:sz w:val="22"/>
          <w:szCs w:val="22"/>
        </w:rPr>
        <w:t xml:space="preserve">1739 sayılı Milli Eğitim Temel kanunu </w:t>
      </w:r>
      <w:r w:rsidRPr="00FC3BC8">
        <w:t>Rabia İŞCAN</w:t>
      </w:r>
      <w:r w:rsidRPr="00475B69">
        <w:rPr>
          <w:sz w:val="22"/>
          <w:szCs w:val="22"/>
        </w:rPr>
        <w:t xml:space="preserve"> tarafından okundu. Buna göre;</w:t>
      </w:r>
    </w:p>
    <w:p w:rsidR="002741DC" w:rsidRPr="00475B69" w:rsidRDefault="002741DC" w:rsidP="00AD751D">
      <w:pPr>
        <w:rPr>
          <w:sz w:val="22"/>
          <w:szCs w:val="22"/>
        </w:rPr>
      </w:pPr>
      <w:r w:rsidRPr="00475B69">
        <w:rPr>
          <w:sz w:val="22"/>
          <w:szCs w:val="22"/>
        </w:rPr>
        <w:t xml:space="preserve">Millî Eğitimin genel amacı bütün bireyleri; </w:t>
      </w:r>
      <w:r w:rsidRPr="00475B69">
        <w:rPr>
          <w:sz w:val="22"/>
          <w:szCs w:val="22"/>
        </w:rPr>
        <w:br/>
      </w:r>
      <w:r w:rsidRPr="00475B69">
        <w:rPr>
          <w:b/>
          <w:sz w:val="22"/>
          <w:szCs w:val="22"/>
        </w:rPr>
        <w:t>1.</w:t>
      </w:r>
      <w:r w:rsidRPr="00475B69">
        <w:rPr>
          <w:sz w:val="22"/>
          <w:szCs w:val="22"/>
        </w:rPr>
        <w:t xml:space="preserve">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2741DC" w:rsidRPr="00475B69" w:rsidRDefault="002741DC" w:rsidP="00AD751D">
      <w:pPr>
        <w:rPr>
          <w:sz w:val="22"/>
          <w:szCs w:val="22"/>
        </w:rPr>
      </w:pPr>
      <w:r w:rsidRPr="00475B69">
        <w:rPr>
          <w:b/>
          <w:sz w:val="22"/>
          <w:szCs w:val="22"/>
        </w:rPr>
        <w:t>2.</w:t>
      </w:r>
      <w:r w:rsidRPr="00475B69">
        <w:rPr>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741DC" w:rsidRPr="00475B69" w:rsidRDefault="002741DC" w:rsidP="00AD751D">
      <w:pPr>
        <w:rPr>
          <w:sz w:val="22"/>
          <w:szCs w:val="22"/>
        </w:rPr>
      </w:pPr>
      <w:r w:rsidRPr="00475B69">
        <w:rPr>
          <w:b/>
          <w:sz w:val="22"/>
          <w:szCs w:val="22"/>
        </w:rPr>
        <w:t>3.</w:t>
      </w:r>
      <w:r w:rsidRPr="00475B69">
        <w:rPr>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475B69">
        <w:rPr>
          <w:sz w:val="22"/>
          <w:szCs w:val="22"/>
        </w:rPr>
        <w:br/>
        <w:t>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r w:rsidRPr="00475B69">
        <w:rPr>
          <w:sz w:val="22"/>
          <w:szCs w:val="22"/>
        </w:rPr>
        <w:br/>
      </w:r>
      <w:r w:rsidRPr="00475B69">
        <w:rPr>
          <w:rStyle w:val="Strong"/>
          <w:rFonts w:ascii="Arial" w:hAnsi="Arial" w:cs="Arial"/>
          <w:color w:val="000000"/>
          <w:sz w:val="22"/>
          <w:szCs w:val="22"/>
        </w:rPr>
        <w:t xml:space="preserve"> ÖZEL AMAÇLAR</w:t>
      </w:r>
    </w:p>
    <w:p w:rsidR="002741DC" w:rsidRPr="00475B69" w:rsidRDefault="002741DC" w:rsidP="00AD751D">
      <w:pPr>
        <w:rPr>
          <w:sz w:val="22"/>
          <w:szCs w:val="22"/>
        </w:rPr>
      </w:pPr>
      <w:r w:rsidRPr="00475B69">
        <w:rPr>
          <w:sz w:val="22"/>
          <w:szCs w:val="22"/>
        </w:rPr>
        <w:t>Türk eğitim ve öğretim sistemi, bu genel amaçları gerçekleştirecek şekilde düzenlenir ve çeşitli derece ve türdeki eğitim kurumlarının özel amaçları, genel amaçlara ve temel ilkelere uygun olarak tespit edilir.</w:t>
      </w:r>
      <w:r w:rsidRPr="00475B69">
        <w:rPr>
          <w:sz w:val="22"/>
          <w:szCs w:val="22"/>
        </w:rPr>
        <w:br/>
        <w:t>Yukarıda sayılan eğitimin genel ve özel amaçları, her eğitim etkinliğinde uyulması gereken amaçlardır. Bu genel ve özel amaçlar bir bakıma eğitime bir çerçeve vermektedir.</w:t>
      </w:r>
      <w:r w:rsidRPr="00475B69">
        <w:rPr>
          <w:sz w:val="22"/>
          <w:szCs w:val="22"/>
        </w:rPr>
        <w:br/>
      </w:r>
      <w:r w:rsidRPr="00475B69">
        <w:rPr>
          <w:rStyle w:val="Strong"/>
          <w:rFonts w:ascii="Arial" w:hAnsi="Arial" w:cs="Arial"/>
          <w:color w:val="000000"/>
          <w:sz w:val="22"/>
          <w:szCs w:val="22"/>
        </w:rPr>
        <w:t>1.3</w:t>
      </w:r>
      <w:r w:rsidRPr="00475B69">
        <w:rPr>
          <w:sz w:val="22"/>
          <w:szCs w:val="22"/>
        </w:rPr>
        <w:t>.</w:t>
      </w:r>
      <w:r w:rsidRPr="00475B69">
        <w:rPr>
          <w:rStyle w:val="Strong"/>
          <w:rFonts w:ascii="Arial" w:hAnsi="Arial" w:cs="Arial"/>
          <w:color w:val="000000"/>
          <w:sz w:val="22"/>
          <w:szCs w:val="22"/>
        </w:rPr>
        <w:t xml:space="preserve"> TÜRK MİLLÎ EĞİTİMİNİN TEMEL İLKELERİ </w:t>
      </w:r>
    </w:p>
    <w:p w:rsidR="002741DC" w:rsidRPr="00475B69" w:rsidRDefault="002741DC" w:rsidP="00AD751D">
      <w:pPr>
        <w:rPr>
          <w:sz w:val="22"/>
          <w:szCs w:val="22"/>
        </w:rPr>
      </w:pPr>
      <w:r w:rsidRPr="00475B69">
        <w:rPr>
          <w:sz w:val="22"/>
          <w:szCs w:val="22"/>
        </w:rPr>
        <w:t xml:space="preserve">1.Genellik ve Eşitlik     </w:t>
      </w:r>
      <w:r w:rsidRPr="00475B69">
        <w:rPr>
          <w:sz w:val="22"/>
          <w:szCs w:val="22"/>
        </w:rPr>
        <w:br/>
        <w:t>2.Ferdin ve Toplumun İhtiyaçları           </w:t>
      </w:r>
      <w:r w:rsidRPr="00475B69">
        <w:rPr>
          <w:sz w:val="22"/>
          <w:szCs w:val="22"/>
        </w:rPr>
        <w:br/>
        <w:t>3.Yöneltme</w:t>
      </w:r>
      <w:r w:rsidRPr="00475B69">
        <w:rPr>
          <w:sz w:val="22"/>
          <w:szCs w:val="22"/>
        </w:rPr>
        <w:br/>
        <w:t>4.Eğitim Hakkı            </w:t>
      </w:r>
      <w:r w:rsidRPr="00475B69">
        <w:rPr>
          <w:sz w:val="22"/>
          <w:szCs w:val="22"/>
        </w:rPr>
        <w:br/>
        <w:t>5.Fırsat ve İmkân Eşitliği            </w:t>
      </w:r>
      <w:r w:rsidRPr="00475B69">
        <w:rPr>
          <w:sz w:val="22"/>
          <w:szCs w:val="22"/>
        </w:rPr>
        <w:br/>
        <w:t>6.Süreklilik                                                                                      </w:t>
      </w:r>
      <w:r w:rsidRPr="00475B69">
        <w:rPr>
          <w:sz w:val="22"/>
          <w:szCs w:val="22"/>
        </w:rPr>
        <w:br/>
        <w:t>7.Atatürk İnkılâp ve İlkeleri ve Atatürk Milliyetçiliği</w:t>
      </w:r>
      <w:r w:rsidRPr="00475B69">
        <w:rPr>
          <w:sz w:val="22"/>
          <w:szCs w:val="22"/>
        </w:rPr>
        <w:br/>
        <w:t>8.Demokrasi Eğitimi</w:t>
      </w:r>
      <w:r w:rsidRPr="00475B69">
        <w:rPr>
          <w:sz w:val="22"/>
          <w:szCs w:val="22"/>
        </w:rPr>
        <w:br/>
        <w:t>9.Lâiklik</w:t>
      </w:r>
      <w:r w:rsidRPr="00475B69">
        <w:rPr>
          <w:sz w:val="22"/>
          <w:szCs w:val="22"/>
        </w:rPr>
        <w:br/>
        <w:t>10. Bilimsellik</w:t>
      </w:r>
      <w:r w:rsidRPr="00475B69">
        <w:rPr>
          <w:sz w:val="22"/>
          <w:szCs w:val="22"/>
        </w:rPr>
        <w:br/>
        <w:t>11. Plânlılık</w:t>
      </w:r>
      <w:r w:rsidRPr="00475B69">
        <w:rPr>
          <w:sz w:val="22"/>
          <w:szCs w:val="22"/>
        </w:rPr>
        <w:br/>
        <w:t>12. Karma Eğitim</w:t>
      </w:r>
      <w:r w:rsidRPr="00475B69">
        <w:rPr>
          <w:sz w:val="22"/>
          <w:szCs w:val="22"/>
        </w:rPr>
        <w:br/>
        <w:t>13.Okul ile Ailenin İş Birliği</w:t>
      </w:r>
      <w:r w:rsidRPr="00475B69">
        <w:rPr>
          <w:sz w:val="22"/>
          <w:szCs w:val="22"/>
        </w:rPr>
        <w:br/>
        <w:t>14. Her Yerde Eğitim</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MADDE-3.</w:t>
      </w:r>
      <w:r w:rsidRPr="00475B69">
        <w:rPr>
          <w:sz w:val="22"/>
          <w:szCs w:val="22"/>
        </w:rPr>
        <w:t xml:space="preserve"> Türk Edebiyatı 1, 2,3 ve 4; Dil ve Anlatım1,2,3 ve 4 derslerinin müfredatları incelendi. Derslerin genel amaçları Hüseyin İNCE tarafından okundu.</w:t>
      </w:r>
    </w:p>
    <w:p w:rsidR="002741DC" w:rsidRPr="00475B69" w:rsidRDefault="002741DC" w:rsidP="00AD751D">
      <w:pPr>
        <w:pStyle w:val="Heading5"/>
        <w:jc w:val="both"/>
        <w:rPr>
          <w:rFonts w:ascii="Times New Roman" w:hAnsi="Times New Roman"/>
          <w:color w:val="auto"/>
          <w:sz w:val="22"/>
          <w:szCs w:val="22"/>
        </w:rPr>
      </w:pPr>
      <w:r w:rsidRPr="00475B69">
        <w:rPr>
          <w:rFonts w:ascii="Times New Roman" w:hAnsi="Times New Roman"/>
          <w:sz w:val="22"/>
          <w:szCs w:val="22"/>
        </w:rPr>
        <w:tab/>
      </w:r>
      <w:r w:rsidRPr="00475B69">
        <w:rPr>
          <w:rFonts w:ascii="Times New Roman" w:hAnsi="Times New Roman"/>
          <w:color w:val="auto"/>
          <w:sz w:val="22"/>
          <w:szCs w:val="22"/>
        </w:rPr>
        <w:t xml:space="preserve">Türk Edebiyatı dersinin genel amaçları </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Edebiyatın kültürel ve tarihî olandan hareketle dille gerçekleşen bir güzel sanat etkinliği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 ve metinlerin, ortaya çıktıkları dönemi, güzel sanatlara özgü duyarlılıkla yapı, tema, dil ve anlatım bakımlarından temsil ettiklerini sezdirmek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 yapı, tema, dil, anlatım ve anlam bakımlarından yazıldıkları dönemin zihniyetiyle ilişkilendirmek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Ulusal ve evrensel değerlerin sanat eseri olan edebî metinlerde zenginleşerek varlıklarını nasıl sürdürdüklerini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Türkçenin, tarihî akış içinde yaşanılan medeniyet daireleri çevresinde nasıl zenginleştiğini ve edebiyat dili hâline geldiğini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Toplumsal hayatın ve her türlü bireysel değerin edebî metinlerde nasıl yansıdığını belirlemek.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Türkçenin, Türk ulusunun kimliği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Yeni düşünceler üretebilme yeteneğini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Okuma zevki ve alışkanlığını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Araştırma, tartışma, anlama, değerlendirme ve yorumlama yeteneklerini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sanat zevk ve anlayışlarını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Dille gerçekleştirilen sanatın etkinliklerini anlayabilecek zevk ve bilgi birikimini kazandırmak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 ve edebiyat ilişkisini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 ile diğer çalışma alanları ve bilim dalları  arasındaki ilişkiyi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Zamanın akışına paralel olarak -en eski dönemden bugüne- Türk yaşama tarzını, düşüncesini, dil zevkini ve kültür hayatına özgü gelişmeleri edebî metinler çevresinde değerlendirmek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metinlerden hareketle Türk kültür hayatının, tarihinin ve edebiyatının birbirinden ayrılmaz bir bütün oluşturduğunu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metinlerin zamanın getirdiği değişmelerle zenginleştiğini ve geliştiğini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eserler çevresinde Türk insanının kültür, anlayış ve zevk bakımından gelişmesini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kazandıkları yöntem ve dikkatle karşılaştıkları her türlü yazılı ve sözlü metni anlamalarını, değerlendirmelerini ve yorumlamalarını sağlamak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Başta sanat metinleri olmak üzere her türlü metinde ulusal ve evrensel kültür, düşünce ve zevk ögelerini belirlemek; bunlar arasındaki ilişkiyi kavratmak</w:t>
      </w:r>
    </w:p>
    <w:p w:rsidR="002741DC" w:rsidRPr="00475B69" w:rsidRDefault="002741DC" w:rsidP="00AD751D">
      <w:pPr>
        <w:numPr>
          <w:ilvl w:val="0"/>
          <w:numId w:val="10"/>
        </w:numPr>
        <w:spacing w:before="120" w:line="360" w:lineRule="auto"/>
        <w:jc w:val="both"/>
        <w:rPr>
          <w:bCs/>
          <w:sz w:val="22"/>
          <w:szCs w:val="22"/>
        </w:rPr>
      </w:pPr>
      <w:r w:rsidRPr="00475B69">
        <w:rPr>
          <w:bCs/>
          <w:sz w:val="22"/>
          <w:szCs w:val="22"/>
        </w:rPr>
        <w:t>Her türlü insan etkinliğinin edebî eserlerde, sanata has duyarlılıkla dile getirilerek değerlendirildiğini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Türk ulusunun yaşadığı medeniyet daireleri ile Türk edebiyatının dönemlerini bu günden geçmişe yönelen bir dikkatle değerlendirip yorumlayacak düzeye ulaşmalarını sağlamak</w:t>
      </w:r>
    </w:p>
    <w:p w:rsidR="002741DC" w:rsidRPr="00475B69" w:rsidRDefault="002741DC" w:rsidP="00AD751D">
      <w:pPr>
        <w:pStyle w:val="Heading5"/>
        <w:jc w:val="both"/>
        <w:rPr>
          <w:rFonts w:ascii="Times New Roman" w:hAnsi="Times New Roman"/>
          <w:color w:val="auto"/>
          <w:sz w:val="22"/>
          <w:szCs w:val="22"/>
        </w:rPr>
      </w:pPr>
      <w:r w:rsidRPr="00475B69">
        <w:rPr>
          <w:rFonts w:ascii="Times New Roman" w:hAnsi="Times New Roman"/>
          <w:color w:val="auto"/>
          <w:sz w:val="22"/>
          <w:szCs w:val="22"/>
        </w:rPr>
        <w:t xml:space="preserve">Dil ve Anlatım Dersinin Genel Amaçları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Dilin rolünü ve önemini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Dil-kültür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İletişim aracı olarak dilin işlevlerini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Türkçeyi doğru ve güzel kullanma yeteneği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dünya dilleri arasındaki yerini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Kelime, cümle ve metin düzeylerinde dil-anlam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Günlük hayatın ihtiyaçlarını karşılayacak yazma ve konuşma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ve metin parçalarını, doğru ve güzel okuma, doğru anlama ve yorumlama becerileri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Anlatım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Her anlatım türünde yazma becerisi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ve okuduklarını doğru inceleme ve anlama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kendine özgü ses, yapı ve anlam özelliklerini metinler çevresinde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 bilgisi kurallarını; ses, kelime, kelime grubu, cümle ve metin düzeylerinde doğru uygulama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Sanat metinlerini anlama, inceleme ve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Tartışma,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Türkçenin köklü bir dil ailesinden geldiği bilincini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 diliyle edebî zevk ve estetik değerler taşıyan eserler verildiğini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millî birlik ve bütünlüğümüzün vazgeçilmez unsurlarının başında geldiğini benimsetmek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Dinleme, konuşma, okuma ve yazma faaliyetlerinde Türkçenin yazım kurallarına, söyleyiş özelliklerine ve inceliklerine özen göstermelerini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okuduklarını, anladıklarını, düşündüklerini söz ve yazıyla planlı, etkili, akıcı, anlaşılır biçimde ifade edebilmelerini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Konuşurken ve yazarken anlatım kurallarına uymalarını sağlamak</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ab/>
        <w:t>Zümre Başkanı Halil BOZCA derslerin işlenişinde genel ve özel amaçların dikkate alınmasını istedi.</w:t>
      </w:r>
    </w:p>
    <w:p w:rsidR="002741DC" w:rsidRPr="00475B69" w:rsidRDefault="002741DC" w:rsidP="00AD751D">
      <w:pPr>
        <w:rPr>
          <w:b/>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MADDE-4.</w:t>
      </w:r>
      <w:r w:rsidRPr="00475B69">
        <w:rPr>
          <w:b/>
          <w:sz w:val="22"/>
          <w:szCs w:val="22"/>
        </w:rPr>
        <w:t xml:space="preserve"> </w:t>
      </w:r>
      <w:r w:rsidRPr="00475B69">
        <w:rPr>
          <w:sz w:val="22"/>
          <w:szCs w:val="22"/>
        </w:rPr>
        <w:t>1.Dönemin zümre toplantı kararları okunarak uygulama sonuçları değerlendirildi. Kararların uygulandığı görüldü. Yalnızca yazılı sınavların zamanında yapılamadığı tespit edildi. Yazılıların tarihine uyulamamasında plansız tatillerin etken olduğu tespit edildi. İkinci kanaat döneminde buna dikkat edilmesi istendi.</w:t>
      </w:r>
    </w:p>
    <w:p w:rsidR="002741DC" w:rsidRPr="00475B69" w:rsidRDefault="002741DC" w:rsidP="00AD751D">
      <w:pPr>
        <w:ind w:firstLine="708"/>
        <w:rPr>
          <w:sz w:val="22"/>
          <w:szCs w:val="22"/>
        </w:rPr>
      </w:pPr>
      <w:r w:rsidRPr="00475B69">
        <w:rPr>
          <w:sz w:val="22"/>
          <w:szCs w:val="22"/>
        </w:rPr>
        <w:t>Yapılan rehberlik veli toplantılarına başarılı olan öğrencilerin velileri daha fazla ilgi gösteriyor; başarısız ve sorunlu öğrencilerin velileri rehberlik, ara karne toplantılarına katılmıyor. Bu öğrencilerin velileri çağrıldığı halde bu velilerle irtibat kurulamıyor. Ödevini yapmayan ve ilerleme kaydetmeyen ders araç gereci getirme konusunda sorun çıkaran öğrenciler ile ilgili istenilen hedefe ulaşılamamıştır.</w:t>
      </w:r>
    </w:p>
    <w:p w:rsidR="002741DC" w:rsidRPr="00475B69" w:rsidRDefault="002741DC" w:rsidP="00AD751D">
      <w:pPr>
        <w:ind w:firstLine="708"/>
        <w:rPr>
          <w:sz w:val="22"/>
          <w:szCs w:val="22"/>
        </w:rPr>
      </w:pPr>
      <w:r w:rsidRPr="00475B69">
        <w:rPr>
          <w:sz w:val="22"/>
          <w:szCs w:val="22"/>
        </w:rPr>
        <w:t>Öğrenci başarısının düşük olduğu sınıflarda, temele dayanan bilgi eksikliği, veli görüşmelerinin istenildiği gibi uygulanamayışı, öğrencinin ilgisizliği  gibi sorunlarla karşılaşılmıştır.</w:t>
      </w:r>
    </w:p>
    <w:p w:rsidR="002741DC" w:rsidRPr="00475B69" w:rsidRDefault="002741DC" w:rsidP="00AD751D">
      <w:pPr>
        <w:rPr>
          <w:sz w:val="22"/>
          <w:szCs w:val="22"/>
        </w:rPr>
      </w:pPr>
    </w:p>
    <w:p w:rsidR="002741DC" w:rsidRDefault="002741DC" w:rsidP="00AD751D">
      <w:pPr>
        <w:rPr>
          <w:sz w:val="22"/>
          <w:szCs w:val="22"/>
        </w:rPr>
      </w:pPr>
      <w:r w:rsidRPr="00FE693B">
        <w:rPr>
          <w:b/>
          <w:sz w:val="22"/>
          <w:szCs w:val="22"/>
          <w:highlight w:val="yellow"/>
        </w:rPr>
        <w:t>MADDE-5.</w:t>
      </w:r>
      <w:r w:rsidRPr="00475B69">
        <w:rPr>
          <w:sz w:val="22"/>
          <w:szCs w:val="22"/>
        </w:rPr>
        <w:t xml:space="preserve"> Sınıf geçme ve </w:t>
      </w:r>
      <w:r w:rsidRPr="00D7687A">
        <w:rPr>
          <w:color w:val="000000"/>
          <w:sz w:val="22"/>
          <w:szCs w:val="22"/>
        </w:rPr>
        <w:t>sınav</w:t>
      </w:r>
      <w:r w:rsidRPr="00475B69">
        <w:rPr>
          <w:sz w:val="22"/>
          <w:szCs w:val="22"/>
        </w:rPr>
        <w:t xml:space="preserve"> yönetmeliği Zümre Başkanı Halil BOZCA tarafından okundu. Ölçme değerlendirme faaliyetlerinde sınav yönetmeliğinde belirtilen hususlar</w:t>
      </w:r>
      <w:r>
        <w:rPr>
          <w:sz w:val="22"/>
          <w:szCs w:val="22"/>
        </w:rPr>
        <w:t>a uyulması gerektiğini söyledi.</w:t>
      </w:r>
      <w:r w:rsidRPr="00475B69">
        <w:rPr>
          <w:sz w:val="22"/>
          <w:szCs w:val="22"/>
        </w:rPr>
        <w:t xml:space="preserve"> </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MADDE-6.</w:t>
      </w:r>
      <w:r w:rsidRPr="00475B69">
        <w:rPr>
          <w:sz w:val="22"/>
          <w:szCs w:val="22"/>
        </w:rPr>
        <w:t xml:space="preserve"> Zümre Başkanı Halil BOZCA: Yeni öğretim programının okul seviyesine göre çok ağır geldiği; şimdiye kadar hazır bilgiye alışan öğrencilerin bir anda araştırmacı bir sisteme alışamamasından kaynaklanan problemlerin derslerde verimi düşürdüğü; aynı zamanda bu sistemin daha çok öğrenci merkezli hazırlanmasına rağmen, öğrencilerde araştırma-öğrenme ruhu olmadığı için ve bu eksikliğinde kısa sürede tamamlanamadığı için öğretmene çok fazla yük bindiği görülmüştür.</w:t>
      </w:r>
    </w:p>
    <w:p w:rsidR="002741DC" w:rsidRPr="00475B69" w:rsidRDefault="002741DC" w:rsidP="00AD751D">
      <w:pPr>
        <w:ind w:firstLine="708"/>
        <w:rPr>
          <w:sz w:val="22"/>
          <w:szCs w:val="22"/>
        </w:rPr>
      </w:pPr>
      <w:r w:rsidRPr="00475B69">
        <w:rPr>
          <w:sz w:val="22"/>
          <w:szCs w:val="22"/>
        </w:rPr>
        <w:t xml:space="preserve"> Mesleki eğitim veren okullarda, genel liselerde okutulan dil ve anlatım kitabının aynı oluşu hem ders saati noktasında hem de uygulama noktasında sıkıntılar yaratmaktadır. Özellikle Meslek Liseleri için kitapların içeriğinin azaltılması uygun olacaktır.</w:t>
      </w:r>
    </w:p>
    <w:p w:rsidR="002741DC" w:rsidRPr="00475B69" w:rsidRDefault="002741DC" w:rsidP="00AD751D">
      <w:pPr>
        <w:rPr>
          <w:sz w:val="22"/>
          <w:szCs w:val="22"/>
        </w:rPr>
      </w:pPr>
    </w:p>
    <w:p w:rsidR="002741DC" w:rsidRPr="00475B69" w:rsidRDefault="002741DC" w:rsidP="00AD751D">
      <w:pPr>
        <w:ind w:firstLine="708"/>
        <w:rPr>
          <w:sz w:val="22"/>
          <w:szCs w:val="22"/>
        </w:rPr>
      </w:pPr>
      <w:r w:rsidRPr="00475B69">
        <w:rPr>
          <w:sz w:val="22"/>
          <w:szCs w:val="22"/>
        </w:rPr>
        <w:t>Hüseyin İNCE:Ders kitaplarındaki kimi metinlerin uzun olması öğrencinin anlamasını, kavramasını zorlaştırmaktadır. Bu metinlerin yerine daha kısa ve konuya uygun metinlerin seçilmesi gerekir.</w:t>
      </w:r>
    </w:p>
    <w:p w:rsidR="002741DC" w:rsidRPr="00475B69" w:rsidRDefault="002741DC" w:rsidP="00AD751D">
      <w:pPr>
        <w:ind w:firstLine="708"/>
        <w:rPr>
          <w:sz w:val="22"/>
          <w:szCs w:val="22"/>
        </w:rPr>
      </w:pPr>
      <w:r w:rsidRPr="00FC3BC8">
        <w:t>Rabia İŞCAN</w:t>
      </w:r>
      <w:r w:rsidRPr="00475B69">
        <w:rPr>
          <w:sz w:val="22"/>
          <w:szCs w:val="22"/>
        </w:rPr>
        <w:t xml:space="preserve"> </w:t>
      </w:r>
      <w:r>
        <w:rPr>
          <w:sz w:val="22"/>
          <w:szCs w:val="22"/>
        </w:rPr>
        <w:t>:</w:t>
      </w:r>
      <w:r w:rsidRPr="00475B69">
        <w:rPr>
          <w:sz w:val="22"/>
          <w:szCs w:val="22"/>
        </w:rPr>
        <w:t>Bütün sınıflar düzeyinde bazı ölçme-değerlendirme soruları verilen metinlerden ve konulardan bağımsız. Verilen metinlerle ölçme-değerlendirme birbirleriyle paralellik göstermiyor.Ölçme-değerlendirmedeki soruların bazılarında seviye tutturulamamıştır. Öğrencinin cevaba tek başına ulaşabilmesi mümkün görünmemektedir. Bu tür sorularda ayrıntılardan yola çıkılarak cevaba ulaşılması amaçlanmış görünüyor. Bu da öğrencinin motivasyonunu ve azmini engelleyen bir durumdur. Ayrıca bu tür sorular zaman zaman öğrencileri yanlış cevaplara götürebiliyor.</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MADDE-7</w:t>
      </w:r>
    </w:p>
    <w:p w:rsidR="002741DC" w:rsidRDefault="002741DC" w:rsidP="00AD751D">
      <w:pPr>
        <w:rPr>
          <w:sz w:val="22"/>
          <w:szCs w:val="22"/>
        </w:rPr>
      </w:pPr>
      <w:r w:rsidRPr="00475B69">
        <w:rPr>
          <w:b/>
          <w:sz w:val="22"/>
          <w:szCs w:val="22"/>
        </w:rPr>
        <w:t>a)</w:t>
      </w:r>
      <w:r w:rsidRPr="00475B69">
        <w:rPr>
          <w:sz w:val="22"/>
          <w:szCs w:val="22"/>
        </w:rPr>
        <w:t>Tüm çabalara rağmen dokuzuncu sınıf öğrencilerinden istenilen verim alınamadığı</w:t>
      </w:r>
      <w:r w:rsidRPr="00475B69">
        <w:rPr>
          <w:b/>
          <w:sz w:val="22"/>
          <w:szCs w:val="22"/>
        </w:rPr>
        <w:t xml:space="preserve"> </w:t>
      </w:r>
      <w:r w:rsidRPr="00475B69">
        <w:rPr>
          <w:sz w:val="22"/>
          <w:szCs w:val="22"/>
        </w:rPr>
        <w:t>görülmüştür. Gerek sistemin getirdiği yeniliklere alışamamak gerekse öğrencilerde ilköğretimdeki sistemin getirdiği ‘nasıl olsa geçeriz’ zihniyetinin verdiği rehavetin bu başarısızlığa sebep olduğu düşünülmektedir. Özellikle lise birinci sınıf derslerindeki başarı oranlarının düşük olması öğrencilerin yeni sisteme alışamamasından kaynaklanmaktadır.</w:t>
      </w:r>
    </w:p>
    <w:p w:rsidR="002741DC" w:rsidRPr="00475B69" w:rsidRDefault="002741DC" w:rsidP="00AD751D">
      <w:pPr>
        <w:rPr>
          <w:sz w:val="22"/>
          <w:szCs w:val="22"/>
        </w:rPr>
      </w:pPr>
    </w:p>
    <w:p w:rsidR="002741DC" w:rsidRDefault="002741DC" w:rsidP="00AD751D">
      <w:pPr>
        <w:rPr>
          <w:b/>
          <w:sz w:val="22"/>
          <w:szCs w:val="22"/>
        </w:rPr>
      </w:pPr>
      <w:r w:rsidRPr="00FE693B">
        <w:rPr>
          <w:b/>
          <w:sz w:val="22"/>
          <w:szCs w:val="22"/>
        </w:rPr>
        <w:t>I.dönemin başarı oranları % olarak:</w:t>
      </w:r>
    </w:p>
    <w:p w:rsidR="002741DC" w:rsidRPr="00FE693B" w:rsidRDefault="002741DC" w:rsidP="00AD751D">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2951"/>
        <w:gridCol w:w="3960"/>
      </w:tblGrid>
      <w:tr w:rsidR="002741DC" w:rsidRPr="005E320E" w:rsidTr="005E320E">
        <w:tc>
          <w:tcPr>
            <w:tcW w:w="0" w:type="auto"/>
          </w:tcPr>
          <w:p w:rsidR="002741DC" w:rsidRPr="005E320E" w:rsidRDefault="002741DC" w:rsidP="00AD751D">
            <w:pPr>
              <w:rPr>
                <w:sz w:val="22"/>
                <w:szCs w:val="22"/>
              </w:rPr>
            </w:pPr>
            <w:r w:rsidRPr="005E320E">
              <w:rPr>
                <w:sz w:val="22"/>
                <w:szCs w:val="22"/>
              </w:rPr>
              <w:t>SINIFLAR</w:t>
            </w:r>
          </w:p>
        </w:tc>
        <w:tc>
          <w:tcPr>
            <w:tcW w:w="2951" w:type="dxa"/>
          </w:tcPr>
          <w:p w:rsidR="002741DC" w:rsidRPr="005E320E" w:rsidRDefault="002741DC" w:rsidP="00AD751D">
            <w:pPr>
              <w:rPr>
                <w:sz w:val="22"/>
                <w:szCs w:val="22"/>
              </w:rPr>
            </w:pPr>
            <w:r w:rsidRPr="005E320E">
              <w:rPr>
                <w:sz w:val="22"/>
                <w:szCs w:val="22"/>
              </w:rPr>
              <w:t xml:space="preserve">TÜRK EDEBİYATI </w:t>
            </w:r>
          </w:p>
        </w:tc>
        <w:tc>
          <w:tcPr>
            <w:tcW w:w="3960" w:type="dxa"/>
          </w:tcPr>
          <w:p w:rsidR="002741DC" w:rsidRPr="005E320E" w:rsidRDefault="002741DC" w:rsidP="00AD751D">
            <w:pPr>
              <w:rPr>
                <w:sz w:val="22"/>
                <w:szCs w:val="22"/>
              </w:rPr>
            </w:pPr>
            <w:r w:rsidRPr="005E320E">
              <w:rPr>
                <w:sz w:val="22"/>
                <w:szCs w:val="22"/>
              </w:rPr>
              <w:t>DİL VE ANLATIM</w:t>
            </w:r>
          </w:p>
        </w:tc>
      </w:tr>
      <w:tr w:rsidR="002741DC" w:rsidRPr="005E320E" w:rsidTr="005E320E">
        <w:tc>
          <w:tcPr>
            <w:tcW w:w="0" w:type="auto"/>
          </w:tcPr>
          <w:p w:rsidR="002741DC" w:rsidRPr="005E320E" w:rsidRDefault="002741DC" w:rsidP="00AD751D">
            <w:pPr>
              <w:rPr>
                <w:sz w:val="22"/>
                <w:szCs w:val="22"/>
              </w:rPr>
            </w:pPr>
            <w:r w:rsidRPr="005E320E">
              <w:rPr>
                <w:sz w:val="22"/>
                <w:szCs w:val="22"/>
              </w:rPr>
              <w:t>9/A</w:t>
            </w:r>
          </w:p>
        </w:tc>
        <w:tc>
          <w:tcPr>
            <w:tcW w:w="2951" w:type="dxa"/>
          </w:tcPr>
          <w:p w:rsidR="002741DC" w:rsidRPr="005E320E" w:rsidRDefault="002741DC" w:rsidP="00AD751D">
            <w:pPr>
              <w:rPr>
                <w:sz w:val="22"/>
                <w:szCs w:val="22"/>
              </w:rPr>
            </w:pPr>
            <w:r w:rsidRPr="005E320E">
              <w:rPr>
                <w:sz w:val="22"/>
                <w:szCs w:val="22"/>
              </w:rPr>
              <w:t>%48</w:t>
            </w:r>
          </w:p>
        </w:tc>
        <w:tc>
          <w:tcPr>
            <w:tcW w:w="3960" w:type="dxa"/>
          </w:tcPr>
          <w:p w:rsidR="002741DC" w:rsidRPr="005E320E" w:rsidRDefault="002741DC" w:rsidP="00AD751D">
            <w:pPr>
              <w:rPr>
                <w:sz w:val="22"/>
                <w:szCs w:val="22"/>
              </w:rPr>
            </w:pPr>
            <w:r w:rsidRPr="005E320E">
              <w:rPr>
                <w:sz w:val="22"/>
                <w:szCs w:val="22"/>
              </w:rPr>
              <w:t>%38</w:t>
            </w:r>
          </w:p>
        </w:tc>
      </w:tr>
      <w:tr w:rsidR="002741DC" w:rsidRPr="005E320E" w:rsidTr="005E320E">
        <w:tc>
          <w:tcPr>
            <w:tcW w:w="0" w:type="auto"/>
          </w:tcPr>
          <w:p w:rsidR="002741DC" w:rsidRPr="005E320E" w:rsidRDefault="002741DC" w:rsidP="00AD751D">
            <w:pPr>
              <w:rPr>
                <w:sz w:val="22"/>
                <w:szCs w:val="22"/>
              </w:rPr>
            </w:pPr>
            <w:r w:rsidRPr="005E320E">
              <w:rPr>
                <w:sz w:val="22"/>
                <w:szCs w:val="22"/>
              </w:rPr>
              <w:t>9/B</w:t>
            </w:r>
          </w:p>
        </w:tc>
        <w:tc>
          <w:tcPr>
            <w:tcW w:w="2951" w:type="dxa"/>
          </w:tcPr>
          <w:p w:rsidR="002741DC" w:rsidRPr="005E320E" w:rsidRDefault="002741DC" w:rsidP="00AD751D">
            <w:pPr>
              <w:rPr>
                <w:sz w:val="22"/>
                <w:szCs w:val="22"/>
              </w:rPr>
            </w:pPr>
            <w:r w:rsidRPr="005E320E">
              <w:rPr>
                <w:sz w:val="22"/>
                <w:szCs w:val="22"/>
              </w:rPr>
              <w:t>%38</w:t>
            </w:r>
          </w:p>
        </w:tc>
        <w:tc>
          <w:tcPr>
            <w:tcW w:w="3960" w:type="dxa"/>
          </w:tcPr>
          <w:p w:rsidR="002741DC" w:rsidRPr="005E320E" w:rsidRDefault="002741DC" w:rsidP="00AD751D">
            <w:pPr>
              <w:rPr>
                <w:sz w:val="22"/>
                <w:szCs w:val="22"/>
              </w:rPr>
            </w:pPr>
            <w:r w:rsidRPr="005E320E">
              <w:rPr>
                <w:sz w:val="22"/>
                <w:szCs w:val="22"/>
              </w:rPr>
              <w:t>%09</w:t>
            </w:r>
          </w:p>
        </w:tc>
      </w:tr>
      <w:tr w:rsidR="002741DC" w:rsidRPr="005E320E" w:rsidTr="005E320E">
        <w:tc>
          <w:tcPr>
            <w:tcW w:w="0" w:type="auto"/>
          </w:tcPr>
          <w:p w:rsidR="002741DC" w:rsidRPr="005E320E" w:rsidRDefault="002741DC" w:rsidP="00AD751D">
            <w:pPr>
              <w:rPr>
                <w:sz w:val="22"/>
                <w:szCs w:val="22"/>
              </w:rPr>
            </w:pPr>
            <w:r w:rsidRPr="005E320E">
              <w:rPr>
                <w:sz w:val="22"/>
                <w:szCs w:val="22"/>
              </w:rPr>
              <w:t>A9/A</w:t>
            </w:r>
          </w:p>
        </w:tc>
        <w:tc>
          <w:tcPr>
            <w:tcW w:w="2951" w:type="dxa"/>
          </w:tcPr>
          <w:p w:rsidR="002741DC" w:rsidRPr="005E320E" w:rsidRDefault="002741DC" w:rsidP="00AD751D">
            <w:pPr>
              <w:rPr>
                <w:sz w:val="22"/>
                <w:szCs w:val="22"/>
              </w:rPr>
            </w:pPr>
            <w:r w:rsidRPr="005E320E">
              <w:rPr>
                <w:sz w:val="22"/>
                <w:szCs w:val="22"/>
              </w:rPr>
              <w:t>%100</w:t>
            </w:r>
          </w:p>
        </w:tc>
        <w:tc>
          <w:tcPr>
            <w:tcW w:w="3960" w:type="dxa"/>
          </w:tcPr>
          <w:p w:rsidR="002741DC" w:rsidRPr="005E320E" w:rsidRDefault="002741DC" w:rsidP="00AD751D">
            <w:pPr>
              <w:rPr>
                <w:sz w:val="22"/>
                <w:szCs w:val="22"/>
              </w:rPr>
            </w:pPr>
            <w:r w:rsidRPr="005E320E">
              <w:rPr>
                <w:sz w:val="22"/>
                <w:szCs w:val="22"/>
              </w:rPr>
              <w:t>%60</w:t>
            </w:r>
          </w:p>
        </w:tc>
      </w:tr>
      <w:tr w:rsidR="002741DC" w:rsidRPr="005E320E" w:rsidTr="005E320E">
        <w:tc>
          <w:tcPr>
            <w:tcW w:w="0" w:type="auto"/>
          </w:tcPr>
          <w:p w:rsidR="002741DC" w:rsidRPr="005E320E" w:rsidRDefault="002741DC" w:rsidP="00AD751D">
            <w:pPr>
              <w:rPr>
                <w:sz w:val="22"/>
                <w:szCs w:val="22"/>
              </w:rPr>
            </w:pPr>
            <w:r w:rsidRPr="005E320E">
              <w:rPr>
                <w:sz w:val="22"/>
                <w:szCs w:val="22"/>
              </w:rPr>
              <w:t>A9/B</w:t>
            </w:r>
          </w:p>
        </w:tc>
        <w:tc>
          <w:tcPr>
            <w:tcW w:w="2951" w:type="dxa"/>
          </w:tcPr>
          <w:p w:rsidR="002741DC" w:rsidRPr="005E320E" w:rsidRDefault="002741DC" w:rsidP="00AD751D">
            <w:pPr>
              <w:rPr>
                <w:sz w:val="22"/>
                <w:szCs w:val="22"/>
              </w:rPr>
            </w:pPr>
            <w:r w:rsidRPr="005E320E">
              <w:rPr>
                <w:sz w:val="22"/>
                <w:szCs w:val="22"/>
              </w:rPr>
              <w:t>%92</w:t>
            </w:r>
          </w:p>
        </w:tc>
        <w:tc>
          <w:tcPr>
            <w:tcW w:w="3960" w:type="dxa"/>
          </w:tcPr>
          <w:p w:rsidR="002741DC" w:rsidRPr="005E320E" w:rsidRDefault="002741DC" w:rsidP="00AD751D">
            <w:pPr>
              <w:rPr>
                <w:sz w:val="22"/>
                <w:szCs w:val="22"/>
              </w:rPr>
            </w:pPr>
            <w:r w:rsidRPr="005E320E">
              <w:rPr>
                <w:sz w:val="22"/>
                <w:szCs w:val="22"/>
              </w:rPr>
              <w:t>%56</w:t>
            </w:r>
          </w:p>
        </w:tc>
      </w:tr>
      <w:tr w:rsidR="002741DC" w:rsidRPr="005E320E" w:rsidTr="005E320E">
        <w:tc>
          <w:tcPr>
            <w:tcW w:w="0" w:type="auto"/>
          </w:tcPr>
          <w:p w:rsidR="002741DC" w:rsidRPr="005E320E" w:rsidRDefault="002741DC" w:rsidP="00AD751D">
            <w:pPr>
              <w:rPr>
                <w:sz w:val="22"/>
                <w:szCs w:val="22"/>
              </w:rPr>
            </w:pPr>
            <w:r w:rsidRPr="005E320E">
              <w:rPr>
                <w:sz w:val="22"/>
                <w:szCs w:val="22"/>
              </w:rPr>
              <w:t>10A</w:t>
            </w:r>
          </w:p>
        </w:tc>
        <w:tc>
          <w:tcPr>
            <w:tcW w:w="2951" w:type="dxa"/>
          </w:tcPr>
          <w:p w:rsidR="002741DC" w:rsidRPr="005E320E" w:rsidRDefault="002741DC" w:rsidP="00AD751D">
            <w:pPr>
              <w:rPr>
                <w:sz w:val="22"/>
                <w:szCs w:val="22"/>
              </w:rPr>
            </w:pPr>
            <w:r w:rsidRPr="005E320E">
              <w:rPr>
                <w:sz w:val="22"/>
                <w:szCs w:val="22"/>
              </w:rPr>
              <w:t>%56</w:t>
            </w:r>
          </w:p>
        </w:tc>
        <w:tc>
          <w:tcPr>
            <w:tcW w:w="3960" w:type="dxa"/>
          </w:tcPr>
          <w:p w:rsidR="002741DC" w:rsidRPr="005E320E" w:rsidRDefault="002741DC" w:rsidP="00AD751D">
            <w:pPr>
              <w:rPr>
                <w:sz w:val="22"/>
                <w:szCs w:val="22"/>
              </w:rPr>
            </w:pPr>
            <w:r w:rsidRPr="005E320E">
              <w:rPr>
                <w:sz w:val="22"/>
                <w:szCs w:val="22"/>
              </w:rPr>
              <w:t>%83</w:t>
            </w:r>
          </w:p>
        </w:tc>
      </w:tr>
      <w:tr w:rsidR="002741DC" w:rsidRPr="005E320E" w:rsidTr="005E320E">
        <w:tc>
          <w:tcPr>
            <w:tcW w:w="0" w:type="auto"/>
          </w:tcPr>
          <w:p w:rsidR="002741DC" w:rsidRPr="005E320E" w:rsidRDefault="002741DC" w:rsidP="00AD751D">
            <w:pPr>
              <w:rPr>
                <w:sz w:val="22"/>
                <w:szCs w:val="22"/>
              </w:rPr>
            </w:pPr>
            <w:r w:rsidRPr="005E320E">
              <w:rPr>
                <w:sz w:val="22"/>
                <w:szCs w:val="22"/>
              </w:rPr>
              <w:t>A10/A</w:t>
            </w:r>
          </w:p>
        </w:tc>
        <w:tc>
          <w:tcPr>
            <w:tcW w:w="2951" w:type="dxa"/>
          </w:tcPr>
          <w:p w:rsidR="002741DC" w:rsidRPr="005E320E" w:rsidRDefault="002741DC" w:rsidP="00AD751D">
            <w:pPr>
              <w:rPr>
                <w:sz w:val="22"/>
                <w:szCs w:val="22"/>
              </w:rPr>
            </w:pPr>
            <w:r w:rsidRPr="005E320E">
              <w:rPr>
                <w:sz w:val="22"/>
                <w:szCs w:val="22"/>
              </w:rPr>
              <w:t>%62</w:t>
            </w:r>
          </w:p>
        </w:tc>
        <w:tc>
          <w:tcPr>
            <w:tcW w:w="3960" w:type="dxa"/>
          </w:tcPr>
          <w:p w:rsidR="002741DC" w:rsidRPr="005E320E" w:rsidRDefault="002741DC" w:rsidP="00AD751D">
            <w:pPr>
              <w:rPr>
                <w:sz w:val="22"/>
                <w:szCs w:val="22"/>
              </w:rPr>
            </w:pPr>
            <w:r w:rsidRPr="005E320E">
              <w:rPr>
                <w:sz w:val="22"/>
                <w:szCs w:val="22"/>
              </w:rPr>
              <w:t>%86</w:t>
            </w:r>
          </w:p>
        </w:tc>
      </w:tr>
      <w:tr w:rsidR="002741DC" w:rsidRPr="005E320E" w:rsidTr="005E320E">
        <w:tc>
          <w:tcPr>
            <w:tcW w:w="0" w:type="auto"/>
          </w:tcPr>
          <w:p w:rsidR="002741DC" w:rsidRPr="005E320E" w:rsidRDefault="002741DC" w:rsidP="00AD751D">
            <w:pPr>
              <w:rPr>
                <w:sz w:val="22"/>
                <w:szCs w:val="22"/>
              </w:rPr>
            </w:pPr>
            <w:r w:rsidRPr="005E320E">
              <w:rPr>
                <w:sz w:val="22"/>
                <w:szCs w:val="22"/>
              </w:rPr>
              <w:t>A10/B</w:t>
            </w:r>
          </w:p>
        </w:tc>
        <w:tc>
          <w:tcPr>
            <w:tcW w:w="2951" w:type="dxa"/>
          </w:tcPr>
          <w:p w:rsidR="002741DC" w:rsidRPr="005E320E" w:rsidRDefault="002741DC" w:rsidP="00AD751D">
            <w:pPr>
              <w:rPr>
                <w:sz w:val="22"/>
                <w:szCs w:val="22"/>
              </w:rPr>
            </w:pPr>
            <w:r w:rsidRPr="005E320E">
              <w:rPr>
                <w:sz w:val="22"/>
                <w:szCs w:val="22"/>
              </w:rPr>
              <w:t>%55</w:t>
            </w:r>
          </w:p>
        </w:tc>
        <w:tc>
          <w:tcPr>
            <w:tcW w:w="3960" w:type="dxa"/>
          </w:tcPr>
          <w:p w:rsidR="002741DC" w:rsidRPr="005E320E" w:rsidRDefault="002741DC" w:rsidP="00AD751D">
            <w:pPr>
              <w:rPr>
                <w:sz w:val="22"/>
                <w:szCs w:val="22"/>
              </w:rPr>
            </w:pPr>
            <w:r w:rsidRPr="005E320E">
              <w:rPr>
                <w:sz w:val="22"/>
                <w:szCs w:val="22"/>
              </w:rPr>
              <w:t>%75</w:t>
            </w:r>
          </w:p>
        </w:tc>
      </w:tr>
      <w:tr w:rsidR="002741DC" w:rsidRPr="005E320E" w:rsidTr="005E320E">
        <w:tc>
          <w:tcPr>
            <w:tcW w:w="0" w:type="auto"/>
          </w:tcPr>
          <w:p w:rsidR="002741DC" w:rsidRPr="005E320E" w:rsidRDefault="002741DC" w:rsidP="00AD751D">
            <w:pPr>
              <w:rPr>
                <w:sz w:val="22"/>
                <w:szCs w:val="22"/>
              </w:rPr>
            </w:pPr>
            <w:r w:rsidRPr="005E320E">
              <w:rPr>
                <w:sz w:val="22"/>
                <w:szCs w:val="22"/>
              </w:rPr>
              <w:t>11/A</w:t>
            </w:r>
          </w:p>
        </w:tc>
        <w:tc>
          <w:tcPr>
            <w:tcW w:w="2951" w:type="dxa"/>
          </w:tcPr>
          <w:p w:rsidR="002741DC" w:rsidRPr="005E320E" w:rsidRDefault="002741DC" w:rsidP="00AD751D">
            <w:pPr>
              <w:rPr>
                <w:sz w:val="22"/>
                <w:szCs w:val="22"/>
              </w:rPr>
            </w:pPr>
            <w:r w:rsidRPr="005E320E">
              <w:rPr>
                <w:sz w:val="22"/>
                <w:szCs w:val="22"/>
              </w:rPr>
              <w:t>%90</w:t>
            </w:r>
          </w:p>
        </w:tc>
        <w:tc>
          <w:tcPr>
            <w:tcW w:w="3960" w:type="dxa"/>
          </w:tcPr>
          <w:p w:rsidR="002741DC" w:rsidRPr="005E320E" w:rsidRDefault="002741DC" w:rsidP="00AD751D">
            <w:pPr>
              <w:rPr>
                <w:sz w:val="22"/>
                <w:szCs w:val="22"/>
              </w:rPr>
            </w:pPr>
            <w:r w:rsidRPr="005E320E">
              <w:rPr>
                <w:sz w:val="22"/>
                <w:szCs w:val="22"/>
              </w:rPr>
              <w:t>%95</w:t>
            </w:r>
          </w:p>
        </w:tc>
      </w:tr>
      <w:tr w:rsidR="002741DC" w:rsidRPr="005E320E" w:rsidTr="005E320E">
        <w:tc>
          <w:tcPr>
            <w:tcW w:w="0" w:type="auto"/>
          </w:tcPr>
          <w:p w:rsidR="002741DC" w:rsidRPr="005E320E" w:rsidRDefault="002741DC" w:rsidP="00AD751D">
            <w:pPr>
              <w:rPr>
                <w:sz w:val="22"/>
                <w:szCs w:val="22"/>
              </w:rPr>
            </w:pPr>
            <w:r w:rsidRPr="005E320E">
              <w:rPr>
                <w:sz w:val="22"/>
                <w:szCs w:val="22"/>
              </w:rPr>
              <w:t>11/B</w:t>
            </w:r>
          </w:p>
        </w:tc>
        <w:tc>
          <w:tcPr>
            <w:tcW w:w="2951" w:type="dxa"/>
          </w:tcPr>
          <w:p w:rsidR="002741DC" w:rsidRPr="005E320E" w:rsidRDefault="002741DC" w:rsidP="00AD751D">
            <w:pPr>
              <w:rPr>
                <w:sz w:val="22"/>
                <w:szCs w:val="22"/>
              </w:rPr>
            </w:pPr>
            <w:r w:rsidRPr="005E320E">
              <w:rPr>
                <w:sz w:val="22"/>
                <w:szCs w:val="22"/>
              </w:rPr>
              <w:t>%100</w:t>
            </w:r>
          </w:p>
        </w:tc>
        <w:tc>
          <w:tcPr>
            <w:tcW w:w="3960" w:type="dxa"/>
          </w:tcPr>
          <w:p w:rsidR="002741DC" w:rsidRPr="005E320E" w:rsidRDefault="002741DC" w:rsidP="00AD751D">
            <w:pPr>
              <w:rPr>
                <w:sz w:val="22"/>
                <w:szCs w:val="22"/>
              </w:rPr>
            </w:pPr>
            <w:r w:rsidRPr="005E320E">
              <w:rPr>
                <w:sz w:val="22"/>
                <w:szCs w:val="22"/>
              </w:rPr>
              <w:t>%100</w:t>
            </w:r>
          </w:p>
        </w:tc>
      </w:tr>
      <w:tr w:rsidR="002741DC" w:rsidRPr="005E320E" w:rsidTr="005E320E">
        <w:tc>
          <w:tcPr>
            <w:tcW w:w="0" w:type="auto"/>
          </w:tcPr>
          <w:p w:rsidR="002741DC" w:rsidRPr="005E320E" w:rsidRDefault="002741DC" w:rsidP="00AD751D">
            <w:pPr>
              <w:rPr>
                <w:sz w:val="22"/>
                <w:szCs w:val="22"/>
              </w:rPr>
            </w:pPr>
            <w:r w:rsidRPr="005E320E">
              <w:rPr>
                <w:sz w:val="22"/>
                <w:szCs w:val="22"/>
              </w:rPr>
              <w:t>A11/A</w:t>
            </w:r>
          </w:p>
        </w:tc>
        <w:tc>
          <w:tcPr>
            <w:tcW w:w="2951" w:type="dxa"/>
          </w:tcPr>
          <w:p w:rsidR="002741DC" w:rsidRPr="005E320E" w:rsidRDefault="002741DC" w:rsidP="00AD751D">
            <w:pPr>
              <w:rPr>
                <w:sz w:val="22"/>
                <w:szCs w:val="22"/>
              </w:rPr>
            </w:pPr>
            <w:r w:rsidRPr="005E320E">
              <w:rPr>
                <w:sz w:val="22"/>
                <w:szCs w:val="22"/>
              </w:rPr>
              <w:t>%100</w:t>
            </w:r>
          </w:p>
        </w:tc>
        <w:tc>
          <w:tcPr>
            <w:tcW w:w="3960" w:type="dxa"/>
          </w:tcPr>
          <w:p w:rsidR="002741DC" w:rsidRPr="005E320E" w:rsidRDefault="002741DC" w:rsidP="00AD751D">
            <w:pPr>
              <w:rPr>
                <w:sz w:val="22"/>
                <w:szCs w:val="22"/>
              </w:rPr>
            </w:pPr>
            <w:r w:rsidRPr="005E320E">
              <w:rPr>
                <w:sz w:val="22"/>
                <w:szCs w:val="22"/>
              </w:rPr>
              <w:t>%86</w:t>
            </w:r>
          </w:p>
        </w:tc>
      </w:tr>
      <w:tr w:rsidR="002741DC" w:rsidRPr="005E320E" w:rsidTr="005E320E">
        <w:tc>
          <w:tcPr>
            <w:tcW w:w="0" w:type="auto"/>
          </w:tcPr>
          <w:p w:rsidR="002741DC" w:rsidRPr="005E320E" w:rsidRDefault="002741DC" w:rsidP="00AD751D">
            <w:pPr>
              <w:rPr>
                <w:sz w:val="22"/>
                <w:szCs w:val="22"/>
              </w:rPr>
            </w:pPr>
            <w:r w:rsidRPr="005E320E">
              <w:rPr>
                <w:sz w:val="22"/>
                <w:szCs w:val="22"/>
              </w:rPr>
              <w:t>A12/A</w:t>
            </w:r>
          </w:p>
        </w:tc>
        <w:tc>
          <w:tcPr>
            <w:tcW w:w="2951" w:type="dxa"/>
          </w:tcPr>
          <w:p w:rsidR="002741DC" w:rsidRPr="005E320E" w:rsidRDefault="002741DC" w:rsidP="00AD751D">
            <w:pPr>
              <w:rPr>
                <w:sz w:val="22"/>
                <w:szCs w:val="22"/>
              </w:rPr>
            </w:pPr>
            <w:r w:rsidRPr="005E320E">
              <w:rPr>
                <w:sz w:val="22"/>
                <w:szCs w:val="22"/>
              </w:rPr>
              <w:t>%95</w:t>
            </w:r>
          </w:p>
        </w:tc>
        <w:tc>
          <w:tcPr>
            <w:tcW w:w="3960" w:type="dxa"/>
          </w:tcPr>
          <w:p w:rsidR="002741DC" w:rsidRPr="005E320E" w:rsidRDefault="002741DC" w:rsidP="00AD751D">
            <w:pPr>
              <w:rPr>
                <w:sz w:val="22"/>
                <w:szCs w:val="22"/>
              </w:rPr>
            </w:pPr>
            <w:r w:rsidRPr="005E320E">
              <w:rPr>
                <w:sz w:val="22"/>
                <w:szCs w:val="22"/>
              </w:rPr>
              <w:t>%91</w:t>
            </w:r>
          </w:p>
        </w:tc>
      </w:tr>
      <w:tr w:rsidR="002741DC" w:rsidRPr="005E320E" w:rsidTr="005E320E">
        <w:tc>
          <w:tcPr>
            <w:tcW w:w="0" w:type="auto"/>
          </w:tcPr>
          <w:p w:rsidR="002741DC" w:rsidRPr="005E320E" w:rsidRDefault="002741DC" w:rsidP="00AD751D">
            <w:pPr>
              <w:rPr>
                <w:sz w:val="22"/>
                <w:szCs w:val="22"/>
              </w:rPr>
            </w:pPr>
            <w:r w:rsidRPr="005E320E">
              <w:rPr>
                <w:sz w:val="22"/>
                <w:szCs w:val="22"/>
              </w:rPr>
              <w:t>12/A</w:t>
            </w:r>
          </w:p>
        </w:tc>
        <w:tc>
          <w:tcPr>
            <w:tcW w:w="2951" w:type="dxa"/>
          </w:tcPr>
          <w:p w:rsidR="002741DC" w:rsidRPr="005E320E" w:rsidRDefault="002741DC" w:rsidP="00AD751D">
            <w:pPr>
              <w:rPr>
                <w:sz w:val="22"/>
                <w:szCs w:val="22"/>
              </w:rPr>
            </w:pPr>
            <w:r w:rsidRPr="005E320E">
              <w:rPr>
                <w:sz w:val="22"/>
                <w:szCs w:val="22"/>
              </w:rPr>
              <w:t>%70</w:t>
            </w:r>
          </w:p>
        </w:tc>
        <w:tc>
          <w:tcPr>
            <w:tcW w:w="3960" w:type="dxa"/>
          </w:tcPr>
          <w:p w:rsidR="002741DC" w:rsidRPr="005E320E" w:rsidRDefault="002741DC" w:rsidP="00AD751D">
            <w:pPr>
              <w:rPr>
                <w:sz w:val="22"/>
                <w:szCs w:val="22"/>
              </w:rPr>
            </w:pPr>
            <w:r w:rsidRPr="005E320E">
              <w:rPr>
                <w:sz w:val="22"/>
                <w:szCs w:val="22"/>
              </w:rPr>
              <w:t>%78</w:t>
            </w:r>
          </w:p>
        </w:tc>
      </w:tr>
    </w:tbl>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475B69">
        <w:rPr>
          <w:b/>
          <w:sz w:val="22"/>
          <w:szCs w:val="22"/>
        </w:rPr>
        <w:t>b)</w:t>
      </w:r>
      <w:r w:rsidRPr="00475B69">
        <w:rPr>
          <w:sz w:val="22"/>
          <w:szCs w:val="22"/>
        </w:rPr>
        <w:t>Her şeyin başında olduğu gibi başarının oluşmasının başında da tabiî ki ‘sevgi’ vardır.</w:t>
      </w:r>
    </w:p>
    <w:p w:rsidR="002741DC" w:rsidRPr="00FE693B" w:rsidRDefault="002741DC" w:rsidP="00AD751D">
      <w:pPr>
        <w:rPr>
          <w:sz w:val="22"/>
          <w:szCs w:val="22"/>
        </w:rPr>
      </w:pPr>
      <w:r w:rsidRPr="00FE693B">
        <w:rPr>
          <w:sz w:val="22"/>
          <w:szCs w:val="22"/>
        </w:rPr>
        <w:t>Öğrenci başarısının arttırılması için;</w:t>
      </w:r>
      <w:r w:rsidRPr="00FE693B">
        <w:rPr>
          <w:sz w:val="22"/>
          <w:szCs w:val="22"/>
        </w:rPr>
        <w:br/>
        <w:t>Başarısız öğrencilere de özellikle rehberlik edilmesi, velilerin ilgilerinin arttırılması başarıyı arttıracaktır. Ayrıca rehberlik servislerinden de yararlanılması gerekmektedir.</w:t>
      </w:r>
    </w:p>
    <w:p w:rsidR="002741DC" w:rsidRPr="00FE693B" w:rsidRDefault="002741DC" w:rsidP="00AD751D">
      <w:pPr>
        <w:rPr>
          <w:sz w:val="22"/>
          <w:szCs w:val="22"/>
        </w:rPr>
      </w:pPr>
      <w:r w:rsidRPr="00FE693B">
        <w:rPr>
          <w:sz w:val="22"/>
          <w:szCs w:val="22"/>
        </w:rPr>
        <w:t>Derslerde kullanılan araçların doğru ve yerinde kullanılması, konuların öğrencilerin derse ilgilerini arttırıcı özdeyiş, fıkra ve deyişlerden faydalanarak anlatılması da başarıyı olumlu yönde attıracaktır.</w:t>
      </w:r>
    </w:p>
    <w:p w:rsidR="002741DC" w:rsidRDefault="002741DC" w:rsidP="00AD751D">
      <w:pPr>
        <w:jc w:val="both"/>
        <w:rPr>
          <w:sz w:val="22"/>
          <w:szCs w:val="22"/>
        </w:rPr>
      </w:pPr>
    </w:p>
    <w:p w:rsidR="002741DC" w:rsidRDefault="002741DC" w:rsidP="00AD751D">
      <w:pPr>
        <w:jc w:val="both"/>
        <w:rPr>
          <w:sz w:val="22"/>
          <w:szCs w:val="22"/>
        </w:rPr>
      </w:pPr>
    </w:p>
    <w:p w:rsidR="002741DC" w:rsidRDefault="002741DC" w:rsidP="00AD751D">
      <w:pPr>
        <w:jc w:val="both"/>
        <w:rPr>
          <w:sz w:val="22"/>
          <w:szCs w:val="22"/>
        </w:rPr>
      </w:pPr>
    </w:p>
    <w:p w:rsidR="002741DC" w:rsidRPr="00475B69" w:rsidRDefault="002741DC" w:rsidP="00AD751D">
      <w:pPr>
        <w:jc w:val="both"/>
        <w:rPr>
          <w:sz w:val="22"/>
          <w:szCs w:val="22"/>
        </w:rPr>
      </w:pPr>
    </w:p>
    <w:p w:rsidR="002741DC" w:rsidRPr="00475B69" w:rsidRDefault="002741DC" w:rsidP="00AD751D">
      <w:pPr>
        <w:jc w:val="both"/>
        <w:rPr>
          <w:b/>
          <w:sz w:val="22"/>
          <w:szCs w:val="22"/>
        </w:rPr>
      </w:pPr>
      <w:r w:rsidRPr="00475B69">
        <w:rPr>
          <w:b/>
          <w:sz w:val="22"/>
          <w:szCs w:val="22"/>
        </w:rPr>
        <w:t xml:space="preserve">  Ayrıca öğrenci başarısını arttırmak için şu kararlar alındı:</w:t>
      </w:r>
    </w:p>
    <w:p w:rsidR="002741DC" w:rsidRPr="00475B69" w:rsidRDefault="002741DC" w:rsidP="00AD751D">
      <w:pPr>
        <w:numPr>
          <w:ilvl w:val="0"/>
          <w:numId w:val="12"/>
        </w:numPr>
        <w:jc w:val="both"/>
        <w:rPr>
          <w:sz w:val="22"/>
          <w:szCs w:val="22"/>
        </w:rPr>
      </w:pPr>
      <w:r w:rsidRPr="00475B69">
        <w:rPr>
          <w:sz w:val="22"/>
          <w:szCs w:val="22"/>
        </w:rPr>
        <w:t>Soru cevap ağırlıklı aktif bir yöntemin kullanılması,</w:t>
      </w:r>
    </w:p>
    <w:p w:rsidR="002741DC" w:rsidRPr="00475B69" w:rsidRDefault="002741DC" w:rsidP="00AD751D">
      <w:pPr>
        <w:numPr>
          <w:ilvl w:val="0"/>
          <w:numId w:val="12"/>
        </w:numPr>
        <w:jc w:val="both"/>
        <w:rPr>
          <w:sz w:val="22"/>
          <w:szCs w:val="22"/>
        </w:rPr>
      </w:pPr>
      <w:r w:rsidRPr="00475B69">
        <w:rPr>
          <w:sz w:val="22"/>
          <w:szCs w:val="22"/>
        </w:rPr>
        <w:t>Öğrenme yolları ve kaynak kullanımını öğretmek,</w:t>
      </w:r>
    </w:p>
    <w:p w:rsidR="002741DC" w:rsidRPr="00475B69" w:rsidRDefault="002741DC" w:rsidP="00AD751D">
      <w:pPr>
        <w:numPr>
          <w:ilvl w:val="0"/>
          <w:numId w:val="12"/>
        </w:numPr>
        <w:jc w:val="both"/>
        <w:rPr>
          <w:sz w:val="22"/>
          <w:szCs w:val="22"/>
        </w:rPr>
      </w:pPr>
      <w:r w:rsidRPr="00475B69">
        <w:rPr>
          <w:sz w:val="22"/>
          <w:szCs w:val="22"/>
        </w:rPr>
        <w:t>Planlı çalışma yollarının verilmesi,</w:t>
      </w:r>
    </w:p>
    <w:p w:rsidR="002741DC" w:rsidRPr="00475B69" w:rsidRDefault="002741DC" w:rsidP="00AD751D">
      <w:pPr>
        <w:numPr>
          <w:ilvl w:val="0"/>
          <w:numId w:val="12"/>
        </w:numPr>
        <w:jc w:val="both"/>
        <w:rPr>
          <w:sz w:val="22"/>
          <w:szCs w:val="22"/>
        </w:rPr>
      </w:pPr>
      <w:r w:rsidRPr="00475B69">
        <w:rPr>
          <w:sz w:val="22"/>
          <w:szCs w:val="22"/>
        </w:rPr>
        <w:t>Dersin derste öğrenileceğinin verilmesi,</w:t>
      </w:r>
    </w:p>
    <w:p w:rsidR="002741DC" w:rsidRPr="00475B69" w:rsidRDefault="002741DC" w:rsidP="00AD751D">
      <w:pPr>
        <w:numPr>
          <w:ilvl w:val="0"/>
          <w:numId w:val="12"/>
        </w:numPr>
        <w:jc w:val="both"/>
        <w:rPr>
          <w:sz w:val="22"/>
          <w:szCs w:val="22"/>
        </w:rPr>
      </w:pPr>
      <w:r w:rsidRPr="00475B69">
        <w:rPr>
          <w:sz w:val="22"/>
          <w:szCs w:val="22"/>
        </w:rPr>
        <w:t>Edebiyat konularına göre kompozisyon ve dil derslerinin arasında paralellik sağlanması</w:t>
      </w:r>
    </w:p>
    <w:p w:rsidR="002741DC" w:rsidRPr="00475B69" w:rsidRDefault="002741DC" w:rsidP="00AD751D">
      <w:pPr>
        <w:numPr>
          <w:ilvl w:val="0"/>
          <w:numId w:val="12"/>
        </w:numPr>
        <w:jc w:val="both"/>
        <w:rPr>
          <w:sz w:val="22"/>
          <w:szCs w:val="22"/>
        </w:rPr>
      </w:pPr>
      <w:r w:rsidRPr="00475B69">
        <w:rPr>
          <w:sz w:val="22"/>
          <w:szCs w:val="22"/>
        </w:rPr>
        <w:t>Kitap okuma alışkanlığının kazandırılması,</w:t>
      </w:r>
    </w:p>
    <w:p w:rsidR="002741DC" w:rsidRPr="00475B69" w:rsidRDefault="002741DC" w:rsidP="00AD751D">
      <w:pPr>
        <w:numPr>
          <w:ilvl w:val="0"/>
          <w:numId w:val="12"/>
        </w:numPr>
        <w:jc w:val="both"/>
        <w:rPr>
          <w:sz w:val="22"/>
          <w:szCs w:val="22"/>
        </w:rPr>
      </w:pPr>
      <w:r w:rsidRPr="00475B69">
        <w:rPr>
          <w:sz w:val="22"/>
          <w:szCs w:val="22"/>
        </w:rPr>
        <w:t>Kütüphaneden faydalanma yollarının öğretilmesi,</w:t>
      </w:r>
    </w:p>
    <w:p w:rsidR="002741DC" w:rsidRPr="00475B69" w:rsidRDefault="002741DC" w:rsidP="00AD751D">
      <w:pPr>
        <w:numPr>
          <w:ilvl w:val="0"/>
          <w:numId w:val="12"/>
        </w:numPr>
        <w:jc w:val="both"/>
        <w:rPr>
          <w:sz w:val="22"/>
          <w:szCs w:val="22"/>
        </w:rPr>
      </w:pPr>
      <w:r w:rsidRPr="00475B69">
        <w:rPr>
          <w:sz w:val="22"/>
          <w:szCs w:val="22"/>
        </w:rPr>
        <w:t>Okuduğunu anlatma ve yorum yapma çalışmalarının yapılması,</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Öğrencinin derse hazırlıklı gelmesinin temin edilmesine,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motive edilmesine ve hedefler gösterilmesine,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derste devamlı aktif tutulmasına,</w:t>
      </w:r>
    </w:p>
    <w:p w:rsidR="002741DC" w:rsidRPr="00475B69" w:rsidRDefault="002741DC" w:rsidP="00AD751D">
      <w:pPr>
        <w:pStyle w:val="NormalWeb"/>
        <w:numPr>
          <w:ilvl w:val="0"/>
          <w:numId w:val="12"/>
        </w:numPr>
        <w:ind w:right="720"/>
        <w:rPr>
          <w:sz w:val="22"/>
          <w:szCs w:val="22"/>
        </w:rPr>
      </w:pPr>
      <w:r w:rsidRPr="00475B69">
        <w:rPr>
          <w:sz w:val="22"/>
          <w:szCs w:val="22"/>
        </w:rPr>
        <w:t xml:space="preserve">Gazete haberlerinden hikâye yazdırma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Öğrencilere sunum hazırlatma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Kelime oyunu oynatma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5 dakikalık hazırlıklı konuşma uygulamaları </w:t>
      </w:r>
    </w:p>
    <w:p w:rsidR="002741DC" w:rsidRPr="00475B69" w:rsidRDefault="002741DC" w:rsidP="00AD751D">
      <w:pPr>
        <w:pStyle w:val="NormalWeb"/>
        <w:numPr>
          <w:ilvl w:val="0"/>
          <w:numId w:val="12"/>
        </w:numPr>
        <w:ind w:right="720"/>
        <w:rPr>
          <w:sz w:val="22"/>
          <w:szCs w:val="22"/>
        </w:rPr>
      </w:pPr>
      <w:r w:rsidRPr="00475B69">
        <w:rPr>
          <w:sz w:val="22"/>
          <w:szCs w:val="22"/>
        </w:rPr>
        <w:t xml:space="preserve">Yeni çıkan kitapların tanıtımını yapma </w:t>
      </w:r>
    </w:p>
    <w:p w:rsidR="002741DC" w:rsidRPr="00475B69" w:rsidRDefault="002741DC" w:rsidP="00AD751D">
      <w:pPr>
        <w:pStyle w:val="NormalWeb"/>
        <w:numPr>
          <w:ilvl w:val="0"/>
          <w:numId w:val="12"/>
        </w:numPr>
        <w:ind w:right="720"/>
        <w:rPr>
          <w:sz w:val="22"/>
          <w:szCs w:val="22"/>
        </w:rPr>
      </w:pPr>
      <w:r w:rsidRPr="00475B69">
        <w:rPr>
          <w:sz w:val="22"/>
          <w:szCs w:val="22"/>
        </w:rPr>
        <w:t xml:space="preserve">Haftalık kompozisyon yazma ödevleri verme </w:t>
      </w:r>
    </w:p>
    <w:p w:rsidR="002741DC" w:rsidRPr="00475B69" w:rsidRDefault="002741DC" w:rsidP="00AD751D">
      <w:pPr>
        <w:pStyle w:val="NormalWeb"/>
        <w:numPr>
          <w:ilvl w:val="0"/>
          <w:numId w:val="12"/>
        </w:numPr>
        <w:ind w:right="720"/>
        <w:rPr>
          <w:sz w:val="22"/>
          <w:szCs w:val="22"/>
        </w:rPr>
      </w:pPr>
      <w:r w:rsidRPr="00475B69">
        <w:rPr>
          <w:sz w:val="22"/>
          <w:szCs w:val="22"/>
        </w:rPr>
        <w:t xml:space="preserve">Atasözleri ve deyimleri canlandırma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Karikatür yorumlatma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Bir konuşma metninin dinlettirildikten sonra soru sorma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Yazarın kılığına girip hayatını anlattırma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Yanlış kelimeleri vererek düzeltme çalışmaları </w:t>
      </w:r>
    </w:p>
    <w:p w:rsidR="002741DC" w:rsidRPr="00475B69" w:rsidRDefault="002741DC" w:rsidP="00AD751D">
      <w:pPr>
        <w:pStyle w:val="NormalWeb"/>
        <w:numPr>
          <w:ilvl w:val="0"/>
          <w:numId w:val="12"/>
        </w:numPr>
        <w:ind w:right="720"/>
        <w:rPr>
          <w:sz w:val="22"/>
          <w:szCs w:val="22"/>
        </w:rPr>
      </w:pPr>
      <w:r w:rsidRPr="00475B69">
        <w:rPr>
          <w:sz w:val="22"/>
          <w:szCs w:val="22"/>
        </w:rPr>
        <w:t>Noktalama işaretleri olmayan metin uygulaması</w:t>
      </w:r>
    </w:p>
    <w:p w:rsidR="002741DC" w:rsidRPr="00475B69" w:rsidRDefault="002741DC" w:rsidP="00AD751D">
      <w:pPr>
        <w:pStyle w:val="NormalWeb"/>
        <w:numPr>
          <w:ilvl w:val="0"/>
          <w:numId w:val="12"/>
        </w:numPr>
        <w:ind w:right="720"/>
        <w:rPr>
          <w:sz w:val="22"/>
          <w:szCs w:val="22"/>
        </w:rPr>
      </w:pPr>
      <w:r w:rsidRPr="00475B69">
        <w:rPr>
          <w:sz w:val="22"/>
          <w:szCs w:val="22"/>
        </w:rPr>
        <w:t xml:space="preserve">Güncel olaylar hakkında yorum yaptırma </w:t>
      </w:r>
    </w:p>
    <w:p w:rsidR="002741DC" w:rsidRPr="00475B69" w:rsidRDefault="002741DC" w:rsidP="00AD751D">
      <w:pPr>
        <w:pStyle w:val="NormalWeb"/>
        <w:numPr>
          <w:ilvl w:val="0"/>
          <w:numId w:val="12"/>
        </w:numPr>
        <w:ind w:right="720"/>
        <w:rPr>
          <w:sz w:val="22"/>
          <w:szCs w:val="22"/>
        </w:rPr>
      </w:pPr>
      <w:r w:rsidRPr="00475B69">
        <w:rPr>
          <w:sz w:val="22"/>
          <w:szCs w:val="22"/>
        </w:rPr>
        <w:t>Günlük hikâye, bilmece ve yazılara yer verme</w:t>
      </w:r>
    </w:p>
    <w:p w:rsidR="002741DC" w:rsidRPr="00475B69" w:rsidRDefault="002741DC" w:rsidP="00AD751D">
      <w:pPr>
        <w:pStyle w:val="NormalWeb"/>
        <w:numPr>
          <w:ilvl w:val="0"/>
          <w:numId w:val="12"/>
        </w:numPr>
        <w:ind w:right="720"/>
        <w:rPr>
          <w:sz w:val="22"/>
          <w:szCs w:val="22"/>
        </w:rPr>
      </w:pPr>
      <w:r w:rsidRPr="00475B69">
        <w:rPr>
          <w:sz w:val="22"/>
          <w:szCs w:val="22"/>
        </w:rPr>
        <w:t xml:space="preserve">Sınıf panosunu  kullandırma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FE693B">
        <w:rPr>
          <w:b/>
          <w:sz w:val="22"/>
          <w:szCs w:val="22"/>
          <w:highlight w:val="yellow"/>
        </w:rPr>
        <w:t>MADDE-8.</w:t>
      </w:r>
      <w:r w:rsidRPr="00475B69">
        <w:rPr>
          <w:sz w:val="22"/>
          <w:szCs w:val="22"/>
        </w:rPr>
        <w:t>Ölçme ve değerlendirme konusunda 1. dönemdeki alınan kararlara aynen riayet edilmesine karar verildi. Buna göre;</w:t>
      </w:r>
    </w:p>
    <w:p w:rsidR="002741DC" w:rsidRPr="00475B69" w:rsidRDefault="002741DC" w:rsidP="00AD751D">
      <w:pPr>
        <w:rPr>
          <w:sz w:val="22"/>
          <w:szCs w:val="22"/>
        </w:rPr>
      </w:pPr>
      <w:r w:rsidRPr="00475B69">
        <w:rPr>
          <w:sz w:val="22"/>
          <w:szCs w:val="22"/>
        </w:rPr>
        <w:t xml:space="preserve"> a)Tebliğler dergisinde geçtiği şekliyle lise 1. ve 2. sınıflarda Türk Edebiyatından 3; lise 1. 2.3. ve 4. sınıflarda Dil ve Anlatımdan 2 sınav yapılmasına; lise 3’ lerde ve 4’lerde Türk Edebiyatı dersinde 2 sınav yapılmasına;</w:t>
      </w:r>
    </w:p>
    <w:p w:rsidR="002741DC" w:rsidRPr="00475B69" w:rsidRDefault="002741DC" w:rsidP="00AD751D">
      <w:pPr>
        <w:rPr>
          <w:sz w:val="22"/>
          <w:szCs w:val="22"/>
        </w:rPr>
      </w:pPr>
      <w:r w:rsidRPr="00475B69">
        <w:rPr>
          <w:sz w:val="22"/>
          <w:szCs w:val="22"/>
        </w:rPr>
        <w:t>*sınıfları aynı olan şubelerin aynı sorulardan yazılı yapılabilmesine;</w:t>
      </w:r>
    </w:p>
    <w:p w:rsidR="002741DC" w:rsidRPr="00475B69" w:rsidRDefault="002741DC" w:rsidP="00AD751D">
      <w:pPr>
        <w:rPr>
          <w:sz w:val="22"/>
          <w:szCs w:val="22"/>
        </w:rPr>
      </w:pPr>
      <w:r w:rsidRPr="00475B69">
        <w:rPr>
          <w:sz w:val="22"/>
          <w:szCs w:val="22"/>
        </w:rPr>
        <w:t>*soru sayılarının öğretmenin inisiyatifine bırakılmasına ve her zorluk derecesinde genelde kısa cevaplı sorular sorulmasına;</w:t>
      </w:r>
    </w:p>
    <w:p w:rsidR="002741DC" w:rsidRPr="00475B69" w:rsidRDefault="002741DC" w:rsidP="00AD751D">
      <w:pPr>
        <w:rPr>
          <w:sz w:val="22"/>
          <w:szCs w:val="22"/>
        </w:rPr>
      </w:pPr>
      <w:r w:rsidRPr="00475B69">
        <w:rPr>
          <w:sz w:val="22"/>
          <w:szCs w:val="22"/>
        </w:rPr>
        <w:t>*sözlü notu verilirken sadece birkaç soruyla değil sınıf içi, okul içi genel hal ve hareketlerini, diğer derslerdeki durumunu da göz önünde bulundurarak verilmesine karar verilmiştir.</w:t>
      </w:r>
    </w:p>
    <w:p w:rsidR="002741DC" w:rsidRDefault="002741DC" w:rsidP="00AD751D">
      <w:pPr>
        <w:ind w:firstLine="708"/>
        <w:jc w:val="both"/>
        <w:rPr>
          <w:b/>
          <w:sz w:val="22"/>
          <w:szCs w:val="22"/>
          <w:u w:val="single"/>
        </w:rPr>
      </w:pPr>
    </w:p>
    <w:p w:rsidR="002741DC" w:rsidRPr="00475B69" w:rsidRDefault="002741DC" w:rsidP="00AD751D">
      <w:pPr>
        <w:ind w:firstLine="708"/>
        <w:jc w:val="both"/>
        <w:rPr>
          <w:b/>
          <w:sz w:val="22"/>
          <w:szCs w:val="22"/>
          <w:u w:val="single"/>
        </w:rPr>
      </w:pPr>
      <w:r w:rsidRPr="00475B69">
        <w:rPr>
          <w:b/>
          <w:sz w:val="22"/>
          <w:szCs w:val="22"/>
          <w:u w:val="single"/>
        </w:rPr>
        <w:t>2. DÖNEM</w:t>
      </w:r>
    </w:p>
    <w:p w:rsidR="002741DC"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t xml:space="preserve">  </w:t>
      </w:r>
      <w:r w:rsidRPr="00475B69">
        <w:rPr>
          <w:b/>
          <w:sz w:val="22"/>
          <w:szCs w:val="22"/>
          <w:u w:val="single"/>
        </w:rPr>
        <w:t>1. Yazılı</w:t>
      </w:r>
      <w:r w:rsidRPr="00475B69">
        <w:rPr>
          <w:b/>
          <w:sz w:val="22"/>
          <w:szCs w:val="22"/>
        </w:rPr>
        <w:t xml:space="preserve">                           </w:t>
      </w:r>
      <w:r w:rsidRPr="00475B69">
        <w:rPr>
          <w:b/>
          <w:sz w:val="22"/>
          <w:szCs w:val="22"/>
          <w:u w:val="single"/>
        </w:rPr>
        <w:t>2. Yazılı</w:t>
      </w:r>
      <w:r w:rsidRPr="00475B69">
        <w:rPr>
          <w:sz w:val="22"/>
          <w:szCs w:val="22"/>
        </w:rPr>
        <w:tab/>
      </w:r>
      <w:r w:rsidRPr="00475B69">
        <w:rPr>
          <w:sz w:val="22"/>
          <w:szCs w:val="22"/>
        </w:rPr>
        <w:tab/>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1</w:t>
      </w:r>
      <w:r w:rsidRPr="00475B69">
        <w:rPr>
          <w:sz w:val="22"/>
          <w:szCs w:val="22"/>
        </w:rPr>
        <w:tab/>
        <w:t xml:space="preserve">        </w:t>
      </w:r>
      <w:r w:rsidRPr="00475B69">
        <w:rPr>
          <w:sz w:val="22"/>
          <w:szCs w:val="22"/>
        </w:rPr>
        <w:tab/>
        <w:t>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2</w:t>
      </w:r>
      <w:r w:rsidRPr="00475B69">
        <w:rPr>
          <w:sz w:val="22"/>
          <w:szCs w:val="22"/>
        </w:rPr>
        <w:tab/>
        <w:t xml:space="preserve">              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3</w:t>
      </w:r>
      <w:r w:rsidRPr="00475B69">
        <w:rPr>
          <w:sz w:val="22"/>
          <w:szCs w:val="22"/>
        </w:rPr>
        <w:tab/>
      </w:r>
      <w:r w:rsidRPr="00475B69">
        <w:rPr>
          <w:sz w:val="22"/>
          <w:szCs w:val="22"/>
        </w:rPr>
        <w:tab/>
        <w:t xml:space="preserve">12-16 Nisan                   31Mayıs-4 Haziran   </w:t>
      </w:r>
      <w:r w:rsidRPr="00475B69">
        <w:rPr>
          <w:sz w:val="22"/>
          <w:szCs w:val="22"/>
        </w:rPr>
        <w:tab/>
      </w:r>
    </w:p>
    <w:p w:rsidR="002741DC" w:rsidRDefault="002741DC" w:rsidP="00AD751D">
      <w:pPr>
        <w:jc w:val="both"/>
        <w:rPr>
          <w:sz w:val="22"/>
          <w:szCs w:val="22"/>
        </w:rPr>
      </w:pPr>
      <w:r w:rsidRPr="00475B69">
        <w:rPr>
          <w:sz w:val="22"/>
          <w:szCs w:val="22"/>
        </w:rPr>
        <w:t xml:space="preserve">Dil ve Anlatım      </w:t>
      </w:r>
      <w:r w:rsidRPr="00475B69">
        <w:rPr>
          <w:sz w:val="22"/>
          <w:szCs w:val="22"/>
        </w:rPr>
        <w:tab/>
        <w:t>Lise 4</w:t>
      </w:r>
      <w:r w:rsidRPr="00475B69">
        <w:rPr>
          <w:sz w:val="22"/>
          <w:szCs w:val="22"/>
        </w:rPr>
        <w:tab/>
      </w:r>
      <w:r w:rsidRPr="00475B69">
        <w:rPr>
          <w:sz w:val="22"/>
          <w:szCs w:val="22"/>
        </w:rPr>
        <w:tab/>
        <w:t xml:space="preserve">12-16 Nisan                   31Mayıs-4 Haziran   </w:t>
      </w:r>
    </w:p>
    <w:p w:rsidR="002741DC" w:rsidRDefault="002741DC" w:rsidP="00AD751D">
      <w:pPr>
        <w:jc w:val="both"/>
        <w:rPr>
          <w:sz w:val="22"/>
          <w:szCs w:val="22"/>
        </w:rPr>
      </w:pPr>
      <w:r w:rsidRPr="00475B69">
        <w:rPr>
          <w:sz w:val="22"/>
          <w:szCs w:val="22"/>
        </w:rPr>
        <w:tab/>
      </w:r>
      <w:r w:rsidRPr="00475B69">
        <w:rPr>
          <w:sz w:val="22"/>
          <w:szCs w:val="22"/>
        </w:rPr>
        <w:tab/>
      </w:r>
      <w:r w:rsidRPr="00475B69">
        <w:rPr>
          <w:sz w:val="22"/>
          <w:szCs w:val="22"/>
        </w:rPr>
        <w:tab/>
      </w:r>
    </w:p>
    <w:p w:rsidR="002741DC" w:rsidRPr="00FE693B"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r>
      <w:r w:rsidRPr="00475B69">
        <w:rPr>
          <w:b/>
          <w:sz w:val="22"/>
          <w:szCs w:val="22"/>
          <w:u w:val="single"/>
        </w:rPr>
        <w:t>1. Yazılı</w:t>
      </w:r>
      <w:r w:rsidRPr="00475B69">
        <w:rPr>
          <w:b/>
          <w:sz w:val="22"/>
          <w:szCs w:val="22"/>
          <w:u w:val="single"/>
        </w:rPr>
        <w:tab/>
      </w:r>
      <w:r>
        <w:rPr>
          <w:b/>
          <w:sz w:val="22"/>
          <w:szCs w:val="22"/>
        </w:rPr>
        <w:t xml:space="preserve">            </w:t>
      </w:r>
      <w:r w:rsidRPr="00475B69">
        <w:rPr>
          <w:b/>
          <w:sz w:val="22"/>
          <w:szCs w:val="22"/>
          <w:u w:val="single"/>
        </w:rPr>
        <w:t>2. Yazılı</w:t>
      </w:r>
      <w:r>
        <w:rPr>
          <w:b/>
          <w:sz w:val="22"/>
          <w:szCs w:val="22"/>
        </w:rPr>
        <w:t xml:space="preserve">       </w:t>
      </w:r>
      <w:r>
        <w:rPr>
          <w:b/>
          <w:sz w:val="22"/>
          <w:szCs w:val="22"/>
        </w:rPr>
        <w:tab/>
      </w:r>
      <w:r>
        <w:rPr>
          <w:b/>
          <w:sz w:val="22"/>
          <w:szCs w:val="22"/>
        </w:rPr>
        <w:tab/>
      </w:r>
      <w:r w:rsidRPr="00475B69">
        <w:rPr>
          <w:b/>
          <w:sz w:val="22"/>
          <w:szCs w:val="22"/>
        </w:rPr>
        <w:t xml:space="preserve">  </w:t>
      </w:r>
      <w:r w:rsidRPr="00475B69">
        <w:rPr>
          <w:b/>
          <w:sz w:val="22"/>
          <w:szCs w:val="22"/>
          <w:u w:val="single"/>
        </w:rPr>
        <w:t>3. Yazılı</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1</w:t>
      </w:r>
      <w:r w:rsidRPr="00FE693B">
        <w:rPr>
          <w:sz w:val="22"/>
          <w:szCs w:val="22"/>
        </w:rPr>
        <w:tab/>
        <w:t xml:space="preserve">        </w:t>
      </w:r>
      <w:r w:rsidRPr="00FE693B">
        <w:rPr>
          <w:sz w:val="22"/>
          <w:szCs w:val="22"/>
        </w:rPr>
        <w:tab/>
        <w:t>15-19 Mart                  26-30 Nisan</w:t>
      </w:r>
      <w:r w:rsidRPr="00FE693B">
        <w:rPr>
          <w:sz w:val="22"/>
          <w:szCs w:val="22"/>
        </w:rPr>
        <w:tab/>
        <w:t xml:space="preserve">               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2</w:t>
      </w:r>
      <w:r w:rsidRPr="00FE693B">
        <w:rPr>
          <w:sz w:val="22"/>
          <w:szCs w:val="22"/>
        </w:rPr>
        <w:tab/>
        <w:t xml:space="preserve">        </w:t>
      </w:r>
      <w:r w:rsidRPr="00FE693B">
        <w:rPr>
          <w:sz w:val="22"/>
          <w:szCs w:val="22"/>
        </w:rPr>
        <w:tab/>
        <w:t>15-19 Mart                  26-30 Nisan</w:t>
      </w:r>
      <w:r w:rsidRPr="00FE693B">
        <w:rPr>
          <w:sz w:val="22"/>
          <w:szCs w:val="22"/>
        </w:rPr>
        <w:tab/>
      </w:r>
      <w:r w:rsidRPr="00FE693B">
        <w:rPr>
          <w:sz w:val="22"/>
          <w:szCs w:val="22"/>
        </w:rPr>
        <w:tab/>
        <w:t xml:space="preserve"> </w:t>
      </w:r>
      <w:r>
        <w:rPr>
          <w:sz w:val="22"/>
          <w:szCs w:val="22"/>
        </w:rPr>
        <w:t xml:space="preserve">  </w:t>
      </w:r>
      <w:r w:rsidRPr="00FE693B">
        <w:rPr>
          <w:sz w:val="22"/>
          <w:szCs w:val="22"/>
        </w:rPr>
        <w:t xml:space="preserve">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3</w:t>
      </w:r>
      <w:r w:rsidRPr="00FE693B">
        <w:rPr>
          <w:sz w:val="22"/>
          <w:szCs w:val="22"/>
        </w:rPr>
        <w:tab/>
      </w:r>
      <w:r w:rsidRPr="00FE693B">
        <w:rPr>
          <w:sz w:val="22"/>
          <w:szCs w:val="22"/>
        </w:rPr>
        <w:tab/>
        <w:t xml:space="preserve">12-16 Nisan                31Mayıs-4 Haziran   </w:t>
      </w:r>
      <w:r w:rsidRPr="00FE693B">
        <w:rPr>
          <w:sz w:val="22"/>
          <w:szCs w:val="22"/>
        </w:rPr>
        <w:tab/>
      </w:r>
    </w:p>
    <w:p w:rsidR="002741DC" w:rsidRPr="00FE693B" w:rsidRDefault="002741DC" w:rsidP="00AD751D">
      <w:pPr>
        <w:pStyle w:val="NormalWeb"/>
        <w:spacing w:before="0" w:beforeAutospacing="0" w:after="0" w:afterAutospacing="0"/>
        <w:jc w:val="both"/>
        <w:rPr>
          <w:sz w:val="22"/>
          <w:szCs w:val="22"/>
        </w:rPr>
      </w:pPr>
      <w:r w:rsidRPr="00FE693B">
        <w:rPr>
          <w:sz w:val="22"/>
          <w:szCs w:val="22"/>
        </w:rPr>
        <w:t>T</w:t>
      </w:r>
      <w:r>
        <w:rPr>
          <w:sz w:val="22"/>
          <w:szCs w:val="22"/>
        </w:rPr>
        <w:t xml:space="preserve">ürk Edebiyatı               </w:t>
      </w:r>
      <w:r w:rsidRPr="00FE693B">
        <w:rPr>
          <w:sz w:val="22"/>
          <w:szCs w:val="22"/>
        </w:rPr>
        <w:t>Lise 4</w:t>
      </w:r>
      <w:r w:rsidRPr="00FE693B">
        <w:rPr>
          <w:sz w:val="22"/>
          <w:szCs w:val="22"/>
        </w:rPr>
        <w:tab/>
      </w:r>
      <w:r w:rsidRPr="00FE693B">
        <w:rPr>
          <w:sz w:val="22"/>
          <w:szCs w:val="22"/>
        </w:rPr>
        <w:tab/>
        <w:t xml:space="preserve">12-16 Nisan                31Mayıs-4 Haziran   </w:t>
      </w:r>
    </w:p>
    <w:p w:rsidR="002741DC" w:rsidRPr="00FE693B"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MADDE-9.</w:t>
      </w:r>
      <w:r w:rsidRPr="00475B69">
        <w:rPr>
          <w:b/>
          <w:sz w:val="22"/>
          <w:szCs w:val="22"/>
        </w:rPr>
        <w:t xml:space="preserve"> </w:t>
      </w:r>
      <w:r w:rsidRPr="00475B69">
        <w:rPr>
          <w:sz w:val="22"/>
          <w:szCs w:val="22"/>
        </w:rPr>
        <w:t>Zümre Başkanı Halil BOZCA: "Günlük planlar bir öğretmenin dersini en verimli şekilde işlemesi için gerekli en önemli etkinliktir. Günlük plan yapılarak girilen dersler tam vaktinde bitirilmekte ve konularda geri kalma ya da ileri gitme engellenmektedir. Bu hususlar göz önüne alınırsa, günlük plan yapmanın önemi ortaya çıkacaktır. Bu zaten yönetmeliklerinde ortaya koyduğu bir zorunluluktur. Günlük planlarımızı en güzel biçimde yapmamız gerektiğine inanıyorum." şeklinde görüş bildirdi.</w:t>
      </w:r>
    </w:p>
    <w:p w:rsidR="002741DC" w:rsidRPr="00475B69" w:rsidRDefault="002741DC" w:rsidP="00AD751D">
      <w:pPr>
        <w:spacing w:before="100" w:after="100"/>
        <w:ind w:firstLine="720"/>
        <w:jc w:val="both"/>
        <w:rPr>
          <w:sz w:val="22"/>
          <w:szCs w:val="22"/>
        </w:rPr>
      </w:pPr>
      <w:r w:rsidRPr="00475B69">
        <w:rPr>
          <w:sz w:val="22"/>
          <w:szCs w:val="22"/>
        </w:rPr>
        <w:t>Günlük ders planları hazırlanırken 2551 sayılı Tebliğler Dergisinde yayımlanan Eğitim</w:t>
      </w:r>
      <w:r w:rsidRPr="00475B69">
        <w:rPr>
          <w:i/>
          <w:sz w:val="22"/>
          <w:szCs w:val="22"/>
        </w:rPr>
        <w:t xml:space="preserve"> ve Öğretim Çalışmalarının Plânlı Yürütülmesine İlişkin Yönerge </w:t>
      </w:r>
      <w:r w:rsidRPr="00475B69">
        <w:rPr>
          <w:sz w:val="22"/>
          <w:szCs w:val="22"/>
        </w:rPr>
        <w:t xml:space="preserve">bağlamında, </w:t>
      </w:r>
    </w:p>
    <w:p w:rsidR="002741DC" w:rsidRPr="00475B69" w:rsidRDefault="002741DC" w:rsidP="00AD751D">
      <w:pPr>
        <w:numPr>
          <w:ilvl w:val="0"/>
          <w:numId w:val="20"/>
        </w:numPr>
        <w:tabs>
          <w:tab w:val="clear" w:pos="1429"/>
          <w:tab w:val="left" w:pos="1100"/>
        </w:tabs>
        <w:spacing w:before="100" w:after="100"/>
        <w:ind w:left="0" w:firstLine="900"/>
        <w:jc w:val="both"/>
        <w:rPr>
          <w:sz w:val="22"/>
          <w:szCs w:val="22"/>
        </w:rPr>
      </w:pPr>
      <w:r w:rsidRPr="00475B69">
        <w:rPr>
          <w:sz w:val="22"/>
          <w:szCs w:val="22"/>
        </w:rPr>
        <w:t>Planın hazırlanmasında okul ve çevre şartları ile öğrenci hazır bulunuşluklarının dikkate alınmasına,</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Eğitim programında ve ünitelendirilmiş yıllık planda gösterilen konu, kazanım, hedef ve davranışlara yer verilmesine,</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Konuya ilişkin gezi, gözlem,  tartışma soruları, proje ve ödevlere,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Uygulama çalışmalarına,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Ders araç-gereç ve kaynaklarına,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İşlenecek konuya ilişkin öğretim metot ve tekniklerine,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Öğrenme-öğretme sürecini değerlendirmeye yönelik ölçme etkinliklerini, kapsayacak nitelikte olmasına dikkat edilmelidir.</w:t>
      </w:r>
    </w:p>
    <w:p w:rsidR="002741DC" w:rsidRPr="00475B69" w:rsidRDefault="002741DC" w:rsidP="00AD751D">
      <w:pPr>
        <w:rPr>
          <w:sz w:val="22"/>
          <w:szCs w:val="22"/>
        </w:rPr>
      </w:pPr>
    </w:p>
    <w:p w:rsidR="002741DC" w:rsidRPr="00475B69" w:rsidRDefault="002741DC" w:rsidP="00AD751D">
      <w:pPr>
        <w:spacing w:line="360" w:lineRule="auto"/>
        <w:jc w:val="both"/>
        <w:rPr>
          <w:color w:val="000000"/>
          <w:sz w:val="22"/>
          <w:szCs w:val="22"/>
        </w:rPr>
      </w:pPr>
      <w:r w:rsidRPr="00BD0850">
        <w:rPr>
          <w:b/>
          <w:sz w:val="22"/>
          <w:szCs w:val="22"/>
          <w:highlight w:val="yellow"/>
        </w:rPr>
        <w:t>MADDE-10</w:t>
      </w:r>
      <w:r w:rsidRPr="00BD0850">
        <w:rPr>
          <w:sz w:val="22"/>
          <w:szCs w:val="22"/>
          <w:highlight w:val="yellow"/>
        </w:rPr>
        <w:t>.</w:t>
      </w:r>
      <w:r w:rsidRPr="00475B69">
        <w:rPr>
          <w:sz w:val="22"/>
          <w:szCs w:val="22"/>
        </w:rPr>
        <w:t xml:space="preserve"> </w:t>
      </w:r>
      <w:r w:rsidRPr="00475B69">
        <w:rPr>
          <w:color w:val="000000"/>
          <w:sz w:val="22"/>
          <w:szCs w:val="22"/>
        </w:rPr>
        <w:t>Konulara uygun olarak ayrılacak ders saati açık olarak belirtilecek, konular tüm eğitim öğretim yılına eşit olarak dağıtılacak, Atatürk İlke ve İnkılâpları yıllık planlara yazılarak derslere yansıtılacak,</w:t>
      </w:r>
    </w:p>
    <w:p w:rsidR="002741DC" w:rsidRPr="00FE693B" w:rsidRDefault="002741DC" w:rsidP="00AD751D">
      <w:pPr>
        <w:spacing w:line="360" w:lineRule="auto"/>
        <w:ind w:firstLine="708"/>
        <w:jc w:val="both"/>
        <w:rPr>
          <w:color w:val="000000"/>
          <w:sz w:val="22"/>
          <w:szCs w:val="22"/>
        </w:rPr>
      </w:pPr>
      <w:r w:rsidRPr="00FE693B">
        <w:rPr>
          <w:color w:val="000000"/>
          <w:sz w:val="22"/>
          <w:szCs w:val="22"/>
        </w:rPr>
        <w:t>Talim ve Terbiye Kurulu Başkanlığı’nın 14.07.2005 tarih ve 197 sayılı kararı ile kabul edilen Türk Edebiyatı, Dil ve Anlatım Dersleri Öğretim Programında verilen Atatürkçülük konuları</w:t>
      </w:r>
    </w:p>
    <w:p w:rsidR="002741DC" w:rsidRPr="00FE693B" w:rsidRDefault="002741DC" w:rsidP="00AD751D">
      <w:pPr>
        <w:spacing w:line="200" w:lineRule="atLeast"/>
        <w:rPr>
          <w:b/>
          <w:bCs/>
          <w:sz w:val="22"/>
          <w:szCs w:val="22"/>
        </w:rPr>
      </w:pPr>
      <w:r w:rsidRPr="00FE693B">
        <w:rPr>
          <w:b/>
          <w:bCs/>
          <w:sz w:val="22"/>
          <w:szCs w:val="22"/>
        </w:rPr>
        <w:t>ATATÜRKÇÜLÜK KONULARI TÜRK EDEBİYATI</w:t>
      </w:r>
    </w:p>
    <w:p w:rsidR="002741DC" w:rsidRPr="00FE693B" w:rsidRDefault="002741DC" w:rsidP="00AD751D">
      <w:pPr>
        <w:spacing w:line="200" w:lineRule="atLeast"/>
        <w:rPr>
          <w:b/>
          <w:bCs/>
          <w:sz w:val="22"/>
          <w:szCs w:val="22"/>
        </w:rPr>
      </w:pPr>
    </w:p>
    <w:tbl>
      <w:tblPr>
        <w:tblW w:w="1062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6"/>
        <w:gridCol w:w="10"/>
        <w:gridCol w:w="31"/>
        <w:gridCol w:w="10"/>
        <w:gridCol w:w="1788"/>
        <w:gridCol w:w="34"/>
        <w:gridCol w:w="56"/>
        <w:gridCol w:w="34"/>
        <w:gridCol w:w="931"/>
        <w:gridCol w:w="34"/>
        <w:gridCol w:w="56"/>
        <w:gridCol w:w="34"/>
        <w:gridCol w:w="2358"/>
        <w:gridCol w:w="10"/>
        <w:gridCol w:w="123"/>
        <w:gridCol w:w="11"/>
        <w:gridCol w:w="2464"/>
      </w:tblGrid>
      <w:tr w:rsidR="002741DC" w:rsidRPr="00BD0850">
        <w:tc>
          <w:tcPr>
            <w:tcW w:w="2636" w:type="dxa"/>
          </w:tcPr>
          <w:p w:rsidR="002741DC" w:rsidRPr="00BD0850" w:rsidRDefault="002741DC" w:rsidP="00AD751D">
            <w:pPr>
              <w:spacing w:line="200" w:lineRule="atLeast"/>
              <w:rPr>
                <w:b/>
                <w:bCs/>
                <w:sz w:val="20"/>
                <w:szCs w:val="20"/>
              </w:rPr>
            </w:pPr>
            <w:r w:rsidRPr="00BD0850">
              <w:rPr>
                <w:b/>
                <w:bCs/>
                <w:sz w:val="20"/>
                <w:szCs w:val="20"/>
              </w:rPr>
              <w:t>ATATÜRKÇÜLÜK KONUSU</w:t>
            </w:r>
          </w:p>
        </w:tc>
        <w:tc>
          <w:tcPr>
            <w:tcW w:w="1839" w:type="dxa"/>
            <w:gridSpan w:val="4"/>
          </w:tcPr>
          <w:p w:rsidR="002741DC" w:rsidRPr="00BD0850" w:rsidRDefault="002741DC" w:rsidP="00AD751D">
            <w:pPr>
              <w:spacing w:line="200" w:lineRule="atLeast"/>
              <w:rPr>
                <w:b/>
                <w:bCs/>
                <w:sz w:val="20"/>
                <w:szCs w:val="20"/>
              </w:rPr>
            </w:pPr>
            <w:r w:rsidRPr="00BD0850">
              <w:rPr>
                <w:b/>
                <w:bCs/>
                <w:sz w:val="20"/>
                <w:szCs w:val="20"/>
              </w:rPr>
              <w:t xml:space="preserve">KAZANIMLAR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SINIF</w:t>
            </w:r>
          </w:p>
        </w:tc>
        <w:tc>
          <w:tcPr>
            <w:tcW w:w="2482" w:type="dxa"/>
            <w:gridSpan w:val="4"/>
          </w:tcPr>
          <w:p w:rsidR="002741DC" w:rsidRPr="00BD0850" w:rsidRDefault="002741DC" w:rsidP="00AD751D">
            <w:pPr>
              <w:spacing w:line="200" w:lineRule="atLeast"/>
              <w:rPr>
                <w:b/>
                <w:bCs/>
                <w:sz w:val="20"/>
                <w:szCs w:val="20"/>
              </w:rPr>
            </w:pPr>
            <w:r w:rsidRPr="00BD0850">
              <w:rPr>
                <w:b/>
                <w:bCs/>
                <w:sz w:val="20"/>
                <w:szCs w:val="20"/>
              </w:rPr>
              <w:t>BİRLİKTE İŞLENECEK ÜNİTE VE ÜNİTE KONUSU</w:t>
            </w:r>
          </w:p>
        </w:tc>
        <w:tc>
          <w:tcPr>
            <w:tcW w:w="2608" w:type="dxa"/>
            <w:gridSpan w:val="4"/>
          </w:tcPr>
          <w:p w:rsidR="002741DC" w:rsidRPr="00BD0850" w:rsidRDefault="002741DC" w:rsidP="00AD751D">
            <w:pPr>
              <w:spacing w:line="200" w:lineRule="atLeast"/>
              <w:rPr>
                <w:b/>
                <w:bCs/>
                <w:sz w:val="20"/>
                <w:szCs w:val="20"/>
              </w:rPr>
            </w:pPr>
            <w:r w:rsidRPr="00BD0850">
              <w:rPr>
                <w:b/>
                <w:bCs/>
                <w:sz w:val="20"/>
                <w:szCs w:val="20"/>
              </w:rPr>
              <w:t>AÇIKLAMALAR</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Güzel sanatlar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Milletlerin tanınmasında güzel sanatların rolü</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edebiyatla ilgili düşüncelerini kavrar.</w:t>
            </w:r>
          </w:p>
          <w:p w:rsidR="002741DC" w:rsidRPr="00BD0850" w:rsidRDefault="002741DC" w:rsidP="00AD751D">
            <w:pPr>
              <w:spacing w:line="200" w:lineRule="atLeast"/>
              <w:rPr>
                <w:bCs/>
                <w:sz w:val="20"/>
                <w:szCs w:val="20"/>
              </w:rPr>
            </w:pPr>
            <w:r w:rsidRPr="00BD0850">
              <w:rPr>
                <w:bCs/>
                <w:sz w:val="20"/>
                <w:szCs w:val="20"/>
              </w:rPr>
              <w:t>2.Atatürkçü düşüncede güzel sanatların önemini belirler.</w:t>
            </w:r>
          </w:p>
          <w:p w:rsidR="002741DC" w:rsidRPr="00BD0850" w:rsidRDefault="002741DC" w:rsidP="00AD751D">
            <w:pPr>
              <w:spacing w:line="200" w:lineRule="atLeast"/>
              <w:rPr>
                <w:b/>
                <w:bCs/>
                <w:sz w:val="20"/>
                <w:szCs w:val="20"/>
              </w:rPr>
            </w:pPr>
            <w:r w:rsidRPr="00BD0850">
              <w:rPr>
                <w:bCs/>
                <w:sz w:val="20"/>
                <w:szCs w:val="20"/>
              </w:rPr>
              <w:t>3.Milletlerin tanıtılmasında güzel sanatların rolünü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I.ÜNİTE: GÜZEL SANATLAR ve EDEBİYAT</w:t>
            </w:r>
          </w:p>
          <w:p w:rsidR="002741DC" w:rsidRPr="00BD0850" w:rsidRDefault="002741DC" w:rsidP="00AD751D">
            <w:pPr>
              <w:spacing w:line="200" w:lineRule="atLeast"/>
              <w:rPr>
                <w:b/>
                <w:bCs/>
                <w:sz w:val="20"/>
                <w:szCs w:val="20"/>
              </w:rPr>
            </w:pPr>
            <w:r w:rsidRPr="00BD0850">
              <w:rPr>
                <w:b/>
                <w:bCs/>
                <w:sz w:val="20"/>
                <w:szCs w:val="20"/>
              </w:rPr>
              <w:t>1.Güzel Sanatlar İçinde Edebiyatın Yeri</w:t>
            </w:r>
          </w:p>
        </w:tc>
        <w:tc>
          <w:tcPr>
            <w:tcW w:w="2598" w:type="dxa"/>
            <w:gridSpan w:val="3"/>
          </w:tcPr>
          <w:p w:rsidR="002741DC" w:rsidRPr="00BD0850" w:rsidRDefault="002741DC" w:rsidP="00AD751D">
            <w:pPr>
              <w:spacing w:line="200" w:lineRule="atLeast"/>
              <w:rPr>
                <w:b/>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3"/>
              </w:numPr>
              <w:tabs>
                <w:tab w:val="clear" w:pos="720"/>
                <w:tab w:val="num" w:pos="360"/>
              </w:tabs>
              <w:spacing w:line="200" w:lineRule="atLeast"/>
              <w:ind w:left="360" w:hanging="180"/>
              <w:rPr>
                <w:bCs/>
                <w:sz w:val="20"/>
                <w:szCs w:val="20"/>
              </w:rPr>
            </w:pPr>
            <w:r w:rsidRPr="00BD0850">
              <w:rPr>
                <w:bCs/>
                <w:sz w:val="20"/>
                <w:szCs w:val="20"/>
              </w:rPr>
              <w:t>Akılcılık ve bilime verilen önem</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 xml:space="preserve">1.Atatürk düşünceyle akılcılık arasında ilişki kurar. </w:t>
            </w:r>
          </w:p>
          <w:p w:rsidR="002741DC" w:rsidRPr="00BD0850" w:rsidRDefault="002741DC" w:rsidP="00AD751D">
            <w:pPr>
              <w:spacing w:line="200" w:lineRule="atLeast"/>
              <w:rPr>
                <w:b/>
                <w:bCs/>
                <w:sz w:val="20"/>
                <w:szCs w:val="20"/>
              </w:rPr>
            </w:pPr>
            <w:r w:rsidRPr="00BD0850">
              <w:rPr>
                <w:bCs/>
                <w:sz w:val="20"/>
                <w:szCs w:val="20"/>
              </w:rPr>
              <w:t>2.Atatürk’ün bilime verdiği önemi fark eder.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 ÖĞRETİCİ METİNLER</w:t>
            </w:r>
          </w:p>
          <w:p w:rsidR="002741DC" w:rsidRPr="00BD0850" w:rsidRDefault="002741DC" w:rsidP="00AD751D">
            <w:pPr>
              <w:spacing w:line="200" w:lineRule="atLeast"/>
              <w:rPr>
                <w:b/>
                <w:bCs/>
                <w:sz w:val="20"/>
                <w:szCs w:val="20"/>
              </w:rPr>
            </w:pPr>
            <w:r w:rsidRPr="00BD0850">
              <w:rPr>
                <w:b/>
                <w:bCs/>
                <w:sz w:val="20"/>
                <w:szCs w:val="20"/>
              </w:rPr>
              <w:t>2.Öğretici Metin Örneklerini İnceleme (Karşılaştırma)</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t xml:space="preserve">“Akılcılık ve bilime verilen önem” konusuyla ilgili makale buldurulur. Bu konu bu makaleyle işlenir. </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5"/>
              </w:numPr>
              <w:spacing w:line="200" w:lineRule="atLeast"/>
              <w:rPr>
                <w:b/>
                <w:bCs/>
                <w:sz w:val="20"/>
                <w:szCs w:val="20"/>
              </w:rPr>
            </w:pPr>
            <w:r w:rsidRPr="00BD0850">
              <w:rPr>
                <w:sz w:val="20"/>
                <w:szCs w:val="20"/>
              </w:rPr>
              <w:t>Basın hürriyeti</w:t>
            </w: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basına verdiği önemi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IV.ÜNİTE:ÖĞRETİCİ METİNLER</w:t>
            </w:r>
          </w:p>
          <w:p w:rsidR="002741DC" w:rsidRPr="00BD0850" w:rsidRDefault="002741DC" w:rsidP="00AD751D">
            <w:pPr>
              <w:spacing w:line="200" w:lineRule="atLeast"/>
              <w:rPr>
                <w:sz w:val="20"/>
                <w:szCs w:val="20"/>
              </w:rPr>
            </w:pPr>
            <w:r w:rsidRPr="00BD0850">
              <w:rPr>
                <w:sz w:val="20"/>
                <w:szCs w:val="20"/>
              </w:rPr>
              <w:t>Gazete Çevresinde Oluşan Öğretici Metinler</w:t>
            </w:r>
          </w:p>
        </w:tc>
        <w:tc>
          <w:tcPr>
            <w:tcW w:w="2598" w:type="dxa"/>
            <w:gridSpan w:val="3"/>
          </w:tcPr>
          <w:p w:rsidR="002741DC" w:rsidRPr="00BD0850" w:rsidRDefault="002741DC" w:rsidP="00AD751D">
            <w:pPr>
              <w:spacing w:line="200" w:lineRule="atLeast"/>
              <w:rPr>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5"/>
              </w:numPr>
              <w:spacing w:line="200" w:lineRule="atLeast"/>
              <w:rPr>
                <w:sz w:val="20"/>
                <w:szCs w:val="20"/>
              </w:rPr>
            </w:pPr>
            <w:r w:rsidRPr="00BD0850">
              <w:rPr>
                <w:sz w:val="20"/>
                <w:szCs w:val="20"/>
              </w:rPr>
              <w:t>Türkçenin yaşayan ve zengin bir dil olma özelliği</w:t>
            </w:r>
          </w:p>
          <w:p w:rsidR="002741DC" w:rsidRPr="00BD0850" w:rsidRDefault="002741DC" w:rsidP="00AD751D">
            <w:pPr>
              <w:numPr>
                <w:ilvl w:val="0"/>
                <w:numId w:val="15"/>
              </w:numPr>
              <w:spacing w:line="200" w:lineRule="atLeast"/>
              <w:rPr>
                <w:b/>
                <w:bCs/>
                <w:sz w:val="20"/>
                <w:szCs w:val="20"/>
              </w:rPr>
            </w:pPr>
            <w:r w:rsidRPr="00BD0850">
              <w:rPr>
                <w:sz w:val="20"/>
                <w:szCs w:val="20"/>
              </w:rPr>
              <w:t>Milli kültürümüzün korunmasında dilin önemi</w:t>
            </w:r>
          </w:p>
        </w:tc>
        <w:tc>
          <w:tcPr>
            <w:tcW w:w="1863" w:type="dxa"/>
            <w:gridSpan w:val="4"/>
          </w:tcPr>
          <w:p w:rsidR="002741DC" w:rsidRPr="00BD0850" w:rsidRDefault="002741DC" w:rsidP="00AD751D">
            <w:pPr>
              <w:spacing w:line="200" w:lineRule="atLeast"/>
              <w:rPr>
                <w:bCs/>
                <w:sz w:val="20"/>
                <w:szCs w:val="20"/>
              </w:rPr>
            </w:pP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10.SINIF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III.ÜNİTE:İSLAM UYGARLIĞI ÇEVRESİNDE GELİŞEN TÜRK EDEBİYATI</w:t>
            </w:r>
          </w:p>
          <w:p w:rsidR="002741DC" w:rsidRPr="00BD0850" w:rsidRDefault="002741DC" w:rsidP="00AD751D">
            <w:pPr>
              <w:spacing w:line="200" w:lineRule="atLeast"/>
              <w:rPr>
                <w:sz w:val="20"/>
                <w:szCs w:val="20"/>
              </w:rPr>
            </w:pPr>
            <w:r w:rsidRPr="00BD0850">
              <w:rPr>
                <w:sz w:val="20"/>
                <w:szCs w:val="20"/>
              </w:rPr>
              <w:t>2.İslami Dönemde İlk dil ve Edebiyat Ürünleri (11 ve 12.yüzyıl</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t xml:space="preserve">“Divanü Lügat’it Türk” eseri incelenirken  hareketle  Atatürk’ün dile verdiği önem konusu birlikte ele alınır..  </w:t>
            </w:r>
          </w:p>
        </w:tc>
      </w:tr>
      <w:tr w:rsidR="002741DC" w:rsidRPr="00BD0850">
        <w:tc>
          <w:tcPr>
            <w:tcW w:w="2687" w:type="dxa"/>
            <w:gridSpan w:val="4"/>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6"/>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6"/>
              </w:numPr>
              <w:tabs>
                <w:tab w:val="clear" w:pos="720"/>
                <w:tab w:val="num" w:pos="360"/>
              </w:tabs>
              <w:spacing w:line="200" w:lineRule="atLeast"/>
              <w:ind w:left="360" w:hanging="180"/>
              <w:rPr>
                <w:b/>
                <w:bCs/>
                <w:sz w:val="20"/>
                <w:szCs w:val="20"/>
              </w:rPr>
            </w:pPr>
            <w:r w:rsidRPr="00BD0850">
              <w:rPr>
                <w:bCs/>
                <w:sz w:val="20"/>
                <w:szCs w:val="20"/>
              </w:rPr>
              <w:t>Türkiye Cumhuriyetinin nitelikleri (Gücünü milletten alması, egemenliğin millete ait olması, insan haklarına saygılı olması, Atatürk milliyetçiliğine bağlı olması, demokratik olması, laik olması, sosyal ve hukuk devleti olması, millî ve üniter devlet olması</w:t>
            </w:r>
          </w:p>
        </w:tc>
        <w:tc>
          <w:tcPr>
            <w:tcW w:w="1912" w:type="dxa"/>
            <w:gridSpan w:val="4"/>
          </w:tcPr>
          <w:p w:rsidR="002741DC" w:rsidRPr="00BD0850" w:rsidRDefault="002741DC" w:rsidP="00AD751D">
            <w:pPr>
              <w:spacing w:line="200" w:lineRule="atLeast"/>
              <w:rPr>
                <w:bCs/>
                <w:sz w:val="20"/>
                <w:szCs w:val="20"/>
              </w:rPr>
            </w:pPr>
            <w:r w:rsidRPr="00BD0850">
              <w:rPr>
                <w:bCs/>
                <w:sz w:val="20"/>
                <w:szCs w:val="20"/>
              </w:rPr>
              <w:t>1.Cumhuriyet ilkesinin özelliklerini belirler.</w:t>
            </w:r>
          </w:p>
          <w:p w:rsidR="002741DC" w:rsidRPr="00BD0850" w:rsidRDefault="002741DC" w:rsidP="00AD751D">
            <w:pPr>
              <w:spacing w:line="200" w:lineRule="atLeast"/>
              <w:rPr>
                <w:b/>
                <w:bCs/>
                <w:sz w:val="20"/>
                <w:szCs w:val="20"/>
              </w:rPr>
            </w:pPr>
            <w:r w:rsidRPr="00BD0850">
              <w:rPr>
                <w:bCs/>
                <w:sz w:val="20"/>
                <w:szCs w:val="20"/>
              </w:rPr>
              <w:t>2.Cumhuriyetin nitelikleriyle ilgili çıkarımlarda bulunur.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02" w:type="dxa"/>
            <w:gridSpan w:val="4"/>
          </w:tcPr>
          <w:p w:rsidR="002741DC" w:rsidRPr="00BD0850" w:rsidRDefault="002741DC" w:rsidP="00AD751D">
            <w:pPr>
              <w:spacing w:line="200" w:lineRule="atLeast"/>
              <w:rPr>
                <w:b/>
                <w:bCs/>
                <w:sz w:val="20"/>
                <w:szCs w:val="20"/>
              </w:rPr>
            </w:pPr>
            <w:r w:rsidRPr="00BD0850">
              <w:rPr>
                <w:b/>
                <w:bCs/>
                <w:sz w:val="20"/>
                <w:szCs w:val="20"/>
              </w:rPr>
              <w:t>IV.ÜNİTE: MİLLİ EDEBİYAT DÖNEMİ TÜRK EDEBİYATI</w:t>
            </w:r>
          </w:p>
        </w:tc>
        <w:tc>
          <w:tcPr>
            <w:tcW w:w="2464" w:type="dxa"/>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7"/>
              </w:numPr>
              <w:tabs>
                <w:tab w:val="clear" w:pos="720"/>
                <w:tab w:val="num" w:pos="360"/>
              </w:tabs>
              <w:spacing w:line="200" w:lineRule="atLeast"/>
              <w:ind w:hanging="540"/>
              <w:rPr>
                <w:bCs/>
                <w:sz w:val="20"/>
                <w:szCs w:val="20"/>
              </w:rPr>
            </w:pPr>
            <w:r w:rsidRPr="00BD0850">
              <w:rPr>
                <w:bCs/>
                <w:sz w:val="20"/>
                <w:szCs w:val="20"/>
              </w:rPr>
              <w:t>Çağdaşlaşma ve Uygarlık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1.Atatürk’ün çağdaşlaşma ve uygarlığa verdiği önemi kavrar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II.ÜNİTE: TANZİMAT DÖNEMİ TÜRK EDEBİYATI</w:t>
            </w:r>
          </w:p>
          <w:p w:rsidR="002741DC" w:rsidRPr="00BD0850" w:rsidRDefault="002741DC" w:rsidP="00AD751D">
            <w:pPr>
              <w:spacing w:line="200" w:lineRule="atLeast"/>
              <w:rPr>
                <w:b/>
                <w:bCs/>
                <w:sz w:val="20"/>
                <w:szCs w:val="20"/>
              </w:rPr>
            </w:pP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7"/>
              </w:numPr>
              <w:tabs>
                <w:tab w:val="clear" w:pos="720"/>
                <w:tab w:val="num" w:pos="360"/>
              </w:tabs>
              <w:spacing w:line="200" w:lineRule="atLeast"/>
              <w:ind w:left="360" w:hanging="180"/>
              <w:rPr>
                <w:bCs/>
                <w:sz w:val="20"/>
                <w:szCs w:val="20"/>
              </w:rPr>
            </w:pPr>
            <w:r w:rsidRPr="00BD0850">
              <w:rPr>
                <w:bCs/>
                <w:sz w:val="20"/>
                <w:szCs w:val="20"/>
              </w:rPr>
              <w:t>Milliyetçilik ilkesi</w:t>
            </w:r>
          </w:p>
          <w:p w:rsidR="002741DC" w:rsidRPr="00BD0850" w:rsidRDefault="002741DC" w:rsidP="00AD751D">
            <w:pPr>
              <w:numPr>
                <w:ilvl w:val="0"/>
                <w:numId w:val="17"/>
              </w:numPr>
              <w:tabs>
                <w:tab w:val="clear" w:pos="720"/>
                <w:tab w:val="num" w:pos="360"/>
              </w:tabs>
              <w:spacing w:line="200" w:lineRule="atLeast"/>
              <w:ind w:left="360" w:hanging="180"/>
              <w:rPr>
                <w:b/>
                <w:bCs/>
                <w:sz w:val="20"/>
                <w:szCs w:val="20"/>
              </w:rPr>
            </w:pPr>
            <w:r w:rsidRPr="00BD0850">
              <w:rPr>
                <w:bCs/>
                <w:sz w:val="20"/>
                <w:szCs w:val="20"/>
              </w:rPr>
              <w:t>Millî birlik ve beraberliğin anlam ve önemi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1.Millî birliğin sağlanmasında milliyetçilik ilkesinin önemini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IV.ÜNİTE MİLLİ EDEBİYAT DÖNEMİ TÜRK EDEBİYATI</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Cumhuriyetçiliğin Türk toplumuna sağladığı faydalar</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Dinî istismar ve taassup  konularında Atatürk’ün düşünceleri</w:t>
            </w:r>
          </w:p>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19"/>
              </w:numPr>
              <w:tabs>
                <w:tab w:val="clear" w:pos="720"/>
                <w:tab w:val="num" w:pos="360"/>
              </w:tabs>
              <w:spacing w:line="200" w:lineRule="atLeast"/>
              <w:ind w:hanging="540"/>
              <w:rPr>
                <w:bCs/>
                <w:sz w:val="20"/>
                <w:szCs w:val="20"/>
              </w:rPr>
            </w:pPr>
            <w:r w:rsidRPr="00BD0850">
              <w:rPr>
                <w:bCs/>
                <w:sz w:val="20"/>
                <w:szCs w:val="20"/>
              </w:rPr>
              <w:t>Atatürkçülüğün nitelikleri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1.Cumhuriyetçilik ilkesinin özeliklerini fark eder.</w:t>
            </w:r>
          </w:p>
          <w:p w:rsidR="002741DC" w:rsidRPr="00BD0850" w:rsidRDefault="002741DC" w:rsidP="00AD751D">
            <w:pPr>
              <w:spacing w:line="200" w:lineRule="atLeast"/>
              <w:rPr>
                <w:bCs/>
                <w:sz w:val="20"/>
                <w:szCs w:val="20"/>
              </w:rPr>
            </w:pPr>
            <w:r w:rsidRPr="00BD0850">
              <w:rPr>
                <w:bCs/>
                <w:sz w:val="20"/>
                <w:szCs w:val="20"/>
              </w:rPr>
              <w:t>2.Cumhuriyetin Türk toplumuna sağladığı faydaları sezer.</w:t>
            </w:r>
          </w:p>
          <w:p w:rsidR="002741DC" w:rsidRPr="00BD0850" w:rsidRDefault="002741DC" w:rsidP="00AD751D">
            <w:pPr>
              <w:spacing w:line="200" w:lineRule="atLeast"/>
              <w:rPr>
                <w:bCs/>
                <w:sz w:val="20"/>
                <w:szCs w:val="20"/>
              </w:rPr>
            </w:pPr>
            <w:r w:rsidRPr="00BD0850">
              <w:rPr>
                <w:bCs/>
                <w:sz w:val="20"/>
                <w:szCs w:val="20"/>
              </w:rPr>
              <w:t>3.Laiklik ilkesiyle ilgili çıkarımlarda bulunur.</w:t>
            </w:r>
          </w:p>
          <w:p w:rsidR="002741DC" w:rsidRPr="00BD0850" w:rsidRDefault="002741DC" w:rsidP="00AD751D">
            <w:pPr>
              <w:spacing w:line="200" w:lineRule="atLeast"/>
              <w:rPr>
                <w:b/>
                <w:bCs/>
                <w:sz w:val="20"/>
                <w:szCs w:val="20"/>
              </w:rPr>
            </w:pPr>
            <w:r w:rsidRPr="00BD0850">
              <w:rPr>
                <w:bCs/>
                <w:sz w:val="20"/>
                <w:szCs w:val="20"/>
              </w:rPr>
              <w:t>4.Atatürk’ün din konusundaki görüşlerini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12.SINIF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I.ÜNİTE:CUMHURİYET DÖNEMİ TÜRK EDEBİYATININ OLUŞUMU</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Laikliğin Türk toplumuna sağladığı faydalar</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Din ve vicdan hürriyeti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Kanun önünde eşitlik</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Çağdaşlaşma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Toplumsal barış ve huzuru sürekliliği sağlama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Millî birlik ve beraberliği güçlendirme</w:t>
            </w:r>
          </w:p>
          <w:p w:rsidR="002741DC" w:rsidRPr="00BD0850" w:rsidRDefault="002741DC" w:rsidP="00AD751D">
            <w:pPr>
              <w:numPr>
                <w:ilvl w:val="0"/>
                <w:numId w:val="19"/>
              </w:numPr>
              <w:tabs>
                <w:tab w:val="clear" w:pos="720"/>
                <w:tab w:val="num" w:pos="360"/>
              </w:tabs>
              <w:spacing w:line="200" w:lineRule="atLeast"/>
              <w:ind w:left="360" w:hanging="180"/>
              <w:rPr>
                <w:b/>
                <w:bCs/>
                <w:sz w:val="20"/>
                <w:szCs w:val="20"/>
              </w:rPr>
            </w:pPr>
            <w:r w:rsidRPr="00BD0850">
              <w:rPr>
                <w:bCs/>
                <w:sz w:val="20"/>
                <w:szCs w:val="20"/>
              </w:rPr>
              <w:t>Atatürk ilkelerine sahip çıkmak ve devamlılığını sağlamak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1.Laikliğin Türk toplumuna sağladığı faydaları belirler.</w:t>
            </w:r>
          </w:p>
          <w:p w:rsidR="002741DC" w:rsidRPr="00BD0850" w:rsidRDefault="002741DC" w:rsidP="00AD751D">
            <w:pPr>
              <w:spacing w:line="200" w:lineRule="atLeast"/>
              <w:rPr>
                <w:bCs/>
                <w:sz w:val="20"/>
                <w:szCs w:val="20"/>
              </w:rPr>
            </w:pPr>
            <w:r w:rsidRPr="00BD0850">
              <w:rPr>
                <w:bCs/>
                <w:sz w:val="20"/>
                <w:szCs w:val="20"/>
              </w:rPr>
              <w:t>2.Din ve vicdan hürriyetinin önemini kavrar.</w:t>
            </w:r>
          </w:p>
          <w:p w:rsidR="002741DC" w:rsidRPr="00BD0850" w:rsidRDefault="002741DC" w:rsidP="00AD751D">
            <w:pPr>
              <w:spacing w:line="200" w:lineRule="atLeast"/>
              <w:rPr>
                <w:b/>
                <w:bCs/>
                <w:sz w:val="20"/>
                <w:szCs w:val="20"/>
              </w:rPr>
            </w:pPr>
            <w:r w:rsidRPr="00BD0850">
              <w:rPr>
                <w:bCs/>
                <w:sz w:val="20"/>
                <w:szCs w:val="20"/>
              </w:rPr>
              <w:t>3.Atatürkçülükte kanun önünde eşitliğin önemini belirler.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 xml:space="preserve"> 12.SINIF</w:t>
            </w:r>
          </w:p>
          <w:p w:rsidR="002741DC" w:rsidRPr="00BD0850" w:rsidRDefault="002741DC" w:rsidP="00AD751D">
            <w:pPr>
              <w:spacing w:line="200" w:lineRule="atLeast"/>
              <w:rPr>
                <w:b/>
                <w:bCs/>
                <w:sz w:val="20"/>
                <w:szCs w:val="20"/>
              </w:rPr>
            </w:pP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II.ÜNİTE: CUMHURİYET DÖNEMİ ÖĞRETİCİ METİNLER</w:t>
            </w:r>
          </w:p>
        </w:tc>
        <w:tc>
          <w:tcPr>
            <w:tcW w:w="2475" w:type="dxa"/>
            <w:gridSpan w:val="2"/>
          </w:tcPr>
          <w:p w:rsidR="002741DC" w:rsidRPr="00BD0850" w:rsidRDefault="002741DC" w:rsidP="00AD751D">
            <w:pPr>
              <w:spacing w:line="200" w:lineRule="atLeast"/>
              <w:rPr>
                <w:b/>
                <w:bCs/>
                <w:sz w:val="20"/>
                <w:szCs w:val="20"/>
              </w:rPr>
            </w:pPr>
          </w:p>
        </w:tc>
      </w:tr>
    </w:tbl>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spacing w:line="200" w:lineRule="atLeast"/>
        <w:rPr>
          <w:b/>
          <w:bCs/>
          <w:sz w:val="20"/>
          <w:szCs w:val="20"/>
        </w:rPr>
      </w:pPr>
      <w:r w:rsidRPr="00BD0850">
        <w:rPr>
          <w:b/>
          <w:bCs/>
          <w:sz w:val="20"/>
          <w:szCs w:val="20"/>
        </w:rPr>
        <w:t>ATATÜRKÇÜLÜK KONULARI DİL VE ANLATIM</w:t>
      </w:r>
    </w:p>
    <w:p w:rsidR="002741DC" w:rsidRPr="00BD0850" w:rsidRDefault="002741DC" w:rsidP="00AD751D">
      <w:pPr>
        <w:spacing w:line="200" w:lineRule="atLeast"/>
        <w:rPr>
          <w:b/>
          <w:bCs/>
          <w:sz w:val="20"/>
          <w:szCs w:val="20"/>
        </w:rPr>
      </w:pPr>
    </w:p>
    <w:tbl>
      <w:tblPr>
        <w:tblW w:w="10703" w:type="dxa"/>
        <w:tblInd w:w="-5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242"/>
        <w:gridCol w:w="2881"/>
        <w:gridCol w:w="1260"/>
        <w:gridCol w:w="2340"/>
        <w:gridCol w:w="1980"/>
      </w:tblGrid>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ATATÜRKÇÜLÜK KONUSU</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KAZANIMLAR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BİRLİKTE İŞLENECEK ÜNİTE VE ÜNİTE KONUSU</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r w:rsidRPr="00BD0850">
              <w:rPr>
                <w:b/>
                <w:bCs/>
                <w:sz w:val="20"/>
                <w:szCs w:val="20"/>
              </w:rPr>
              <w:t>AÇIKLAMALAR</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Türk dili</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Atatürk’ün Türk diliyle ilgili görüşler</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Türkçenin yaşayan ve zengin bir dil olma özelliği</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Millî kültürümüzün korunmasında dilin önemi</w:t>
            </w:r>
          </w:p>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Milliyetçilik ilkesi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Millî birlik ve beraberliğin güçlenmesinde dilin işlevi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BodyText"/>
              <w:spacing w:line="360" w:lineRule="auto"/>
              <w:rPr>
                <w:rFonts w:ascii="Times New Roman" w:hAnsi="Times New Roman"/>
                <w:b w:val="0"/>
                <w:bCs/>
                <w:sz w:val="20"/>
              </w:rPr>
            </w:pPr>
            <w:r w:rsidRPr="00BD0850">
              <w:rPr>
                <w:rFonts w:ascii="Times New Roman" w:hAnsi="Times New Roman"/>
                <w:sz w:val="20"/>
              </w:rPr>
              <w:t xml:space="preserve">1.      </w:t>
            </w:r>
            <w:r w:rsidRPr="00BD0850">
              <w:rPr>
                <w:rFonts w:ascii="Times New Roman" w:hAnsi="Times New Roman"/>
                <w:b w:val="0"/>
                <w:bCs/>
                <w:sz w:val="20"/>
              </w:rPr>
              <w:t>Atatürk’ün Türk dili ve diller hakkındaki görüşlerini araştırır.</w:t>
            </w:r>
          </w:p>
          <w:p w:rsidR="002741DC" w:rsidRPr="00BD0850" w:rsidRDefault="002741DC" w:rsidP="00AD751D">
            <w:pPr>
              <w:pStyle w:val="BodyText"/>
              <w:spacing w:line="360" w:lineRule="auto"/>
              <w:rPr>
                <w:rFonts w:ascii="Times New Roman" w:hAnsi="Times New Roman"/>
                <w:b w:val="0"/>
                <w:bCs/>
                <w:sz w:val="20"/>
              </w:rPr>
            </w:pPr>
            <w:r w:rsidRPr="00BD0850">
              <w:rPr>
                <w:rFonts w:ascii="Times New Roman" w:hAnsi="Times New Roman"/>
                <w:b w:val="0"/>
                <w:bCs/>
                <w:sz w:val="20"/>
              </w:rPr>
              <w:t>2.      Atatürk’ün Türk dilinin gelişmesiyle ilgili yaptığı çalışmaları belirler.</w:t>
            </w:r>
          </w:p>
          <w:p w:rsidR="002741DC" w:rsidRPr="00BD0850" w:rsidRDefault="002741DC" w:rsidP="00AD751D">
            <w:pPr>
              <w:spacing w:line="200" w:lineRule="atLeast"/>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II.ÜNİTE:DİLLERİN SINIFLANDIRILMASI</w:t>
            </w:r>
          </w:p>
          <w:p w:rsidR="002741DC" w:rsidRPr="00BD0850" w:rsidRDefault="002741DC" w:rsidP="00AD751D">
            <w:pPr>
              <w:spacing w:line="200" w:lineRule="atLeast"/>
              <w:rPr>
                <w:sz w:val="20"/>
                <w:szCs w:val="20"/>
              </w:rPr>
            </w:pPr>
            <w:r w:rsidRPr="00BD0850">
              <w:rPr>
                <w:sz w:val="20"/>
                <w:szCs w:val="20"/>
              </w:rPr>
              <w:t>2.Türk dilinin tarihi gelişimi ve Türkiye Türkçesi</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  Basın hürriyetti</w:t>
            </w:r>
          </w:p>
          <w:p w:rsidR="002741DC" w:rsidRPr="00BD0850" w:rsidRDefault="002741DC" w:rsidP="00AD751D">
            <w:pPr>
              <w:spacing w:line="200" w:lineRule="atLeast"/>
              <w:rPr>
                <w:b/>
                <w:bCs/>
                <w:sz w:val="20"/>
                <w:szCs w:val="20"/>
              </w:rPr>
            </w:pP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w:t>
            </w:r>
            <w:r w:rsidRPr="00BD0850">
              <w:rPr>
                <w:sz w:val="20"/>
                <w:szCs w:val="20"/>
              </w:rPr>
              <w:t>Atatürk’ün basına ve basın hürriyetine verdiği önemi fark eder.</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I.ÜNİTE:İLETİŞİM</w:t>
            </w:r>
          </w:p>
          <w:p w:rsidR="002741DC" w:rsidRPr="00BD0850" w:rsidRDefault="002741DC" w:rsidP="00AD751D">
            <w:pPr>
              <w:spacing w:line="200" w:lineRule="atLeast"/>
              <w:rPr>
                <w:sz w:val="20"/>
                <w:szCs w:val="20"/>
              </w:rPr>
            </w:pPr>
            <w:r w:rsidRPr="00BD0850">
              <w:rPr>
                <w:sz w:val="20"/>
                <w:szCs w:val="20"/>
              </w:rPr>
              <w:t>1.İletişim</w:t>
            </w:r>
          </w:p>
          <w:p w:rsidR="002741DC" w:rsidRPr="00BD0850" w:rsidRDefault="002741DC" w:rsidP="00AD751D">
            <w:pPr>
              <w:spacing w:line="200" w:lineRule="atLeast"/>
              <w:rPr>
                <w:sz w:val="20"/>
                <w:szCs w:val="20"/>
              </w:rPr>
            </w:pP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r w:rsidRPr="00BD0850">
              <w:rPr>
                <w:sz w:val="20"/>
                <w:szCs w:val="20"/>
              </w:rPr>
              <w:t xml:space="preserve">Atatürk’ün basınla ilgili görüşlerini içeren metinlerin bulunması sağlanır. Bu metinler üzerinde Atatürk’ün basına verdiği önem gösterilir. </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3"/>
              </w:numPr>
              <w:spacing w:line="200" w:lineRule="atLeast"/>
              <w:ind w:left="360" w:hanging="180"/>
              <w:rPr>
                <w:b/>
                <w:bCs/>
                <w:sz w:val="20"/>
                <w:szCs w:val="20"/>
              </w:rPr>
            </w:pPr>
            <w:r w:rsidRPr="00BD0850">
              <w:rPr>
                <w:sz w:val="20"/>
                <w:szCs w:val="20"/>
              </w:rPr>
              <w:t>Atatürkçülüğün Türk toplumu için önemi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ind w:left="336" w:hanging="336"/>
              <w:rPr>
                <w:sz w:val="20"/>
                <w:szCs w:val="20"/>
              </w:rPr>
            </w:pPr>
            <w:r w:rsidRPr="00BD0850">
              <w:rPr>
                <w:sz w:val="20"/>
                <w:szCs w:val="20"/>
              </w:rPr>
              <w:t xml:space="preserve">1. Atatürkçü düşüncenin toplumumuz için önemini fark eder.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 SUNUM-TARTIŞMA-PANEL</w:t>
            </w:r>
          </w:p>
          <w:p w:rsidR="002741DC" w:rsidRPr="00BD0850" w:rsidRDefault="002741DC" w:rsidP="00AD751D">
            <w:pPr>
              <w:spacing w:line="200" w:lineRule="atLeast"/>
              <w:rPr>
                <w:b/>
                <w:bCs/>
                <w:sz w:val="20"/>
                <w:szCs w:val="20"/>
              </w:rPr>
            </w:pPr>
            <w:r w:rsidRPr="00BD0850">
              <w:rPr>
                <w:b/>
                <w:bCs/>
                <w:sz w:val="20"/>
                <w:szCs w:val="20"/>
              </w:rPr>
              <w:t>1.Sunum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Dayanışma</w:t>
            </w:r>
          </w:p>
          <w:p w:rsidR="002741DC" w:rsidRPr="00BD0850" w:rsidRDefault="002741DC" w:rsidP="00AD751D">
            <w:pPr>
              <w:numPr>
                <w:ilvl w:val="0"/>
                <w:numId w:val="2"/>
              </w:numPr>
              <w:spacing w:line="200" w:lineRule="atLeast"/>
              <w:rPr>
                <w:sz w:val="20"/>
                <w:szCs w:val="20"/>
              </w:rPr>
            </w:pPr>
            <w:r w:rsidRPr="00BD0850">
              <w:rPr>
                <w:sz w:val="20"/>
                <w:szCs w:val="20"/>
              </w:rPr>
              <w:t>Millî birlik ve beraberlik yönünden dayanışmanın önemi</w:t>
            </w:r>
          </w:p>
          <w:p w:rsidR="002741DC" w:rsidRPr="00BD0850" w:rsidRDefault="002741DC" w:rsidP="00AD751D">
            <w:pPr>
              <w:numPr>
                <w:ilvl w:val="0"/>
                <w:numId w:val="2"/>
              </w:numPr>
              <w:spacing w:line="200" w:lineRule="atLeast"/>
              <w:rPr>
                <w:b/>
                <w:bCs/>
                <w:sz w:val="20"/>
                <w:szCs w:val="20"/>
              </w:rPr>
            </w:pPr>
            <w:r w:rsidRPr="00BD0850">
              <w:rPr>
                <w:sz w:val="20"/>
                <w:szCs w:val="20"/>
              </w:rPr>
              <w:t>Türk kadının toplumdaki yeri ve kadın hakları</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BodyText"/>
              <w:spacing w:line="240" w:lineRule="exact"/>
              <w:rPr>
                <w:rFonts w:ascii="Times New Roman" w:hAnsi="Times New Roman"/>
                <w:sz w:val="20"/>
              </w:rPr>
            </w:pPr>
            <w:r w:rsidRPr="00BD0850">
              <w:rPr>
                <w:rFonts w:ascii="Times New Roman" w:hAnsi="Times New Roman"/>
                <w:b w:val="0"/>
                <w:bCs/>
                <w:sz w:val="20"/>
              </w:rPr>
              <w:t>1.Atatürkçü düşüncede dayanışmanın millî birliğin sağlanması bakımından önemini belirler</w:t>
            </w:r>
            <w:r w:rsidRPr="00BD0850">
              <w:rPr>
                <w:rFonts w:ascii="Times New Roman" w:hAnsi="Times New Roman"/>
                <w:sz w:val="20"/>
              </w:rPr>
              <w:t xml:space="preserve">. </w:t>
            </w:r>
          </w:p>
          <w:p w:rsidR="002741DC" w:rsidRPr="00BD0850" w:rsidRDefault="002741DC" w:rsidP="00AD751D">
            <w:pPr>
              <w:spacing w:line="200" w:lineRule="atLeast"/>
              <w:rPr>
                <w:sz w:val="20"/>
                <w:szCs w:val="20"/>
              </w:rPr>
            </w:pPr>
            <w:r w:rsidRPr="00BD0850">
              <w:rPr>
                <w:sz w:val="20"/>
                <w:szCs w:val="20"/>
              </w:rPr>
              <w:t>2.Türk kadınının Cumhuriyetle birlikte kazandığı hakları fark eder.</w:t>
            </w:r>
          </w:p>
          <w:p w:rsidR="002741DC" w:rsidRPr="00BD0850" w:rsidRDefault="002741DC" w:rsidP="00AD751D">
            <w:pPr>
              <w:spacing w:line="200" w:lineRule="atLeast"/>
              <w:rPr>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III.ÜNİTE:ANLATIM TÜRLERİ</w:t>
            </w:r>
          </w:p>
          <w:p w:rsidR="002741DC" w:rsidRPr="00BD0850" w:rsidRDefault="002741DC" w:rsidP="00AD751D">
            <w:pPr>
              <w:spacing w:line="200" w:lineRule="atLeast"/>
              <w:rPr>
                <w:sz w:val="20"/>
                <w:szCs w:val="20"/>
              </w:rPr>
            </w:pPr>
            <w:r w:rsidRPr="00BD0850">
              <w:rPr>
                <w:sz w:val="20"/>
                <w:szCs w:val="20"/>
              </w:rPr>
              <w:t>5.Öğretici Anlatım-Açıklayıcı Anlatım-Tartışmacı Anlatım-Kanıtlayıcı Anlatım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bl>
    <w:p w:rsidR="002741DC" w:rsidRPr="00BD0850" w:rsidRDefault="002741DC" w:rsidP="00AD751D">
      <w:pPr>
        <w:rPr>
          <w:sz w:val="20"/>
          <w:szCs w:val="20"/>
        </w:rPr>
      </w:pPr>
    </w:p>
    <w:tbl>
      <w:tblPr>
        <w:tblpPr w:leftFromText="141" w:rightFromText="141" w:vertAnchor="text" w:tblpX="-580" w:tblpY="1"/>
        <w:tblOverlap w:val="never"/>
        <w:tblW w:w="1039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541"/>
        <w:gridCol w:w="2329"/>
        <w:gridCol w:w="1150"/>
        <w:gridCol w:w="1800"/>
        <w:gridCol w:w="1571"/>
      </w:tblGrid>
      <w:tr w:rsidR="002741DC" w:rsidRPr="00BD0850">
        <w:trPr>
          <w:trHeight w:val="966"/>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3"/>
              </w:numPr>
              <w:spacing w:line="200" w:lineRule="exact"/>
              <w:ind w:hanging="540"/>
              <w:rPr>
                <w:b/>
                <w:bCs/>
                <w:sz w:val="20"/>
                <w:szCs w:val="20"/>
              </w:rPr>
            </w:pPr>
            <w:r w:rsidRPr="00BD0850">
              <w:rPr>
                <w:sz w:val="20"/>
                <w:szCs w:val="20"/>
              </w:rPr>
              <w:t>Atatürk’le ilgili anılar</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BodyText"/>
              <w:numPr>
                <w:ilvl w:val="0"/>
                <w:numId w:val="4"/>
              </w:numPr>
              <w:spacing w:before="0" w:line="200" w:lineRule="exact"/>
              <w:ind w:left="714" w:hanging="357"/>
              <w:rPr>
                <w:rFonts w:ascii="Times New Roman" w:hAnsi="Times New Roman"/>
                <w:sz w:val="20"/>
              </w:rPr>
            </w:pPr>
            <w:r w:rsidRPr="00BD0850">
              <w:rPr>
                <w:rFonts w:ascii="Times New Roman" w:hAnsi="Times New Roman"/>
                <w:b w:val="0"/>
                <w:bCs/>
                <w:sz w:val="20"/>
              </w:rPr>
              <w:t xml:space="preserve"> Atatürk’le ilgili anılar bulur</w:t>
            </w:r>
            <w:r w:rsidRPr="00BD0850">
              <w:rPr>
                <w:rFonts w:ascii="Times New Roman" w:hAnsi="Times New Roman"/>
                <w:sz w:val="20"/>
              </w:rPr>
              <w:t xml:space="preserve">. </w:t>
            </w:r>
          </w:p>
          <w:p w:rsidR="002741DC" w:rsidRPr="00BD0850" w:rsidRDefault="002741DC" w:rsidP="00AD751D">
            <w:pPr>
              <w:spacing w:line="200" w:lineRule="exact"/>
              <w:ind w:left="357"/>
              <w:rPr>
                <w:sz w:val="20"/>
                <w:szCs w:val="20"/>
              </w:rPr>
            </w:pPr>
            <w:r w:rsidRPr="00BD0850">
              <w:rPr>
                <w:sz w:val="20"/>
                <w:szCs w:val="20"/>
              </w:rPr>
              <w:t xml:space="preserve">2.Atatürk’ün anılarından hareketle Atatürk’ün kişiliği ile ilgili çıkarımlarda bulunur.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3.Anı</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b/>
                <w:bCs/>
                <w:sz w:val="20"/>
                <w:szCs w:val="20"/>
              </w:rPr>
            </w:pPr>
          </w:p>
        </w:tc>
      </w:tr>
      <w:tr w:rsidR="002741DC" w:rsidRPr="00BD0850">
        <w:trPr>
          <w:trHeight w:val="2753"/>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ATATÜRKÇÜ DÜŞÜNCEDE YER ALAN TEMEL FİKİRLERİ KAPSAYAN BAZI KONULAR</w:t>
            </w:r>
          </w:p>
          <w:p w:rsidR="002741DC" w:rsidRPr="00BD0850" w:rsidRDefault="002741DC" w:rsidP="00AD751D">
            <w:pPr>
              <w:spacing w:line="200" w:lineRule="exact"/>
              <w:ind w:left="180"/>
              <w:rPr>
                <w:b/>
                <w:bCs/>
                <w:sz w:val="20"/>
                <w:szCs w:val="20"/>
              </w:rPr>
            </w:pPr>
            <w:r w:rsidRPr="00BD0850">
              <w:rPr>
                <w:sz w:val="20"/>
                <w:szCs w:val="20"/>
              </w:rPr>
              <w:t>Eğitimde öğretmenin önemi ve rolü</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önemi</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eğitimin esasları</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yaygınlaştırılması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BodyTextIndent2"/>
              <w:rPr>
                <w:rFonts w:ascii="Times New Roman" w:hAnsi="Times New Roman" w:cs="Times New Roman"/>
                <w:sz w:val="20"/>
                <w:szCs w:val="20"/>
              </w:rPr>
            </w:pPr>
            <w:r w:rsidRPr="00BD0850">
              <w:rPr>
                <w:rFonts w:ascii="Times New Roman" w:hAnsi="Times New Roman" w:cs="Times New Roman"/>
                <w:b/>
                <w:bCs/>
                <w:sz w:val="20"/>
                <w:szCs w:val="20"/>
              </w:rPr>
              <w:t xml:space="preserve">1. Eğitimin millî özelliklerini fark    eder. </w:t>
            </w:r>
          </w:p>
          <w:p w:rsidR="002741DC" w:rsidRPr="00BD0850" w:rsidRDefault="002741DC" w:rsidP="00AD751D">
            <w:pPr>
              <w:pStyle w:val="BodyTextIndent"/>
              <w:spacing w:line="200" w:lineRule="exact"/>
              <w:ind w:left="336" w:hanging="336"/>
              <w:rPr>
                <w:rFonts w:ascii="Times New Roman" w:hAnsi="Times New Roman" w:cs="Times New Roman"/>
                <w:sz w:val="20"/>
                <w:szCs w:val="20"/>
              </w:rPr>
            </w:pPr>
            <w:r w:rsidRPr="00BD0850">
              <w:rPr>
                <w:rFonts w:ascii="Times New Roman" w:hAnsi="Times New Roman" w:cs="Times New Roman"/>
                <w:b/>
                <w:bCs/>
                <w:sz w:val="20"/>
                <w:szCs w:val="20"/>
              </w:rPr>
              <w:t>2.  Eğitimin insan hayatındaki önemini sezer.</w:t>
            </w:r>
          </w:p>
          <w:p w:rsidR="002741DC" w:rsidRPr="00BD0850" w:rsidRDefault="002741DC" w:rsidP="00AD751D">
            <w:pPr>
              <w:spacing w:line="200" w:lineRule="exact"/>
              <w:rPr>
                <w:sz w:val="20"/>
                <w:szCs w:val="20"/>
              </w:rPr>
            </w:pPr>
            <w:r w:rsidRPr="00BD0850">
              <w:rPr>
                <w:sz w:val="20"/>
                <w:szCs w:val="20"/>
              </w:rPr>
              <w:t xml:space="preserve">3.      Türk millî eğitiminin temel  esaslarıyla ilgili çıkarımlarda bulunur. </w:t>
            </w:r>
          </w:p>
          <w:p w:rsidR="002741DC" w:rsidRPr="00BD0850" w:rsidRDefault="002741DC" w:rsidP="00AD751D">
            <w:pPr>
              <w:spacing w:line="200" w:lineRule="exact"/>
              <w:rPr>
                <w:sz w:val="20"/>
                <w:szCs w:val="20"/>
              </w:rPr>
            </w:pPr>
            <w:r w:rsidRPr="00BD0850">
              <w:rPr>
                <w:sz w:val="20"/>
                <w:szCs w:val="20"/>
              </w:rPr>
              <w:t xml:space="preserve">4.      Eğitimin yaygınlaşmasının önemini fark eder.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8.Fıkra</w:t>
            </w:r>
          </w:p>
          <w:p w:rsidR="002741DC" w:rsidRPr="00BD0850" w:rsidRDefault="002741DC" w:rsidP="00AD751D">
            <w:pPr>
              <w:spacing w:line="200" w:lineRule="exact"/>
              <w:rPr>
                <w:b/>
                <w:bCs/>
                <w:sz w:val="20"/>
                <w:szCs w:val="20"/>
              </w:rPr>
            </w:pPr>
            <w:r w:rsidRPr="00BD0850">
              <w:rPr>
                <w:sz w:val="20"/>
                <w:szCs w:val="20"/>
              </w:rPr>
              <w:t>10.Makale</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konular işlenirken gazete ve dergilerden konuyla ilgili makale ve fıkralar buldurulur, üzerinde incelemeler yapılır. </w:t>
            </w:r>
          </w:p>
        </w:tc>
      </w:tr>
      <w:tr w:rsidR="002741DC" w:rsidRPr="00BD0850">
        <w:trPr>
          <w:trHeight w:val="19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 İLKELERİ</w:t>
            </w:r>
          </w:p>
          <w:p w:rsidR="002741DC" w:rsidRPr="00BD0850" w:rsidRDefault="002741DC" w:rsidP="00AD751D">
            <w:pPr>
              <w:spacing w:line="200" w:lineRule="exact"/>
              <w:rPr>
                <w:sz w:val="20"/>
                <w:szCs w:val="20"/>
              </w:rPr>
            </w:pPr>
            <w:r w:rsidRPr="00BD0850">
              <w:rPr>
                <w:sz w:val="20"/>
                <w:szCs w:val="20"/>
              </w:rPr>
              <w:t>Türkiye Cumhuriyetinin Türk Gençliğine Emanet Edilmesi</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1.      </w:t>
            </w:r>
            <w:r w:rsidRPr="00BD0850">
              <w:rPr>
                <w:sz w:val="20"/>
                <w:szCs w:val="20"/>
              </w:rPr>
              <w:t>Atatürk’ün gençlere verdiği önemi sezer.</w:t>
            </w:r>
            <w:r w:rsidRPr="00BD0850">
              <w:rPr>
                <w:b/>
                <w:bCs/>
                <w:sz w:val="20"/>
                <w:szCs w:val="20"/>
              </w:rPr>
              <w:t xml:space="preserve">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III.ÜNİTE: </w:t>
            </w:r>
          </w:p>
          <w:p w:rsidR="002741DC" w:rsidRPr="00BD0850" w:rsidRDefault="002741DC" w:rsidP="00AD751D">
            <w:pPr>
              <w:spacing w:line="200" w:lineRule="exact"/>
              <w:rPr>
                <w:b/>
                <w:bCs/>
                <w:sz w:val="20"/>
                <w:szCs w:val="20"/>
              </w:rPr>
            </w:pPr>
            <w:r w:rsidRPr="00BD0850">
              <w:rPr>
                <w:b/>
                <w:bCs/>
                <w:sz w:val="20"/>
                <w:szCs w:val="20"/>
              </w:rPr>
              <w:t xml:space="preserve">SÖZLÜ </w:t>
            </w:r>
          </w:p>
          <w:p w:rsidR="002741DC" w:rsidRPr="00BD0850" w:rsidRDefault="002741DC" w:rsidP="00AD751D">
            <w:pPr>
              <w:spacing w:line="200" w:lineRule="exact"/>
              <w:rPr>
                <w:b/>
                <w:bCs/>
                <w:sz w:val="20"/>
                <w:szCs w:val="20"/>
              </w:rPr>
            </w:pPr>
            <w:r w:rsidRPr="00BD0850">
              <w:rPr>
                <w:b/>
                <w:bCs/>
                <w:sz w:val="20"/>
                <w:szCs w:val="20"/>
              </w:rPr>
              <w:t>ANLATIM</w:t>
            </w:r>
          </w:p>
          <w:p w:rsidR="002741DC" w:rsidRPr="00BD0850" w:rsidRDefault="002741DC" w:rsidP="00AD751D">
            <w:pPr>
              <w:spacing w:line="200" w:lineRule="exact"/>
              <w:rPr>
                <w:sz w:val="20"/>
                <w:szCs w:val="20"/>
              </w:rPr>
            </w:pPr>
            <w:r w:rsidRPr="00BD0850">
              <w:rPr>
                <w:sz w:val="20"/>
                <w:szCs w:val="20"/>
              </w:rPr>
              <w:t>3.Söylev(Hitabet, Nutuk)</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 Atatürk’ün “Gençliğe Hitabe”siyle ilişkilendirilerek işlenecektir. </w:t>
            </w:r>
          </w:p>
        </w:tc>
      </w:tr>
      <w:tr w:rsidR="002741DC" w:rsidRPr="00BD0850">
        <w:trPr>
          <w:trHeight w:val="25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numPr>
                <w:ilvl w:val="0"/>
                <w:numId w:val="3"/>
              </w:numPr>
              <w:spacing w:line="200" w:lineRule="exact"/>
              <w:rPr>
                <w:sz w:val="20"/>
                <w:szCs w:val="20"/>
              </w:rPr>
            </w:pPr>
            <w:r w:rsidRPr="00BD0850">
              <w:rPr>
                <w:sz w:val="20"/>
                <w:szCs w:val="20"/>
              </w:rPr>
              <w:t>Vatan ve millet sevgisi</w:t>
            </w:r>
          </w:p>
          <w:p w:rsidR="002741DC" w:rsidRPr="00BD0850" w:rsidRDefault="002741DC" w:rsidP="00AD751D">
            <w:pPr>
              <w:numPr>
                <w:ilvl w:val="0"/>
                <w:numId w:val="3"/>
              </w:numPr>
              <w:spacing w:line="200" w:lineRule="exact"/>
              <w:rPr>
                <w:sz w:val="20"/>
                <w:szCs w:val="20"/>
              </w:rPr>
            </w:pPr>
            <w:r w:rsidRPr="00BD0850">
              <w:rPr>
                <w:sz w:val="20"/>
                <w:szCs w:val="20"/>
              </w:rPr>
              <w:t>İdealist oluşu</w:t>
            </w:r>
          </w:p>
          <w:p w:rsidR="002741DC" w:rsidRPr="00BD0850" w:rsidRDefault="002741DC" w:rsidP="00AD751D">
            <w:pPr>
              <w:numPr>
                <w:ilvl w:val="0"/>
                <w:numId w:val="3"/>
              </w:numPr>
              <w:spacing w:line="200" w:lineRule="exact"/>
              <w:rPr>
                <w:sz w:val="20"/>
                <w:szCs w:val="20"/>
              </w:rPr>
            </w:pPr>
            <w:r w:rsidRPr="00BD0850">
              <w:rPr>
                <w:sz w:val="20"/>
                <w:szCs w:val="20"/>
              </w:rPr>
              <w:t>Açık sözlülüğü</w:t>
            </w:r>
          </w:p>
          <w:p w:rsidR="002741DC" w:rsidRPr="00BD0850" w:rsidRDefault="002741DC" w:rsidP="00AD751D">
            <w:pPr>
              <w:numPr>
                <w:ilvl w:val="0"/>
                <w:numId w:val="3"/>
              </w:numPr>
              <w:spacing w:line="200" w:lineRule="exact"/>
              <w:rPr>
                <w:sz w:val="20"/>
                <w:szCs w:val="20"/>
              </w:rPr>
            </w:pPr>
            <w:r w:rsidRPr="00BD0850">
              <w:rPr>
                <w:sz w:val="20"/>
                <w:szCs w:val="20"/>
              </w:rPr>
              <w:t>Öğreticilik yönü</w:t>
            </w:r>
          </w:p>
          <w:p w:rsidR="002741DC" w:rsidRPr="00BD0850" w:rsidRDefault="002741DC" w:rsidP="00AD751D">
            <w:pPr>
              <w:numPr>
                <w:ilvl w:val="0"/>
                <w:numId w:val="3"/>
              </w:numPr>
              <w:spacing w:line="200" w:lineRule="exact"/>
              <w:rPr>
                <w:sz w:val="20"/>
                <w:szCs w:val="20"/>
              </w:rPr>
            </w:pPr>
            <w:r w:rsidRPr="00BD0850">
              <w:rPr>
                <w:sz w:val="20"/>
                <w:szCs w:val="20"/>
              </w:rPr>
              <w:t>Önder oluşu</w:t>
            </w:r>
          </w:p>
          <w:p w:rsidR="002741DC" w:rsidRPr="00BD0850" w:rsidRDefault="002741DC" w:rsidP="00AD751D">
            <w:pPr>
              <w:numPr>
                <w:ilvl w:val="0"/>
                <w:numId w:val="3"/>
              </w:numPr>
              <w:spacing w:line="200" w:lineRule="exact"/>
              <w:rPr>
                <w:sz w:val="20"/>
                <w:szCs w:val="20"/>
              </w:rPr>
            </w:pPr>
            <w:r w:rsidRPr="00BD0850">
              <w:rPr>
                <w:sz w:val="20"/>
                <w:szCs w:val="20"/>
              </w:rPr>
              <w:t xml:space="preserve"> Kararlı ve mücadeleci oluşu</w:t>
            </w:r>
          </w:p>
          <w:p w:rsidR="002741DC" w:rsidRPr="00BD0850" w:rsidRDefault="002741DC" w:rsidP="00AD751D">
            <w:pPr>
              <w:numPr>
                <w:ilvl w:val="0"/>
                <w:numId w:val="3"/>
              </w:numPr>
              <w:spacing w:line="200" w:lineRule="exact"/>
              <w:rPr>
                <w:sz w:val="20"/>
                <w:szCs w:val="20"/>
              </w:rPr>
            </w:pPr>
            <w:r w:rsidRPr="00BD0850">
              <w:rPr>
                <w:sz w:val="20"/>
                <w:szCs w:val="20"/>
              </w:rPr>
              <w:t>Yönetici oluşu</w:t>
            </w:r>
          </w:p>
          <w:p w:rsidR="002741DC" w:rsidRPr="00BD0850" w:rsidRDefault="002741DC" w:rsidP="00AD751D">
            <w:pPr>
              <w:numPr>
                <w:ilvl w:val="0"/>
                <w:numId w:val="3"/>
              </w:numPr>
              <w:spacing w:line="200" w:lineRule="exact"/>
              <w:rPr>
                <w:b/>
                <w:bCs/>
                <w:sz w:val="20"/>
                <w:szCs w:val="20"/>
              </w:rPr>
            </w:pPr>
            <w:r w:rsidRPr="00BD0850">
              <w:rPr>
                <w:sz w:val="20"/>
                <w:szCs w:val="20"/>
              </w:rPr>
              <w:t>Birleştirme bütünleştirme gücü</w:t>
            </w:r>
          </w:p>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7"/>
              </w:numPr>
              <w:tabs>
                <w:tab w:val="clear" w:pos="1120"/>
              </w:tabs>
              <w:spacing w:line="200" w:lineRule="exact"/>
              <w:ind w:hanging="760"/>
              <w:rPr>
                <w:b/>
                <w:bCs/>
                <w:sz w:val="20"/>
                <w:szCs w:val="20"/>
              </w:rPr>
            </w:pPr>
            <w:r w:rsidRPr="00BD0850">
              <w:rPr>
                <w:sz w:val="20"/>
                <w:szCs w:val="20"/>
              </w:rPr>
              <w:t>Fikir hayatı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sz w:val="20"/>
                <w:szCs w:val="20"/>
              </w:rPr>
            </w:pPr>
            <w:r w:rsidRPr="00BD0850">
              <w:rPr>
                <w:sz w:val="20"/>
                <w:szCs w:val="20"/>
              </w:rPr>
              <w:t>1.      Atatürk’ün kişisel özelliklerini belirler.</w:t>
            </w:r>
          </w:p>
          <w:p w:rsidR="002741DC" w:rsidRPr="00BD0850" w:rsidRDefault="002741DC" w:rsidP="00AD751D">
            <w:pPr>
              <w:spacing w:line="200" w:lineRule="exact"/>
              <w:rPr>
                <w:sz w:val="20"/>
                <w:szCs w:val="20"/>
              </w:rPr>
            </w:pPr>
            <w:r w:rsidRPr="00BD0850">
              <w:rPr>
                <w:sz w:val="20"/>
                <w:szCs w:val="20"/>
              </w:rPr>
              <w:t xml:space="preserve">2.      Atatürk’ün düşünce hayatıyla ilgili çıkarımlarda bulunur.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II.ÜNİTE:ÖĞRETİCİ METİNLER</w:t>
            </w:r>
          </w:p>
          <w:p w:rsidR="002741DC" w:rsidRPr="00BD0850" w:rsidRDefault="002741DC" w:rsidP="00AD751D">
            <w:pPr>
              <w:spacing w:line="200" w:lineRule="exact"/>
              <w:rPr>
                <w:b/>
                <w:bCs/>
                <w:sz w:val="20"/>
                <w:szCs w:val="20"/>
              </w:rPr>
            </w:pPr>
            <w:r w:rsidRPr="00BD0850">
              <w:rPr>
                <w:sz w:val="20"/>
                <w:szCs w:val="20"/>
              </w:rPr>
              <w:t>4</w:t>
            </w:r>
            <w:r w:rsidRPr="00BD0850">
              <w:rPr>
                <w:b/>
                <w:bCs/>
                <w:sz w:val="20"/>
                <w:szCs w:val="20"/>
              </w:rPr>
              <w:t>.</w:t>
            </w:r>
            <w:r w:rsidRPr="00BD0850">
              <w:rPr>
                <w:sz w:val="20"/>
                <w:szCs w:val="20"/>
              </w:rPr>
              <w:t>Biyografi</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Atatürk’le ilgili bir biyografide Atatürk’ün kişilik özellikleri buldurulur. </w:t>
            </w:r>
          </w:p>
        </w:tc>
      </w:tr>
      <w:tr w:rsidR="002741DC" w:rsidRPr="00BD0850">
        <w:trPr>
          <w:trHeight w:val="395"/>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Vatan ve millet sevgisi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Birleştirme bütünleştirme gücü</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ind w:left="360"/>
              <w:rPr>
                <w:sz w:val="20"/>
                <w:szCs w:val="20"/>
              </w:rPr>
            </w:pPr>
            <w:r w:rsidRPr="00BD0850">
              <w:rPr>
                <w:sz w:val="20"/>
                <w:szCs w:val="20"/>
              </w:rPr>
              <w:t xml:space="preserve">1.Sanat metinlerinde Atatürk’ün vatan ve millet sevgisinin işlenişini belirler.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12.SINIF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II.ÜNİTE: SANAT METİNLERİ </w:t>
            </w:r>
          </w:p>
          <w:p w:rsidR="002741DC" w:rsidRPr="00BD0850" w:rsidRDefault="002741DC" w:rsidP="00AD751D">
            <w:pPr>
              <w:spacing w:line="200" w:lineRule="exact"/>
              <w:rPr>
                <w:sz w:val="20"/>
                <w:szCs w:val="20"/>
              </w:rPr>
            </w:pPr>
            <w:r w:rsidRPr="00BD0850">
              <w:rPr>
                <w:sz w:val="20"/>
                <w:szCs w:val="20"/>
              </w:rPr>
              <w:t>4.Roman</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p>
        </w:tc>
      </w:tr>
    </w:tbl>
    <w:p w:rsidR="002741DC" w:rsidRPr="00BD0850" w:rsidRDefault="002741DC" w:rsidP="00AD751D">
      <w:pPr>
        <w:pStyle w:val="Header"/>
        <w:tabs>
          <w:tab w:val="clear" w:pos="4536"/>
          <w:tab w:val="clear" w:pos="9072"/>
        </w:tabs>
        <w:rPr>
          <w:sz w:val="20"/>
          <w:szCs w:val="20"/>
        </w:rPr>
      </w:pPr>
    </w:p>
    <w:tbl>
      <w:tblPr>
        <w:tblpPr w:leftFromText="141" w:rightFromText="141" w:vertAnchor="text" w:tblpX="-470" w:tblpY="1"/>
        <w:tblOverlap w:val="never"/>
        <w:tblW w:w="1027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3374"/>
        <w:gridCol w:w="2386"/>
        <w:gridCol w:w="1586"/>
        <w:gridCol w:w="2765"/>
        <w:gridCol w:w="160"/>
      </w:tblGrid>
      <w:tr w:rsidR="002741DC" w:rsidRPr="00BD0850">
        <w:trPr>
          <w:trHeight w:val="1584"/>
        </w:trPr>
        <w:tc>
          <w:tcPr>
            <w:tcW w:w="3374"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spacing w:line="200" w:lineRule="atLeast"/>
              <w:ind w:left="360"/>
              <w:rPr>
                <w:sz w:val="20"/>
                <w:szCs w:val="20"/>
              </w:rPr>
            </w:pPr>
            <w:r w:rsidRPr="00BD0850">
              <w:rPr>
                <w:sz w:val="20"/>
                <w:szCs w:val="20"/>
              </w:rPr>
              <w:t>       Eğitimin Önemi</w:t>
            </w:r>
          </w:p>
        </w:tc>
        <w:tc>
          <w:tcPr>
            <w:tcW w:w="23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BodyText2"/>
              <w:rPr>
                <w:b w:val="0"/>
                <w:bCs w:val="0"/>
                <w:sz w:val="20"/>
                <w:szCs w:val="20"/>
              </w:rPr>
            </w:pPr>
            <w:r w:rsidRPr="00BD0850">
              <w:rPr>
                <w:b w:val="0"/>
                <w:bCs w:val="0"/>
                <w:sz w:val="20"/>
                <w:szCs w:val="20"/>
              </w:rPr>
              <w:t xml:space="preserve">1.Atatürk’ün eğitim anlayışıyla ilgili bilimsel yazı bulur. </w:t>
            </w:r>
          </w:p>
          <w:p w:rsidR="002741DC" w:rsidRPr="00BD0850" w:rsidRDefault="002741DC" w:rsidP="00AD751D">
            <w:pPr>
              <w:tabs>
                <w:tab w:val="left" w:pos="3600"/>
                <w:tab w:val="left" w:pos="3780"/>
                <w:tab w:val="left" w:pos="3960"/>
                <w:tab w:val="left" w:pos="4860"/>
              </w:tabs>
              <w:spacing w:line="200" w:lineRule="atLeast"/>
              <w:rPr>
                <w:sz w:val="20"/>
                <w:szCs w:val="20"/>
              </w:rPr>
            </w:pPr>
            <w:r w:rsidRPr="00BD0850">
              <w:rPr>
                <w:sz w:val="20"/>
                <w:szCs w:val="20"/>
              </w:rPr>
              <w:t xml:space="preserve">2.Bilimsel yazılarda Atatürk’ün eğitime verdiği önemi belirler. </w:t>
            </w:r>
          </w:p>
        </w:tc>
        <w:tc>
          <w:tcPr>
            <w:tcW w:w="15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12.SINIF</w:t>
            </w:r>
          </w:p>
        </w:tc>
        <w:tc>
          <w:tcPr>
            <w:tcW w:w="2765"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IV.ÜNİTE:BİLİMSEL YAZILAR</w:t>
            </w:r>
          </w:p>
        </w:tc>
        <w:tc>
          <w:tcPr>
            <w:tcW w:w="16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p>
        </w:tc>
      </w:tr>
    </w:tbl>
    <w:p w:rsidR="002741DC" w:rsidRPr="00FE693B" w:rsidRDefault="002741DC" w:rsidP="00AD751D">
      <w:pPr>
        <w:rPr>
          <w:sz w:val="22"/>
          <w:szCs w:val="22"/>
        </w:rPr>
      </w:pPr>
    </w:p>
    <w:p w:rsidR="002741DC" w:rsidRPr="00FE693B" w:rsidRDefault="002741DC" w:rsidP="00AD751D">
      <w:pPr>
        <w:ind w:firstLine="708"/>
        <w:rPr>
          <w:sz w:val="22"/>
          <w:szCs w:val="22"/>
        </w:rPr>
      </w:pPr>
      <w:r w:rsidRPr="00FE693B">
        <w:rPr>
          <w:sz w:val="22"/>
          <w:szCs w:val="22"/>
        </w:rPr>
        <w:t>Zümre Başkanı Halil BOZCA:“ Atatürk İlke ve İnkılâpları sosyal kulüp çalışmalarına da yön vermelidir. Özellikle belirli gün ve haftalarda okul duvar gazeteleri bu doğrultu da çıkarılmalıdır.”</w:t>
      </w:r>
    </w:p>
    <w:p w:rsidR="002741DC" w:rsidRPr="00FE693B" w:rsidRDefault="002741DC" w:rsidP="00AD751D">
      <w:pPr>
        <w:ind w:firstLine="708"/>
        <w:rPr>
          <w:sz w:val="22"/>
          <w:szCs w:val="22"/>
        </w:rPr>
      </w:pPr>
    </w:p>
    <w:p w:rsidR="002741DC" w:rsidRPr="00475B69" w:rsidRDefault="002741DC" w:rsidP="00AD751D">
      <w:pPr>
        <w:pStyle w:val="NormalWeb"/>
        <w:spacing w:before="0" w:beforeAutospacing="0" w:after="0" w:afterAutospacing="0"/>
        <w:ind w:firstLine="708"/>
        <w:jc w:val="both"/>
        <w:rPr>
          <w:b/>
          <w:color w:val="000000"/>
          <w:sz w:val="22"/>
          <w:szCs w:val="22"/>
        </w:rPr>
      </w:pPr>
      <w:r w:rsidRPr="00BD0850">
        <w:rPr>
          <w:b/>
          <w:sz w:val="22"/>
          <w:szCs w:val="22"/>
          <w:highlight w:val="yellow"/>
        </w:rPr>
        <w:t>MADDE-11.</w:t>
      </w:r>
      <w:r w:rsidRPr="00FE693B">
        <w:rPr>
          <w:color w:val="000000"/>
          <w:sz w:val="22"/>
          <w:szCs w:val="22"/>
        </w:rPr>
        <w:t xml:space="preserve"> Yıllık ödevlerle ilgili olarak 2348 ve 2300 sayılı tebliğler</w:t>
      </w:r>
      <w:r w:rsidRPr="00475B69">
        <w:rPr>
          <w:color w:val="000000"/>
          <w:sz w:val="22"/>
          <w:szCs w:val="22"/>
        </w:rPr>
        <w:t xml:space="preserve"> dergilerinin ilgili bölümleri Zümre Başkanı Halil BOZCA tarafından okundu. Verilecek ödevlerin inceleme ve araştırmaya dayalı olması, öğrencileri kaynak arama tarama faaliyetlerine yöneltmesi vurgulandı.</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Yıllık ödevlerle ilgi hususların aşağıdaki şekilde olmasına karar verildi:</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1-  Yıllık Ödevler ekim ayında verilip, nisan ayının ikinci haftasında toplanacak ve her ay ödev hazırlıkları takip edilecek,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2-  Öğrenciler ödevlerini sözlü olarak savunacaklardır.</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3-  Ödevler 7 sayfadan az 15 sayfadan çok olmayacak,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4-Öğrenciler aylık olarak ödev aldığı öğretmenle görüşmeye gelmezse ikaz edilecek, öğretmenle irtibat halinde olması sağlanacak,</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5-  Ödev değerlendirme ölçütleri şu şekilde tespit edilerek karara bağlandı,</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Pr="00475B69" w:rsidRDefault="002741DC" w:rsidP="00AD751D">
      <w:pPr>
        <w:ind w:left="708"/>
        <w:rPr>
          <w:b/>
          <w:color w:val="000000"/>
          <w:sz w:val="22"/>
          <w:szCs w:val="22"/>
        </w:rPr>
      </w:pPr>
      <w:r w:rsidRPr="00475B69">
        <w:rPr>
          <w:b/>
          <w:color w:val="000000"/>
          <w:sz w:val="22"/>
          <w:szCs w:val="22"/>
        </w:rPr>
        <w:t>Yıllık ödevlerin değerlendirilmesi:</w:t>
      </w:r>
    </w:p>
    <w:tbl>
      <w:tblPr>
        <w:tblpPr w:leftFromText="141" w:rightFromText="141" w:vertAnchor="text" w:horzAnchor="margin" w:tblpXSpec="center" w:tblpY="246"/>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8"/>
        <w:gridCol w:w="7961"/>
        <w:gridCol w:w="815"/>
      </w:tblGrid>
      <w:tr w:rsidR="002741DC" w:rsidRPr="00475B69">
        <w:trPr>
          <w:trHeight w:val="343"/>
        </w:trPr>
        <w:tc>
          <w:tcPr>
            <w:tcW w:w="0" w:type="auto"/>
          </w:tcPr>
          <w:p w:rsidR="002741DC" w:rsidRPr="00475B69" w:rsidRDefault="002741DC" w:rsidP="00AD751D">
            <w:pPr>
              <w:rPr>
                <w:sz w:val="22"/>
                <w:szCs w:val="22"/>
              </w:rPr>
            </w:pPr>
          </w:p>
        </w:tc>
        <w:tc>
          <w:tcPr>
            <w:tcW w:w="0" w:type="auto"/>
          </w:tcPr>
          <w:p w:rsidR="002741DC" w:rsidRPr="00475B69" w:rsidRDefault="002741DC" w:rsidP="00AD751D">
            <w:pPr>
              <w:rPr>
                <w:sz w:val="22"/>
                <w:szCs w:val="22"/>
              </w:rPr>
            </w:pPr>
            <w:r w:rsidRPr="00475B69">
              <w:rPr>
                <w:sz w:val="22"/>
                <w:szCs w:val="22"/>
              </w:rPr>
              <w:t>DEĞERLENDİRİLECEK HUSUSLAR</w:t>
            </w:r>
          </w:p>
        </w:tc>
        <w:tc>
          <w:tcPr>
            <w:tcW w:w="0" w:type="auto"/>
          </w:tcPr>
          <w:p w:rsidR="002741DC" w:rsidRPr="00475B69" w:rsidRDefault="002741DC" w:rsidP="00AD751D">
            <w:pPr>
              <w:rPr>
                <w:sz w:val="22"/>
                <w:szCs w:val="22"/>
              </w:rPr>
            </w:pPr>
            <w:r w:rsidRPr="00475B69">
              <w:rPr>
                <w:sz w:val="22"/>
                <w:szCs w:val="22"/>
              </w:rPr>
              <w:t>PUAN</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1</w:t>
            </w:r>
          </w:p>
        </w:tc>
        <w:tc>
          <w:tcPr>
            <w:tcW w:w="0" w:type="auto"/>
          </w:tcPr>
          <w:p w:rsidR="002741DC" w:rsidRPr="00475B69" w:rsidRDefault="002741DC" w:rsidP="00AD751D">
            <w:pPr>
              <w:rPr>
                <w:sz w:val="22"/>
                <w:szCs w:val="22"/>
              </w:rPr>
            </w:pPr>
            <w:r w:rsidRPr="00475B69">
              <w:rPr>
                <w:sz w:val="22"/>
                <w:szCs w:val="22"/>
              </w:rPr>
              <w:t>Ödev hazırlama planı yapması ve uygulama başarısı</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2</w:t>
            </w:r>
          </w:p>
        </w:tc>
        <w:tc>
          <w:tcPr>
            <w:tcW w:w="0" w:type="auto"/>
          </w:tcPr>
          <w:p w:rsidR="002741DC" w:rsidRPr="00475B69" w:rsidRDefault="002741DC" w:rsidP="00AD751D">
            <w:pPr>
              <w:rPr>
                <w:sz w:val="22"/>
                <w:szCs w:val="22"/>
              </w:rPr>
            </w:pPr>
            <w:r w:rsidRPr="00475B69">
              <w:rPr>
                <w:sz w:val="22"/>
                <w:szCs w:val="22"/>
              </w:rPr>
              <w:t>Ödev için gerekli bilgi,doküman araç-gereç toplanması ve kullanabilmesi</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3</w:t>
            </w:r>
          </w:p>
        </w:tc>
        <w:tc>
          <w:tcPr>
            <w:tcW w:w="0" w:type="auto"/>
          </w:tcPr>
          <w:p w:rsidR="002741DC" w:rsidRPr="00475B69" w:rsidRDefault="002741DC" w:rsidP="00AD751D">
            <w:pPr>
              <w:rPr>
                <w:sz w:val="22"/>
                <w:szCs w:val="22"/>
              </w:rPr>
            </w:pPr>
            <w:r w:rsidRPr="00475B69">
              <w:rPr>
                <w:sz w:val="22"/>
                <w:szCs w:val="22"/>
              </w:rPr>
              <w:t>Kendisini geliştirmek için ödevi bizzat yapması ve gösterdiği çaba</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4</w:t>
            </w:r>
          </w:p>
        </w:tc>
        <w:tc>
          <w:tcPr>
            <w:tcW w:w="0" w:type="auto"/>
          </w:tcPr>
          <w:p w:rsidR="002741DC" w:rsidRPr="00475B69" w:rsidRDefault="002741DC" w:rsidP="00AD751D">
            <w:pPr>
              <w:rPr>
                <w:sz w:val="22"/>
                <w:szCs w:val="22"/>
              </w:rPr>
            </w:pPr>
            <w:r w:rsidRPr="00475B69">
              <w:rPr>
                <w:sz w:val="22"/>
                <w:szCs w:val="22"/>
              </w:rPr>
              <w:t>Ödev hazırlama sırasında ders öğrt. İle diyalog kurması ve bilgi sunması</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5</w:t>
            </w:r>
          </w:p>
        </w:tc>
        <w:tc>
          <w:tcPr>
            <w:tcW w:w="0" w:type="auto"/>
          </w:tcPr>
          <w:p w:rsidR="002741DC" w:rsidRPr="00475B69" w:rsidRDefault="002741DC" w:rsidP="00AD751D">
            <w:pPr>
              <w:rPr>
                <w:sz w:val="22"/>
                <w:szCs w:val="22"/>
              </w:rPr>
            </w:pPr>
            <w:r w:rsidRPr="00475B69">
              <w:rPr>
                <w:sz w:val="22"/>
                <w:szCs w:val="22"/>
              </w:rPr>
              <w:t>Kaynak kişilerle ve varsa grupla iletişim kurabilme, işbirliği yapabilme yeteneği</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6</w:t>
            </w:r>
          </w:p>
        </w:tc>
        <w:tc>
          <w:tcPr>
            <w:tcW w:w="0" w:type="auto"/>
          </w:tcPr>
          <w:p w:rsidR="002741DC" w:rsidRPr="00475B69" w:rsidRDefault="002741DC" w:rsidP="00AD751D">
            <w:pPr>
              <w:rPr>
                <w:sz w:val="22"/>
                <w:szCs w:val="22"/>
              </w:rPr>
            </w:pPr>
            <w:r w:rsidRPr="00475B69">
              <w:rPr>
                <w:sz w:val="22"/>
                <w:szCs w:val="22"/>
              </w:rPr>
              <w:t>Ödevin doğruluk ve kullanılabilirlik derecesi</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62"/>
        </w:trPr>
        <w:tc>
          <w:tcPr>
            <w:tcW w:w="0" w:type="auto"/>
          </w:tcPr>
          <w:p w:rsidR="002741DC" w:rsidRPr="00475B69" w:rsidRDefault="002741DC" w:rsidP="00AD751D">
            <w:pPr>
              <w:rPr>
                <w:sz w:val="22"/>
                <w:szCs w:val="22"/>
              </w:rPr>
            </w:pPr>
            <w:r w:rsidRPr="00475B69">
              <w:rPr>
                <w:sz w:val="22"/>
                <w:szCs w:val="22"/>
              </w:rPr>
              <w:t>7</w:t>
            </w:r>
          </w:p>
        </w:tc>
        <w:tc>
          <w:tcPr>
            <w:tcW w:w="0" w:type="auto"/>
          </w:tcPr>
          <w:p w:rsidR="002741DC" w:rsidRPr="00475B69" w:rsidRDefault="002741DC" w:rsidP="00AD751D">
            <w:pPr>
              <w:rPr>
                <w:sz w:val="22"/>
                <w:szCs w:val="22"/>
              </w:rPr>
            </w:pPr>
            <w:r w:rsidRPr="00475B69">
              <w:rPr>
                <w:sz w:val="22"/>
                <w:szCs w:val="22"/>
              </w:rPr>
              <w:t>Ödevin yazım kurallarına ve dersin özel kurallarına uygunluğu</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62"/>
        </w:trPr>
        <w:tc>
          <w:tcPr>
            <w:tcW w:w="0" w:type="auto"/>
          </w:tcPr>
          <w:p w:rsidR="002741DC" w:rsidRPr="00475B69" w:rsidRDefault="002741DC" w:rsidP="00AD751D">
            <w:pPr>
              <w:rPr>
                <w:sz w:val="22"/>
                <w:szCs w:val="22"/>
              </w:rPr>
            </w:pPr>
            <w:r w:rsidRPr="00475B69">
              <w:rPr>
                <w:sz w:val="22"/>
                <w:szCs w:val="22"/>
              </w:rPr>
              <w:t>8</w:t>
            </w:r>
          </w:p>
        </w:tc>
        <w:tc>
          <w:tcPr>
            <w:tcW w:w="0" w:type="auto"/>
          </w:tcPr>
          <w:p w:rsidR="002741DC" w:rsidRPr="00475B69" w:rsidRDefault="002741DC" w:rsidP="00AD751D">
            <w:pPr>
              <w:rPr>
                <w:sz w:val="22"/>
                <w:szCs w:val="22"/>
              </w:rPr>
            </w:pPr>
            <w:r w:rsidRPr="00475B69">
              <w:rPr>
                <w:sz w:val="22"/>
                <w:szCs w:val="22"/>
              </w:rPr>
              <w:t>Düzgün ifade kullanma ve anlaşılabilir olması</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9</w:t>
            </w:r>
          </w:p>
        </w:tc>
        <w:tc>
          <w:tcPr>
            <w:tcW w:w="0" w:type="auto"/>
          </w:tcPr>
          <w:p w:rsidR="002741DC" w:rsidRPr="00475B69" w:rsidRDefault="002741DC" w:rsidP="00AD751D">
            <w:pPr>
              <w:rPr>
                <w:sz w:val="22"/>
                <w:szCs w:val="22"/>
              </w:rPr>
            </w:pPr>
            <w:r w:rsidRPr="00475B69">
              <w:rPr>
                <w:sz w:val="22"/>
                <w:szCs w:val="22"/>
              </w:rPr>
              <w:t>Ödevin özenle yapılması ve estetik görünümü</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r w:rsidRPr="00475B69">
              <w:rPr>
                <w:sz w:val="22"/>
                <w:szCs w:val="22"/>
              </w:rPr>
              <w:t>10</w:t>
            </w:r>
          </w:p>
        </w:tc>
        <w:tc>
          <w:tcPr>
            <w:tcW w:w="0" w:type="auto"/>
          </w:tcPr>
          <w:p w:rsidR="002741DC" w:rsidRPr="00475B69" w:rsidRDefault="002741DC" w:rsidP="00AD751D">
            <w:pPr>
              <w:rPr>
                <w:sz w:val="22"/>
                <w:szCs w:val="22"/>
              </w:rPr>
            </w:pPr>
            <w:r w:rsidRPr="00475B69">
              <w:rPr>
                <w:sz w:val="22"/>
                <w:szCs w:val="22"/>
              </w:rPr>
              <w:t>Ödevin zamanında teslim edilmesi</w:t>
            </w:r>
          </w:p>
        </w:tc>
        <w:tc>
          <w:tcPr>
            <w:tcW w:w="0" w:type="auto"/>
          </w:tcPr>
          <w:p w:rsidR="002741DC" w:rsidRPr="00475B69" w:rsidRDefault="002741DC" w:rsidP="00AD751D">
            <w:pPr>
              <w:rPr>
                <w:sz w:val="22"/>
                <w:szCs w:val="22"/>
              </w:rPr>
            </w:pPr>
            <w:r w:rsidRPr="00475B69">
              <w:rPr>
                <w:sz w:val="22"/>
                <w:szCs w:val="22"/>
              </w:rPr>
              <w:t>10</w:t>
            </w:r>
          </w:p>
        </w:tc>
      </w:tr>
      <w:tr w:rsidR="002741DC" w:rsidRPr="00475B69">
        <w:trPr>
          <w:trHeight w:val="343"/>
        </w:trPr>
        <w:tc>
          <w:tcPr>
            <w:tcW w:w="0" w:type="auto"/>
          </w:tcPr>
          <w:p w:rsidR="002741DC" w:rsidRPr="00475B69" w:rsidRDefault="002741DC" w:rsidP="00AD751D">
            <w:pPr>
              <w:rPr>
                <w:sz w:val="22"/>
                <w:szCs w:val="22"/>
              </w:rPr>
            </w:pPr>
          </w:p>
        </w:tc>
        <w:tc>
          <w:tcPr>
            <w:tcW w:w="0" w:type="auto"/>
          </w:tcPr>
          <w:p w:rsidR="002741DC" w:rsidRPr="00475B69" w:rsidRDefault="002741DC" w:rsidP="00AD751D">
            <w:pPr>
              <w:rPr>
                <w:sz w:val="22"/>
                <w:szCs w:val="22"/>
              </w:rPr>
            </w:pPr>
            <w:r w:rsidRPr="00475B69">
              <w:rPr>
                <w:sz w:val="22"/>
                <w:szCs w:val="22"/>
              </w:rPr>
              <w:t>TOPLAM</w:t>
            </w:r>
          </w:p>
        </w:tc>
        <w:tc>
          <w:tcPr>
            <w:tcW w:w="0" w:type="auto"/>
          </w:tcPr>
          <w:p w:rsidR="002741DC" w:rsidRPr="00475B69" w:rsidRDefault="002741DC" w:rsidP="00AD751D">
            <w:pPr>
              <w:rPr>
                <w:sz w:val="22"/>
                <w:szCs w:val="22"/>
              </w:rPr>
            </w:pPr>
            <w:r w:rsidRPr="00475B69">
              <w:rPr>
                <w:sz w:val="22"/>
                <w:szCs w:val="22"/>
              </w:rPr>
              <w:t>100</w:t>
            </w:r>
          </w:p>
        </w:tc>
      </w:tr>
    </w:tbl>
    <w:p w:rsidR="002741DC" w:rsidRPr="00475B69" w:rsidRDefault="002741DC" w:rsidP="00AD751D">
      <w:pPr>
        <w:ind w:hanging="180"/>
        <w:rPr>
          <w:sz w:val="22"/>
          <w:szCs w:val="22"/>
        </w:rPr>
      </w:pPr>
    </w:p>
    <w:p w:rsidR="002741DC" w:rsidRPr="00475B69" w:rsidRDefault="002741DC" w:rsidP="00AD751D">
      <w:pPr>
        <w:ind w:firstLine="708"/>
        <w:rPr>
          <w:b/>
          <w:color w:val="000000"/>
          <w:sz w:val="22"/>
          <w:szCs w:val="22"/>
        </w:rPr>
      </w:pPr>
      <w:r w:rsidRPr="00475B69">
        <w:rPr>
          <w:b/>
          <w:color w:val="000000"/>
          <w:sz w:val="22"/>
          <w:szCs w:val="22"/>
        </w:rPr>
        <w:t xml:space="preserve">Bütün sınıflarda Türk Dili ve Edebiyatı grubu Yıllık ödevleri 20 Kasım </w:t>
      </w:r>
      <w:r>
        <w:rPr>
          <w:b/>
          <w:color w:val="000000"/>
          <w:sz w:val="22"/>
          <w:szCs w:val="22"/>
        </w:rPr>
        <w:t>2012</w:t>
      </w:r>
      <w:r w:rsidRPr="00475B69">
        <w:rPr>
          <w:b/>
          <w:color w:val="000000"/>
          <w:sz w:val="22"/>
          <w:szCs w:val="22"/>
        </w:rPr>
        <w:t xml:space="preserve">’e kadar verilecek, 16 Nisan </w:t>
      </w:r>
      <w:r>
        <w:rPr>
          <w:b/>
          <w:color w:val="000000"/>
          <w:sz w:val="22"/>
          <w:szCs w:val="22"/>
        </w:rPr>
        <w:t>2013</w:t>
      </w:r>
      <w:r w:rsidRPr="00475B69">
        <w:rPr>
          <w:b/>
          <w:color w:val="000000"/>
          <w:sz w:val="22"/>
          <w:szCs w:val="22"/>
        </w:rPr>
        <w:t xml:space="preserve"> tarihine kadar toplanacaktır. </w:t>
      </w:r>
    </w:p>
    <w:p w:rsidR="002741DC" w:rsidRPr="00475B69" w:rsidRDefault="002741DC" w:rsidP="00AD751D">
      <w:pPr>
        <w:rPr>
          <w:b/>
          <w:color w:val="000000"/>
          <w:sz w:val="22"/>
          <w:szCs w:val="22"/>
        </w:rPr>
      </w:pPr>
      <w:r w:rsidRPr="00475B69">
        <w:rPr>
          <w:b/>
          <w:color w:val="000000"/>
          <w:sz w:val="22"/>
          <w:szCs w:val="22"/>
        </w:rPr>
        <w:t>Yıllık ödevlerin değerlendirilmesi aşağıdaki şablona göre yapılacaktır.</w:t>
      </w:r>
    </w:p>
    <w:p w:rsidR="002741DC" w:rsidRPr="00475B69" w:rsidRDefault="002741DC" w:rsidP="00AD751D">
      <w:pPr>
        <w:rPr>
          <w:sz w:val="22"/>
          <w:szCs w:val="22"/>
        </w:rPr>
      </w:pPr>
    </w:p>
    <w:p w:rsidR="002741DC" w:rsidRPr="00475B69" w:rsidRDefault="002741DC" w:rsidP="00AD751D">
      <w:pPr>
        <w:ind w:left="-180"/>
        <w:rPr>
          <w:b/>
          <w:sz w:val="22"/>
          <w:szCs w:val="22"/>
        </w:rPr>
      </w:pPr>
      <w:r w:rsidRPr="00BD0850">
        <w:rPr>
          <w:b/>
          <w:sz w:val="22"/>
          <w:szCs w:val="22"/>
          <w:highlight w:val="yellow"/>
        </w:rPr>
        <w:t>MADDE-12.</w:t>
      </w:r>
    </w:p>
    <w:p w:rsidR="002741DC" w:rsidRPr="00475B69" w:rsidRDefault="002741DC" w:rsidP="00AD751D">
      <w:pPr>
        <w:ind w:firstLine="708"/>
        <w:jc w:val="both"/>
        <w:rPr>
          <w:b/>
          <w:sz w:val="22"/>
          <w:szCs w:val="22"/>
        </w:rPr>
      </w:pPr>
      <w:r w:rsidRPr="00475B69">
        <w:rPr>
          <w:b/>
          <w:sz w:val="22"/>
          <w:szCs w:val="22"/>
        </w:rPr>
        <w:t>a) Yöntem ve teknikler</w:t>
      </w:r>
    </w:p>
    <w:p w:rsidR="002741DC" w:rsidRPr="00475B69" w:rsidRDefault="002741DC" w:rsidP="00AD751D">
      <w:pPr>
        <w:ind w:firstLine="708"/>
        <w:jc w:val="both"/>
        <w:rPr>
          <w:sz w:val="22"/>
          <w:szCs w:val="22"/>
        </w:rPr>
      </w:pPr>
      <w:r w:rsidRPr="00475B69">
        <w:rPr>
          <w:sz w:val="22"/>
          <w:szCs w:val="22"/>
        </w:rPr>
        <w:t xml:space="preserve">Üzerinde büyük bir hassasiyetle durmamız gereken hususlardan biri de derslerin işlenişinde kullanılacak metotların neler olduğunun tespitidir. Yani bir konuyu nasıl ve ne şekilde öğreteceğimizi tespit etmemiz lazım. Bir de öğrenme kavramından ne anladığımız konusundaki düşüncelerimiz, kullanacağımız öğretim metotlarıyla doğrudan ilgilidir. Bir konunun nasıl öğretileceği ya da öğrenileceği her sınıfa göre hatta her öğrenciye göre değişiklik arz eder. </w:t>
      </w:r>
    </w:p>
    <w:p w:rsidR="002741DC" w:rsidRPr="00475B69" w:rsidRDefault="002741DC" w:rsidP="00AD751D">
      <w:pPr>
        <w:ind w:firstLine="360"/>
        <w:jc w:val="both"/>
        <w:rPr>
          <w:sz w:val="22"/>
          <w:szCs w:val="22"/>
        </w:rPr>
      </w:pPr>
      <w:r w:rsidRPr="00475B69">
        <w:rPr>
          <w:sz w:val="22"/>
          <w:szCs w:val="22"/>
        </w:rPr>
        <w:t xml:space="preserve">       Soru-cevap yönteminin kullanılması öğrencinin derse katılımını sağlayacaktır. Bunun yanında bazen kısa tekrarlar yapılmalı. Bunlar konuların akılda kalmasına yardımcı olacaktır. Konuların öğretiminde kullanılacak metotların da farklı olması gerektiğine inanıyorum. Bilmece-bulmaca tarzına, kısaca eğlence içinde öğretmeye yönelik çalışmalar yapabiliriz öğrencilerimizin katılımını sağlayarak görsel ve işitsel malzemelerle dersimizi zenginleştirebiliriz. </w:t>
      </w:r>
    </w:p>
    <w:p w:rsidR="002741DC" w:rsidRPr="00475B69" w:rsidRDefault="002741DC" w:rsidP="00AD751D">
      <w:pPr>
        <w:ind w:firstLine="708"/>
        <w:jc w:val="both"/>
        <w:rPr>
          <w:sz w:val="22"/>
          <w:szCs w:val="22"/>
        </w:rPr>
      </w:pPr>
      <w:r w:rsidRPr="00475B69">
        <w:rPr>
          <w:sz w:val="22"/>
          <w:szCs w:val="22"/>
        </w:rPr>
        <w:t xml:space="preserve">9. sınıflarda “yazma” yönteminin ağırlık olarak kullanılması; yazarak öğrenme ve yazının güzelleştirilmesi bakımından faydalı olacaktır. Özellikle 9. sınıflarda kelime,  kavram, deyim ve atasözlerini öğrenmeye yönelik grup yarışmaları, sınıf yarışmaları düzenlenebilir. Örneğin, “Hadi anlat bakalım”, “Kim doğruyu söylüyor?” vb. yarışma programları düzenlenebilir. Bunun yanı sıra soru – cevap bence edebiyat dersleri için ideal bir yöntem. Ama elbette ki sözel bir ders olduğu için anlatım metodu terk edilemez. Öğrenciler bu metotlarla uzun zaman dinlemekten sıkılabilecekleri için bazen de drama, bilgisayar sunuları vb. gibi çok katılımcı etkinlikler de yapılabilir. </w:t>
      </w:r>
    </w:p>
    <w:p w:rsidR="002741DC" w:rsidRPr="00475B69" w:rsidRDefault="002741DC" w:rsidP="00AD751D">
      <w:pPr>
        <w:ind w:firstLine="708"/>
        <w:jc w:val="both"/>
        <w:rPr>
          <w:i/>
          <w:sz w:val="22"/>
          <w:szCs w:val="22"/>
        </w:rPr>
      </w:pPr>
      <w:r w:rsidRPr="00475B69">
        <w:rPr>
          <w:sz w:val="22"/>
          <w:szCs w:val="22"/>
        </w:rPr>
        <w:t xml:space="preserve">Eğitim ve öğretimde verimi artırmanın yolunu, öğrencinin daha aktif olmasını sağlamakta görüyorum. Öğrenciyi harekete geçirme açısından, işleyeceğimiz konular daha önceden öğrencilere bildirilebilir, ödev verilebilir. Ayrıca öğrenciye, öğrenmesinin gerekliliği çok iyi anlatılmalı ve öğrenci derslere motive edilmelidir. </w:t>
      </w: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Pr="00475B69" w:rsidRDefault="002741DC" w:rsidP="00AD751D">
      <w:pPr>
        <w:ind w:left="1800"/>
        <w:rPr>
          <w:b/>
          <w:i/>
          <w:sz w:val="22"/>
          <w:szCs w:val="22"/>
        </w:rPr>
      </w:pPr>
    </w:p>
    <w:p w:rsidR="002741DC" w:rsidRPr="00475B69" w:rsidRDefault="002741DC" w:rsidP="00AD751D">
      <w:pPr>
        <w:spacing w:before="120" w:line="360" w:lineRule="auto"/>
        <w:ind w:firstLine="708"/>
        <w:jc w:val="both"/>
        <w:rPr>
          <w:b/>
          <w:sz w:val="22"/>
          <w:szCs w:val="22"/>
          <w:u w:val="single"/>
        </w:rPr>
      </w:pPr>
      <w:r w:rsidRPr="00475B69">
        <w:rPr>
          <w:b/>
          <w:sz w:val="22"/>
          <w:szCs w:val="22"/>
          <w:u w:val="single"/>
        </w:rPr>
        <w:t>Edebiyat eğitimi ve hazırlanan programdan kaynaklanan hususlar özel olarak ifade edildikten sonra yöntem ve teknikler konusunda dikkat edilmesi gerekenler maddeler hâlinde şöyle sıralanmıştır: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sz w:val="22"/>
          <w:szCs w:val="22"/>
        </w:rPr>
        <w:t xml:space="preserve"> Problemler </w:t>
      </w:r>
      <w:r w:rsidRPr="00475B69">
        <w:rPr>
          <w:rFonts w:ascii="Times New Roman" w:hAnsi="Times New Roman"/>
          <w:bCs/>
          <w:sz w:val="22"/>
          <w:szCs w:val="22"/>
        </w:rPr>
        <w:t>basitten karmaşığa, bilinenden bilinmeyene, kolaydan zora giden bir sırada ele alınmalıdır.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Öğrencilerin metinleri anlamaları, yorumlamaları ve ondan estetik zevk almaları için; problem çözme, tartışma, açıklama, canlandırma, yeniden yapılandırma gibi teknikler kullanılmalıdır.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eğitiminin sınıfla sınırlanmadığı unutulmamalı, öğrencilerin kütüphaneler ve kültür merkezleri başta olmak üzere birçok kaynaktan yararlanılmasına imkân hazırlanmalıdır.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Edebiyat eğitiminin bir yönüyle zevk eğitimi olduğu unutulmamalı öğrencilerin zevklerinin yücelmesi ve gelişmesi yolunda çevrenin şartları dikkate alınarak etkinlikler düzenlenmelidir.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okuma zevk ve alışkanlığı kazanabilmeleri için her dönemde seviyelerine uygun kitapları okumaları, incelemeleri ve arkadaşlarına tanıtmaları sağlanmalıdır.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MEB’in belirlediği listede yer alan kitaplar okunmalı değerlendirilmelidir.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Edebiyatın kendisine özgü bir iletişim aracı olması sebebiyle öğrencilerden; edebî metin ve eserlerin neyi, kime, nasıl ilettiklerini araştırmaları istenmeli, gelen sonuçlar sınıfta ve okulda değerlendirilmelidir.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metinlerin gerçeklikle ilişkisi konusunda hemen her sınıfta tartışmalar ve konuşmalar düzenlenmelidir.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 ve eserlerin kendi dönemlerini nasıl temsil ettikleri her sınıfta tartışılmalıdır.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Edebî metin ve eserlerin kültür taşıyıcılık işlevi ve bu işlevlerinin ortaya çıkardıkları sonuçlar üzerinde yazılı ve sözlü çalışmalar yapılmalıdır.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Konuların işlenişinde eğitim ve öğretimin vazgeçilmez unsurları olan eğitim araç ve gereçlerinden yararlanılmalıdır. Tepegöz, televizyon, kasetçalar, video, projektör gibi araçlar etkili bir biçimde kullanılmalıdır.</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 kazanımları sadece işlendiği konuda değil, diğer konularda da pekiştirilmelidir.  Özelliğine göre birkaç kazanımın bir ders saatinde gerçekleştirilebileceği gibi, bazı kazanımların öğrenciye kazandırılması yıl boyu sürebilir.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Türk dilinin kullanılmasında imlâ birliği sağlamak amacıyla kabul görmüş terim ve kavramlara yer verilmelidir. Türk Dil Kurumunun Kılavuzu ve Sözlüğü esas alınmalıdır.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imlâ, noktalama ve dil bilgisi kurallarına uymayı alışkanlık hâline getirmelerine özen gösterilmelidir. </w:t>
      </w:r>
    </w:p>
    <w:p w:rsidR="002741DC" w:rsidRPr="00475B69" w:rsidRDefault="002741DC" w:rsidP="00AD751D">
      <w:pPr>
        <w:pStyle w:val="BodyTextIndent"/>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sanat ve kültürle ilgili hususlar metinlerden hareketle kavratılmalı, sanatçıyla metin arasında ilişki kurulmalıdır.</w:t>
      </w:r>
    </w:p>
    <w:p w:rsidR="002741DC" w:rsidRPr="00475B69" w:rsidRDefault="002741DC" w:rsidP="00AD751D">
      <w:pPr>
        <w:pStyle w:val="Header"/>
        <w:numPr>
          <w:ilvl w:val="0"/>
          <w:numId w:val="22"/>
        </w:numPr>
        <w:spacing w:line="240" w:lineRule="exact"/>
        <w:ind w:hanging="357"/>
        <w:jc w:val="both"/>
        <w:rPr>
          <w:bCs/>
          <w:color w:val="000000"/>
          <w:sz w:val="22"/>
          <w:szCs w:val="22"/>
        </w:rPr>
      </w:pPr>
      <w:r w:rsidRPr="00475B69">
        <w:rPr>
          <w:bCs/>
          <w:sz w:val="22"/>
          <w:szCs w:val="22"/>
        </w:rPr>
        <w:t xml:space="preserve">Programda her metnin sonunda: “Şair ve yazarla ilgili çıkarımlarda bulunur”, ifadesine bağlı olarak aşağıdaki hususlar gerçekleştirilecektir. </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hayat hikâyesi ile metin arasında ilişki kurma</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ortak temalara getirdiği farklı yorumları açıklama</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beslendiği kültür kaynaklarını açıklama</w:t>
      </w:r>
    </w:p>
    <w:p w:rsidR="002741DC" w:rsidRPr="00475B69" w:rsidRDefault="002741DC" w:rsidP="00AD751D">
      <w:pPr>
        <w:pStyle w:val="BodyText2"/>
        <w:numPr>
          <w:ilvl w:val="1"/>
          <w:numId w:val="22"/>
        </w:numPr>
        <w:tabs>
          <w:tab w:val="clear" w:pos="1440"/>
          <w:tab w:val="num" w:pos="900"/>
        </w:tabs>
        <w:spacing w:before="0" w:line="240" w:lineRule="exact"/>
        <w:ind w:left="900"/>
        <w:rPr>
          <w:b w:val="0"/>
          <w:color w:val="000000"/>
          <w:sz w:val="22"/>
          <w:szCs w:val="22"/>
        </w:rPr>
      </w:pPr>
      <w:r w:rsidRPr="00475B69">
        <w:rPr>
          <w:b w:val="0"/>
          <w:color w:val="000000"/>
          <w:sz w:val="22"/>
          <w:szCs w:val="22"/>
        </w:rPr>
        <w:t>Şair ve yazarın toplumsal düşüncelerden etkilenip etkilenmediğini belirleme</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ve geçmişteki diğer yazarlardan etkilenip etkilenmediği belirleme</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yazarları ve şairleri etkileyip etkilemediğini belirleme</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sanata getirdiği yenilikleri belirleme</w:t>
      </w:r>
    </w:p>
    <w:p w:rsidR="002741DC" w:rsidRPr="00475B69" w:rsidRDefault="002741DC" w:rsidP="00AD751D">
      <w:pPr>
        <w:pStyle w:val="Header"/>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edebî grup içindeki ve edebiyat tarihindeki yerini açıklama</w:t>
      </w:r>
    </w:p>
    <w:p w:rsidR="002741DC" w:rsidRPr="00475B69" w:rsidRDefault="002741DC" w:rsidP="00AD751D">
      <w:pPr>
        <w:pStyle w:val="BodyTextIndent"/>
        <w:numPr>
          <w:ilvl w:val="1"/>
          <w:numId w:val="22"/>
        </w:numPr>
        <w:tabs>
          <w:tab w:val="clear" w:pos="1440"/>
          <w:tab w:val="left" w:pos="142"/>
          <w:tab w:val="num" w:pos="900"/>
          <w:tab w:val="left" w:pos="1701"/>
          <w:tab w:val="left" w:pos="1985"/>
        </w:tabs>
        <w:spacing w:line="240" w:lineRule="exact"/>
        <w:ind w:left="900"/>
        <w:jc w:val="both"/>
        <w:rPr>
          <w:rFonts w:ascii="Times New Roman" w:hAnsi="Times New Roman"/>
          <w:bCs/>
          <w:sz w:val="22"/>
          <w:szCs w:val="22"/>
        </w:rPr>
      </w:pPr>
      <w:r w:rsidRPr="00475B69">
        <w:rPr>
          <w:rFonts w:ascii="Times New Roman" w:hAnsi="Times New Roman"/>
          <w:bCs/>
          <w:color w:val="000000"/>
          <w:sz w:val="22"/>
          <w:szCs w:val="22"/>
        </w:rPr>
        <w:t>Şair ve yazarın önemli eserleri hakkında bilgi edinme</w:t>
      </w:r>
      <w:r w:rsidRPr="00475B69">
        <w:rPr>
          <w:rFonts w:ascii="Times New Roman" w:hAnsi="Times New Roman"/>
          <w:bCs/>
          <w:sz w:val="22"/>
          <w:szCs w:val="22"/>
        </w:rPr>
        <w:t xml:space="preserve"> </w:t>
      </w:r>
    </w:p>
    <w:p w:rsidR="002741DC" w:rsidRPr="00475B69" w:rsidRDefault="002741DC" w:rsidP="00AD751D">
      <w:pPr>
        <w:rPr>
          <w:i/>
          <w:sz w:val="22"/>
          <w:szCs w:val="22"/>
        </w:rPr>
      </w:pPr>
    </w:p>
    <w:p w:rsidR="002741DC" w:rsidRPr="00475B69" w:rsidRDefault="002741DC" w:rsidP="00AD751D">
      <w:pPr>
        <w:spacing w:before="120" w:line="360" w:lineRule="auto"/>
        <w:ind w:firstLine="709"/>
        <w:jc w:val="both"/>
        <w:rPr>
          <w:b/>
          <w:color w:val="000000"/>
          <w:sz w:val="22"/>
          <w:szCs w:val="22"/>
          <w:u w:val="single"/>
        </w:rPr>
      </w:pPr>
      <w:r w:rsidRPr="00475B69">
        <w:rPr>
          <w:b/>
          <w:color w:val="000000"/>
          <w:sz w:val="22"/>
          <w:szCs w:val="22"/>
          <w:u w:val="single"/>
        </w:rPr>
        <w:t>Dil ve Anlatım dersinin amacına tam olarak ulaşabilmesi için ayrıca aşağıda verilen ders işleniş yöntem ve tekniklerine de dikkat edilmelidir:</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 xml:space="preserve">Konular </w:t>
      </w:r>
      <w:r w:rsidRPr="00475B69">
        <w:rPr>
          <w:rFonts w:ascii="Times New Roman" w:hAnsi="Times New Roman"/>
          <w:bCs/>
          <w:color w:val="000000"/>
          <w:sz w:val="22"/>
          <w:szCs w:val="22"/>
        </w:rPr>
        <w:t>basitten karmaşığa, bilinenden bilinmeyene, kolaydan zora giden bir sıra ile ele alınmalıdır.</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Öğrencilerin metinleri anlamaları, yorumlamaları ve ondan estetik zevk almaları için; problem çözme, tartışma, açıklama, canlandırma, beyin fırtınası gibi teknikler kullanılmalıdır.</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okuma zevk ve alışkanlığı kazanabilmeleri için her dönemde seviyelerine uygun kitapları okumaları, incelemeleri ve arkadaşlarına tanıtmaları sağlanmalıdır (Bu konuda MEB tarafından tavsiye edilen yüz temel eserden yararlanılmalıdır.). </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Dilin kültür taşıyıcılık işlevi ve bu işlevin ortaya çıkardığı sonuçlar üzerinde yazılı ve sözlü çalışmalar yapılmalıdır. </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Konuların işlenişinde eğitim ve öğretimin vazgeçilmez unsurları olan eğitim araç ve gereçlerinden yararlanılmalıdır. Tepegöz, bilgisayar, televizyon, kasetçalar, video gibi araçlar ders işlenişinde etkili bir biçimde kullanılmalıdır.</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Bir ünitede belirlenen kazanımlar diğer ünitelerde dersin bütünlüğü bozulmadan tekrar edilerek pekiştirilmelidir. Sarmal yapı göz önünde bulundurulmalıdır. </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Türk dilinin kullanılmasında imlâ birliği sağlamak amacıyla kabul görmüş terim ve kavramlara yer verilmelidir. Bu noktada, Türk Dil Kurumunun İmla Kılavuzu’nun son baskısı ve TDK Sözlüğü esas alınmalıdır. </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imlâ, noktalama ve dil bilgisi kurallarına uymayı alışkanlık hâline getirmelerine özen gösterilmelidir. </w:t>
      </w:r>
    </w:p>
    <w:p w:rsidR="002741DC" w:rsidRPr="00475B69" w:rsidRDefault="002741DC" w:rsidP="00AD751D">
      <w:pPr>
        <w:pStyle w:val="BodyTextIndent"/>
        <w:numPr>
          <w:ilvl w:val="0"/>
          <w:numId w:val="21"/>
        </w:numPr>
        <w:tabs>
          <w:tab w:val="left" w:pos="142"/>
          <w:tab w:val="left" w:pos="1418"/>
          <w:tab w:val="left" w:pos="1701"/>
          <w:tab w:val="left" w:pos="1985"/>
        </w:tabs>
        <w:spacing w:before="120" w:line="360" w:lineRule="auto"/>
        <w:jc w:val="both"/>
        <w:rPr>
          <w:rFonts w:ascii="Times New Roman" w:hAnsi="Times New Roman"/>
          <w:color w:val="000000"/>
          <w:sz w:val="22"/>
          <w:szCs w:val="22"/>
        </w:rPr>
      </w:pPr>
      <w:r w:rsidRPr="00475B69">
        <w:rPr>
          <w:rFonts w:ascii="Times New Roman" w:hAnsi="Times New Roman"/>
          <w:color w:val="000000"/>
          <w:sz w:val="22"/>
          <w:szCs w:val="22"/>
        </w:rPr>
        <w:t>Teknik liseler ile meslek liselerinde haftalık ders saatleri ve yıllık eğitim süresi dikkate alınarak programın yapısı bozulmadan ve metin inceleme yöntemleri doğrultusunda, okutulacak konular zümre öğretmenleri tarafından programdan seçilmelidir.</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Uygulanacak metotlar;</w:t>
      </w:r>
    </w:p>
    <w:p w:rsidR="002741DC" w:rsidRPr="00475B69" w:rsidRDefault="002741DC" w:rsidP="00AD751D">
      <w:pPr>
        <w:pStyle w:val="NormalWeb"/>
        <w:spacing w:before="0" w:beforeAutospacing="0" w:after="0" w:afterAutospacing="0"/>
        <w:rPr>
          <w:color w:val="000000"/>
          <w:sz w:val="22"/>
          <w:szCs w:val="22"/>
        </w:rPr>
      </w:pPr>
      <w:r w:rsidRPr="00475B69">
        <w:rPr>
          <w:color w:val="000000"/>
          <w:sz w:val="22"/>
          <w:szCs w:val="22"/>
        </w:rPr>
        <w:t xml:space="preserve">     </w:t>
      </w:r>
      <w:r w:rsidRPr="00475B69">
        <w:rPr>
          <w:color w:val="000000"/>
          <w:sz w:val="22"/>
          <w:szCs w:val="22"/>
        </w:rPr>
        <w:tab/>
        <w:t>Okuma, Yazma, Soru- cevap, Örnekleme, Anlatma, Tekrar, Analiz, Tartışma, Dramatizasyon, Karşılaştırma, Tümdengelim, Tümevarım, Çözümleme, Sentez, Açıklayıcı anlatım, Gözlem, Tahlil.</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r w:rsidRPr="00475B69">
        <w:rPr>
          <w:color w:val="000000"/>
          <w:sz w:val="22"/>
          <w:szCs w:val="22"/>
        </w:rPr>
        <w:tab/>
        <w:t>Öğretmen ve öğrencinin derse hazırlıklı gelmesine ve yukarıdaki metotların uygulanmasına karar verildi.</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475B69">
        <w:rPr>
          <w:b/>
          <w:sz w:val="22"/>
          <w:szCs w:val="22"/>
        </w:rPr>
        <w:t xml:space="preserve"> b)</w:t>
      </w:r>
      <w:r w:rsidRPr="00475B69">
        <w:rPr>
          <w:sz w:val="22"/>
          <w:szCs w:val="22"/>
        </w:rPr>
        <w:t>Okulda, yeni öğretim programını destekleyecek her türlü teknolojik araç ve gerecin bulunduğu bunlardan gerekli istifadenin yapılması gerektiği hatırlatıldı.</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MADDE-13.</w:t>
      </w:r>
      <w:r w:rsidRPr="00475B69">
        <w:rPr>
          <w:sz w:val="22"/>
          <w:szCs w:val="22"/>
        </w:rPr>
        <w:t>Zümre Başkanı</w:t>
      </w:r>
      <w:r w:rsidRPr="00475B69">
        <w:rPr>
          <w:b/>
          <w:sz w:val="22"/>
          <w:szCs w:val="22"/>
        </w:rPr>
        <w:t xml:space="preserve"> </w:t>
      </w:r>
      <w:r w:rsidRPr="00475B69">
        <w:rPr>
          <w:sz w:val="22"/>
          <w:szCs w:val="22"/>
        </w:rPr>
        <w:t>Halil BOZCA öğretmen öğrenciyi olduğu gibi kabul etmeli ve ona hoşgörüyle yaklaşmalı, öğrenci seviyesine inebilmeli; öğretmen öğrenci ilişkilerinde samimiyetin olması fakat gerekli mesafenin korunması gerektiğini vurguladı.</w:t>
      </w:r>
    </w:p>
    <w:p w:rsidR="002741DC" w:rsidRPr="00475B69" w:rsidRDefault="002741DC" w:rsidP="00AD751D">
      <w:pPr>
        <w:ind w:left="-180"/>
        <w:rPr>
          <w:sz w:val="22"/>
          <w:szCs w:val="22"/>
        </w:rPr>
      </w:pPr>
      <w:r w:rsidRPr="00475B69">
        <w:rPr>
          <w:sz w:val="22"/>
          <w:szCs w:val="22"/>
        </w:rPr>
        <w:t xml:space="preserve">    Öğretmen, öğrenci velileri ile ilişki içerisinde olmalı yeri geldikçe öğrenci velisi ve öğretmen beraber hareket ederek öğrencideki olumlu yahut olumsuz davranışları değerlendirebilmelidir.</w:t>
      </w:r>
    </w:p>
    <w:p w:rsidR="002741DC" w:rsidRPr="00475B69" w:rsidRDefault="002741DC" w:rsidP="00AD751D">
      <w:pPr>
        <w:ind w:left="-180"/>
        <w:rPr>
          <w:sz w:val="22"/>
          <w:szCs w:val="22"/>
        </w:rPr>
      </w:pPr>
      <w:r w:rsidRPr="00475B69">
        <w:rPr>
          <w:sz w:val="22"/>
          <w:szCs w:val="22"/>
        </w:rPr>
        <w:t xml:space="preserve">      Veli ve öğretmenin beraber hareket etmesi öğrenci üzerinde olumlu sonuç verecektir.</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MADDE-14.</w:t>
      </w:r>
      <w:r w:rsidRPr="00475B69">
        <w:rPr>
          <w:sz w:val="22"/>
          <w:szCs w:val="22"/>
        </w:rPr>
        <w:t xml:space="preserve"> Zümre Başkanı Halil BOZCA:Birirnci dönemde alınan zümreler arası işbirliği karalarınınbu dönemde aynen kabul edilmesini teklif etti.</w:t>
      </w:r>
    </w:p>
    <w:p w:rsidR="002741DC" w:rsidRPr="00475B69" w:rsidRDefault="002741DC" w:rsidP="00AD751D">
      <w:pPr>
        <w:ind w:left="-180"/>
        <w:rPr>
          <w:b/>
          <w:sz w:val="22"/>
          <w:szCs w:val="22"/>
        </w:rPr>
      </w:pPr>
      <w:r w:rsidRPr="00475B69">
        <w:rPr>
          <w:b/>
          <w:sz w:val="22"/>
          <w:szCs w:val="22"/>
        </w:rPr>
        <w:t>Birinci dönemde alınan zümreler arası işbirliği kararları:</w:t>
      </w:r>
    </w:p>
    <w:p w:rsidR="002741DC" w:rsidRPr="00475B69" w:rsidRDefault="002741DC" w:rsidP="00AD751D">
      <w:pPr>
        <w:ind w:left="-180" w:firstLine="888"/>
        <w:rPr>
          <w:sz w:val="22"/>
          <w:szCs w:val="22"/>
        </w:rPr>
      </w:pPr>
      <w:r w:rsidRPr="00475B69">
        <w:rPr>
          <w:sz w:val="22"/>
          <w:szCs w:val="22"/>
        </w:rPr>
        <w:t>Diğer zümrelerle işbirliği yapılacak konular aşağıdaki gibi çıkarıldı:</w:t>
      </w:r>
    </w:p>
    <w:p w:rsidR="002741DC" w:rsidRPr="00475B69" w:rsidRDefault="002741DC" w:rsidP="00AD751D">
      <w:pPr>
        <w:ind w:left="-180" w:firstLine="888"/>
        <w:rPr>
          <w:sz w:val="22"/>
          <w:szCs w:val="22"/>
        </w:rPr>
      </w:pPr>
      <w:r w:rsidRPr="00475B69">
        <w:rPr>
          <w:sz w:val="22"/>
          <w:szCs w:val="22"/>
        </w:rPr>
        <w:tab/>
        <w:t xml:space="preserve">Dil, imla ve noktalama kurallarının işlerliği açısından bütün zümre öğretmenleri ile işbirliği yapılacaktır. Bütün öğretmenlerin imla ve noktalama konusunda öğrencileri yönlendirici davranması, gerektiğinde Türk Dili ve Edebiyatı öğretmenlerinden bilgi almaları istenecektir. </w:t>
      </w:r>
    </w:p>
    <w:p w:rsidR="002741DC" w:rsidRPr="00475B69" w:rsidRDefault="002741DC" w:rsidP="00AD751D">
      <w:pPr>
        <w:ind w:left="-180" w:firstLine="888"/>
        <w:rPr>
          <w:sz w:val="22"/>
          <w:szCs w:val="22"/>
        </w:rPr>
      </w:pPr>
      <w:r w:rsidRPr="00475B69">
        <w:rPr>
          <w:sz w:val="22"/>
          <w:szCs w:val="22"/>
        </w:rPr>
        <w:t>Atatürk'ün hayatı. Atatürk'le ilgili anılar. Atatürkçü düşünce sistemi; Atatürkçülüğün Türk toplumu için önemi. Atatürkçü düşüncede yer alan temel fikirlerini kapsayan bazı konular; akılcılık ve bilime verilen önem, Milli eğitim, eğitimin önemi, Milli eğitimin esasları, eğitimin yaygınlaştırılması, eğitimde öğretmenin yeri ve önemi. Atatürk ilkeleri; Cumhuriyetçilik ilkesi, Türkiye Cumhuriyetinin nitelikleri, gücünü milletten alması, egemenliğin millete ait olması, insan haklarına saygılı olması, Atatürk milliyetçiliğine bağlı olması, demokratik olması, laik olması, sosyal bir hukuk devleti olması, milli ve üniter devlet olması, Türkiye Cumhuriyetinin Türk gençliğine emanet edilmesi konularında da Tarih öğretmeninden bilgi alınacaktır.</w:t>
      </w:r>
    </w:p>
    <w:p w:rsidR="002741DC" w:rsidRPr="00475B69" w:rsidRDefault="002741DC" w:rsidP="00AD751D">
      <w:pPr>
        <w:ind w:left="-180" w:firstLine="888"/>
        <w:rPr>
          <w:sz w:val="22"/>
          <w:szCs w:val="22"/>
        </w:rPr>
      </w:pPr>
      <w:r w:rsidRPr="00475B69">
        <w:rPr>
          <w:sz w:val="22"/>
          <w:szCs w:val="22"/>
        </w:rPr>
        <w:t xml:space="preserve">    </w:t>
      </w:r>
    </w:p>
    <w:p w:rsidR="002741DC" w:rsidRPr="00475B69" w:rsidRDefault="002741DC" w:rsidP="00AD751D">
      <w:pPr>
        <w:ind w:left="-180" w:firstLine="888"/>
        <w:rPr>
          <w:sz w:val="22"/>
          <w:szCs w:val="22"/>
        </w:rPr>
      </w:pPr>
      <w:r w:rsidRPr="00475B69">
        <w:rPr>
          <w:sz w:val="22"/>
          <w:szCs w:val="22"/>
        </w:rPr>
        <w:t xml:space="preserve"> Gezi ve anı yazılarında Coğrafya ve Tarih öğretmenleriyle iş birliği yapılabilir.</w:t>
      </w:r>
    </w:p>
    <w:p w:rsidR="002741DC" w:rsidRPr="00475B69" w:rsidRDefault="002741DC" w:rsidP="00AD751D">
      <w:pPr>
        <w:ind w:left="-180" w:firstLine="888"/>
        <w:rPr>
          <w:sz w:val="22"/>
          <w:szCs w:val="22"/>
        </w:rPr>
      </w:pPr>
      <w:r w:rsidRPr="00475B69">
        <w:rPr>
          <w:sz w:val="22"/>
          <w:szCs w:val="22"/>
        </w:rPr>
        <w:t xml:space="preserve"> İstanbul’un Fethi, Çanakkale Zaferi, 19 Mayıs, 23 Nisan, 10 Kasım gibi günlere denk gelen derslerde Tarih zümresiyle, imlâ-noktalama konularında bütün öğretmen arkadaşlarla iş birliğine gidilmesi gerekir.”</w:t>
      </w:r>
    </w:p>
    <w:p w:rsidR="002741DC" w:rsidRPr="00475B69" w:rsidRDefault="002741DC" w:rsidP="00AD751D">
      <w:pPr>
        <w:ind w:left="-180" w:firstLine="888"/>
        <w:rPr>
          <w:sz w:val="22"/>
          <w:szCs w:val="22"/>
        </w:rPr>
      </w:pPr>
      <w:r w:rsidRPr="00475B69">
        <w:rPr>
          <w:sz w:val="22"/>
          <w:szCs w:val="22"/>
        </w:rPr>
        <w:t>Zümre Başkanı Halil BOZCA:Diğer zümrelerle işbirliği yaparken konuların aynı zaman içerisinde olmaması problem oluşturmaktadır.Bu sebeple,örneğin edebiyat dersinde İslam öncesi Türk edebiyatı konusu işlenirken Tarih öğretmeninden derse başlamadan o döneme ait kısa bir bilgi vermesi istenebilir.Ya da Yabancı Dil öğretmeninden dil bilgisi konusunu işlerken terimlerin Türkçe karşılıklarını vererek işlemesi istenebilir.</w:t>
      </w:r>
    </w:p>
    <w:p w:rsidR="002741DC" w:rsidRPr="00475B69" w:rsidRDefault="002741DC" w:rsidP="00AD751D">
      <w:pPr>
        <w:ind w:left="-180" w:firstLine="888"/>
        <w:rPr>
          <w:sz w:val="22"/>
          <w:szCs w:val="22"/>
        </w:rPr>
      </w:pPr>
      <w:r w:rsidRPr="00475B69">
        <w:rPr>
          <w:sz w:val="22"/>
          <w:szCs w:val="22"/>
        </w:rPr>
        <w:t>Her şube öğretmeni yapacağı işbirliğini önceden planlayıp derse hazır bir şekilde girmelidir.</w:t>
      </w:r>
    </w:p>
    <w:p w:rsidR="002741DC" w:rsidRPr="00475B69" w:rsidRDefault="002741DC" w:rsidP="00AD751D">
      <w:pPr>
        <w:ind w:left="-180" w:firstLine="888"/>
        <w:rPr>
          <w:sz w:val="22"/>
          <w:szCs w:val="22"/>
        </w:rPr>
      </w:pP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MADDE-15.</w:t>
      </w:r>
      <w:r w:rsidRPr="00475B69">
        <w:rPr>
          <w:sz w:val="22"/>
          <w:szCs w:val="22"/>
        </w:rPr>
        <w:t>Dersleri daha zevkli hale getirebilmek için aşağıdaki faaliyetlerin ders içinde uygulanabileceği kararlaştırıldı.</w:t>
      </w:r>
    </w:p>
    <w:p w:rsidR="002741DC" w:rsidRPr="00475B69" w:rsidRDefault="002741DC" w:rsidP="00AD751D">
      <w:pPr>
        <w:rPr>
          <w:sz w:val="22"/>
          <w:szCs w:val="22"/>
        </w:rPr>
      </w:pPr>
      <w:r w:rsidRPr="00475B69">
        <w:rPr>
          <w:sz w:val="22"/>
          <w:szCs w:val="22"/>
        </w:rPr>
        <w:t xml:space="preserve">     *Gazete haberlerinden hikâye yazdırma,</w:t>
      </w:r>
    </w:p>
    <w:p w:rsidR="002741DC" w:rsidRPr="00475B69" w:rsidRDefault="002741DC" w:rsidP="00AD751D">
      <w:pPr>
        <w:rPr>
          <w:sz w:val="22"/>
          <w:szCs w:val="22"/>
        </w:rPr>
      </w:pPr>
      <w:r w:rsidRPr="00475B69">
        <w:rPr>
          <w:sz w:val="22"/>
          <w:szCs w:val="22"/>
        </w:rPr>
        <w:t xml:space="preserve">     *Öğrencilere sunum hazırlatma</w:t>
      </w:r>
    </w:p>
    <w:p w:rsidR="002741DC" w:rsidRPr="00475B69" w:rsidRDefault="002741DC" w:rsidP="00AD751D">
      <w:pPr>
        <w:rPr>
          <w:sz w:val="22"/>
          <w:szCs w:val="22"/>
        </w:rPr>
      </w:pPr>
      <w:r w:rsidRPr="00475B69">
        <w:rPr>
          <w:sz w:val="22"/>
          <w:szCs w:val="22"/>
        </w:rPr>
        <w:t xml:space="preserve">     *Kelime oyunu oynatma</w:t>
      </w:r>
    </w:p>
    <w:p w:rsidR="002741DC" w:rsidRPr="00475B69" w:rsidRDefault="002741DC" w:rsidP="00AD751D">
      <w:pPr>
        <w:rPr>
          <w:sz w:val="22"/>
          <w:szCs w:val="22"/>
        </w:rPr>
      </w:pPr>
      <w:r w:rsidRPr="00475B69">
        <w:rPr>
          <w:sz w:val="22"/>
          <w:szCs w:val="22"/>
        </w:rPr>
        <w:t xml:space="preserve">     *Cd, film, kaset dinlettirerek soru sorma</w:t>
      </w:r>
    </w:p>
    <w:p w:rsidR="002741DC" w:rsidRPr="00475B69" w:rsidRDefault="002741DC" w:rsidP="00AD751D">
      <w:pPr>
        <w:rPr>
          <w:sz w:val="22"/>
          <w:szCs w:val="22"/>
        </w:rPr>
      </w:pPr>
      <w:r w:rsidRPr="00475B69">
        <w:rPr>
          <w:sz w:val="22"/>
          <w:szCs w:val="22"/>
        </w:rPr>
        <w:t xml:space="preserve">     *5 dakikalık hazırlıklı konuşma uygulamaları</w:t>
      </w:r>
    </w:p>
    <w:p w:rsidR="002741DC" w:rsidRPr="00475B69" w:rsidRDefault="002741DC" w:rsidP="00AD751D">
      <w:pPr>
        <w:rPr>
          <w:sz w:val="22"/>
          <w:szCs w:val="22"/>
        </w:rPr>
      </w:pPr>
      <w:r w:rsidRPr="00475B69">
        <w:rPr>
          <w:sz w:val="22"/>
          <w:szCs w:val="22"/>
        </w:rPr>
        <w:t xml:space="preserve">     *Kompozisyon yazdırma ve kitap okutma,</w:t>
      </w:r>
    </w:p>
    <w:p w:rsidR="002741DC" w:rsidRPr="00475B69" w:rsidRDefault="002741DC" w:rsidP="00AD751D">
      <w:pPr>
        <w:rPr>
          <w:sz w:val="22"/>
          <w:szCs w:val="22"/>
        </w:rPr>
      </w:pPr>
      <w:r w:rsidRPr="00475B69">
        <w:rPr>
          <w:sz w:val="22"/>
          <w:szCs w:val="22"/>
        </w:rPr>
        <w:t xml:space="preserve">      *Yeni çıkan kitapların tanıtımını yapma,</w:t>
      </w:r>
    </w:p>
    <w:p w:rsidR="002741DC" w:rsidRPr="00475B69" w:rsidRDefault="002741DC" w:rsidP="00AD751D">
      <w:pPr>
        <w:rPr>
          <w:sz w:val="22"/>
          <w:szCs w:val="22"/>
        </w:rPr>
      </w:pPr>
      <w:r w:rsidRPr="00475B69">
        <w:rPr>
          <w:sz w:val="22"/>
          <w:szCs w:val="22"/>
        </w:rPr>
        <w:t xml:space="preserve">      *Atasözleri ve deyimleri canlandırma,</w:t>
      </w:r>
    </w:p>
    <w:p w:rsidR="002741DC" w:rsidRPr="00475B69" w:rsidRDefault="002741DC" w:rsidP="00AD751D">
      <w:pPr>
        <w:rPr>
          <w:sz w:val="22"/>
          <w:szCs w:val="22"/>
        </w:rPr>
      </w:pPr>
      <w:r w:rsidRPr="00475B69">
        <w:rPr>
          <w:sz w:val="22"/>
          <w:szCs w:val="22"/>
        </w:rPr>
        <w:t xml:space="preserve">      *Karikatür yorumlatma</w:t>
      </w:r>
    </w:p>
    <w:p w:rsidR="002741DC" w:rsidRPr="00475B69" w:rsidRDefault="002741DC" w:rsidP="00AD751D">
      <w:pPr>
        <w:rPr>
          <w:sz w:val="22"/>
          <w:szCs w:val="22"/>
        </w:rPr>
      </w:pPr>
      <w:r w:rsidRPr="00475B69">
        <w:rPr>
          <w:sz w:val="22"/>
          <w:szCs w:val="22"/>
        </w:rPr>
        <w:t xml:space="preserve">      *Dramatize çalışmaları</w:t>
      </w:r>
    </w:p>
    <w:p w:rsidR="002741DC" w:rsidRPr="00475B69" w:rsidRDefault="002741DC" w:rsidP="00AD751D">
      <w:pPr>
        <w:rPr>
          <w:sz w:val="22"/>
          <w:szCs w:val="22"/>
        </w:rPr>
      </w:pPr>
      <w:r w:rsidRPr="00475B69">
        <w:rPr>
          <w:sz w:val="22"/>
          <w:szCs w:val="22"/>
        </w:rPr>
        <w:t xml:space="preserve">      *Güncel edebi ve sanatsal olaylar hakkında yorum yaptırma </w:t>
      </w:r>
    </w:p>
    <w:p w:rsidR="002741DC" w:rsidRPr="00475B69" w:rsidRDefault="002741DC" w:rsidP="00AD751D">
      <w:pPr>
        <w:rPr>
          <w:sz w:val="22"/>
          <w:szCs w:val="22"/>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Pr="00475B69" w:rsidRDefault="002741DC" w:rsidP="00AD751D">
      <w:pPr>
        <w:rPr>
          <w:sz w:val="22"/>
          <w:szCs w:val="22"/>
        </w:rPr>
      </w:pPr>
      <w:r w:rsidRPr="00C41277">
        <w:rPr>
          <w:b/>
          <w:sz w:val="22"/>
          <w:szCs w:val="22"/>
          <w:highlight w:val="yellow"/>
        </w:rPr>
        <w:t>MADDE-16.</w:t>
      </w:r>
      <w:r w:rsidRPr="00475B69">
        <w:rPr>
          <w:sz w:val="22"/>
          <w:szCs w:val="22"/>
        </w:rPr>
        <w:t xml:space="preserve"> II. Dönemde faaliyet düzenlenecek olan önemli gün ve haftalar.</w:t>
      </w:r>
    </w:p>
    <w:p w:rsidR="002741DC" w:rsidRPr="00475B69" w:rsidRDefault="002741DC" w:rsidP="00AD751D">
      <w:pPr>
        <w:rPr>
          <w:sz w:val="22"/>
          <w:szCs w:val="22"/>
        </w:rPr>
      </w:pPr>
    </w:p>
    <w:p w:rsidR="002741DC" w:rsidRPr="00475B69" w:rsidRDefault="002741DC" w:rsidP="00AD751D">
      <w:pPr>
        <w:ind w:left="360"/>
        <w:rPr>
          <w:sz w:val="22"/>
          <w:szCs w:val="22"/>
        </w:rPr>
      </w:pPr>
      <w:r w:rsidRPr="00475B69">
        <w:rPr>
          <w:sz w:val="22"/>
          <w:szCs w:val="22"/>
        </w:rPr>
        <w:t>-12 Mart İstiklal Marşı’nın Kabulü</w:t>
      </w:r>
      <w:r w:rsidRPr="00475B69">
        <w:rPr>
          <w:b/>
          <w:bCs/>
          <w:sz w:val="22"/>
          <w:szCs w:val="22"/>
        </w:rPr>
        <w:t xml:space="preserve">                                                                                                      -</w:t>
      </w:r>
      <w:r w:rsidRPr="00475B69">
        <w:rPr>
          <w:sz w:val="22"/>
          <w:szCs w:val="22"/>
        </w:rPr>
        <w:t>18 Mart Çanakkale Şehitlerini Anma Günü</w:t>
      </w:r>
    </w:p>
    <w:p w:rsidR="002741DC" w:rsidRPr="00475B69" w:rsidRDefault="002741DC" w:rsidP="00AD751D">
      <w:pPr>
        <w:ind w:left="360"/>
        <w:rPr>
          <w:b/>
          <w:bCs/>
          <w:sz w:val="22"/>
          <w:szCs w:val="22"/>
        </w:rPr>
      </w:pPr>
      <w:r w:rsidRPr="00475B69">
        <w:rPr>
          <w:sz w:val="22"/>
          <w:szCs w:val="22"/>
        </w:rPr>
        <w:t>-15–22 Nisan Turizm Haftası</w:t>
      </w:r>
    </w:p>
    <w:p w:rsidR="002741DC" w:rsidRPr="00475B69" w:rsidRDefault="002741DC" w:rsidP="00AD751D">
      <w:pPr>
        <w:rPr>
          <w:b/>
          <w:bCs/>
          <w:sz w:val="22"/>
          <w:szCs w:val="22"/>
        </w:rPr>
      </w:pPr>
      <w:r w:rsidRPr="00475B69">
        <w:rPr>
          <w:sz w:val="22"/>
          <w:szCs w:val="22"/>
        </w:rPr>
        <w:t xml:space="preserve">      -23 Nisan Milli Egemenlik ve Çocuk Bayramı</w:t>
      </w:r>
      <w:r w:rsidRPr="00475B69">
        <w:rPr>
          <w:b/>
          <w:bCs/>
          <w:sz w:val="22"/>
          <w:szCs w:val="22"/>
        </w:rPr>
        <w:t xml:space="preserve"> </w:t>
      </w:r>
    </w:p>
    <w:p w:rsidR="002741DC" w:rsidRPr="00475B69" w:rsidRDefault="002741DC" w:rsidP="00AD751D">
      <w:pPr>
        <w:rPr>
          <w:sz w:val="22"/>
          <w:szCs w:val="22"/>
        </w:rPr>
      </w:pPr>
      <w:r w:rsidRPr="00475B69">
        <w:rPr>
          <w:sz w:val="22"/>
          <w:szCs w:val="22"/>
        </w:rPr>
        <w:t xml:space="preserve">      -19 Mayıs Atatürk’ü anma Gençlik ve Spor Bayramı</w:t>
      </w:r>
    </w:p>
    <w:p w:rsidR="002741DC" w:rsidRPr="00475B69" w:rsidRDefault="002741DC" w:rsidP="00AD751D">
      <w:pPr>
        <w:rPr>
          <w:sz w:val="22"/>
          <w:szCs w:val="22"/>
        </w:rPr>
      </w:pPr>
      <w:r w:rsidRPr="00475B69">
        <w:rPr>
          <w:sz w:val="22"/>
          <w:szCs w:val="22"/>
        </w:rPr>
        <w:t xml:space="preserve">     - Okul Gecesi</w:t>
      </w:r>
    </w:p>
    <w:p w:rsidR="002741DC" w:rsidRPr="00475B69" w:rsidRDefault="002741DC" w:rsidP="00AD751D">
      <w:pPr>
        <w:rPr>
          <w:sz w:val="22"/>
          <w:szCs w:val="22"/>
        </w:rPr>
      </w:pPr>
      <w:r w:rsidRPr="00475B69">
        <w:rPr>
          <w:sz w:val="22"/>
          <w:szCs w:val="22"/>
        </w:rPr>
        <w:tab/>
        <w:t>Yukarıda belirtilen faaliyetlerde öğrenci sayısının mümkün olduğuca fazla olması kararlaştırıldı.</w:t>
      </w:r>
    </w:p>
    <w:p w:rsidR="002741DC" w:rsidRPr="00475B69" w:rsidRDefault="002741DC" w:rsidP="00AD751D">
      <w:pPr>
        <w:rPr>
          <w:b/>
          <w:sz w:val="22"/>
          <w:szCs w:val="22"/>
        </w:rPr>
      </w:pPr>
    </w:p>
    <w:p w:rsidR="002741DC" w:rsidRPr="00475B69" w:rsidRDefault="002741DC" w:rsidP="00AD751D">
      <w:pPr>
        <w:rPr>
          <w:sz w:val="22"/>
          <w:szCs w:val="22"/>
        </w:rPr>
      </w:pPr>
      <w:r w:rsidRPr="00C41277">
        <w:rPr>
          <w:b/>
          <w:sz w:val="22"/>
          <w:szCs w:val="22"/>
          <w:highlight w:val="yellow"/>
        </w:rPr>
        <w:t>MADDE-17.</w:t>
      </w:r>
      <w:r w:rsidRPr="00475B69">
        <w:rPr>
          <w:sz w:val="22"/>
          <w:szCs w:val="22"/>
        </w:rPr>
        <w:t xml:space="preserve"> Zümre Başkanı Halil BOZCA alınan kararların hayata geçirilmesi için zümre öğretmenlerin gereken hassasiyeti göstermelerini istedi.</w:t>
      </w:r>
    </w:p>
    <w:p w:rsidR="002741DC" w:rsidRPr="00475B69" w:rsidRDefault="002741DC" w:rsidP="00AD751D">
      <w:pPr>
        <w:ind w:firstLine="708"/>
        <w:rPr>
          <w:b/>
          <w:sz w:val="22"/>
          <w:szCs w:val="22"/>
        </w:rPr>
      </w:pPr>
      <w:r w:rsidRPr="00475B69">
        <w:rPr>
          <w:sz w:val="22"/>
          <w:szCs w:val="22"/>
        </w:rPr>
        <w:t>Toplantı, Zümre Başkanı Halil BOZCA tarafından başarılı bir dönem geçirilmesi dilek ve temennisiyle sona erdirildi.</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b/>
          <w:sz w:val="22"/>
          <w:szCs w:val="22"/>
        </w:rPr>
        <w:t xml:space="preserve">           Zümre Başkanı</w:t>
      </w:r>
      <w:r w:rsidRPr="00475B69">
        <w:rPr>
          <w:b/>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b/>
          <w:sz w:val="22"/>
          <w:szCs w:val="22"/>
        </w:rPr>
        <w:t xml:space="preserve">Üye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Halil BOZCA</w:t>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t xml:space="preserve">   Rabia İŞCAN</w:t>
      </w:r>
    </w:p>
    <w:p w:rsidR="002741DC" w:rsidRPr="00475B69" w:rsidRDefault="002741DC" w:rsidP="00AD751D">
      <w:pPr>
        <w:rPr>
          <w:sz w:val="22"/>
          <w:szCs w:val="22"/>
        </w:rPr>
      </w:pPr>
      <w:r w:rsidRPr="00475B69">
        <w:rPr>
          <w:sz w:val="22"/>
          <w:szCs w:val="22"/>
        </w:rPr>
        <w:t xml:space="preserve">Türk Dili ve Edebiyatı Öğretmeni  </w:t>
      </w:r>
      <w:r w:rsidRPr="00475B69">
        <w:rPr>
          <w:sz w:val="22"/>
          <w:szCs w:val="22"/>
        </w:rPr>
        <w:tab/>
      </w:r>
      <w:r w:rsidRPr="00475B69">
        <w:rPr>
          <w:sz w:val="22"/>
          <w:szCs w:val="22"/>
        </w:rPr>
        <w:tab/>
      </w:r>
      <w:r w:rsidRPr="00475B69">
        <w:rPr>
          <w:sz w:val="22"/>
          <w:szCs w:val="22"/>
        </w:rPr>
        <w:tab/>
      </w:r>
      <w:r w:rsidRPr="00475B69">
        <w:rPr>
          <w:sz w:val="22"/>
          <w:szCs w:val="22"/>
        </w:rPr>
        <w:tab/>
        <w:t xml:space="preserve">   Türk Dili ve Edebiyatı Öğretmeni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b/>
          <w:sz w:val="22"/>
          <w:szCs w:val="22"/>
        </w:rPr>
      </w:pPr>
      <w:r w:rsidRPr="00475B69">
        <w:rPr>
          <w:b/>
          <w:sz w:val="22"/>
          <w:szCs w:val="22"/>
        </w:rPr>
        <w:t xml:space="preserve">                       Üye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Hüseyin İNCE</w:t>
      </w:r>
    </w:p>
    <w:p w:rsidR="002741DC" w:rsidRPr="00475B69" w:rsidRDefault="002741DC" w:rsidP="00AD751D">
      <w:pPr>
        <w:rPr>
          <w:sz w:val="22"/>
          <w:szCs w:val="22"/>
        </w:rPr>
      </w:pPr>
      <w:r w:rsidRPr="00475B69">
        <w:rPr>
          <w:sz w:val="22"/>
          <w:szCs w:val="22"/>
        </w:rPr>
        <w:t xml:space="preserve"> Türk Dili ve Edebiyatı Öğretmeni                           </w:t>
      </w:r>
    </w:p>
    <w:p w:rsidR="002741DC" w:rsidRPr="00475B69" w:rsidRDefault="002741DC" w:rsidP="00AD751D">
      <w:pPr>
        <w:rPr>
          <w:sz w:val="22"/>
          <w:szCs w:val="22"/>
        </w:rPr>
      </w:pP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UYGUNDUR</w:t>
      </w:r>
    </w:p>
    <w:p w:rsidR="002741DC" w:rsidRPr="00475B69" w:rsidRDefault="002741DC" w:rsidP="00AD751D">
      <w:pPr>
        <w:jc w:val="center"/>
        <w:rPr>
          <w:sz w:val="22"/>
          <w:szCs w:val="22"/>
        </w:rPr>
      </w:pPr>
      <w:r>
        <w:rPr>
          <w:sz w:val="22"/>
          <w:szCs w:val="22"/>
        </w:rPr>
        <w:t>16</w:t>
      </w:r>
      <w:r w:rsidRPr="00475B69">
        <w:rPr>
          <w:sz w:val="22"/>
          <w:szCs w:val="22"/>
        </w:rPr>
        <w:t>/02/</w:t>
      </w:r>
      <w:r>
        <w:rPr>
          <w:sz w:val="22"/>
          <w:szCs w:val="22"/>
        </w:rPr>
        <w:t>2014</w:t>
      </w: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Zühtü ŞAHİN</w:t>
      </w:r>
    </w:p>
    <w:p w:rsidR="002741DC" w:rsidRDefault="002741DC" w:rsidP="00AD751D">
      <w:pPr>
        <w:jc w:val="center"/>
        <w:rPr>
          <w:sz w:val="22"/>
          <w:szCs w:val="22"/>
        </w:rPr>
      </w:pPr>
      <w:r w:rsidRPr="00475B69">
        <w:rPr>
          <w:sz w:val="22"/>
          <w:szCs w:val="22"/>
        </w:rPr>
        <w:t>Okul Müdürü</w:t>
      </w:r>
      <w:r w:rsidRPr="00475B69">
        <w:rPr>
          <w:sz w:val="22"/>
          <w:szCs w:val="22"/>
        </w:rPr>
        <w:tab/>
      </w:r>
    </w:p>
    <w:p w:rsidR="002741DC" w:rsidRDefault="002741DC" w:rsidP="00AD751D">
      <w:pPr>
        <w:jc w:val="center"/>
        <w:rPr>
          <w:sz w:val="22"/>
          <w:szCs w:val="22"/>
        </w:rPr>
      </w:pPr>
    </w:p>
    <w:p w:rsidR="002741DC" w:rsidRDefault="002741DC" w:rsidP="00AD751D">
      <w:pPr>
        <w:jc w:val="center"/>
        <w:rPr>
          <w:sz w:val="22"/>
          <w:szCs w:val="22"/>
        </w:rPr>
      </w:pPr>
    </w:p>
    <w:p w:rsidR="002741DC" w:rsidRDefault="002741DC" w:rsidP="00AD751D">
      <w:pPr>
        <w:jc w:val="center"/>
        <w:rPr>
          <w:sz w:val="22"/>
          <w:szCs w:val="22"/>
        </w:rPr>
      </w:pPr>
      <w:bookmarkStart w:id="0" w:name="_GoBack"/>
      <w:bookmarkEnd w:id="0"/>
    </w:p>
    <w:sectPr w:rsidR="002741DC" w:rsidSect="00AD751D">
      <w:footerReference w:type="even" r:id="rId7"/>
      <w:footerReference w:type="default" r:id="rId8"/>
      <w:pgSz w:w="11906" w:h="16838"/>
      <w:pgMar w:top="899" w:right="1417" w:bottom="1079" w:left="126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1DC" w:rsidRDefault="002741DC">
      <w:r>
        <w:separator/>
      </w:r>
    </w:p>
  </w:endnote>
  <w:endnote w:type="continuationSeparator" w:id="0">
    <w:p w:rsidR="002741DC" w:rsidRDefault="00274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2741DC" w:rsidP="008963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41DC" w:rsidRDefault="002741DC" w:rsidP="001136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2741DC" w:rsidP="008963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2741DC" w:rsidRDefault="002741DC" w:rsidP="001136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1DC" w:rsidRDefault="002741DC">
      <w:r>
        <w:separator/>
      </w:r>
    </w:p>
  </w:footnote>
  <w:footnote w:type="continuationSeparator" w:id="0">
    <w:p w:rsidR="002741DC" w:rsidRDefault="00274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A"/>
    <w:multiLevelType w:val="hybridMultilevel"/>
    <w:tmpl w:val="2BA01452"/>
    <w:lvl w:ilvl="0" w:tplc="FB32705A">
      <w:start w:val="1"/>
      <w:numFmt w:val="decimal"/>
      <w:lvlText w:val="%1."/>
      <w:lvlJc w:val="left"/>
      <w:pPr>
        <w:tabs>
          <w:tab w:val="num" w:pos="360"/>
        </w:tabs>
        <w:ind w:left="36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DA1165"/>
    <w:multiLevelType w:val="hybridMultilevel"/>
    <w:tmpl w:val="0998837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10C24D1"/>
    <w:multiLevelType w:val="hybridMultilevel"/>
    <w:tmpl w:val="E7566F4A"/>
    <w:lvl w:ilvl="0" w:tplc="9E76BBFA">
      <w:start w:val="5"/>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412948"/>
    <w:multiLevelType w:val="hybridMultilevel"/>
    <w:tmpl w:val="C1E02E7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9C95A4C"/>
    <w:multiLevelType w:val="hybridMultilevel"/>
    <w:tmpl w:val="BCDA86EA"/>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6">
    <w:nsid w:val="1A1E27CC"/>
    <w:multiLevelType w:val="hybridMultilevel"/>
    <w:tmpl w:val="FD78718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20C60585"/>
    <w:multiLevelType w:val="hybridMultilevel"/>
    <w:tmpl w:val="FF6A53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7273242"/>
    <w:multiLevelType w:val="hybridMultilevel"/>
    <w:tmpl w:val="909C318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A9E7B25"/>
    <w:multiLevelType w:val="hybridMultilevel"/>
    <w:tmpl w:val="FA38D5E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8F22A59"/>
    <w:multiLevelType w:val="hybridMultilevel"/>
    <w:tmpl w:val="C2CCC6B0"/>
    <w:lvl w:ilvl="0" w:tplc="0C40714A">
      <w:start w:val="1"/>
      <w:numFmt w:val="bullet"/>
      <w:lvlText w:val=""/>
      <w:lvlJc w:val="left"/>
      <w:pPr>
        <w:tabs>
          <w:tab w:val="num" w:pos="1429"/>
        </w:tabs>
        <w:ind w:left="1429" w:hanging="360"/>
      </w:pPr>
      <w:rPr>
        <w:rFonts w:ascii="Symbol" w:hAnsi="Symbol" w:hint="default"/>
        <w:color w:val="auto"/>
      </w:rPr>
    </w:lvl>
    <w:lvl w:ilvl="1" w:tplc="041F0003" w:tentative="1">
      <w:start w:val="1"/>
      <w:numFmt w:val="bullet"/>
      <w:lvlText w:val="o"/>
      <w:lvlJc w:val="left"/>
      <w:pPr>
        <w:tabs>
          <w:tab w:val="num" w:pos="2149"/>
        </w:tabs>
        <w:ind w:left="2149" w:hanging="360"/>
      </w:pPr>
      <w:rPr>
        <w:rFonts w:ascii="Courier New" w:hAnsi="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B4409B7"/>
    <w:multiLevelType w:val="singleLevel"/>
    <w:tmpl w:val="C6286098"/>
    <w:lvl w:ilvl="0">
      <w:start w:val="1"/>
      <w:numFmt w:val="lowerLetter"/>
      <w:lvlText w:val="%1)"/>
      <w:lvlJc w:val="left"/>
      <w:pPr>
        <w:tabs>
          <w:tab w:val="num" w:pos="690"/>
        </w:tabs>
        <w:ind w:left="690" w:hanging="360"/>
      </w:pPr>
      <w:rPr>
        <w:rFonts w:cs="Times New Roman" w:hint="default"/>
      </w:rPr>
    </w:lvl>
  </w:abstractNum>
  <w:abstractNum w:abstractNumId="16">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95B5F63"/>
    <w:multiLevelType w:val="hybridMultilevel"/>
    <w:tmpl w:val="36CCADE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5"/>
  </w:num>
  <w:num w:numId="8">
    <w:abstractNumId w:val="4"/>
  </w:num>
  <w:num w:numId="9">
    <w:abstractNumId w:val="3"/>
  </w:num>
  <w:num w:numId="10">
    <w:abstractNumId w:val="10"/>
  </w:num>
  <w:num w:numId="11">
    <w:abstractNumId w:val="2"/>
  </w:num>
  <w:num w:numId="12">
    <w:abstractNumId w:val="15"/>
  </w:num>
  <w:num w:numId="13">
    <w:abstractNumId w:val="7"/>
  </w:num>
  <w:num w:numId="14">
    <w:abstractNumId w:val="11"/>
  </w:num>
  <w:num w:numId="15">
    <w:abstractNumId w:val="9"/>
  </w:num>
  <w:num w:numId="16">
    <w:abstractNumId w:val="16"/>
  </w:num>
  <w:num w:numId="17">
    <w:abstractNumId w:val="1"/>
  </w:num>
  <w:num w:numId="18">
    <w:abstractNumId w:val="13"/>
  </w:num>
  <w:num w:numId="19">
    <w:abstractNumId w:val="18"/>
  </w:num>
  <w:num w:numId="20">
    <w:abstractNumId w:val="1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90B"/>
    <w:rsid w:val="0000065E"/>
    <w:rsid w:val="0000700E"/>
    <w:rsid w:val="00027D66"/>
    <w:rsid w:val="00044FA4"/>
    <w:rsid w:val="00063ECA"/>
    <w:rsid w:val="00064366"/>
    <w:rsid w:val="00085019"/>
    <w:rsid w:val="000900CE"/>
    <w:rsid w:val="00094CB8"/>
    <w:rsid w:val="000952AC"/>
    <w:rsid w:val="000A2081"/>
    <w:rsid w:val="000A3DB5"/>
    <w:rsid w:val="000A71CA"/>
    <w:rsid w:val="000C0A98"/>
    <w:rsid w:val="000D3BDA"/>
    <w:rsid w:val="000F2A29"/>
    <w:rsid w:val="0011361E"/>
    <w:rsid w:val="00116225"/>
    <w:rsid w:val="00116989"/>
    <w:rsid w:val="00116F8D"/>
    <w:rsid w:val="00143073"/>
    <w:rsid w:val="00172762"/>
    <w:rsid w:val="00192598"/>
    <w:rsid w:val="001B4E24"/>
    <w:rsid w:val="001B56FD"/>
    <w:rsid w:val="001D1766"/>
    <w:rsid w:val="001D3C2B"/>
    <w:rsid w:val="00200192"/>
    <w:rsid w:val="00214A3A"/>
    <w:rsid w:val="00214E7B"/>
    <w:rsid w:val="00223834"/>
    <w:rsid w:val="002252DD"/>
    <w:rsid w:val="0022628D"/>
    <w:rsid w:val="00237FE3"/>
    <w:rsid w:val="00250B1F"/>
    <w:rsid w:val="002741DC"/>
    <w:rsid w:val="0027577A"/>
    <w:rsid w:val="002A22C2"/>
    <w:rsid w:val="002B33D7"/>
    <w:rsid w:val="002B545B"/>
    <w:rsid w:val="002C61ED"/>
    <w:rsid w:val="002D2092"/>
    <w:rsid w:val="002F0816"/>
    <w:rsid w:val="00302DB0"/>
    <w:rsid w:val="00322807"/>
    <w:rsid w:val="00373124"/>
    <w:rsid w:val="00391A1D"/>
    <w:rsid w:val="003C4CEC"/>
    <w:rsid w:val="003D1A80"/>
    <w:rsid w:val="0046233E"/>
    <w:rsid w:val="0047448E"/>
    <w:rsid w:val="00475B69"/>
    <w:rsid w:val="00477CAA"/>
    <w:rsid w:val="0049045E"/>
    <w:rsid w:val="004959D9"/>
    <w:rsid w:val="00497150"/>
    <w:rsid w:val="004A30E8"/>
    <w:rsid w:val="004E376C"/>
    <w:rsid w:val="004F6884"/>
    <w:rsid w:val="005012E8"/>
    <w:rsid w:val="005219F8"/>
    <w:rsid w:val="005307FC"/>
    <w:rsid w:val="00543F3B"/>
    <w:rsid w:val="00590D7A"/>
    <w:rsid w:val="005A1422"/>
    <w:rsid w:val="005C18D7"/>
    <w:rsid w:val="005E320E"/>
    <w:rsid w:val="005F67A0"/>
    <w:rsid w:val="006446C6"/>
    <w:rsid w:val="00646A83"/>
    <w:rsid w:val="00653E61"/>
    <w:rsid w:val="00654714"/>
    <w:rsid w:val="006578C5"/>
    <w:rsid w:val="006602C5"/>
    <w:rsid w:val="00663CA8"/>
    <w:rsid w:val="006A06FD"/>
    <w:rsid w:val="006B0DA6"/>
    <w:rsid w:val="006B4696"/>
    <w:rsid w:val="006C60CF"/>
    <w:rsid w:val="006D259C"/>
    <w:rsid w:val="006F4B9A"/>
    <w:rsid w:val="007220C5"/>
    <w:rsid w:val="007338DF"/>
    <w:rsid w:val="00797230"/>
    <w:rsid w:val="007A0603"/>
    <w:rsid w:val="007A0CBF"/>
    <w:rsid w:val="007B5B5E"/>
    <w:rsid w:val="007F38B4"/>
    <w:rsid w:val="007F3F51"/>
    <w:rsid w:val="00811B48"/>
    <w:rsid w:val="00821FDA"/>
    <w:rsid w:val="00850D7F"/>
    <w:rsid w:val="008526B5"/>
    <w:rsid w:val="00854B2A"/>
    <w:rsid w:val="00864F41"/>
    <w:rsid w:val="0087258E"/>
    <w:rsid w:val="008963BE"/>
    <w:rsid w:val="008A2133"/>
    <w:rsid w:val="008B1C54"/>
    <w:rsid w:val="008B4D5F"/>
    <w:rsid w:val="008B60F0"/>
    <w:rsid w:val="008D1868"/>
    <w:rsid w:val="008F190B"/>
    <w:rsid w:val="008F1A4A"/>
    <w:rsid w:val="0090126F"/>
    <w:rsid w:val="009052BE"/>
    <w:rsid w:val="00917E9C"/>
    <w:rsid w:val="00933752"/>
    <w:rsid w:val="00950703"/>
    <w:rsid w:val="00956747"/>
    <w:rsid w:val="009574B5"/>
    <w:rsid w:val="009649F5"/>
    <w:rsid w:val="00977D55"/>
    <w:rsid w:val="00984EB7"/>
    <w:rsid w:val="00985697"/>
    <w:rsid w:val="00987720"/>
    <w:rsid w:val="00987C7B"/>
    <w:rsid w:val="00993F16"/>
    <w:rsid w:val="009A2403"/>
    <w:rsid w:val="009D0E86"/>
    <w:rsid w:val="00A05A4B"/>
    <w:rsid w:val="00A3096A"/>
    <w:rsid w:val="00A32F3C"/>
    <w:rsid w:val="00A3456D"/>
    <w:rsid w:val="00A47EB8"/>
    <w:rsid w:val="00A52575"/>
    <w:rsid w:val="00A53846"/>
    <w:rsid w:val="00A66719"/>
    <w:rsid w:val="00A67E15"/>
    <w:rsid w:val="00A95BBC"/>
    <w:rsid w:val="00A9691F"/>
    <w:rsid w:val="00AB40D0"/>
    <w:rsid w:val="00AC011E"/>
    <w:rsid w:val="00AD751D"/>
    <w:rsid w:val="00AE10B6"/>
    <w:rsid w:val="00B00A0F"/>
    <w:rsid w:val="00B033A8"/>
    <w:rsid w:val="00B12088"/>
    <w:rsid w:val="00B242D8"/>
    <w:rsid w:val="00B543AE"/>
    <w:rsid w:val="00B623B0"/>
    <w:rsid w:val="00B62B0F"/>
    <w:rsid w:val="00B70084"/>
    <w:rsid w:val="00B932CB"/>
    <w:rsid w:val="00B965D8"/>
    <w:rsid w:val="00BA0034"/>
    <w:rsid w:val="00BD0850"/>
    <w:rsid w:val="00BE5632"/>
    <w:rsid w:val="00C01C65"/>
    <w:rsid w:val="00C02628"/>
    <w:rsid w:val="00C41277"/>
    <w:rsid w:val="00C43445"/>
    <w:rsid w:val="00C6684D"/>
    <w:rsid w:val="00CA2F6D"/>
    <w:rsid w:val="00CD457B"/>
    <w:rsid w:val="00D173B2"/>
    <w:rsid w:val="00D2498C"/>
    <w:rsid w:val="00D35EB7"/>
    <w:rsid w:val="00D7687A"/>
    <w:rsid w:val="00D804C9"/>
    <w:rsid w:val="00D86A27"/>
    <w:rsid w:val="00D93B2A"/>
    <w:rsid w:val="00DB7EEF"/>
    <w:rsid w:val="00DC0745"/>
    <w:rsid w:val="00DC567F"/>
    <w:rsid w:val="00DD44F8"/>
    <w:rsid w:val="00DD6C05"/>
    <w:rsid w:val="00DE054C"/>
    <w:rsid w:val="00E1098D"/>
    <w:rsid w:val="00E1684E"/>
    <w:rsid w:val="00E551AE"/>
    <w:rsid w:val="00E7116F"/>
    <w:rsid w:val="00E72266"/>
    <w:rsid w:val="00E815F1"/>
    <w:rsid w:val="00E85187"/>
    <w:rsid w:val="00EA2BDD"/>
    <w:rsid w:val="00EB508B"/>
    <w:rsid w:val="00EC0034"/>
    <w:rsid w:val="00EF04D5"/>
    <w:rsid w:val="00EF56E8"/>
    <w:rsid w:val="00EF6198"/>
    <w:rsid w:val="00F07F4C"/>
    <w:rsid w:val="00F319D4"/>
    <w:rsid w:val="00F54E5F"/>
    <w:rsid w:val="00F55D55"/>
    <w:rsid w:val="00F57021"/>
    <w:rsid w:val="00F60EBC"/>
    <w:rsid w:val="00F6793D"/>
    <w:rsid w:val="00F7359D"/>
    <w:rsid w:val="00F7714F"/>
    <w:rsid w:val="00F80736"/>
    <w:rsid w:val="00F83993"/>
    <w:rsid w:val="00F90B9D"/>
    <w:rsid w:val="00F94FB0"/>
    <w:rsid w:val="00FA00CD"/>
    <w:rsid w:val="00FC1FC7"/>
    <w:rsid w:val="00FC3BC8"/>
    <w:rsid w:val="00FE693B"/>
    <w:rsid w:val="00FE782B"/>
    <w:rsid w:val="00FE7CC5"/>
    <w:rsid w:val="00FF6D8D"/>
    <w:rsid w:val="00FF797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A0F"/>
    <w:rPr>
      <w:sz w:val="24"/>
      <w:szCs w:val="24"/>
    </w:rPr>
  </w:style>
  <w:style w:type="paragraph" w:styleId="Heading5">
    <w:name w:val="heading 5"/>
    <w:basedOn w:val="Normal"/>
    <w:next w:val="Normal"/>
    <w:link w:val="Heading5Char"/>
    <w:uiPriority w:val="99"/>
    <w:qFormat/>
    <w:rsid w:val="00D173B2"/>
    <w:pPr>
      <w:keepNext/>
      <w:spacing w:before="120" w:line="360" w:lineRule="auto"/>
      <w:outlineLvl w:val="4"/>
    </w:pPr>
    <w:rPr>
      <w:rFonts w:ascii="Verdana" w:hAnsi="Verdana"/>
      <w:b/>
      <w:bCs/>
      <w:color w:val="008000"/>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BA38DE"/>
    <w:rPr>
      <w:rFonts w:asciiTheme="minorHAnsi" w:eastAsiaTheme="minorEastAsia" w:hAnsiTheme="minorHAnsi" w:cstheme="minorBidi"/>
      <w:b/>
      <w:bCs/>
      <w:i/>
      <w:iCs/>
      <w:sz w:val="26"/>
      <w:szCs w:val="26"/>
    </w:rPr>
  </w:style>
  <w:style w:type="paragraph" w:styleId="NormalWeb">
    <w:name w:val="Normal (Web)"/>
    <w:basedOn w:val="Normal"/>
    <w:uiPriority w:val="99"/>
    <w:rsid w:val="00C6684D"/>
    <w:pPr>
      <w:spacing w:before="100" w:beforeAutospacing="1" w:after="100" w:afterAutospacing="1"/>
    </w:pPr>
  </w:style>
  <w:style w:type="character" w:styleId="Strong">
    <w:name w:val="Strong"/>
    <w:basedOn w:val="DefaultParagraphFont"/>
    <w:uiPriority w:val="99"/>
    <w:qFormat/>
    <w:rsid w:val="002C61ED"/>
    <w:rPr>
      <w:rFonts w:cs="Times New Roman"/>
      <w:b/>
      <w:bCs/>
    </w:rPr>
  </w:style>
  <w:style w:type="character" w:styleId="Hyperlink">
    <w:name w:val="Hyperlink"/>
    <w:basedOn w:val="DefaultParagraphFont"/>
    <w:uiPriority w:val="99"/>
    <w:rsid w:val="00172762"/>
    <w:rPr>
      <w:rFonts w:cs="Times New Roman"/>
      <w:color w:val="0000FF"/>
      <w:u w:val="single"/>
    </w:rPr>
  </w:style>
  <w:style w:type="paragraph" w:styleId="Footer">
    <w:name w:val="footer"/>
    <w:basedOn w:val="Normal"/>
    <w:link w:val="FooterChar"/>
    <w:uiPriority w:val="99"/>
    <w:rsid w:val="0011361E"/>
    <w:pPr>
      <w:tabs>
        <w:tab w:val="center" w:pos="4536"/>
        <w:tab w:val="right" w:pos="9072"/>
      </w:tabs>
    </w:pPr>
  </w:style>
  <w:style w:type="character" w:customStyle="1" w:styleId="FooterChar">
    <w:name w:val="Footer Char"/>
    <w:basedOn w:val="DefaultParagraphFont"/>
    <w:link w:val="Footer"/>
    <w:uiPriority w:val="99"/>
    <w:semiHidden/>
    <w:rsid w:val="00BA38DE"/>
    <w:rPr>
      <w:sz w:val="24"/>
      <w:szCs w:val="24"/>
    </w:rPr>
  </w:style>
  <w:style w:type="character" w:styleId="PageNumber">
    <w:name w:val="page number"/>
    <w:basedOn w:val="DefaultParagraphFont"/>
    <w:uiPriority w:val="99"/>
    <w:rsid w:val="0011361E"/>
    <w:rPr>
      <w:rFonts w:cs="Times New Roman"/>
    </w:rPr>
  </w:style>
  <w:style w:type="table" w:styleId="TableGrid">
    <w:name w:val="Table Grid"/>
    <w:basedOn w:val="TableNormal"/>
    <w:uiPriority w:val="99"/>
    <w:rsid w:val="0037312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character" w:customStyle="1" w:styleId="BodyTextChar">
    <w:name w:val="Body Text Char"/>
    <w:basedOn w:val="DefaultParagraphFont"/>
    <w:link w:val="BodyText"/>
    <w:uiPriority w:val="99"/>
    <w:semiHidden/>
    <w:rsid w:val="00BA38DE"/>
    <w:rPr>
      <w:sz w:val="24"/>
      <w:szCs w:val="24"/>
    </w:rPr>
  </w:style>
  <w:style w:type="paragraph" w:styleId="BodyText2">
    <w:name w:val="Body Text 2"/>
    <w:basedOn w:val="Normal"/>
    <w:link w:val="BodyText2Char"/>
    <w:uiPriority w:val="99"/>
    <w:rsid w:val="00A66719"/>
    <w:pPr>
      <w:tabs>
        <w:tab w:val="left" w:pos="567"/>
        <w:tab w:val="left" w:pos="992"/>
        <w:tab w:val="left" w:pos="1418"/>
        <w:tab w:val="left" w:pos="1701"/>
        <w:tab w:val="left" w:pos="1985"/>
      </w:tabs>
      <w:spacing w:before="120"/>
      <w:jc w:val="both"/>
    </w:pPr>
    <w:rPr>
      <w:b/>
      <w:bCs/>
    </w:rPr>
  </w:style>
  <w:style w:type="character" w:customStyle="1" w:styleId="BodyText2Char">
    <w:name w:val="Body Text 2 Char"/>
    <w:basedOn w:val="DefaultParagraphFont"/>
    <w:link w:val="BodyText2"/>
    <w:uiPriority w:val="99"/>
    <w:semiHidden/>
    <w:rsid w:val="00BA38DE"/>
    <w:rPr>
      <w:sz w:val="24"/>
      <w:szCs w:val="24"/>
    </w:rPr>
  </w:style>
  <w:style w:type="paragraph" w:styleId="BodyTextIndent">
    <w:name w:val="Body Text Indent"/>
    <w:basedOn w:val="Normal"/>
    <w:link w:val="BodyTextIndentChar"/>
    <w:uiPriority w:val="99"/>
    <w:rsid w:val="00A66719"/>
    <w:pPr>
      <w:ind w:left="-70"/>
    </w:pPr>
    <w:rPr>
      <w:rFonts w:ascii="Arial" w:hAnsi="Arial" w:cs="Arial"/>
      <w:sz w:val="18"/>
    </w:rPr>
  </w:style>
  <w:style w:type="character" w:customStyle="1" w:styleId="BodyTextIndentChar">
    <w:name w:val="Body Text Indent Char"/>
    <w:basedOn w:val="DefaultParagraphFont"/>
    <w:link w:val="BodyTextIndent"/>
    <w:uiPriority w:val="99"/>
    <w:semiHidden/>
    <w:rsid w:val="00BA38DE"/>
    <w:rPr>
      <w:sz w:val="24"/>
      <w:szCs w:val="24"/>
    </w:rPr>
  </w:style>
  <w:style w:type="paragraph" w:styleId="Header">
    <w:name w:val="header"/>
    <w:basedOn w:val="Normal"/>
    <w:link w:val="HeaderChar"/>
    <w:uiPriority w:val="99"/>
    <w:rsid w:val="00A66719"/>
    <w:pPr>
      <w:tabs>
        <w:tab w:val="center" w:pos="4536"/>
        <w:tab w:val="right" w:pos="9072"/>
      </w:tabs>
    </w:pPr>
  </w:style>
  <w:style w:type="character" w:customStyle="1" w:styleId="HeaderChar">
    <w:name w:val="Header Char"/>
    <w:basedOn w:val="DefaultParagraphFont"/>
    <w:link w:val="Header"/>
    <w:uiPriority w:val="99"/>
    <w:semiHidden/>
    <w:rsid w:val="00BA38DE"/>
    <w:rPr>
      <w:sz w:val="24"/>
      <w:szCs w:val="24"/>
    </w:rPr>
  </w:style>
  <w:style w:type="paragraph" w:styleId="BodyTextIndent2">
    <w:name w:val="Body Text Indent 2"/>
    <w:basedOn w:val="Normal"/>
    <w:link w:val="BodyTextIndent2Char"/>
    <w:uiPriority w:val="99"/>
    <w:rsid w:val="00A66719"/>
    <w:pPr>
      <w:spacing w:line="200" w:lineRule="exact"/>
      <w:ind w:left="-68"/>
      <w:jc w:val="both"/>
    </w:pPr>
    <w:rPr>
      <w:rFonts w:ascii="Arial" w:hAnsi="Arial" w:cs="Arial"/>
      <w:color w:val="000000"/>
      <w:sz w:val="18"/>
      <w:szCs w:val="18"/>
    </w:rPr>
  </w:style>
  <w:style w:type="character" w:customStyle="1" w:styleId="BodyTextIndent2Char">
    <w:name w:val="Body Text Indent 2 Char"/>
    <w:basedOn w:val="DefaultParagraphFont"/>
    <w:link w:val="BodyTextIndent2"/>
    <w:uiPriority w:val="99"/>
    <w:semiHidden/>
    <w:rsid w:val="00BA38DE"/>
    <w:rPr>
      <w:sz w:val="24"/>
      <w:szCs w:val="24"/>
    </w:rPr>
  </w:style>
  <w:style w:type="paragraph" w:styleId="BodyTextIndent3">
    <w:name w:val="Body Text Indent 3"/>
    <w:basedOn w:val="Normal"/>
    <w:link w:val="BodyTextIndent3Char"/>
    <w:uiPriority w:val="99"/>
    <w:rsid w:val="00214A3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A38DE"/>
    <w:rPr>
      <w:sz w:val="16"/>
      <w:szCs w:val="16"/>
    </w:rPr>
  </w:style>
  <w:style w:type="paragraph" w:customStyle="1" w:styleId="meb1">
    <w:name w:val="meb1"/>
    <w:basedOn w:val="Normal"/>
    <w:uiPriority w:val="99"/>
    <w:rsid w:val="00225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54247301">
      <w:marLeft w:val="0"/>
      <w:marRight w:val="0"/>
      <w:marTop w:val="0"/>
      <w:marBottom w:val="0"/>
      <w:divBdr>
        <w:top w:val="none" w:sz="0" w:space="0" w:color="auto"/>
        <w:left w:val="none" w:sz="0" w:space="0" w:color="auto"/>
        <w:bottom w:val="none" w:sz="0" w:space="0" w:color="auto"/>
        <w:right w:val="none" w:sz="0" w:space="0" w:color="auto"/>
      </w:divBdr>
    </w:div>
    <w:div w:id="1454247304">
      <w:marLeft w:val="0"/>
      <w:marRight w:val="0"/>
      <w:marTop w:val="75"/>
      <w:marBottom w:val="0"/>
      <w:divBdr>
        <w:top w:val="none" w:sz="0" w:space="0" w:color="auto"/>
        <w:left w:val="none" w:sz="0" w:space="0" w:color="auto"/>
        <w:bottom w:val="none" w:sz="0" w:space="0" w:color="auto"/>
        <w:right w:val="none" w:sz="0" w:space="0" w:color="auto"/>
      </w:divBdr>
      <w:divsChild>
        <w:div w:id="1454247306">
          <w:marLeft w:val="720"/>
          <w:marRight w:val="720"/>
          <w:marTop w:val="100"/>
          <w:marBottom w:val="100"/>
          <w:divBdr>
            <w:top w:val="none" w:sz="0" w:space="0" w:color="auto"/>
            <w:left w:val="none" w:sz="0" w:space="0" w:color="auto"/>
            <w:bottom w:val="none" w:sz="0" w:space="0" w:color="auto"/>
            <w:right w:val="none" w:sz="0" w:space="0" w:color="auto"/>
          </w:divBdr>
        </w:div>
      </w:divsChild>
    </w:div>
    <w:div w:id="1454247305">
      <w:marLeft w:val="0"/>
      <w:marRight w:val="0"/>
      <w:marTop w:val="0"/>
      <w:marBottom w:val="0"/>
      <w:divBdr>
        <w:top w:val="none" w:sz="0" w:space="0" w:color="auto"/>
        <w:left w:val="none" w:sz="0" w:space="0" w:color="auto"/>
        <w:bottom w:val="none" w:sz="0" w:space="0" w:color="auto"/>
        <w:right w:val="none" w:sz="0" w:space="0" w:color="auto"/>
      </w:divBdr>
      <w:divsChild>
        <w:div w:id="1454247303">
          <w:marLeft w:val="0"/>
          <w:marRight w:val="0"/>
          <w:marTop w:val="0"/>
          <w:marBottom w:val="0"/>
          <w:divBdr>
            <w:top w:val="none" w:sz="0" w:space="0" w:color="auto"/>
            <w:left w:val="none" w:sz="0" w:space="0" w:color="auto"/>
            <w:bottom w:val="none" w:sz="0" w:space="0" w:color="auto"/>
            <w:right w:val="none" w:sz="0" w:space="0" w:color="auto"/>
          </w:divBdr>
        </w:div>
      </w:divsChild>
    </w:div>
    <w:div w:id="1454247307">
      <w:marLeft w:val="0"/>
      <w:marRight w:val="0"/>
      <w:marTop w:val="0"/>
      <w:marBottom w:val="0"/>
      <w:divBdr>
        <w:top w:val="none" w:sz="0" w:space="0" w:color="auto"/>
        <w:left w:val="none" w:sz="0" w:space="0" w:color="auto"/>
        <w:bottom w:val="none" w:sz="0" w:space="0" w:color="auto"/>
        <w:right w:val="none" w:sz="0" w:space="0" w:color="auto"/>
      </w:divBdr>
      <w:divsChild>
        <w:div w:id="1454247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15</Pages>
  <Words>5627</Words>
  <Characters>-32766</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2010-02-14T20:55:00Z</cp:lastPrinted>
  <dcterms:created xsi:type="dcterms:W3CDTF">2013-02-14T18:51:00Z</dcterms:created>
  <dcterms:modified xsi:type="dcterms:W3CDTF">2014-02-10T16:17:00Z</dcterms:modified>
  <cp:category>www.sorubak.com</cp:category>
</cp:coreProperties>
</file>