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065" w:type="dxa"/>
        <w:tblInd w:w="-459" w:type="dxa"/>
        <w:tblLook w:val="04A0"/>
      </w:tblPr>
      <w:tblGrid>
        <w:gridCol w:w="2127"/>
        <w:gridCol w:w="3543"/>
        <w:gridCol w:w="851"/>
        <w:gridCol w:w="850"/>
        <w:gridCol w:w="851"/>
        <w:gridCol w:w="992"/>
        <w:gridCol w:w="851"/>
      </w:tblGrid>
      <w:tr w:rsidR="00E04EB1" w:rsidTr="009226B7">
        <w:trPr>
          <w:trHeight w:val="450"/>
        </w:trPr>
        <w:tc>
          <w:tcPr>
            <w:tcW w:w="2127" w:type="dxa"/>
            <w:vMerge w:val="restart"/>
          </w:tcPr>
          <w:p w:rsidR="00E04EB1" w:rsidRDefault="00E04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E04EB1" w:rsidRDefault="00E04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ÖĞRENCİNİN </w:t>
            </w:r>
          </w:p>
          <w:p w:rsidR="00E04EB1" w:rsidRPr="009B06EA" w:rsidRDefault="00E04E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ADI SOYADI</w:t>
            </w:r>
          </w:p>
        </w:tc>
        <w:tc>
          <w:tcPr>
            <w:tcW w:w="3543" w:type="dxa"/>
            <w:vMerge w:val="restart"/>
          </w:tcPr>
          <w:p w:rsidR="00E04EB1" w:rsidRDefault="00E04EB1">
            <w:pPr>
              <w:rPr>
                <w:b/>
                <w:sz w:val="20"/>
                <w:szCs w:val="20"/>
              </w:rPr>
            </w:pPr>
          </w:p>
          <w:p w:rsidR="00E04EB1" w:rsidRPr="009B06EA" w:rsidRDefault="00E04E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9B06EA">
              <w:rPr>
                <w:b/>
                <w:sz w:val="20"/>
                <w:szCs w:val="20"/>
              </w:rPr>
              <w:t>GÖZLENECEK ÖĞRENCİ KAZANIMLARI</w:t>
            </w:r>
          </w:p>
        </w:tc>
        <w:tc>
          <w:tcPr>
            <w:tcW w:w="4395" w:type="dxa"/>
            <w:gridSpan w:val="5"/>
          </w:tcPr>
          <w:p w:rsidR="00E04EB1" w:rsidRPr="00E04EB1" w:rsidRDefault="00E04EB1" w:rsidP="00E04E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DERECELER</w:t>
            </w:r>
          </w:p>
        </w:tc>
      </w:tr>
      <w:tr w:rsidR="00E04EB1" w:rsidTr="009B06EA">
        <w:trPr>
          <w:trHeight w:val="450"/>
        </w:trPr>
        <w:tc>
          <w:tcPr>
            <w:tcW w:w="2127" w:type="dxa"/>
            <w:vMerge/>
          </w:tcPr>
          <w:p w:rsidR="00E04EB1" w:rsidRDefault="00E04EB1">
            <w:pPr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</w:tcPr>
          <w:p w:rsidR="00E04EB1" w:rsidRPr="009B06EA" w:rsidRDefault="00E04EB1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E04EB1" w:rsidRPr="00E04EB1" w:rsidRDefault="00E04EB1" w:rsidP="00E04EB1">
            <w:pPr>
              <w:jc w:val="center"/>
              <w:rPr>
                <w:sz w:val="20"/>
                <w:szCs w:val="20"/>
              </w:rPr>
            </w:pPr>
            <w:r w:rsidRPr="00E04EB1">
              <w:rPr>
                <w:sz w:val="20"/>
                <w:szCs w:val="20"/>
              </w:rPr>
              <w:t>Çok iyi</w:t>
            </w:r>
          </w:p>
        </w:tc>
        <w:tc>
          <w:tcPr>
            <w:tcW w:w="850" w:type="dxa"/>
          </w:tcPr>
          <w:p w:rsidR="00E04EB1" w:rsidRPr="00E04EB1" w:rsidRDefault="00E04EB1" w:rsidP="00E04EB1">
            <w:pPr>
              <w:jc w:val="center"/>
              <w:rPr>
                <w:sz w:val="20"/>
                <w:szCs w:val="20"/>
              </w:rPr>
            </w:pPr>
            <w:r w:rsidRPr="00E04EB1">
              <w:rPr>
                <w:sz w:val="20"/>
                <w:szCs w:val="20"/>
              </w:rPr>
              <w:t>İyi</w:t>
            </w:r>
          </w:p>
        </w:tc>
        <w:tc>
          <w:tcPr>
            <w:tcW w:w="851" w:type="dxa"/>
          </w:tcPr>
          <w:p w:rsidR="00E04EB1" w:rsidRPr="00E04EB1" w:rsidRDefault="00E04EB1" w:rsidP="00E04EB1">
            <w:pPr>
              <w:jc w:val="center"/>
              <w:rPr>
                <w:sz w:val="20"/>
                <w:szCs w:val="20"/>
              </w:rPr>
            </w:pPr>
            <w:r w:rsidRPr="00E04EB1">
              <w:rPr>
                <w:sz w:val="20"/>
                <w:szCs w:val="20"/>
              </w:rPr>
              <w:t>Orta</w:t>
            </w:r>
          </w:p>
        </w:tc>
        <w:tc>
          <w:tcPr>
            <w:tcW w:w="992" w:type="dxa"/>
          </w:tcPr>
          <w:p w:rsidR="00E04EB1" w:rsidRPr="00E04EB1" w:rsidRDefault="00E04EB1" w:rsidP="00E04EB1">
            <w:pPr>
              <w:jc w:val="center"/>
              <w:rPr>
                <w:sz w:val="20"/>
                <w:szCs w:val="20"/>
              </w:rPr>
            </w:pPr>
            <w:r w:rsidRPr="00E04EB1">
              <w:rPr>
                <w:sz w:val="20"/>
                <w:szCs w:val="20"/>
              </w:rPr>
              <w:t>Geçer</w:t>
            </w:r>
          </w:p>
        </w:tc>
        <w:tc>
          <w:tcPr>
            <w:tcW w:w="851" w:type="dxa"/>
          </w:tcPr>
          <w:p w:rsidR="00E04EB1" w:rsidRPr="00E04EB1" w:rsidRDefault="00E04EB1" w:rsidP="00E04EB1">
            <w:pPr>
              <w:jc w:val="center"/>
              <w:rPr>
                <w:sz w:val="20"/>
                <w:szCs w:val="20"/>
              </w:rPr>
            </w:pPr>
            <w:r w:rsidRPr="00E04EB1">
              <w:rPr>
                <w:sz w:val="20"/>
                <w:szCs w:val="20"/>
              </w:rPr>
              <w:t>Zayıf</w:t>
            </w:r>
          </w:p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>
            <w:pPr>
              <w:rPr>
                <w:b/>
              </w:rPr>
            </w:pPr>
            <w:r w:rsidRPr="009B06EA">
              <w:rPr>
                <w:b/>
              </w:rPr>
              <w:t>1.PROJE HAZIRLAMA SÜRECİ: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 w:rsidP="002D6912">
            <w:pPr>
              <w:rPr>
                <w:sz w:val="20"/>
                <w:szCs w:val="20"/>
              </w:rPr>
            </w:pPr>
            <w:r w:rsidRPr="009B06EA">
              <w:rPr>
                <w:sz w:val="20"/>
                <w:szCs w:val="20"/>
              </w:rPr>
              <w:t>Projenin amacını belirleme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 w:rsidP="002D6912">
            <w:pPr>
              <w:rPr>
                <w:sz w:val="20"/>
                <w:szCs w:val="20"/>
              </w:rPr>
            </w:pPr>
            <w:r w:rsidRPr="009B06EA">
              <w:rPr>
                <w:sz w:val="20"/>
                <w:szCs w:val="20"/>
              </w:rPr>
              <w:t xml:space="preserve">Projeye uygun çalışma planı yapma 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 w:rsidP="002D6912">
            <w:pPr>
              <w:rPr>
                <w:sz w:val="20"/>
                <w:szCs w:val="20"/>
              </w:rPr>
            </w:pPr>
            <w:r w:rsidRPr="009B06EA">
              <w:rPr>
                <w:sz w:val="20"/>
                <w:szCs w:val="20"/>
              </w:rPr>
              <w:t>Grup içinde görev dağılımı yapma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 w:rsidP="002D6912">
            <w:pPr>
              <w:rPr>
                <w:sz w:val="20"/>
                <w:szCs w:val="20"/>
              </w:rPr>
            </w:pPr>
            <w:r w:rsidRPr="009B06EA">
              <w:rPr>
                <w:sz w:val="20"/>
                <w:szCs w:val="20"/>
              </w:rPr>
              <w:t>İhtiyaçları belirleme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 w:rsidP="002D6912">
            <w:pPr>
              <w:rPr>
                <w:sz w:val="20"/>
                <w:szCs w:val="20"/>
              </w:rPr>
            </w:pPr>
            <w:r w:rsidRPr="009B06EA">
              <w:rPr>
                <w:sz w:val="20"/>
                <w:szCs w:val="20"/>
              </w:rPr>
              <w:t>Farklı kaynaklarda bilgi toplama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 w:rsidP="002D6912">
            <w:pPr>
              <w:rPr>
                <w:sz w:val="20"/>
                <w:szCs w:val="20"/>
              </w:rPr>
            </w:pPr>
            <w:r w:rsidRPr="009B06EA">
              <w:rPr>
                <w:sz w:val="20"/>
                <w:szCs w:val="20"/>
              </w:rPr>
              <w:t>Projeyi plana göre gerçekleştirme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>
            <w:pPr>
              <w:rPr>
                <w:b/>
              </w:rPr>
            </w:pPr>
            <w:r w:rsidRPr="009B06EA">
              <w:rPr>
                <w:b/>
              </w:rPr>
              <w:t>TOPLAM: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>
            <w:pPr>
              <w:rPr>
                <w:b/>
              </w:rPr>
            </w:pPr>
            <w:r w:rsidRPr="009B06EA">
              <w:rPr>
                <w:b/>
              </w:rPr>
              <w:t>2.PROJENİN İÇERİĞİ: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 w:rsidP="002D6912">
            <w:pPr>
              <w:rPr>
                <w:sz w:val="20"/>
                <w:szCs w:val="20"/>
              </w:rPr>
            </w:pPr>
            <w:r w:rsidRPr="009B06EA">
              <w:rPr>
                <w:sz w:val="20"/>
                <w:szCs w:val="20"/>
              </w:rPr>
              <w:t>Türkçeyi doğru düzgün yazma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 w:rsidP="002D6912">
            <w:pPr>
              <w:rPr>
                <w:sz w:val="20"/>
                <w:szCs w:val="20"/>
              </w:rPr>
            </w:pPr>
            <w:r w:rsidRPr="009B06EA">
              <w:rPr>
                <w:sz w:val="20"/>
                <w:szCs w:val="20"/>
              </w:rPr>
              <w:t>Bilgilerin doğruluğu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 w:rsidP="002D6912">
            <w:pPr>
              <w:rPr>
                <w:sz w:val="20"/>
                <w:szCs w:val="20"/>
              </w:rPr>
            </w:pPr>
            <w:r w:rsidRPr="009B06EA">
              <w:rPr>
                <w:sz w:val="20"/>
                <w:szCs w:val="20"/>
              </w:rPr>
              <w:t>Toplanan bilgilerin analiz edilmesi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 w:rsidP="002D6912">
            <w:pPr>
              <w:rPr>
                <w:sz w:val="20"/>
                <w:szCs w:val="20"/>
              </w:rPr>
            </w:pPr>
            <w:r w:rsidRPr="009B06EA">
              <w:rPr>
                <w:sz w:val="20"/>
                <w:szCs w:val="20"/>
              </w:rPr>
              <w:t>Elde edilen bilgilerde çıkarmalar yapma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 w:rsidP="002D6912">
            <w:pPr>
              <w:rPr>
                <w:sz w:val="20"/>
                <w:szCs w:val="20"/>
              </w:rPr>
            </w:pPr>
            <w:r w:rsidRPr="009B06EA">
              <w:rPr>
                <w:sz w:val="20"/>
                <w:szCs w:val="20"/>
              </w:rPr>
              <w:t>Toplanan bilgileri düzenleme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 w:rsidP="002D6912">
            <w:pPr>
              <w:rPr>
                <w:sz w:val="20"/>
                <w:szCs w:val="20"/>
              </w:rPr>
            </w:pPr>
            <w:r w:rsidRPr="009B06EA">
              <w:rPr>
                <w:sz w:val="20"/>
                <w:szCs w:val="20"/>
              </w:rPr>
              <w:t>Kritik düşünme becerisini kazanma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 w:rsidP="002D6912">
            <w:pPr>
              <w:rPr>
                <w:sz w:val="20"/>
                <w:szCs w:val="20"/>
              </w:rPr>
            </w:pPr>
            <w:r w:rsidRPr="009B06EA">
              <w:rPr>
                <w:sz w:val="20"/>
                <w:szCs w:val="20"/>
              </w:rPr>
              <w:t>Yaratıcılık düşünme becerisini gösterme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 w:rsidP="002D6912">
            <w:pPr>
              <w:rPr>
                <w:sz w:val="20"/>
                <w:szCs w:val="20"/>
              </w:rPr>
            </w:pPr>
            <w:r w:rsidRPr="009B06EA">
              <w:rPr>
                <w:sz w:val="20"/>
                <w:szCs w:val="20"/>
              </w:rPr>
              <w:t>Yaratıcılık yeteneğini kullanma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>
            <w:pPr>
              <w:rPr>
                <w:b/>
              </w:rPr>
            </w:pPr>
            <w:r w:rsidRPr="009B06EA">
              <w:rPr>
                <w:b/>
              </w:rPr>
              <w:t>TOPLAM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>
            <w:pPr>
              <w:rPr>
                <w:b/>
              </w:rPr>
            </w:pPr>
            <w:r w:rsidRPr="009B06EA">
              <w:rPr>
                <w:b/>
              </w:rPr>
              <w:t>3.SUNU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 w:rsidP="002D6912">
            <w:pPr>
              <w:rPr>
                <w:sz w:val="20"/>
                <w:szCs w:val="20"/>
              </w:rPr>
            </w:pPr>
            <w:r w:rsidRPr="009B06EA">
              <w:rPr>
                <w:sz w:val="20"/>
                <w:szCs w:val="20"/>
              </w:rPr>
              <w:t>Türkçeyi doğru ve düzgün konuşma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 w:rsidP="002D6912">
            <w:pPr>
              <w:rPr>
                <w:sz w:val="20"/>
                <w:szCs w:val="20"/>
              </w:rPr>
            </w:pPr>
            <w:r w:rsidRPr="009B06EA">
              <w:rPr>
                <w:sz w:val="20"/>
                <w:szCs w:val="20"/>
              </w:rPr>
              <w:t>Sorulara cevap verme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 w:rsidP="002D6912">
            <w:pPr>
              <w:rPr>
                <w:sz w:val="20"/>
                <w:szCs w:val="20"/>
              </w:rPr>
            </w:pPr>
            <w:r w:rsidRPr="009B06EA">
              <w:rPr>
                <w:sz w:val="20"/>
                <w:szCs w:val="20"/>
              </w:rPr>
              <w:t>Konuyu dinleyicilerin ilgisini çekecek şekilde sunma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 w:rsidP="002D6912">
            <w:pPr>
              <w:rPr>
                <w:sz w:val="20"/>
                <w:szCs w:val="20"/>
              </w:rPr>
            </w:pPr>
            <w:r w:rsidRPr="009B06EA">
              <w:rPr>
                <w:sz w:val="20"/>
                <w:szCs w:val="20"/>
              </w:rPr>
              <w:t>Sunuyu hedefe yönelik materyale sunma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 w:rsidP="002D6912">
            <w:pPr>
              <w:rPr>
                <w:sz w:val="20"/>
                <w:szCs w:val="20"/>
              </w:rPr>
            </w:pPr>
            <w:r w:rsidRPr="009B06EA">
              <w:rPr>
                <w:sz w:val="20"/>
                <w:szCs w:val="20"/>
              </w:rPr>
              <w:t>Sunuda akıcı bir dil ve beden dili kullanma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 w:rsidP="002D6912">
            <w:pPr>
              <w:rPr>
                <w:sz w:val="20"/>
                <w:szCs w:val="20"/>
              </w:rPr>
            </w:pPr>
            <w:r w:rsidRPr="009B06EA">
              <w:rPr>
                <w:sz w:val="20"/>
                <w:szCs w:val="20"/>
              </w:rPr>
              <w:t>Verilen sürede sunuyu yapma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 w:rsidP="002D6912">
            <w:pPr>
              <w:rPr>
                <w:sz w:val="20"/>
                <w:szCs w:val="20"/>
              </w:rPr>
            </w:pPr>
            <w:r w:rsidRPr="009B06EA">
              <w:rPr>
                <w:sz w:val="20"/>
                <w:szCs w:val="20"/>
              </w:rPr>
              <w:t>Sunum sırasında öz güvene sahip olma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 w:rsidP="002D6912">
            <w:pPr>
              <w:rPr>
                <w:sz w:val="20"/>
                <w:szCs w:val="20"/>
              </w:rPr>
            </w:pPr>
            <w:r w:rsidRPr="009B06EA">
              <w:rPr>
                <w:sz w:val="20"/>
                <w:szCs w:val="20"/>
              </w:rPr>
              <w:t>Severek sunu yapma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50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>
            <w:pPr>
              <w:rPr>
                <w:b/>
              </w:rPr>
            </w:pPr>
            <w:r w:rsidRPr="009B06EA">
              <w:rPr>
                <w:b/>
              </w:rPr>
              <w:t>TOPLAM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  <w:tr w:rsidR="009B06EA" w:rsidTr="009B06EA">
        <w:trPr>
          <w:trHeight w:val="475"/>
        </w:trPr>
        <w:tc>
          <w:tcPr>
            <w:tcW w:w="2127" w:type="dxa"/>
          </w:tcPr>
          <w:p w:rsidR="009B06EA" w:rsidRDefault="009B06EA"/>
        </w:tc>
        <w:tc>
          <w:tcPr>
            <w:tcW w:w="3543" w:type="dxa"/>
          </w:tcPr>
          <w:p w:rsidR="009B06EA" w:rsidRPr="009B06EA" w:rsidRDefault="009B06EA">
            <w:pPr>
              <w:rPr>
                <w:b/>
              </w:rPr>
            </w:pPr>
            <w:r w:rsidRPr="009B06EA">
              <w:rPr>
                <w:b/>
              </w:rPr>
              <w:t>GENEL TOPLAM</w:t>
            </w:r>
          </w:p>
        </w:tc>
        <w:tc>
          <w:tcPr>
            <w:tcW w:w="851" w:type="dxa"/>
          </w:tcPr>
          <w:p w:rsidR="009B06EA" w:rsidRDefault="009B06EA"/>
        </w:tc>
        <w:tc>
          <w:tcPr>
            <w:tcW w:w="850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  <w:tc>
          <w:tcPr>
            <w:tcW w:w="992" w:type="dxa"/>
          </w:tcPr>
          <w:p w:rsidR="009B06EA" w:rsidRDefault="009B06EA"/>
        </w:tc>
        <w:tc>
          <w:tcPr>
            <w:tcW w:w="851" w:type="dxa"/>
          </w:tcPr>
          <w:p w:rsidR="009B06EA" w:rsidRDefault="009B06EA"/>
        </w:tc>
      </w:tr>
    </w:tbl>
    <w:p w:rsidR="001602CE" w:rsidRDefault="001602CE" w:rsidP="00E04EB1"/>
    <w:sectPr w:rsidR="001602CE" w:rsidSect="00E04EB1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06EA"/>
    <w:rsid w:val="001602CE"/>
    <w:rsid w:val="009B06EA"/>
    <w:rsid w:val="00E04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2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06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2012</dc:creator>
  <cp:keywords>www.sorubak.com</cp:keywords>
  <dc:description>www.sorubak.com</dc:description>
  <cp:lastModifiedBy>2012</cp:lastModifiedBy>
  <cp:revision>www.sorubak.com</cp:revision>
  <dcterms:created xsi:type="dcterms:W3CDTF">2012-04-29T18:42:00Z</dcterms:created>
  <dcterms:modified xsi:type="dcterms:W3CDTF">2012-04-29T18:57:00Z</dcterms:modified>
  <cp:category>www.sorubak.com</cp:category>
  <cp:version>www.sorubak.com</cp:version>
</cp:coreProperties>
</file>