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6C" w:rsidRDefault="0064396C" w:rsidP="00152C96">
      <w:pPr>
        <w:pStyle w:val="ListParagraph"/>
        <w:jc w:val="center"/>
        <w:rPr>
          <w:rFonts w:ascii="Verdana" w:hAnsi="Verdana" w:cs="Verdana"/>
          <w:color w:val="000000"/>
          <w:sz w:val="20"/>
          <w:szCs w:val="20"/>
        </w:rPr>
      </w:pPr>
    </w:p>
    <w:p w:rsidR="0064396C" w:rsidRDefault="0064396C" w:rsidP="00152C96">
      <w:pPr>
        <w:pStyle w:val="ListParagraph"/>
        <w:jc w:val="center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ATA </w:t>
      </w:r>
      <w:r w:rsidRPr="008E76DA">
        <w:rPr>
          <w:rFonts w:ascii="Verdana" w:hAnsi="Verdana" w:cs="Verdana"/>
          <w:color w:val="000000"/>
          <w:sz w:val="20"/>
          <w:szCs w:val="20"/>
        </w:rPr>
        <w:t>İ</w:t>
      </w:r>
      <w:r>
        <w:rPr>
          <w:rFonts w:ascii="Verdana" w:hAnsi="Verdana" w:cs="Verdana"/>
          <w:color w:val="000000"/>
          <w:sz w:val="20"/>
          <w:szCs w:val="20"/>
        </w:rPr>
        <w:t>LKOKUL/ORTAOKUL</w:t>
      </w:r>
      <w:r w:rsidRPr="008E76DA">
        <w:rPr>
          <w:rFonts w:ascii="Verdana" w:hAnsi="Verdana" w:cs="Verdana"/>
          <w:color w:val="000000"/>
          <w:sz w:val="20"/>
          <w:szCs w:val="20"/>
        </w:rPr>
        <w:t xml:space="preserve"> OKULU 2.DÖNEM BAŞI</w:t>
      </w:r>
    </w:p>
    <w:p w:rsidR="0064396C" w:rsidRDefault="0064396C" w:rsidP="00152C96">
      <w:pPr>
        <w:pStyle w:val="ListParagraph"/>
        <w:jc w:val="center"/>
        <w:rPr>
          <w:rFonts w:ascii="Verdana" w:hAnsi="Verdana" w:cs="Verdana"/>
          <w:color w:val="000000"/>
          <w:sz w:val="20"/>
          <w:szCs w:val="20"/>
        </w:rPr>
      </w:pPr>
      <w:hyperlink r:id="rId5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>ÖĞ</w:t>
        </w:r>
        <w:r>
          <w:rPr>
            <w:rFonts w:ascii="Verdana" w:hAnsi="Verdana" w:cs="Verdana"/>
            <w:color w:val="000000"/>
            <w:sz w:val="20"/>
            <w:szCs w:val="20"/>
            <w:u w:val="single"/>
          </w:rPr>
          <w:t>RETMENLER KURULU</w:t>
        </w:r>
      </w:hyperlink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8E76DA">
        <w:rPr>
          <w:rFonts w:ascii="Verdana" w:hAnsi="Verdana" w:cs="Verdana"/>
          <w:color w:val="000000"/>
          <w:sz w:val="20"/>
          <w:szCs w:val="20"/>
        </w:rPr>
        <w:t>TOPLANTI GÜNDEMİ</w:t>
      </w:r>
    </w:p>
    <w:p w:rsidR="0064396C" w:rsidRPr="00EB23B8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EB23B8">
        <w:rPr>
          <w:rFonts w:ascii="Verdana" w:hAnsi="Verdana" w:cs="Verdana"/>
          <w:color w:val="000000"/>
          <w:sz w:val="20"/>
          <w:szCs w:val="20"/>
        </w:rPr>
        <w:t>Açılış-yoklama.</w:t>
      </w:r>
    </w:p>
    <w:p w:rsidR="0064396C" w:rsidRPr="00EB23B8" w:rsidRDefault="0064396C" w:rsidP="00EB23B8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EB23B8">
        <w:rPr>
          <w:rFonts w:ascii="Verdana" w:hAnsi="Verdana" w:cs="Verdana"/>
          <w:color w:val="000000"/>
          <w:sz w:val="20"/>
          <w:szCs w:val="20"/>
        </w:rPr>
        <w:t>Saygı duruşu ve İstiklal Marşı.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2012-2013</w:t>
      </w:r>
      <w:r w:rsidRPr="008E76DA">
        <w:rPr>
          <w:rFonts w:ascii="Verdana" w:hAnsi="Verdana" w:cs="Verdana"/>
          <w:color w:val="000000"/>
          <w:sz w:val="20"/>
          <w:szCs w:val="20"/>
        </w:rPr>
        <w:t xml:space="preserve"> Eğitim Öğretim yılı 1</w:t>
      </w:r>
      <w:r>
        <w:rPr>
          <w:rFonts w:ascii="Verdana" w:hAnsi="Verdana" w:cs="Verdana"/>
          <w:color w:val="000000"/>
          <w:sz w:val="20"/>
          <w:szCs w:val="20"/>
        </w:rPr>
        <w:t>.döneminin değerlendirilmesi.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Önceki toplantılarda alınan kararların </w:t>
      </w:r>
      <w:r>
        <w:rPr>
          <w:rFonts w:ascii="Verdana" w:hAnsi="Verdana" w:cs="Verdana"/>
          <w:color w:val="000000"/>
          <w:sz w:val="20"/>
          <w:szCs w:val="20"/>
        </w:rPr>
        <w:t xml:space="preserve">okunması ve </w:t>
      </w:r>
      <w:r w:rsidRPr="008E76DA">
        <w:rPr>
          <w:rFonts w:ascii="Verdana" w:hAnsi="Verdana" w:cs="Verdana"/>
          <w:color w:val="000000"/>
          <w:sz w:val="20"/>
          <w:szCs w:val="20"/>
        </w:rPr>
        <w:t>gözden geçirilmesi.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Zümre </w:t>
      </w:r>
      <w:hyperlink r:id="rId6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 xml:space="preserve">Öğretmenler </w:t>
        </w:r>
      </w:hyperlink>
      <w:hyperlink r:id="rId7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 xml:space="preserve">kurulu </w:t>
        </w:r>
      </w:hyperlink>
      <w:r w:rsidRPr="008E76DA">
        <w:rPr>
          <w:rFonts w:ascii="Verdana" w:hAnsi="Verdana" w:cs="Verdana"/>
          <w:color w:val="000000"/>
          <w:sz w:val="20"/>
          <w:szCs w:val="20"/>
        </w:rPr>
        <w:t>(Madde: 95)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İlköğretimin Amaçları okunacak.</w:t>
      </w:r>
    </w:p>
    <w:p w:rsidR="0064396C" w:rsidRPr="00DC2280" w:rsidRDefault="0064396C" w:rsidP="00DC2280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Ölçme ve değerlendirme (32.35.36.38.40.maddeler) Proje-Performans-Dereceli Puanlama Anahtarı-Sınavlar </w:t>
      </w:r>
      <w:r w:rsidRPr="008E76DA">
        <w:rPr>
          <w:rStyle w:val="HTMLAcronym"/>
          <w:rFonts w:ascii="Verdana" w:hAnsi="Verdana" w:cs="Verdana"/>
          <w:color w:val="000000"/>
          <w:sz w:val="20"/>
          <w:szCs w:val="20"/>
        </w:rPr>
        <w:t>vb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Öğrenci başarısının değerlendirilmesi.(Madde:47)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Öğretmenin görev ve sorumlulukları. (Madde:64)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Yazılı emirlerin okunması. (Madde:65)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Özür bildirme ve izin alma. (Madde:66-67)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Toplantıya katılma. (Madde:69)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Araç-Gereç kullanma. (Madde:70)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Nöbet Hizmetleri. Madde:71)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Öğrenci Davranışlarını Değerlendirme </w:t>
      </w:r>
      <w:hyperlink r:id="rId8" w:history="1">
        <w:r w:rsidRPr="008E76DA">
          <w:rPr>
            <w:rFonts w:ascii="Verdana" w:hAnsi="Verdana" w:cs="Verdana"/>
            <w:color w:val="000000"/>
            <w:sz w:val="20"/>
            <w:szCs w:val="20"/>
            <w:u w:val="single"/>
          </w:rPr>
          <w:t xml:space="preserve">kurulu </w:t>
        </w:r>
      </w:hyperlink>
      <w:r w:rsidRPr="008E76DA">
        <w:rPr>
          <w:rFonts w:ascii="Verdana" w:hAnsi="Verdana" w:cs="Verdana"/>
          <w:color w:val="000000"/>
          <w:sz w:val="20"/>
          <w:szCs w:val="20"/>
        </w:rPr>
        <w:t>(Madde:113)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Öğrenci Nöbet Hizmetleri. (Madde:138)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Kılık-Kıyafet (Madde :141)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Dershane Araç ve Bakımı (Madde:145)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Okul Kütüphanesi ve Sınıf Kitaplıkları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Fotokopi çekim</w:t>
      </w:r>
      <w:r>
        <w:rPr>
          <w:rFonts w:ascii="Verdana" w:hAnsi="Verdana" w:cs="Verdana"/>
          <w:color w:val="000000"/>
          <w:sz w:val="20"/>
          <w:szCs w:val="20"/>
        </w:rPr>
        <w:t>i.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 xml:space="preserve">Okul, sınıf ve </w:t>
      </w:r>
      <w:r>
        <w:rPr>
          <w:rFonts w:ascii="Verdana" w:hAnsi="Verdana" w:cs="Verdana"/>
          <w:color w:val="000000"/>
          <w:sz w:val="20"/>
          <w:szCs w:val="20"/>
        </w:rPr>
        <w:t>diğer bölümlerin</w:t>
      </w:r>
      <w:r w:rsidRPr="008E76DA">
        <w:rPr>
          <w:rFonts w:ascii="Verdana" w:hAnsi="Verdana" w:cs="Verdana"/>
          <w:color w:val="000000"/>
          <w:sz w:val="20"/>
          <w:szCs w:val="20"/>
        </w:rPr>
        <w:t xml:space="preserve"> tertip ve düzeni.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Beden Eğitimi dersinde dikkat edilecek hususlar.</w:t>
      </w:r>
    </w:p>
    <w:p w:rsidR="0064396C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8E76DA">
        <w:rPr>
          <w:rFonts w:ascii="Verdana" w:hAnsi="Verdana" w:cs="Verdana"/>
          <w:color w:val="000000"/>
          <w:sz w:val="20"/>
          <w:szCs w:val="20"/>
        </w:rPr>
        <w:t>Veli Toplantıları ve Öğrenci görüşmeleri.</w:t>
      </w:r>
    </w:p>
    <w:p w:rsidR="0064396C" w:rsidRPr="00DC2280" w:rsidRDefault="0064396C" w:rsidP="008E76DA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 w:rsidRPr="00DC2280">
        <w:rPr>
          <w:rFonts w:ascii="Verdana" w:hAnsi="Verdana" w:cs="Verdana"/>
          <w:color w:val="000000"/>
          <w:sz w:val="20"/>
          <w:szCs w:val="20"/>
        </w:rPr>
        <w:t xml:space="preserve">Yapılacak olan Resim-Şiir-Kompozisyon </w:t>
      </w:r>
      <w:r w:rsidRPr="00DC2280">
        <w:rPr>
          <w:rStyle w:val="HTMLAcronym"/>
          <w:rFonts w:ascii="Verdana" w:hAnsi="Verdana" w:cs="Verdana"/>
          <w:color w:val="000000"/>
          <w:sz w:val="20"/>
          <w:szCs w:val="20"/>
        </w:rPr>
        <w:t>vb</w:t>
      </w:r>
      <w:r w:rsidRPr="00DC2280">
        <w:rPr>
          <w:rFonts w:ascii="Verdana" w:hAnsi="Verdana" w:cs="Verdana"/>
          <w:color w:val="000000"/>
          <w:sz w:val="20"/>
          <w:szCs w:val="20"/>
        </w:rPr>
        <w:t>. yarışmaları.</w:t>
      </w:r>
    </w:p>
    <w:p w:rsidR="0064396C" w:rsidRPr="00DC2280" w:rsidRDefault="0064396C" w:rsidP="00DE3FCC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 w:rsidRPr="00DC2280">
        <w:rPr>
          <w:rFonts w:ascii="Verdana" w:hAnsi="Verdana" w:cs="Verdana"/>
          <w:color w:val="000000"/>
          <w:sz w:val="20"/>
          <w:szCs w:val="20"/>
        </w:rPr>
        <w:t>Okul Gelişim Yönetim Ekibi</w:t>
      </w:r>
    </w:p>
    <w:p w:rsidR="0064396C" w:rsidRDefault="0064396C" w:rsidP="00DC2280">
      <w:pPr>
        <w:pStyle w:val="ListParagraph"/>
        <w:numPr>
          <w:ilvl w:val="0"/>
          <w:numId w:val="6"/>
        </w:num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Okul-Çevre ilişkisi ve güvenlik</w:t>
      </w:r>
    </w:p>
    <w:p w:rsidR="0064396C" w:rsidRPr="00DC2280" w:rsidRDefault="0064396C" w:rsidP="00DE3FCC">
      <w:pPr>
        <w:pStyle w:val="ListParagraph"/>
        <w:numPr>
          <w:ilvl w:val="0"/>
          <w:numId w:val="6"/>
        </w:numPr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" w:hAnsi="Verdana" w:cs="Verdana"/>
          <w:color w:val="000000"/>
          <w:sz w:val="20"/>
          <w:szCs w:val="20"/>
        </w:rPr>
        <w:t>Okul Aile Birliği çalışmaları ve katkı ücreti</w:t>
      </w:r>
    </w:p>
    <w:p w:rsidR="0064396C" w:rsidRPr="00152C96" w:rsidRDefault="0064396C" w:rsidP="00152C9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Dilek ve temenniler…</w:t>
      </w:r>
    </w:p>
    <w:p w:rsidR="0064396C" w:rsidRPr="008E76DA" w:rsidRDefault="0064396C">
      <w:pPr>
        <w:rPr>
          <w:rFonts w:ascii="Verdana" w:hAnsi="Verdana" w:cs="Verdana"/>
          <w:sz w:val="20"/>
          <w:szCs w:val="20"/>
        </w:rPr>
      </w:pPr>
    </w:p>
    <w:sectPr w:rsidR="0064396C" w:rsidRPr="008E76DA" w:rsidSect="00DE3FC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0037"/>
    <w:multiLevelType w:val="hybridMultilevel"/>
    <w:tmpl w:val="BBA05E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7B49"/>
    <w:multiLevelType w:val="hybridMultilevel"/>
    <w:tmpl w:val="DA5EF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B0BE8"/>
    <w:multiLevelType w:val="hybridMultilevel"/>
    <w:tmpl w:val="F462F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A35B0"/>
    <w:multiLevelType w:val="hybridMultilevel"/>
    <w:tmpl w:val="9B2A2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D0237"/>
    <w:multiLevelType w:val="hybridMultilevel"/>
    <w:tmpl w:val="5A0AB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52DE0"/>
    <w:multiLevelType w:val="hybridMultilevel"/>
    <w:tmpl w:val="413E6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FCC"/>
    <w:rsid w:val="00034B7A"/>
    <w:rsid w:val="00152C96"/>
    <w:rsid w:val="002018F3"/>
    <w:rsid w:val="004C5C22"/>
    <w:rsid w:val="0055637A"/>
    <w:rsid w:val="00626EE1"/>
    <w:rsid w:val="0064396C"/>
    <w:rsid w:val="007470BC"/>
    <w:rsid w:val="008A7A64"/>
    <w:rsid w:val="008E76DA"/>
    <w:rsid w:val="00A75CD5"/>
    <w:rsid w:val="00B0370F"/>
    <w:rsid w:val="00D60D06"/>
    <w:rsid w:val="00DC2280"/>
    <w:rsid w:val="00DE3FCC"/>
    <w:rsid w:val="00EB23B8"/>
    <w:rsid w:val="00F10BC4"/>
    <w:rsid w:val="00F2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8F3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018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18F3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Spacing">
    <w:name w:val="No Spacing"/>
    <w:uiPriority w:val="99"/>
    <w:qFormat/>
    <w:rsid w:val="002018F3"/>
    <w:rPr>
      <w:rFonts w:cs="Calibri"/>
      <w:lang w:eastAsia="en-US"/>
    </w:rPr>
  </w:style>
  <w:style w:type="character" w:styleId="HTMLAcronym">
    <w:name w:val="HTML Acronym"/>
    <w:basedOn w:val="DefaultParagraphFont"/>
    <w:uiPriority w:val="99"/>
    <w:semiHidden/>
    <w:rsid w:val="00DE3FCC"/>
  </w:style>
  <w:style w:type="character" w:styleId="Emphasis">
    <w:name w:val="Emphasis"/>
    <w:basedOn w:val="DefaultParagraphFont"/>
    <w:uiPriority w:val="99"/>
    <w:qFormat/>
    <w:rsid w:val="00DE3FCC"/>
    <w:rPr>
      <w:i/>
      <w:iCs/>
    </w:rPr>
  </w:style>
  <w:style w:type="character" w:styleId="Strong">
    <w:name w:val="Strong"/>
    <w:basedOn w:val="DefaultParagraphFont"/>
    <w:uiPriority w:val="99"/>
    <w:qFormat/>
    <w:rsid w:val="00DE3FCC"/>
    <w:rPr>
      <w:b/>
      <w:bCs/>
    </w:rPr>
  </w:style>
  <w:style w:type="paragraph" w:styleId="NormalWeb">
    <w:name w:val="Normal (Web)"/>
    <w:basedOn w:val="Normal"/>
    <w:uiPriority w:val="99"/>
    <w:semiHidden/>
    <w:rsid w:val="00DE3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8E76D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okul.biz/64262-2-donem-ogretmenler-kurulu-toplanti-gundem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okul.biz/64262-2-donem-ogretmenler-kurulu-toplanti-gundem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okul.biz/64262-2-donem-ogretmenler-kurulu-toplanti-gundemi.html" TargetMode="External"/><Relationship Id="rId5" Type="http://schemas.openxmlformats.org/officeDocument/2006/relationships/hyperlink" Target="http://www.e-okul.biz/64262-2-donem-ogretmenler-kurulu-toplanti-gundemi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239</Words>
  <Characters>1363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</cp:lastModifiedBy>
  <cp:revision>6</cp:revision>
  <dcterms:created xsi:type="dcterms:W3CDTF">2011-02-11T20:33:00Z</dcterms:created>
  <dcterms:modified xsi:type="dcterms:W3CDTF">2013-02-03T23:07:00Z</dcterms:modified>
</cp:coreProperties>
</file>