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8"/>
        <w:gridCol w:w="5588"/>
      </w:tblGrid>
      <w:tr w:rsidR="00496584" w:rsidTr="00DB2155">
        <w:trPr>
          <w:trHeight w:val="14336"/>
        </w:trPr>
        <w:tc>
          <w:tcPr>
            <w:tcW w:w="2443" w:type="pct"/>
          </w:tcPr>
          <w:p w:rsidR="00496584" w:rsidRDefault="00496584" w:rsidP="00DB2155">
            <w:r>
              <w:t>Adı</w:t>
            </w:r>
            <w:r w:rsidRPr="0073181B">
              <w:t xml:space="preserve"> </w:t>
            </w:r>
            <w:r>
              <w:t>Soyadı::………………………….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1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 xml:space="preserve"> . Ahmet Bey bir hastanede doktor olarak çalışmakta, boş zamanlarında da eşine yardımcı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olmakta, torunlarıyla ilgilenmekte ve arkadaşlarını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ziyaret etmektedir. 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Buna göre, Ahmet Bey’in mesleki bir eğitim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sonucunda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 xml:space="preserve"> yerine getirdiği rolü hangisidir?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A) Hastalarını tedavi etmesi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B) Eşine yardımcı olması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C) Arkadaşlarını ziyaret etmesi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D) Torunlarıyla ilgilenmesi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2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. Aşağıdakilerden hangisi, öncelikle kendimize karşı olan sorumluluklarımızdandır?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Büyüklerimizin sözünü dinlemek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B) Bilgimizi ve görgümüzü artırmak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C) Çevreyi kirletenleri uyarmak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D) Çevremizde ihtiyacı olanlara yardım etmek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3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. </w:t>
            </w:r>
            <w:r w:rsidRPr="00DE14F9">
              <w:rPr>
                <w:rFonts w:ascii="SymbolMT" w:hAnsi="SymbolMT" w:cs="SymbolMT"/>
                <w:sz w:val="22"/>
                <w:szCs w:val="22"/>
              </w:rPr>
              <w:t xml:space="preserve">•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Birden çok kişinin bilgi ve yeteneklerinden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 xml:space="preserve">      yararlanılması,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SymbolMT" w:hAnsi="SymbolMT" w:cs="SymbolMT"/>
                <w:sz w:val="22"/>
                <w:szCs w:val="22"/>
              </w:rPr>
              <w:t xml:space="preserve">    •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Bireylerin tek başlarına yapamayacakları işleri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daha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 xml:space="preserve"> kısa sürede ve etkin bir biçimde yapabilmesi,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 xml:space="preserve">aşağıdakilerden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  <w:u w:val="single"/>
              </w:rPr>
              <w:t>öncelikle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hangisiyle mümkün olur?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A) Bireylerin haklarını bilmesiyle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B) Bireylerin işbirliği içinde çalışmasıyla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C) Bireylerin spor etkinliklerine katılmasıyla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D) Bireylerin kitap okuma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alışkanlığı kazanmasıyla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4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. </w:t>
            </w:r>
            <w:r w:rsidRPr="00DE14F9">
              <w:rPr>
                <w:rFonts w:ascii="SymbolMT" w:hAnsi="SymbolMT" w:cs="SymbolMT"/>
                <w:sz w:val="22"/>
                <w:szCs w:val="22"/>
              </w:rPr>
              <w:t xml:space="preserve">•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Eğitim ve öğretimde birlik sağlandı.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SymbolMT" w:hAnsi="SymbolMT" w:cs="SymbolMT"/>
                <w:sz w:val="22"/>
                <w:szCs w:val="22"/>
              </w:rPr>
              <w:t xml:space="preserve">    •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Tüm okullar Millî Eğitim Bakanlığı’na bağlandı.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SymbolMT" w:hAnsi="SymbolMT" w:cs="SymbolMT"/>
                <w:sz w:val="22"/>
                <w:szCs w:val="22"/>
              </w:rPr>
              <w:t xml:space="preserve">    •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İlköğretim kız ve erkek çocuklara zorunlu hale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getirildi.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SymbolMT" w:hAnsi="SymbolMT" w:cs="SymbolMT"/>
                <w:sz w:val="22"/>
                <w:szCs w:val="22"/>
              </w:rPr>
              <w:t xml:space="preserve">    •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Eğitim esasları çağdaşlaştırıldı.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Verilen bu sonuçlar, Atatürk d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öneminde çıkartılan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aşağıdaki kanunlardan hangisiyle sağlanmıştır?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A) Şapka Giyilmesi Hakkında Kanun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B) Tevhid-i Tedrisat Kanunu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C) Kabotaj Kanunu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D) Türk Medeni Kanunu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5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. Mustafa Kemal’e “Atatürk” soyadını, aşağıdaki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organlardan hangisi vermiştir?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Tür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k Silahlı Kuvvetleri    B) TBMM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C) İçişleri Bakanlığı            D) Adalet Bakanlığı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6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 I- Halifeli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in kald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   II- Soyad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 xml:space="preserve">ı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Kanunu’nun 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  III- Tekke ve zaviyelerin kapat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  IV- 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ar vergisinin kald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Yukar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dakilerden hangileri “Laiklik ilkesi”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do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rultusunda yap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lan ink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laplardand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I ve III B) II ve III    C) II ve IV    D) III ve IV</w:t>
            </w:r>
          </w:p>
          <w:p w:rsidR="00496584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12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23 Nisan 1920’de aç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lan Türkiye Büyük Millet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Meclisi “Egemenlik kay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ts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z 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arts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z milletindir.”ilkesini benimsedi.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daki ink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laplardan hangisi bu ilke do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>
              <w:rPr>
                <w:rFonts w:ascii="Arial,Bold" w:hAnsi="Arial,Bold" w:cs="Arial,Bold"/>
                <w:bCs/>
                <w:sz w:val="22"/>
                <w:szCs w:val="22"/>
              </w:rPr>
              <w:t xml:space="preserve">rultusunda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yap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t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Saltanat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 kald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B) Medeni Kanun’un kabul edilmesi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C) Soyad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 xml:space="preserve">ı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Kanunu’nun 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D) Medreselerin kapat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13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. I- 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İ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fade özgürlü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ü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     II- Ki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isel egemenlik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     III- Yasalar önünde e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itlik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     IV- Ki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isel haklara sayg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     V- 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f üstünlü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5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ü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Devlet yönetiminde demokrasiyi esas alan bir ülkede yukar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dakilerden hangilerinin varl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ığı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ndan söz edilemez?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I ve II          B) III ve IV        C) II ve V    D) I ve V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14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Sürekli ça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may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 xml:space="preserve">ı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ve yeniliklere aç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 olmay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öngören  Atatürk ilkesi, 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dakilerden hangisidir?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A) Devletçilik                    B) 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İ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nk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lapç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C) Milliyetçilik                   D) Halkç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15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Atatürk döneminde yap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lan 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daki ink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laplardan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hangisi ile Türk aile hayat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 xml:space="preserve">ı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yeniden düzenlenmi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tir?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Tevhid-i Tedrisat Kanunu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B) Soyad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 xml:space="preserve">ı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Kanunu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C) Türk Medeni Kanunu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D) Kabotaj Kanunu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16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Mustafa Kemal ilk askeri ba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 xml:space="preserve">ı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daki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sava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lardan hangisinde göstermi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tir?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Sakarya                 B) Çanakkale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C) Balkan                   D) Trablusgarp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17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dakilerden hangisi toplumsal alanda yap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lan yeniliklerden biridir?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Halifeli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in kald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B) Tevhid-i Tedrisat Kanunu’nun kabulü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C) Soyad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 xml:space="preserve">ı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Kanunu’nun 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D) Maden Tetkik ve Arama Enstitüsü’nün kurulmas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18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. Ekonomik alanda yapılan yenilikler hangi ilke doğrultusunda yapılmıştır?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A) Cumhuriyetçilik    B) Devletçilik  </w:t>
            </w:r>
          </w:p>
          <w:p w:rsidR="00496584" w:rsidRPr="00DE14F9" w:rsidRDefault="00496584" w:rsidP="00DB2155">
            <w:pPr>
              <w:tabs>
                <w:tab w:val="left" w:pos="2055"/>
              </w:tabs>
              <w:autoSpaceDE w:val="0"/>
              <w:autoSpaceDN w:val="0"/>
              <w:adjustRightInd w:val="0"/>
              <w:rPr>
                <w:rFonts w:ascii="Arial,Bold" w:hAnsi="Arial,Bold" w:cs="Arial,Bold"/>
              </w:rPr>
            </w:pPr>
            <w:r w:rsidRPr="00DE14F9">
              <w:rPr>
                <w:rFonts w:ascii="Arial,Bold Tur" w:hAnsi="Arial,Bold Tur" w:cs="Arial,Bold Tur"/>
                <w:sz w:val="22"/>
                <w:szCs w:val="22"/>
              </w:rPr>
              <w:t xml:space="preserve">C) Laiklik </w:t>
            </w:r>
            <w:r w:rsidRPr="00DE14F9">
              <w:rPr>
                <w:rFonts w:ascii="Arial,Bold Tur" w:hAnsi="Arial,Bold Tur" w:cs="Arial,Bold Tur"/>
                <w:sz w:val="22"/>
                <w:szCs w:val="22"/>
              </w:rPr>
              <w:tab/>
              <w:t>D) Halkçılık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</w:pPr>
          </w:p>
        </w:tc>
        <w:tc>
          <w:tcPr>
            <w:tcW w:w="2557" w:type="pct"/>
          </w:tcPr>
          <w:p w:rsidR="00496584" w:rsidRPr="00DE14F9" w:rsidRDefault="00496584" w:rsidP="00DB2155"/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7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Atatürk, Cumhuriyetin ilân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ndan sonra;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Symbol" w:hAnsi="Symbol" w:cs="Symbol"/>
                <w:sz w:val="22"/>
                <w:szCs w:val="22"/>
              </w:rPr>
              <w:t></w:t>
            </w:r>
            <w:r w:rsidRPr="00DE14F9">
              <w:rPr>
                <w:rFonts w:ascii="Symbol" w:hAnsi="Symbol" w:cs="Symbol"/>
                <w:sz w:val="22"/>
                <w:szCs w:val="22"/>
              </w:rPr>
              <w:t></w:t>
            </w:r>
            <w:r w:rsidRPr="00DE14F9">
              <w:rPr>
                <w:rFonts w:ascii="Symbol" w:hAnsi="Symbol" w:cs="Symbol"/>
                <w:b/>
                <w:sz w:val="22"/>
                <w:szCs w:val="22"/>
              </w:rPr>
              <w:t></w:t>
            </w:r>
            <w:r w:rsidRPr="00DE14F9">
              <w:rPr>
                <w:rFonts w:ascii="Symbol" w:hAnsi="Symbol" w:cs="Symbol"/>
                <w:sz w:val="22"/>
                <w:szCs w:val="22"/>
              </w:rPr>
              <w:t>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Sade, kolay anla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 Türkçe’ nin kullan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Symbol" w:hAnsi="Symbol" w:cs="Symbol"/>
                <w:sz w:val="22"/>
                <w:szCs w:val="22"/>
              </w:rPr>
              <w:t></w:t>
            </w:r>
            <w:r w:rsidRPr="00DE14F9">
              <w:rPr>
                <w:rFonts w:ascii="Symbol" w:hAnsi="Symbol" w:cs="Symbol"/>
                <w:sz w:val="22"/>
                <w:szCs w:val="22"/>
              </w:rPr>
              <w:t></w:t>
            </w:r>
            <w:r w:rsidRPr="00DE14F9">
              <w:rPr>
                <w:rFonts w:ascii="Symbol" w:hAnsi="Symbol" w:cs="Symbol"/>
                <w:b/>
                <w:sz w:val="22"/>
                <w:szCs w:val="22"/>
              </w:rPr>
              <w:t></w:t>
            </w:r>
            <w:r w:rsidRPr="00DE14F9">
              <w:rPr>
                <w:rFonts w:ascii="Symbol" w:hAnsi="Symbol" w:cs="Symbol"/>
                <w:sz w:val="22"/>
                <w:szCs w:val="22"/>
              </w:rPr>
              <w:t>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Türkçe’ deki yabanc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 xml:space="preserve">ı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kelimeler ve deyimlerin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temizlenmesi amac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yla 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dakilerden</w:t>
            </w:r>
            <w:r w:rsidRPr="00DE14F9">
              <w:rPr>
                <w:rFonts w:ascii="Arial,Bold" w:hAnsi="Arial,Bold" w:cs="Arial,Bold"/>
                <w:sz w:val="22"/>
                <w:szCs w:val="22"/>
              </w:rPr>
              <w:t xml:space="preserve">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hangisini yapmıştır 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Türk Dil Kurumu’nu kurdurdu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B) Türk Tarih Kurumu’nu kurdurdu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C) Yeni Türk alfabesini kabul etti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D) K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yafette de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iklik yaptı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8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.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Aşağıdakilerden hangisi Atatürk’ün, Türk kadınının toplumdaki yeri ile ilgili yaptığı düzenlemelerden biri değildir?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A) Milletvekili seçme ve seçilme hakkının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verilmesi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B) Kaymakam ve vali olma hakkının tanınması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C) Belediye meclisine üye seçme ve seçilme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hakkının verilmesi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D) Türk Medenî Kanunu’nun kabulü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9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şağı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dakilerden hangisi e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itim alan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nda yap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lan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ink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laplardan biri de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ildir?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Tevhid-i Tedrisat Kanunu’nun 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B) Millet Mekteplerinin aç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C) Medreselerin kapat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D) Türk Dil Kurumunun kurulmas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10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Halkç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 ilkesine göre, millî egemenli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in dayana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 xml:space="preserve">ğı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halkt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r. Halk, ülke yönetimine kat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labilir. Kanun önünde tüm vatanda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lar ayn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 xml:space="preserve">ı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haklara sahiptir. Hiçbir ki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iye, aileye, zümreye veya 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fa ayr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cal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 tan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namaz.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Buna göre 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daki ink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laplardan hangisi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halkç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 ilkesi kapsam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nda de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erlendirilemez?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Toplum içinde ayr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cal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 yaratan unvanlar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 kald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B) Türk kad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na seçme ve seçilme hakk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 verilmesi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C) Yeni Türk alfabesinin kabul edilmesi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D) Türk Medeni Kanunu’nun 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11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 I- Medreselerin kapat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+Arial,Bold" w:hAnsi="+Arial,Bold" w:cs="+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     II- Türk Tarih Kurumu’nun kurulmas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    III- Takvim, saat ve ölçülerde de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iklik yap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    IV- Ö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retimin birle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tirilmesi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Cumhuriyetin ilk y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llar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nda yap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lan yukarıdaki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ink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lâplardan hangileri daha çok e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itimle ilgilidir?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I - II           B) II - III              C) III - IV       D) I – IV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</w:rPr>
            </w:pPr>
          </w:p>
          <w:p w:rsidR="00496584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</w:rPr>
            </w:pPr>
          </w:p>
          <w:p w:rsidR="00496584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</w:rPr>
            </w:pPr>
          </w:p>
          <w:p w:rsidR="00496584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19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Çanakkale Sava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nda dü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man donanmas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Gelibolu Yar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madas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’na nereden 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karma yapaca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n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 xml:space="preserve">ı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önceden tahmin etti. Kuvvetlerini oraya yerle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tirip gerekli önlemleri ald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. Sonunda, büyük bir zafer kazand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   Verilen bu durum, Mustafa Kemal’in hangi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özelli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ini göstermektedir?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A) Çok yönlülü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ünü</w:t>
            </w:r>
            <w:r>
              <w:rPr>
                <w:rFonts w:ascii="Arial,Bold" w:hAnsi="Arial,Bold" w:cs="Arial,Bold"/>
                <w:bCs/>
                <w:sz w:val="22"/>
                <w:szCs w:val="22"/>
              </w:rPr>
              <w:t xml:space="preserve">  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B) Aç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ı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k sözlülü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ünü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C) 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İ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leri görü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lülü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ünü</w:t>
            </w:r>
            <w:r>
              <w:rPr>
                <w:rFonts w:ascii="Arial,Bold" w:hAnsi="Arial,Bold" w:cs="Arial,Bold"/>
                <w:bCs/>
                <w:sz w:val="22"/>
                <w:szCs w:val="22"/>
              </w:rPr>
              <w:t xml:space="preserve"> 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D) Ö</w:t>
            </w:r>
            <w:r w:rsidRPr="00DE14F9">
              <w:rPr>
                <w:rFonts w:ascii="+Arial,Bold" w:hAnsi="+Arial,Bold" w:cs="+Arial,Bold"/>
                <w:bCs/>
                <w:sz w:val="22"/>
                <w:szCs w:val="22"/>
              </w:rPr>
              <w:t>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reticilik yönünü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20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. Aşağıdaki yargılardan hangisi Atatürk’ün milliyetçilik ilkesiyle çelişir?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A) Atatürk milliyetçiliği bütünleştirici ve birleştiricidir.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B) Atatürk milliyetçiliği barışçı, akılcı ve çağdaş bir anlayışı temsil eder.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C) Atatürk milliyetçiliği ırkçılık esasını benimser.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D) Atatürk milliyetçiliğ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i Türk milletini sevmeyi ve yüceltmeyi amaçlar.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21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. Aşağıdakilerden hangisi toplumsal alanda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yapılan inkılâplardan biri değildir?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A)  Kıyafette değişiklik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B) Takvim, saat ve ölçülerde değişiklik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C) Soyadı Kanunu’nun kabulü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D) Türk Tarih Kurumu’nun kurulma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sı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22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 xml:space="preserve">. Aşağıdakilerden hangisi </w:t>
            </w: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laiklik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 xml:space="preserve"> ilkesi doğrultusunda gerçekleşmiştir?</w:t>
            </w:r>
          </w:p>
          <w:p w:rsidR="00496584" w:rsidRPr="00DE14F9" w:rsidRDefault="00496584" w:rsidP="00DB21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Halifeliğin kaldırılması</w:t>
            </w:r>
          </w:p>
          <w:p w:rsidR="00496584" w:rsidRPr="00DE14F9" w:rsidRDefault="00496584" w:rsidP="00DB21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Cumhuriyetin ilanı</w:t>
            </w:r>
          </w:p>
          <w:p w:rsidR="00496584" w:rsidRPr="00DE14F9" w:rsidRDefault="00496584" w:rsidP="00DB21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Türk Dil Kurumu’ nun kurulması</w:t>
            </w:r>
          </w:p>
          <w:p w:rsidR="00496584" w:rsidRPr="00DE14F9" w:rsidRDefault="00496584" w:rsidP="00DB21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Türk Tarih Kurumu’ nun kurulması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 xml:space="preserve">23.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Aşağıdakilerden hangisi doğal varlıklarımızdan değildir?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A)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 xml:space="preserve">Kaplıcalar    B) Ormanlar    C) Kaleler    D) Nehirler  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 xml:space="preserve"> 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 xml:space="preserve">24.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 xml:space="preserve">Aşağıdakilerden hangisi bölgeler arasındaki kültürel farklılıklara örnek 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  <w:u w:val="single"/>
              </w:rPr>
              <w:t>verilemez?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A) Düğün ve eğlence biçimleri           B) Mertlik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C) Yemek kültürü                               D) Şive öz</w:t>
            </w:r>
            <w:r w:rsidRPr="00DE14F9">
              <w:rPr>
                <w:rFonts w:ascii="Arial,Bold" w:hAnsi="Arial,Bold" w:cs="Arial,Bold"/>
                <w:bCs/>
                <w:sz w:val="22"/>
                <w:szCs w:val="22"/>
              </w:rPr>
              <w:t>ellikleri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>25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. Aşağıdakilerden hangisi toplumsal alanda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yapılan inkılâplardan biri değildir?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A) Kıyafette değişiklik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B) Takvim, saat ve ölçülerde değişiklik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C) Soyadı Kanunu’nun kabulü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</w:rPr>
            </w:pP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D) Türk Tarih Kurumu’nun kurulması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r w:rsidRPr="00DE14F9">
              <w:rPr>
                <w:rFonts w:ascii="Arial,Bold" w:hAnsi="Arial,Bold" w:cs="Arial,Bold"/>
                <w:b/>
                <w:bCs/>
                <w:sz w:val="22"/>
                <w:szCs w:val="22"/>
              </w:rPr>
              <w:t xml:space="preserve">Not: </w:t>
            </w:r>
            <w:r w:rsidRPr="00DE14F9">
              <w:rPr>
                <w:rFonts w:ascii="Arial,Bold Tur" w:hAnsi="Arial,Bold Tur" w:cs="Arial,Bold Tur"/>
                <w:bCs/>
                <w:sz w:val="22"/>
                <w:szCs w:val="22"/>
              </w:rPr>
              <w:t>Her soru 4 puandır.</w:t>
            </w: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</w:p>
          <w:p w:rsidR="00496584" w:rsidRPr="00DE14F9" w:rsidRDefault="00496584" w:rsidP="00DB2155">
            <w:pPr>
              <w:autoSpaceDE w:val="0"/>
              <w:autoSpaceDN w:val="0"/>
              <w:adjustRightInd w:val="0"/>
              <w:rPr>
                <w:rFonts w:ascii="Arial,Bold" w:hAnsi="Arial,Bold" w:cs="Arial,Bold"/>
                <w:bCs/>
              </w:rPr>
            </w:pPr>
            <w:hyperlink r:id="rId7" w:history="1">
              <w:r>
                <w:rPr>
                  <w:rStyle w:val="Hyperlink"/>
                  <w:sz w:val="22"/>
                  <w:szCs w:val="22"/>
                </w:rPr>
                <w:t>www.sorubak.com</w:t>
              </w:r>
            </w:hyperlink>
          </w:p>
          <w:p w:rsidR="00496584" w:rsidRDefault="00496584" w:rsidP="00DB2155">
            <w:pPr>
              <w:autoSpaceDE w:val="0"/>
              <w:autoSpaceDN w:val="0"/>
              <w:adjustRightInd w:val="0"/>
            </w:pPr>
          </w:p>
        </w:tc>
      </w:tr>
    </w:tbl>
    <w:p w:rsidR="00496584" w:rsidRDefault="00496584">
      <w:bookmarkStart w:id="0" w:name="_GoBack"/>
      <w:bookmarkEnd w:id="0"/>
    </w:p>
    <w:sectPr w:rsidR="00496584" w:rsidSect="00FB1302">
      <w:headerReference w:type="default" r:id="rId8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584" w:rsidRDefault="00496584" w:rsidP="00FB1302">
      <w:r>
        <w:separator/>
      </w:r>
    </w:p>
  </w:endnote>
  <w:endnote w:type="continuationSeparator" w:id="0">
    <w:p w:rsidR="00496584" w:rsidRDefault="00496584" w:rsidP="00FB1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Bold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ymbo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584" w:rsidRDefault="00496584" w:rsidP="00FB1302">
      <w:r>
        <w:separator/>
      </w:r>
    </w:p>
  </w:footnote>
  <w:footnote w:type="continuationSeparator" w:id="0">
    <w:p w:rsidR="00496584" w:rsidRDefault="00496584" w:rsidP="00FB13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584" w:rsidRDefault="00496584" w:rsidP="00FB1302">
    <w:pPr>
      <w:jc w:val="center"/>
    </w:pPr>
    <w:r>
      <w:t>5.SINIF SOSYAL BİLGİLER 1.DÖNEM 2.TEST SINAVI</w:t>
    </w:r>
  </w:p>
  <w:p w:rsidR="00496584" w:rsidRDefault="0049658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C1B1B"/>
    <w:multiLevelType w:val="hybridMultilevel"/>
    <w:tmpl w:val="E4E01F7A"/>
    <w:lvl w:ilvl="0" w:tplc="06DEBC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302"/>
    <w:rsid w:val="002562AD"/>
    <w:rsid w:val="003A0CC9"/>
    <w:rsid w:val="00496584"/>
    <w:rsid w:val="0073181B"/>
    <w:rsid w:val="008E6BA4"/>
    <w:rsid w:val="00924BC0"/>
    <w:rsid w:val="009376F1"/>
    <w:rsid w:val="00DB2155"/>
    <w:rsid w:val="00DE14F9"/>
    <w:rsid w:val="00EF4738"/>
    <w:rsid w:val="00FB1302"/>
    <w:rsid w:val="00FB75A4"/>
    <w:rsid w:val="00FC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130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B1302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FB130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1302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3A0C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1029</Words>
  <Characters>5867</Characters>
  <Application>Microsoft Office Outlook</Application>
  <DocSecurity>0</DocSecurity>
  <Lines>0</Lines>
  <Paragraphs>0</Paragraphs>
  <ScaleCrop>false</ScaleCrop>
  <Manager>www.sorubak.com</Manager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edanur</cp:lastModifiedBy>
  <cp:revision>www.sorubak.com</cp:revision>
  <dcterms:created xsi:type="dcterms:W3CDTF">2012-11-25T20:15:00Z</dcterms:created>
  <dcterms:modified xsi:type="dcterms:W3CDTF">2012-12-11T18:20:00Z</dcterms:modified>
  <cp:category>www.sorubak.com</cp:category>
  <cp:version>www.sorubak.com</cp:version>
</cp:coreProperties>
</file>