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871" w:rsidRDefault="00416871" w:rsidP="00416871">
      <w:pPr>
        <w:pStyle w:val="NormalWeb"/>
      </w:pPr>
    </w:p>
    <w:p w:rsidR="00416871" w:rsidRDefault="00416871" w:rsidP="00416871">
      <w:pPr>
        <w:pStyle w:val="NormalWeb"/>
      </w:pPr>
    </w:p>
    <w:p w:rsidR="00416871" w:rsidRDefault="00416871" w:rsidP="00416871">
      <w:pPr>
        <w:pStyle w:val="NormalWeb"/>
      </w:pPr>
      <w:r>
        <w:rPr>
          <w:noProof/>
        </w:rPr>
        <w:drawing>
          <wp:inline distT="0" distB="0" distL="0" distR="0">
            <wp:extent cx="5015865" cy="6755765"/>
            <wp:effectExtent l="0" t="0" r="0" b="6985"/>
            <wp:docPr id="32" name="Resim 32" descr="D:\Fatih GENCER\Desktop\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D:\Fatih GENCER\Desktop\Untitled-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15865" cy="6755765"/>
                    </a:xfrm>
                    <a:prstGeom prst="rect">
                      <a:avLst/>
                    </a:prstGeom>
                    <a:noFill/>
                    <a:ln>
                      <a:noFill/>
                    </a:ln>
                  </pic:spPr>
                </pic:pic>
              </a:graphicData>
            </a:graphic>
          </wp:inline>
        </w:drawing>
      </w:r>
    </w:p>
    <w:p w:rsidR="00416871" w:rsidRDefault="00416871" w:rsidP="00416871">
      <w:pPr>
        <w:pStyle w:val="NormalWeb"/>
      </w:pPr>
    </w:p>
    <w:p w:rsidR="008C6CCA" w:rsidRDefault="008C6CCA" w:rsidP="00416871">
      <w:pPr>
        <w:pStyle w:val="NormalWeb"/>
      </w:pPr>
    </w:p>
    <w:p w:rsidR="008C6CCA" w:rsidRDefault="008C6CCA" w:rsidP="00416871">
      <w:pPr>
        <w:pStyle w:val="NormalWeb"/>
      </w:pPr>
    </w:p>
    <w:p w:rsidR="00416871" w:rsidRDefault="00416871" w:rsidP="00416871">
      <w:pPr>
        <w:pStyle w:val="NormalWeb"/>
      </w:pPr>
    </w:p>
    <w:p w:rsidR="00416871" w:rsidRDefault="00416871" w:rsidP="00416871">
      <w:pPr>
        <w:pStyle w:val="NormalWeb"/>
      </w:pPr>
      <w:r>
        <w:lastRenderedPageBreak/>
        <w:t>A</w:t>
      </w:r>
      <w:r>
        <w:t>TATÜRK DİYOR Kİ!</w:t>
      </w:r>
    </w:p>
    <w:p w:rsidR="00416871" w:rsidRDefault="00416871" w:rsidP="00416871">
      <w:pPr>
        <w:pStyle w:val="NormalWeb"/>
      </w:pPr>
      <w:r>
        <w:t>Cumhuriyet</w:t>
      </w:r>
    </w:p>
    <w:p w:rsidR="00416871" w:rsidRDefault="00416871" w:rsidP="00416871">
      <w:pPr>
        <w:pStyle w:val="NormalWeb"/>
      </w:pPr>
      <w:r>
        <w:t>Cumhuriyet rejimi demek, demokrasi sistemi ile devlet şekli demektir. Biz Cumhuriyeti kurduk, o on yaşını doldururken demokrasinin bütün icaplarını sırası geldikçe uygulamaya koymalıdır. 1933 (</w:t>
      </w:r>
      <w:proofErr w:type="spellStart"/>
      <w:r>
        <w:t>Afetinan</w:t>
      </w:r>
      <w:proofErr w:type="spellEnd"/>
      <w:r>
        <w:t>, Atatürk Hakkında B. H</w:t>
      </w:r>
      <w:proofErr w:type="gramStart"/>
      <w:r>
        <w:t>.,</w:t>
      </w:r>
      <w:proofErr w:type="gramEnd"/>
      <w:r>
        <w:t xml:space="preserve"> S. 251)</w:t>
      </w:r>
    </w:p>
    <w:p w:rsidR="00416871" w:rsidRDefault="00416871" w:rsidP="00416871">
      <w:pPr>
        <w:pStyle w:val="NormalWeb"/>
      </w:pPr>
      <w:r>
        <w:t xml:space="preserve">Cumhuriyet düşünce serbestliği taraftarıdır. Samimî ve meşru olmak </w:t>
      </w:r>
      <w:proofErr w:type="spellStart"/>
      <w:r>
        <w:t>şartiyle</w:t>
      </w:r>
      <w:proofErr w:type="spellEnd"/>
      <w:r>
        <w:t xml:space="preserve"> her fikre hürmet ederiz. Her kanaat bizce muhteremdir. Yalnız muarızlarımızın insaflı olması lâzımdır. 1923 (Atatürk’ün S.D. III, S. 71)</w:t>
      </w:r>
    </w:p>
    <w:p w:rsidR="00416871" w:rsidRDefault="00416871" w:rsidP="00416871">
      <w:pPr>
        <w:pStyle w:val="NormalWeb"/>
      </w:pPr>
      <w:r>
        <w:t xml:space="preserve">Cumhuriyet </w:t>
      </w:r>
      <w:proofErr w:type="spellStart"/>
      <w:r>
        <w:t>ahlâki</w:t>
      </w:r>
      <w:proofErr w:type="spellEnd"/>
      <w:r>
        <w:t xml:space="preserve"> fazilete dayanan bir idaredir. Cumhuriyet fazilettir. 1925 (Atatürk’ün S.D. II, S.231)</w:t>
      </w:r>
    </w:p>
    <w:p w:rsidR="00416871" w:rsidRDefault="00416871" w:rsidP="00416871">
      <w:pPr>
        <w:pStyle w:val="NormalWeb"/>
      </w:pPr>
      <w:r>
        <w:t>Türk milletinin tabiat ve âdetlerine en uygun olan idare Cumhuriyet idaresidir. 1924 (Atatürk’ün S.D. III, S. 74)</w:t>
      </w:r>
    </w:p>
    <w:p w:rsidR="00416871" w:rsidRDefault="00416871" w:rsidP="00416871">
      <w:pPr>
        <w:pStyle w:val="NormalWeb"/>
      </w:pPr>
      <w:r>
        <w:t xml:space="preserve">Cumhuriyet, yeni ve sağlam </w:t>
      </w:r>
      <w:proofErr w:type="spellStart"/>
      <w:r>
        <w:t>esaslariyle</w:t>
      </w:r>
      <w:proofErr w:type="spellEnd"/>
      <w:r>
        <w:t>, Türk milletini emin ve sağlam bir istikbal yoluna koyduğu kadar, asıl fikirlerde ve ruhlarda yarattığı güvenlik itibariyle, büsbütün yeni bir hayatın müjdecisi olmuştur. 1936 (Atatürk’ün S.D. I, S. 372)</w:t>
      </w:r>
    </w:p>
    <w:p w:rsidR="00416871" w:rsidRDefault="00416871" w:rsidP="00416871">
      <w:pPr>
        <w:pStyle w:val="NormalWeb"/>
      </w:pPr>
      <w:r>
        <w:t>Bugünkü hükûmetimiz, devlet teşkilâtımız doğrudan doğruya milletin kendi kendine, kendiliğinden yaptığı bir devlet teşkilâtı ve hükûmettir ki, onun ismi Cumhuriyettir. Artık hükûmet ile millet arasında mazideki ayrılık kalmamıştır. Hükümet millettir ve millet hükûmettir. Artık hükûmet ve hükûmet mensupları kendilerinin milletten ayrı olmadıklarını ve milletin efendi olduğunu tamamen anlamışlardır. 1925 (Atatürk’ün S.D. II, S. 230)</w:t>
      </w:r>
    </w:p>
    <w:p w:rsidR="00416871" w:rsidRDefault="00416871" w:rsidP="00416871">
      <w:pPr>
        <w:pStyle w:val="NormalWeb"/>
      </w:pPr>
      <w:r>
        <w:t xml:space="preserve">Son senelerde milletimizin fiilen gösterdiği kabiliyet, istidat, idrak, kendi hakkında kötü fikir besleyenlerin ne kadar gafil ve ne kadar tetkikten uzak görünüşe düşkün insanlar olduğunu pek güzel ispat etti. Milletimiz haiz olduğu özelliklerini ve liyakatini hükûmetinin yeni ismiyle medeniyet dünyasına daha çok kolaylıkla göstermeğe muvaffak olacaktır. Türkiye Cumhuriyeti, cihanda işgal ettiği </w:t>
      </w:r>
      <w:proofErr w:type="spellStart"/>
      <w:r>
        <w:t>mevkiye</w:t>
      </w:r>
      <w:proofErr w:type="spellEnd"/>
      <w:r>
        <w:t xml:space="preserve"> lâyık olduğunu eserleriyle ispat edecektir.</w:t>
      </w:r>
    </w:p>
    <w:p w:rsidR="00416871" w:rsidRDefault="00416871" w:rsidP="00416871">
      <w:pPr>
        <w:pStyle w:val="NormalWeb"/>
      </w:pPr>
      <w:r>
        <w:t>Türkiye Cumhuriyeti mesut, muvaffak ve muzaffer olacaktır. 29 Ekim 1923 (Nutuk II, S. 814-15)</w:t>
      </w:r>
    </w:p>
    <w:p w:rsidR="00416871" w:rsidRDefault="00416871" w:rsidP="00416871">
      <w:pPr>
        <w:pStyle w:val="NormalWeb"/>
      </w:pPr>
      <w:r>
        <w:t xml:space="preserve">Temeli büyük Türk milletinin ve onun kahraman evlâtlarından mürekkep büyük ordumuzun vicdanında akıl ve şuurunda kurulmuş olan Cumhuriyetimizin ve milletin ruhundan mülhem prensiplerimizin bir vücudun ortadan kaldırılması ile bozulabileceği fikrinde bulunanlar, çok zayıf dimağlı bedbahtlardır. Bu gibi bedbahtların, Cumhuriyetin adalet ve kudret pençesinde lâyık oldukları muameleye maruz kalmaktan başka nasipleri olmaz. Benim naçiz vücudum </w:t>
      </w:r>
      <w:proofErr w:type="spellStart"/>
      <w:r>
        <w:t>birgün</w:t>
      </w:r>
      <w:proofErr w:type="spellEnd"/>
      <w:r>
        <w:t xml:space="preserve"> elbet toprak olacaktır, fakat Türkiye Cumhuriyeti ilelebet </w:t>
      </w:r>
      <w:proofErr w:type="spellStart"/>
      <w:r>
        <w:t>yaşıyacaktır</w:t>
      </w:r>
      <w:proofErr w:type="spellEnd"/>
      <w:r>
        <w:t>. Ve Türk milleti emniyet ve saadetinin kefili olan prensiplerle medeniyet yolunda, tereddütsüz yürümeğe devam edecektir. 1926 (Atatürk’ün S.D. III, S. 80)</w:t>
      </w:r>
    </w:p>
    <w:p w:rsidR="00416871" w:rsidRDefault="00416871" w:rsidP="00416871">
      <w:pPr>
        <w:pStyle w:val="NormalWeb"/>
      </w:pPr>
      <w:r>
        <w:t>Cumhuriyetimiz öyle zannolunduğu gibi zayıf değildir. Cumhuriyet bedava da kazanılmış değildir. Bunu elde etmek için kan döktük. Her tarafta kırmızı kanımızı akıttık. İcabında müesseselerimizi müdafaa için lâzım olanı yapmağa hazırız. 1923 (Atatürk’ün S.D. III, S. 71)</w:t>
      </w:r>
    </w:p>
    <w:p w:rsidR="00416871" w:rsidRDefault="00416871" w:rsidP="00416871">
      <w:pPr>
        <w:pStyle w:val="NormalWeb"/>
      </w:pPr>
      <w:r>
        <w:lastRenderedPageBreak/>
        <w:t xml:space="preserve">Gelecek nesillerin Türkiye de Cumhuriyetin ilanı günü, ona en merhametsizce hücum edenlerin başında, cumhuriyetçiyim iddiasında bulunanların yer aldığını görerek şaşıracaklarını asla farz etmeyiniz! Bilâkis, Türkiye’nin münevver ve cumhuriyetçi çocukları, böyle cumhuriyetçi geçinmiş olanların hakikî zihniyetlerini tahlil ve </w:t>
      </w:r>
      <w:proofErr w:type="spellStart"/>
      <w:r>
        <w:t>tesbitte</w:t>
      </w:r>
      <w:proofErr w:type="spellEnd"/>
      <w:r>
        <w:t xml:space="preserve"> hiç de tereddüde düşmeyeceklerdir.</w:t>
      </w:r>
    </w:p>
    <w:p w:rsidR="00416871" w:rsidRDefault="00416871" w:rsidP="00416871">
      <w:pPr>
        <w:pStyle w:val="NormalWeb"/>
      </w:pPr>
      <w:r>
        <w:t>Onlar, kolaylıkla anlayacaklardır ki, çürümüş bir hanedanın, halife unvanıyla başının üstünden zerre kadar uzaklaşmasına imkân kalmayacak surette muhafazasının mecburî kılan bir devlet şeklinde, cumhuriyet idaresi ilân olunsa bile, onu yaşatmak mümkün değildir. 1927 (Nutuk II, S. 831)</w:t>
      </w:r>
    </w:p>
    <w:p w:rsidR="00416871" w:rsidRPr="00416871" w:rsidRDefault="00416871" w:rsidP="00416871">
      <w:pPr>
        <w:spacing w:after="0" w:line="240" w:lineRule="auto"/>
        <w:rPr>
          <w:rFonts w:ascii="Times New Roman" w:eastAsia="Times New Roman" w:hAnsi="Times New Roman" w:cs="Times New Roman"/>
          <w:sz w:val="24"/>
          <w:szCs w:val="24"/>
          <w:lang w:eastAsia="tr-TR"/>
        </w:rPr>
      </w:pPr>
    </w:p>
    <w:p w:rsidR="00416871" w:rsidRPr="00416871" w:rsidRDefault="00416871" w:rsidP="00416871">
      <w:pPr>
        <w:spacing w:after="100" w:line="240" w:lineRule="auto"/>
        <w:rPr>
          <w:rFonts w:ascii="Times New Roman" w:eastAsia="Times New Roman" w:hAnsi="Times New Roman" w:cs="Times New Roman"/>
          <w:sz w:val="24"/>
          <w:szCs w:val="24"/>
          <w:lang w:eastAsia="tr-TR"/>
        </w:rPr>
      </w:pPr>
      <w:proofErr w:type="gramStart"/>
      <w:r w:rsidRPr="00416871">
        <w:rPr>
          <w:rFonts w:ascii="Times New Roman" w:eastAsia="Times New Roman" w:hAnsi="Times New Roman" w:cs="Times New Roman"/>
          <w:b/>
          <w:bCs/>
          <w:color w:val="FF0000"/>
          <w:sz w:val="27"/>
          <w:szCs w:val="27"/>
          <w:lang w:eastAsia="tr-TR"/>
        </w:rPr>
        <w:t xml:space="preserve">Atatürk </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r>
      <w:proofErr w:type="spellStart"/>
      <w:r w:rsidRPr="00416871">
        <w:rPr>
          <w:rFonts w:ascii="Times New Roman" w:eastAsia="Times New Roman" w:hAnsi="Times New Roman" w:cs="Times New Roman"/>
          <w:sz w:val="24"/>
          <w:szCs w:val="24"/>
          <w:lang w:eastAsia="tr-TR"/>
        </w:rPr>
        <w:t>Atatürk</w:t>
      </w:r>
      <w:proofErr w:type="spellEnd"/>
      <w:r w:rsidRPr="00416871">
        <w:rPr>
          <w:rFonts w:ascii="Times New Roman" w:eastAsia="Times New Roman" w:hAnsi="Times New Roman" w:cs="Times New Roman"/>
          <w:sz w:val="24"/>
          <w:szCs w:val="24"/>
          <w:lang w:eastAsia="tr-TR"/>
        </w:rPr>
        <w:t xml:space="preserve"> bugüne kadar birçok savaşa katılmış Bu savaşlarda düşmanla kahramanca çarpışıp yurdumuzu düşmanlardan kurtarmıştır</w:t>
      </w:r>
      <w:r w:rsidRPr="00416871">
        <w:rPr>
          <w:rFonts w:ascii="Times New Roman" w:eastAsia="Times New Roman" w:hAnsi="Times New Roman" w:cs="Times New Roman"/>
          <w:sz w:val="24"/>
          <w:szCs w:val="24"/>
          <w:lang w:eastAsia="tr-TR"/>
        </w:rPr>
        <w:br/>
        <w:t xml:space="preserve">Atatürk birçok savaşa katılmıştır Fakat hiçbir zaman savaştan, savaşmaktan zevk almamıştır O her zaman barış yanlısı olmuştur Bunu Atatürk’ün yurtta sulh cihanda sulh sözünden anlaya biliriz O bu sözüyle savaşın gereksiz olduğunu barış olması gerektiğini ve bu barışın tüm dünyada hep beraber yaşanılmasını istemiştir </w:t>
      </w:r>
      <w:proofErr w:type="spellStart"/>
      <w:r w:rsidRPr="00416871">
        <w:rPr>
          <w:rFonts w:ascii="Times New Roman" w:eastAsia="Times New Roman" w:hAnsi="Times New Roman" w:cs="Times New Roman"/>
          <w:sz w:val="24"/>
          <w:szCs w:val="24"/>
          <w:lang w:eastAsia="tr-TR"/>
        </w:rPr>
        <w:t>atatürkün</w:t>
      </w:r>
      <w:proofErr w:type="spellEnd"/>
      <w:r w:rsidRPr="00416871">
        <w:rPr>
          <w:rFonts w:ascii="Times New Roman" w:eastAsia="Times New Roman" w:hAnsi="Times New Roman" w:cs="Times New Roman"/>
          <w:sz w:val="24"/>
          <w:szCs w:val="24"/>
          <w:lang w:eastAsia="tr-TR"/>
        </w:rPr>
        <w:t xml:space="preserve"> bu sözüne ve anlatmak istediklerine bizde elbette katılıyoruz Fakat bu fikre bizim gibi katılanlar çok az Hepimiz görüyoruz ki dünya da savaşlar var </w:t>
      </w:r>
      <w:proofErr w:type="spellStart"/>
      <w:r w:rsidRPr="00416871">
        <w:rPr>
          <w:rFonts w:ascii="Times New Roman" w:eastAsia="Times New Roman" w:hAnsi="Times New Roman" w:cs="Times New Roman"/>
          <w:sz w:val="24"/>
          <w:szCs w:val="24"/>
          <w:lang w:eastAsia="tr-TR"/>
        </w:rPr>
        <w:t>malesef</w:t>
      </w:r>
      <w:proofErr w:type="spellEnd"/>
      <w:r w:rsidRPr="00416871">
        <w:rPr>
          <w:rFonts w:ascii="Times New Roman" w:eastAsia="Times New Roman" w:hAnsi="Times New Roman" w:cs="Times New Roman"/>
          <w:sz w:val="24"/>
          <w:szCs w:val="24"/>
          <w:lang w:eastAsia="tr-TR"/>
        </w:rPr>
        <w:t xml:space="preserve"> bu savaşlar hız kesmeden her gün daha da artıyor Yeni çıkan teknolojik silahlar, atom bombaları </w:t>
      </w:r>
      <w:proofErr w:type="spellStart"/>
      <w:r w:rsidRPr="00416871">
        <w:rPr>
          <w:rFonts w:ascii="Times New Roman" w:eastAsia="Times New Roman" w:hAnsi="Times New Roman" w:cs="Times New Roman"/>
          <w:sz w:val="24"/>
          <w:szCs w:val="24"/>
          <w:lang w:eastAsia="tr-TR"/>
        </w:rPr>
        <w:t>vb</w:t>
      </w:r>
      <w:proofErr w:type="spellEnd"/>
      <w:r w:rsidRPr="00416871">
        <w:rPr>
          <w:rFonts w:ascii="Times New Roman" w:eastAsia="Times New Roman" w:hAnsi="Times New Roman" w:cs="Times New Roman"/>
          <w:sz w:val="24"/>
          <w:szCs w:val="24"/>
          <w:lang w:eastAsia="tr-TR"/>
        </w:rPr>
        <w:t xml:space="preserve"> bu savaşları tetikleyen unsurlardır Ülkeler güçlü olma yolunda savaşırlarken dünyamızın gün ve gün eriyip bittiği kimsenin umurunda değil Oysaki bizim yapmamız gereken çok bir şey yok Çok bir şey olmamasına rağmen önlem alıp savaşa hayır diyemiyoruz Bizler teknolojiye karşı değiliz Fakat bu dünyada bizim gibi çocuklar olduğunu da unutmamak lazım Bizler de bir bireyiz bizde geleceğimizin temiz olmasını isteriz Meslek sahibi olmak için okuyoruz Bir gün savaşlardan dolayı okulumuzun yıkılmasını istemeyiz Büyüklerimizin bizleri düşünmesi gerekir Onların da bizim halimizi düşünmeleri gerekir Şimdi eskisi gibi değil Simdi insanlar ülke zenginliği için masum çocukları gözlerini kırpmadan öldürüyorlar Bu da yetişkinlerden çok çocuklara ve onların geleceğine zarar veriyor Dünya bu şekilde devam ettiği için marsta hayat arıyor Bu savaşlar durursa Atatürk’ün istediği barış ortaya çıkacak</w:t>
      </w:r>
      <w:r w:rsidRPr="00416871">
        <w:rPr>
          <w:rFonts w:ascii="Times New Roman" w:eastAsia="Times New Roman" w:hAnsi="Times New Roman" w:cs="Times New Roman"/>
          <w:sz w:val="24"/>
          <w:szCs w:val="24"/>
          <w:lang w:eastAsia="tr-TR"/>
        </w:rPr>
        <w:br/>
        <w:t>O bizim için yıllarca çalıştı Ölümü göze aldı Sebebi barıştı Bizde biraz gayret edelim dünyaya karşı savaşalım Bu sayede Atatürk’ün sözünü gerçekleştiririz Atatürk ün “yurtta sulh cihanda sulh” sözü yerini tutar Atatürk mezarında rahat yatar Bizde geleceğimizi kurtarırız</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7"/>
          <w:szCs w:val="27"/>
          <w:lang w:eastAsia="tr-TR"/>
        </w:rPr>
        <w:br/>
      </w:r>
      <w:r w:rsidRPr="00416871">
        <w:rPr>
          <w:rFonts w:ascii="Times New Roman" w:eastAsia="Times New Roman" w:hAnsi="Times New Roman" w:cs="Times New Roman"/>
          <w:b/>
          <w:bCs/>
          <w:color w:val="FF0000"/>
          <w:sz w:val="27"/>
          <w:szCs w:val="27"/>
          <w:lang w:eastAsia="tr-TR"/>
        </w:rPr>
        <w:t>CUMHURİYET</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t>Devleti idare edenlerin seçimle iş başına geldiği yönetim şekline cumhuriyet denir</w:t>
      </w:r>
      <w:r>
        <w:rPr>
          <w:rFonts w:ascii="Times New Roman" w:eastAsia="Times New Roman" w:hAnsi="Times New Roman" w:cs="Times New Roman"/>
          <w:noProof/>
          <w:sz w:val="24"/>
          <w:szCs w:val="24"/>
          <w:lang w:eastAsia="tr-TR"/>
        </w:rPr>
        <w:drawing>
          <wp:inline distT="0" distB="0" distL="0" distR="0">
            <wp:extent cx="40640" cy="40640"/>
            <wp:effectExtent l="0" t="0" r="0" b="0"/>
            <wp:docPr id="31" name="Resim 31"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noProof/>
          <w:sz w:val="24"/>
          <w:szCs w:val="24"/>
          <w:lang w:eastAsia="tr-TR"/>
        </w:rPr>
        <w:drawing>
          <wp:inline distT="0" distB="0" distL="0" distR="0">
            <wp:extent cx="40640" cy="40640"/>
            <wp:effectExtent l="0" t="0" r="0" b="0"/>
            <wp:docPr id="30" name="Resim 30"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Dünyadaki devletlerin çoğu cumhuriyetle yönetilir</w:t>
      </w:r>
      <w:r>
        <w:rPr>
          <w:rFonts w:ascii="Times New Roman" w:eastAsia="Times New Roman" w:hAnsi="Times New Roman" w:cs="Times New Roman"/>
          <w:noProof/>
          <w:sz w:val="24"/>
          <w:szCs w:val="24"/>
          <w:lang w:eastAsia="tr-TR"/>
        </w:rPr>
        <w:drawing>
          <wp:inline distT="0" distB="0" distL="0" distR="0">
            <wp:extent cx="40640" cy="40640"/>
            <wp:effectExtent l="0" t="0" r="0" b="0"/>
            <wp:docPr id="29" name="Resim 29"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Cumhuriyetle yönetilen ülkelerde egemenlik milletindir</w:t>
      </w:r>
      <w:r>
        <w:rPr>
          <w:rFonts w:ascii="Times New Roman" w:eastAsia="Times New Roman" w:hAnsi="Times New Roman" w:cs="Times New Roman"/>
          <w:noProof/>
          <w:sz w:val="24"/>
          <w:szCs w:val="24"/>
          <w:lang w:eastAsia="tr-TR"/>
        </w:rPr>
        <w:drawing>
          <wp:inline distT="0" distB="0" distL="0" distR="0">
            <wp:extent cx="40640" cy="40640"/>
            <wp:effectExtent l="0" t="0" r="0" b="0"/>
            <wp:docPr id="28" name="Resim 28"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Millet, devleti yönetecek kişileri kendisi seçer</w:t>
      </w:r>
      <w:r>
        <w:rPr>
          <w:rFonts w:ascii="Times New Roman" w:eastAsia="Times New Roman" w:hAnsi="Times New Roman" w:cs="Times New Roman"/>
          <w:noProof/>
          <w:sz w:val="24"/>
          <w:szCs w:val="24"/>
          <w:lang w:eastAsia="tr-TR"/>
        </w:rPr>
        <w:drawing>
          <wp:inline distT="0" distB="0" distL="0" distR="0">
            <wp:extent cx="40640" cy="40640"/>
            <wp:effectExtent l="0" t="0" r="0" b="0"/>
            <wp:docPr id="27" name="Resim 27"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Böylece halk kendi kendini yönetmiş olur</w:t>
      </w:r>
      <w:r>
        <w:rPr>
          <w:rFonts w:ascii="Times New Roman" w:eastAsia="Times New Roman" w:hAnsi="Times New Roman" w:cs="Times New Roman"/>
          <w:noProof/>
          <w:sz w:val="24"/>
          <w:szCs w:val="24"/>
          <w:lang w:eastAsia="tr-TR"/>
        </w:rPr>
        <w:drawing>
          <wp:inline distT="0" distB="0" distL="0" distR="0">
            <wp:extent cx="40640" cy="40640"/>
            <wp:effectExtent l="0" t="0" r="0" b="0"/>
            <wp:docPr id="26" name="Resim 26"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t>Yurdumuz cumhuriyete Kurtuluş Savaşı’ndan sonra kavuştu</w:t>
      </w:r>
      <w:r>
        <w:rPr>
          <w:rFonts w:ascii="Times New Roman" w:eastAsia="Times New Roman" w:hAnsi="Times New Roman" w:cs="Times New Roman"/>
          <w:noProof/>
          <w:sz w:val="24"/>
          <w:szCs w:val="24"/>
          <w:lang w:eastAsia="tr-TR"/>
        </w:rPr>
        <w:drawing>
          <wp:inline distT="0" distB="0" distL="0" distR="0">
            <wp:extent cx="40640" cy="40640"/>
            <wp:effectExtent l="0" t="0" r="0" b="0"/>
            <wp:docPr id="25" name="Resim 25"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Önceleri devletimizin adı OSMANLI DEVLETİ idi</w:t>
      </w:r>
      <w:r>
        <w:rPr>
          <w:rFonts w:ascii="Times New Roman" w:eastAsia="Times New Roman" w:hAnsi="Times New Roman" w:cs="Times New Roman"/>
          <w:noProof/>
          <w:sz w:val="24"/>
          <w:szCs w:val="24"/>
          <w:lang w:eastAsia="tr-TR"/>
        </w:rPr>
        <w:drawing>
          <wp:inline distT="0" distB="0" distL="0" distR="0">
            <wp:extent cx="40640" cy="40640"/>
            <wp:effectExtent l="0" t="0" r="0" b="0"/>
            <wp:docPr id="24" name="Resim 24"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Devlet İdaresinde bütün yetki padişahın elindeydi</w:t>
      </w:r>
      <w:r>
        <w:rPr>
          <w:rFonts w:ascii="Times New Roman" w:eastAsia="Times New Roman" w:hAnsi="Times New Roman" w:cs="Times New Roman"/>
          <w:noProof/>
          <w:sz w:val="24"/>
          <w:szCs w:val="24"/>
          <w:lang w:eastAsia="tr-TR"/>
        </w:rPr>
        <w:drawing>
          <wp:inline distT="0" distB="0" distL="0" distR="0">
            <wp:extent cx="40640" cy="40640"/>
            <wp:effectExtent l="0" t="0" r="0" b="0"/>
            <wp:docPr id="23" name="Resim 23"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Osmanlı Devleti, Birinci Dünya Savaşı’nda yenik sayıldı</w:t>
      </w:r>
      <w:r>
        <w:rPr>
          <w:rFonts w:ascii="Times New Roman" w:eastAsia="Times New Roman" w:hAnsi="Times New Roman" w:cs="Times New Roman"/>
          <w:noProof/>
          <w:sz w:val="24"/>
          <w:szCs w:val="24"/>
          <w:lang w:eastAsia="tr-TR"/>
        </w:rPr>
        <w:drawing>
          <wp:inline distT="0" distB="0" distL="0" distR="0">
            <wp:extent cx="40640" cy="40640"/>
            <wp:effectExtent l="0" t="0" r="0" b="0"/>
            <wp:docPr id="22" name="Resim 22"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Düşmanlar yurdumuza girdiler</w:t>
      </w:r>
      <w:r>
        <w:rPr>
          <w:rFonts w:ascii="Times New Roman" w:eastAsia="Times New Roman" w:hAnsi="Times New Roman" w:cs="Times New Roman"/>
          <w:noProof/>
          <w:sz w:val="24"/>
          <w:szCs w:val="24"/>
          <w:lang w:eastAsia="tr-TR"/>
        </w:rPr>
        <w:drawing>
          <wp:inline distT="0" distB="0" distL="0" distR="0">
            <wp:extent cx="40640" cy="40640"/>
            <wp:effectExtent l="0" t="0" r="0" b="0"/>
            <wp:docPr id="21" name="Resim 21"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Mustafa Kemal, 19 Mayıs 1919’da Samsun’a çıktı</w:t>
      </w:r>
      <w:r>
        <w:rPr>
          <w:rFonts w:ascii="Times New Roman" w:eastAsia="Times New Roman" w:hAnsi="Times New Roman" w:cs="Times New Roman"/>
          <w:noProof/>
          <w:sz w:val="24"/>
          <w:szCs w:val="24"/>
          <w:lang w:eastAsia="tr-TR"/>
        </w:rPr>
        <w:drawing>
          <wp:inline distT="0" distB="0" distL="0" distR="0">
            <wp:extent cx="40640" cy="40640"/>
            <wp:effectExtent l="0" t="0" r="0" b="0"/>
            <wp:docPr id="20" name="Resim 20"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Birçok yerde toplantılar yaptı</w:t>
      </w:r>
      <w:r>
        <w:rPr>
          <w:rFonts w:ascii="Times New Roman" w:eastAsia="Times New Roman" w:hAnsi="Times New Roman" w:cs="Times New Roman"/>
          <w:noProof/>
          <w:sz w:val="24"/>
          <w:szCs w:val="24"/>
          <w:lang w:eastAsia="tr-TR"/>
        </w:rPr>
        <w:drawing>
          <wp:inline distT="0" distB="0" distL="0" distR="0">
            <wp:extent cx="40640" cy="40640"/>
            <wp:effectExtent l="0" t="0" r="0" b="0"/>
            <wp:docPr id="19" name="Resim 19"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Hakkımızı “Ya istiklal, ya ölüm” parolası altında birleştirdi</w:t>
      </w:r>
      <w:r>
        <w:rPr>
          <w:rFonts w:ascii="Times New Roman" w:eastAsia="Times New Roman" w:hAnsi="Times New Roman" w:cs="Times New Roman"/>
          <w:noProof/>
          <w:sz w:val="24"/>
          <w:szCs w:val="24"/>
          <w:lang w:eastAsia="tr-TR"/>
        </w:rPr>
        <w:drawing>
          <wp:inline distT="0" distB="0" distL="0" distR="0">
            <wp:extent cx="40640" cy="40640"/>
            <wp:effectExtent l="0" t="0" r="0" b="0"/>
            <wp:docPr id="18" name="Resim 18"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23 Nisan 1920’de Türkiye Büyük Millet Meclisi açıldı</w:t>
      </w:r>
      <w:r>
        <w:rPr>
          <w:rFonts w:ascii="Times New Roman" w:eastAsia="Times New Roman" w:hAnsi="Times New Roman" w:cs="Times New Roman"/>
          <w:noProof/>
          <w:sz w:val="24"/>
          <w:szCs w:val="24"/>
          <w:lang w:eastAsia="tr-TR"/>
        </w:rPr>
        <w:drawing>
          <wp:inline distT="0" distB="0" distL="0" distR="0">
            <wp:extent cx="40640" cy="40640"/>
            <wp:effectExtent l="0" t="0" r="0" b="0"/>
            <wp:docPr id="17" name="Resim 17"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Mustafa Kemal meclis başkanı seçildi</w:t>
      </w:r>
      <w:r>
        <w:rPr>
          <w:rFonts w:ascii="Times New Roman" w:eastAsia="Times New Roman" w:hAnsi="Times New Roman" w:cs="Times New Roman"/>
          <w:noProof/>
          <w:sz w:val="24"/>
          <w:szCs w:val="24"/>
          <w:lang w:eastAsia="tr-TR"/>
        </w:rPr>
        <w:drawing>
          <wp:inline distT="0" distB="0" distL="0" distR="0">
            <wp:extent cx="40640" cy="40640"/>
            <wp:effectExtent l="0" t="0" r="0" b="0"/>
            <wp:docPr id="16" name="Resim 16"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Ordumuz, İnönü Savaşlarını kazandı</w:t>
      </w:r>
      <w:r>
        <w:rPr>
          <w:rFonts w:ascii="Times New Roman" w:eastAsia="Times New Roman" w:hAnsi="Times New Roman" w:cs="Times New Roman"/>
          <w:noProof/>
          <w:sz w:val="24"/>
          <w:szCs w:val="24"/>
          <w:lang w:eastAsia="tr-TR"/>
        </w:rPr>
        <w:drawing>
          <wp:inline distT="0" distB="0" distL="0" distR="0">
            <wp:extent cx="40640" cy="40640"/>
            <wp:effectExtent l="0" t="0" r="0" b="0"/>
            <wp:docPr id="15" name="Resim 15"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Peşinden </w:t>
      </w:r>
      <w:r w:rsidRPr="00416871">
        <w:rPr>
          <w:rFonts w:ascii="Times New Roman" w:eastAsia="Times New Roman" w:hAnsi="Times New Roman" w:cs="Times New Roman"/>
          <w:sz w:val="24"/>
          <w:szCs w:val="24"/>
          <w:lang w:eastAsia="tr-TR"/>
        </w:rPr>
        <w:lastRenderedPageBreak/>
        <w:t>Sakarya Meydan Muhaberesi ile Başkomutanlık Meydan Savaşı’nı da zaferle noktaladık</w:t>
      </w:r>
      <w:r>
        <w:rPr>
          <w:rFonts w:ascii="Times New Roman" w:eastAsia="Times New Roman" w:hAnsi="Times New Roman" w:cs="Times New Roman"/>
          <w:noProof/>
          <w:sz w:val="24"/>
          <w:szCs w:val="24"/>
          <w:lang w:eastAsia="tr-TR"/>
        </w:rPr>
        <w:drawing>
          <wp:inline distT="0" distB="0" distL="0" distR="0">
            <wp:extent cx="40640" cy="40640"/>
            <wp:effectExtent l="0" t="0" r="0" b="0"/>
            <wp:docPr id="14" name="Resim 14"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Yunanlılarla ve Birinci Dünya Savaşı’nı da savaştığımız devletlerle 24 Temmuz 1923’te Lozan Barış Antlaşması imzaladık</w:t>
      </w:r>
      <w:r>
        <w:rPr>
          <w:rFonts w:ascii="Times New Roman" w:eastAsia="Times New Roman" w:hAnsi="Times New Roman" w:cs="Times New Roman"/>
          <w:noProof/>
          <w:sz w:val="24"/>
          <w:szCs w:val="24"/>
          <w:lang w:eastAsia="tr-TR"/>
        </w:rPr>
        <w:drawing>
          <wp:inline distT="0" distB="0" distL="0" distR="0">
            <wp:extent cx="40640" cy="40640"/>
            <wp:effectExtent l="0" t="0" r="0" b="0"/>
            <wp:docPr id="13" name="Resim 13"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Bütün dünya devletleri, Türkiye’nin bağımsız bir devlet olduğunu kabul ettiler</w:t>
      </w:r>
      <w:r>
        <w:rPr>
          <w:rFonts w:ascii="Times New Roman" w:eastAsia="Times New Roman" w:hAnsi="Times New Roman" w:cs="Times New Roman"/>
          <w:noProof/>
          <w:sz w:val="24"/>
          <w:szCs w:val="24"/>
          <w:lang w:eastAsia="tr-TR"/>
        </w:rPr>
        <w:drawing>
          <wp:inline distT="0" distB="0" distL="0" distR="0">
            <wp:extent cx="40640" cy="40640"/>
            <wp:effectExtent l="0" t="0" r="0" b="0"/>
            <wp:docPr id="12" name="Resim 12"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Yurdumuz yeniden egemenliğine kavuştu</w:t>
      </w:r>
      <w:r>
        <w:rPr>
          <w:rFonts w:ascii="Times New Roman" w:eastAsia="Times New Roman" w:hAnsi="Times New Roman" w:cs="Times New Roman"/>
          <w:noProof/>
          <w:sz w:val="24"/>
          <w:szCs w:val="24"/>
          <w:lang w:eastAsia="tr-TR"/>
        </w:rPr>
        <w:drawing>
          <wp:inline distT="0" distB="0" distL="0" distR="0">
            <wp:extent cx="40640" cy="40640"/>
            <wp:effectExtent l="0" t="0" r="0" b="0"/>
            <wp:docPr id="11" name="Resim 11"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Türkiye Büyük Millet Meclisi, 29 Ekim 1923’te cumhuriyeti ilan etti</w:t>
      </w:r>
      <w:r>
        <w:rPr>
          <w:rFonts w:ascii="Times New Roman" w:eastAsia="Times New Roman" w:hAnsi="Times New Roman" w:cs="Times New Roman"/>
          <w:noProof/>
          <w:sz w:val="24"/>
          <w:szCs w:val="24"/>
          <w:lang w:eastAsia="tr-TR"/>
        </w:rPr>
        <w:drawing>
          <wp:inline distT="0" distB="0" distL="0" distR="0">
            <wp:extent cx="40640" cy="40640"/>
            <wp:effectExtent l="0" t="0" r="0" b="0"/>
            <wp:docPr id="10" name="Resim 10"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Devletimizin adı TÜRKİYE CUMHURİYETİ oldu</w:t>
      </w:r>
      <w:r>
        <w:rPr>
          <w:rFonts w:ascii="Times New Roman" w:eastAsia="Times New Roman" w:hAnsi="Times New Roman" w:cs="Times New Roman"/>
          <w:noProof/>
          <w:sz w:val="24"/>
          <w:szCs w:val="24"/>
          <w:lang w:eastAsia="tr-TR"/>
        </w:rPr>
        <w:drawing>
          <wp:inline distT="0" distB="0" distL="0" distR="0">
            <wp:extent cx="40640" cy="40640"/>
            <wp:effectExtent l="0" t="0" r="0" b="0"/>
            <wp:docPr id="9" name="Resim 9"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Atatürk ise, ilk cumhurbaşkanımız olarak göreve başladı</w:t>
      </w:r>
      <w:r>
        <w:rPr>
          <w:rFonts w:ascii="Times New Roman" w:eastAsia="Times New Roman" w:hAnsi="Times New Roman" w:cs="Times New Roman"/>
          <w:noProof/>
          <w:sz w:val="24"/>
          <w:szCs w:val="24"/>
          <w:lang w:eastAsia="tr-TR"/>
        </w:rPr>
        <w:drawing>
          <wp:inline distT="0" distB="0" distL="0" distR="0">
            <wp:extent cx="40640" cy="40640"/>
            <wp:effectExtent l="0" t="0" r="0" b="0"/>
            <wp:docPr id="8" name="Resim 8"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t>Cumhuriyet idaresinde devlet anayasaya uygun kanunlarla idare edildi</w:t>
      </w:r>
      <w:r>
        <w:rPr>
          <w:rFonts w:ascii="Times New Roman" w:eastAsia="Times New Roman" w:hAnsi="Times New Roman" w:cs="Times New Roman"/>
          <w:noProof/>
          <w:sz w:val="24"/>
          <w:szCs w:val="24"/>
          <w:lang w:eastAsia="tr-TR"/>
        </w:rPr>
        <w:drawing>
          <wp:inline distT="0" distB="0" distL="0" distR="0">
            <wp:extent cx="40640" cy="40640"/>
            <wp:effectExtent l="0" t="0" r="0" b="0"/>
            <wp:docPr id="7" name="Resim 7"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Kanunlar ise halkın seçtiği miller vekilleri yapar</w:t>
      </w:r>
      <w:r>
        <w:rPr>
          <w:rFonts w:ascii="Times New Roman" w:eastAsia="Times New Roman" w:hAnsi="Times New Roman" w:cs="Times New Roman"/>
          <w:noProof/>
          <w:sz w:val="24"/>
          <w:szCs w:val="24"/>
          <w:lang w:eastAsia="tr-TR"/>
        </w:rPr>
        <w:drawing>
          <wp:inline distT="0" distB="0" distL="0" distR="0">
            <wp:extent cx="40640" cy="40640"/>
            <wp:effectExtent l="0" t="0" r="0" b="0"/>
            <wp:docPr id="6" name="Resim 6"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Devlet başkanına CUMHURBAŞKANI denir</w:t>
      </w:r>
      <w:r>
        <w:rPr>
          <w:rFonts w:ascii="Times New Roman" w:eastAsia="Times New Roman" w:hAnsi="Times New Roman" w:cs="Times New Roman"/>
          <w:noProof/>
          <w:sz w:val="24"/>
          <w:szCs w:val="24"/>
          <w:lang w:eastAsia="tr-TR"/>
        </w:rPr>
        <w:drawing>
          <wp:inline distT="0" distB="0" distL="0" distR="0">
            <wp:extent cx="40640" cy="40640"/>
            <wp:effectExtent l="0" t="0" r="0" b="0"/>
            <wp:docPr id="5" name="Resim 5"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t>Halkı yöneten insanlar, seçimle iş başına gelirler</w:t>
      </w:r>
      <w:r>
        <w:rPr>
          <w:rFonts w:ascii="Times New Roman" w:eastAsia="Times New Roman" w:hAnsi="Times New Roman" w:cs="Times New Roman"/>
          <w:noProof/>
          <w:sz w:val="24"/>
          <w:szCs w:val="24"/>
          <w:lang w:eastAsia="tr-TR"/>
        </w:rPr>
        <w:drawing>
          <wp:inline distT="0" distB="0" distL="0" distR="0">
            <wp:extent cx="40640" cy="40640"/>
            <wp:effectExtent l="0" t="0" r="0" b="0"/>
            <wp:docPr id="4" name="Resim 4"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Halk, istediğini seçer, istemediğini seçmez</w:t>
      </w:r>
      <w:r>
        <w:rPr>
          <w:rFonts w:ascii="Times New Roman" w:eastAsia="Times New Roman" w:hAnsi="Times New Roman" w:cs="Times New Roman"/>
          <w:noProof/>
          <w:sz w:val="24"/>
          <w:szCs w:val="24"/>
          <w:lang w:eastAsia="tr-TR"/>
        </w:rPr>
        <w:drawing>
          <wp:inline distT="0" distB="0" distL="0" distR="0">
            <wp:extent cx="40640" cy="40640"/>
            <wp:effectExtent l="0" t="0" r="0" b="0"/>
            <wp:docPr id="3" name="Resim 3"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Seçilen kişiler halka karşı sorumludurlar</w:t>
      </w:r>
      <w:r>
        <w:rPr>
          <w:rFonts w:ascii="Times New Roman" w:eastAsia="Times New Roman" w:hAnsi="Times New Roman" w:cs="Times New Roman"/>
          <w:noProof/>
          <w:sz w:val="24"/>
          <w:szCs w:val="24"/>
          <w:lang w:eastAsia="tr-TR"/>
        </w:rPr>
        <w:drawing>
          <wp:inline distT="0" distB="0" distL="0" distR="0">
            <wp:extent cx="40640" cy="40640"/>
            <wp:effectExtent l="0" t="0" r="0" b="0"/>
            <wp:docPr id="2" name="Resim 2"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İşte bütün bunlardan dolayı cumhuriyet en iyi yönetim şeklidir</w:t>
      </w:r>
      <w:r>
        <w:rPr>
          <w:rFonts w:ascii="Times New Roman" w:eastAsia="Times New Roman" w:hAnsi="Times New Roman" w:cs="Times New Roman"/>
          <w:noProof/>
          <w:sz w:val="24"/>
          <w:szCs w:val="24"/>
          <w:lang w:eastAsia="tr-TR"/>
        </w:rPr>
        <w:drawing>
          <wp:inline distT="0" distB="0" distL="0" distR="0">
            <wp:extent cx="40640" cy="40640"/>
            <wp:effectExtent l="0" t="0" r="0" b="0"/>
            <wp:docPr id="1" name="Resim 1"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orumlord.net/images/smilies/nokta.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 cy="40640"/>
                    </a:xfrm>
                    <a:prstGeom prst="rect">
                      <a:avLst/>
                    </a:prstGeom>
                    <a:noFill/>
                    <a:ln>
                      <a:noFill/>
                    </a:ln>
                  </pic:spPr>
                </pic:pic>
              </a:graphicData>
            </a:graphic>
          </wp:inline>
        </w:drawing>
      </w:r>
      <w:r w:rsidRPr="00416871">
        <w:rPr>
          <w:rFonts w:ascii="Times New Roman" w:eastAsia="Times New Roman" w:hAnsi="Times New Roman" w:cs="Times New Roman"/>
          <w:sz w:val="24"/>
          <w:szCs w:val="24"/>
          <w:lang w:eastAsia="tr-TR"/>
        </w:rPr>
        <w:t xml:space="preserve"> </w:t>
      </w:r>
      <w:proofErr w:type="gramEnd"/>
    </w:p>
    <w:p w:rsidR="00416871" w:rsidRDefault="00416871"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416871" w:rsidRDefault="00416871" w:rsidP="00416871">
      <w:pPr>
        <w:pStyle w:val="NormalWeb"/>
      </w:pPr>
      <w:r>
        <w:t xml:space="preserve">“Türkiye devletinin </w:t>
      </w:r>
      <w:proofErr w:type="spellStart"/>
      <w:r>
        <w:t>şekl</w:t>
      </w:r>
      <w:proofErr w:type="spellEnd"/>
      <w:r>
        <w:t>-i hükûmeti cumhuriyettir.”</w:t>
      </w:r>
    </w:p>
    <w:p w:rsidR="00416871" w:rsidRDefault="00416871" w:rsidP="00416871">
      <w:pPr>
        <w:pStyle w:val="NormalWeb"/>
      </w:pPr>
      <w:r>
        <w:t>• Türk milletinin karakterine ve adetlerine en uygun olan idare, Cumhuriyet idaresidir. (1924)</w:t>
      </w:r>
    </w:p>
    <w:p w:rsidR="00416871" w:rsidRDefault="00416871" w:rsidP="00416871">
      <w:pPr>
        <w:pStyle w:val="NormalWeb"/>
      </w:pPr>
      <w:r>
        <w:t>• Cumhuriyet rejimi demek, demokrasi sistemiyle devlet şekli demektir. (1933)</w:t>
      </w:r>
    </w:p>
    <w:p w:rsidR="00416871" w:rsidRDefault="00416871" w:rsidP="00416871">
      <w:pPr>
        <w:pStyle w:val="NormalWeb"/>
      </w:pPr>
      <w:r>
        <w:t>• Cumhuriyet, yüksek ahlaki değer ve niteliklere dayanan bir idaredir. Cumhuriyet fazilettir. (1925)</w:t>
      </w:r>
    </w:p>
    <w:p w:rsidR="00416871" w:rsidRDefault="00416871" w:rsidP="00416871">
      <w:pPr>
        <w:pStyle w:val="NormalWeb"/>
      </w:pPr>
      <w:r>
        <w:t>• Bugünkü hükümetimizin, devlet teşkilatımızın doğrudan doğruya milletin kendi kendine, kendiliğinden yaptığı bir devlet ve hükümet teşkilatıdır ki onun adı Cumhuriyettir. Artık hükümet ile millet arasında geçmişteki ayrılık kalmamıştır. Hükümet millet ve millet hükümettir. (1925)</w:t>
      </w:r>
    </w:p>
    <w:p w:rsidR="00416871" w:rsidRDefault="00416871" w:rsidP="00416871">
      <w:pPr>
        <w:pStyle w:val="NormalWeb"/>
      </w:pPr>
      <w:r>
        <w:t>• Türk Milletinin tabiatına ve geleneklerine en uygun olan yönetim, cumhuriyet yönetimidir</w:t>
      </w:r>
    </w:p>
    <w:p w:rsidR="00416871" w:rsidRDefault="00416871" w:rsidP="00416871">
      <w:pPr>
        <w:pStyle w:val="NormalWeb"/>
      </w:pPr>
      <w:r>
        <w:t xml:space="preserve">• Cumhuriyet, yeni ve sağlam </w:t>
      </w:r>
      <w:proofErr w:type="spellStart"/>
      <w:r>
        <w:t>esaslariyle</w:t>
      </w:r>
      <w:proofErr w:type="spellEnd"/>
      <w:r>
        <w:t>, Türk milletini emin ve sağlam bir istikbal yoluna koyduğu kadar, asıl fikirlerde ve ruhlarda yarattığı güvenlik itibariyle, büsbütün yeni bir hayatın müjdecisi olmuştur. 1936 (Atatürk’ün S.D. I, S. 372)</w:t>
      </w:r>
    </w:p>
    <w:p w:rsidR="00416871" w:rsidRDefault="00416871" w:rsidP="00416871">
      <w:pPr>
        <w:pStyle w:val="NormalWeb"/>
      </w:pPr>
      <w:r>
        <w:t>• Türkiye Cumhuriyeti mesut, muvaffak ve muzaffer olacaktır. 29 Ekim 1923 (Nutuk II, S. 814-15)</w:t>
      </w:r>
    </w:p>
    <w:p w:rsidR="00416871" w:rsidRDefault="00416871" w:rsidP="00416871">
      <w:pPr>
        <w:pStyle w:val="NormalWeb"/>
      </w:pPr>
      <w:r>
        <w:t>• Cumhuriyetimiz öyle zannolunduğu gibi zayıf değildir. Cumhuriyet bedava da kazanılmış değildir. Bunu elde etmek için kan döktük. Her tarafta kırmızı kanımızı akıttık. İcabında müesseselerimizi müdafaa için lâzım olanı yapmağa hazırız. 1923 (Atatürk’ün S.D. III, S. 71)</w:t>
      </w:r>
    </w:p>
    <w:p w:rsidR="00416871" w:rsidRDefault="00416871" w:rsidP="00416871">
      <w:pPr>
        <w:pStyle w:val="NormalWeb"/>
      </w:pPr>
      <w:r>
        <w:t>• Onlar, kolaylıkla anlayacaklardır ki, çürümüş bir hanedanın, halife unvanıyla başının üstünden zerre kadar uzaklaşmasına imkân kalmayacak surette muhafazasının mecburî kılan bir devlet şeklinde, cumhuriyet idaresi ilân olunsa bile, onu yaşatmak mümkün değildir. 1927 (Nutuk II, S. 831)</w:t>
      </w:r>
    </w:p>
    <w:p w:rsidR="00416871" w:rsidRDefault="00416871" w:rsidP="00416871">
      <w:pPr>
        <w:pStyle w:val="NormalWeb"/>
      </w:pPr>
      <w:r>
        <w:t xml:space="preserve">• Bugünkü hükûmetimiz, devlet teşkilâtımız doğrudan doğruya milletin kendi kendine, kendiliğinden yaptığı bir devlet teşkilâtı ve hükûmettir ki, onun ismi Cumhuriyettir. Artık hükûmet ile millet arasında mazideki ayrılık kalmamıştır. Hükümet millettir ve millet </w:t>
      </w:r>
      <w:r>
        <w:lastRenderedPageBreak/>
        <w:t>hükûmettir. Artık hükûmet ve hükûmet mensupları kendilerinin milletten ayrı olmadıklarını ve milletin efendi olduğunu tamamen anlamışlardır. 1925 (Atatürk’ün S.D. II, S. 230)</w:t>
      </w:r>
    </w:p>
    <w:p w:rsidR="00416871" w:rsidRDefault="00416871" w:rsidP="00416871">
      <w:pPr>
        <w:pStyle w:val="NormalWeb"/>
      </w:pPr>
      <w:r>
        <w:t xml:space="preserve">• Son senelerde milletimizin fiilen gösterdiği kabiliyet, istidat, idrak, kendi hakkında kötü fikir besleyenlerin ne kadar gafil ve ne kadar tetkikten uzak görünüşe düşkün insanlar olduğunu pek güzel ispat etti. Milletimiz haiz olduğu özelliklerini ve liyakatini hükûmetinin yeni ismiyle medeniyet dünyasına daha çok kolaylıkla göstermeğe muvaffak olacaktır. Türkiye Cumhuriyeti, cihanda işgal ettiği </w:t>
      </w:r>
      <w:proofErr w:type="spellStart"/>
      <w:r>
        <w:t>mevkiye</w:t>
      </w:r>
      <w:proofErr w:type="spellEnd"/>
      <w:r>
        <w:t xml:space="preserve"> lâyık olduğunu eserleriyle ispat edecektir.</w:t>
      </w:r>
      <w:r>
        <w:br/>
      </w:r>
      <w:r>
        <w:br/>
        <w:t xml:space="preserve">• Temeli büyük Türk milletinin ve onun kahraman evlâtlarından mürekkep büyük ordumuzun vicdanında akıl ve şuurunda kurulmuş olan Cumhuriyetimizin ve milletin ruhundan mülhem prensiplerimizin bir vücudun ortadan kaldırılması ile bozulabileceği fikrinde bulunanlar, çok zayıf dimağlı bedbahtlardır. Bu gibi bedbahtların, Cumhuriyetin adalet ve kudret pençesinde lâyık oldukları muameleye maruz kalmaktan başka nasipleri olmaz. Benim naçiz vücudum </w:t>
      </w:r>
      <w:proofErr w:type="spellStart"/>
      <w:r>
        <w:t>birgün</w:t>
      </w:r>
      <w:proofErr w:type="spellEnd"/>
      <w:r>
        <w:t xml:space="preserve"> elbet toprak olacaktır, fakat Türkiye Cumhuriyeti ilelebet </w:t>
      </w:r>
      <w:proofErr w:type="spellStart"/>
      <w:r>
        <w:t>yaşıyacaktır</w:t>
      </w:r>
      <w:proofErr w:type="spellEnd"/>
      <w:r>
        <w:t>. Ve Türk milleti emniyet ve saadetinin kefili olan prensiplerle medeniyet yolunda, tereddütsüz yürümeğe devam edecektir. 1926 (Atatürk’ün S.D. III, S. 80)</w:t>
      </w:r>
    </w:p>
    <w:p w:rsidR="00416871" w:rsidRDefault="00416871" w:rsidP="00416871">
      <w:pPr>
        <w:pStyle w:val="NormalWeb"/>
      </w:pPr>
      <w:r>
        <w:t xml:space="preserve">• Gelecek nesillerin Türkiye de Cumhuriyetin ilanı günü, ona en merhametsizce hücum edenlerin başında, cumhuriyetçiyim iddiasında bulunanların yer aldığını görerek şaşıracaklarını asla farz etmeyiniz! Bilâkis, Türkiye’nin münevver ve cumhuriyetçi çocukları, böyle cumhuriyetçi geçinmiş olanların hakikî zihniyetlerini tahlil ve </w:t>
      </w:r>
      <w:proofErr w:type="spellStart"/>
      <w:r>
        <w:t>tesbitte</w:t>
      </w:r>
      <w:proofErr w:type="spellEnd"/>
      <w:r>
        <w:t xml:space="preserve"> hiç de tereddüde düşmeyeceklerdir.</w:t>
      </w:r>
    </w:p>
    <w:p w:rsidR="00416871" w:rsidRDefault="00416871" w:rsidP="00416871">
      <w:pPr>
        <w:pStyle w:val="NormalWeb"/>
      </w:pPr>
      <w:r>
        <w:t>• Cumhuriyet rejimi demek, demokrasi sistemi ile devlet şekli demektir. Biz Cumhuriyeti kurduk, o on yaşını doldururken demokrasinin bütün icaplarını sırası geldikçe uygulamaya koymalıdır. 1933 (</w:t>
      </w:r>
      <w:proofErr w:type="spellStart"/>
      <w:r>
        <w:t>Afetinan</w:t>
      </w:r>
      <w:proofErr w:type="spellEnd"/>
      <w:r>
        <w:t>, Atatürk Hakkında B. H</w:t>
      </w:r>
      <w:proofErr w:type="gramStart"/>
      <w:r>
        <w:t>.,</w:t>
      </w:r>
      <w:proofErr w:type="gramEnd"/>
      <w:r>
        <w:t xml:space="preserve"> S. 251)</w:t>
      </w:r>
    </w:p>
    <w:p w:rsidR="00416871" w:rsidRDefault="00416871" w:rsidP="00416871">
      <w:pPr>
        <w:pStyle w:val="NormalWeb"/>
      </w:pPr>
      <w:r>
        <w:t xml:space="preserve">• Cumhuriyet düşünce serbestliği taraftarıdır. Samimî ve meşru olmak </w:t>
      </w:r>
      <w:proofErr w:type="spellStart"/>
      <w:r>
        <w:t>şartiyle</w:t>
      </w:r>
      <w:proofErr w:type="spellEnd"/>
      <w:r>
        <w:t xml:space="preserve"> her fikre hürmet ederiz. Her kanaat bizce muhteremdir. Yalnız muarızlarımızın insaflı olması lâzımdır. 1923 (Atatürk’ün S.D. III, S. 71)</w:t>
      </w:r>
    </w:p>
    <w:p w:rsidR="00416871" w:rsidRDefault="00416871" w:rsidP="00416871">
      <w:pPr>
        <w:shd w:val="clear" w:color="auto" w:fill="FFFFFF"/>
        <w:spacing w:after="0" w:line="240" w:lineRule="auto"/>
        <w:rPr>
          <w:rFonts w:ascii="Times New Roman" w:eastAsia="Times New Roman" w:hAnsi="Times New Roman" w:cs="Times New Roman"/>
          <w:color w:val="000000"/>
          <w:sz w:val="24"/>
          <w:szCs w:val="24"/>
          <w:lang w:eastAsia="tr-TR"/>
        </w:rPr>
      </w:pPr>
      <w:r w:rsidRPr="00416871">
        <w:rPr>
          <w:rFonts w:ascii="Times New Roman" w:eastAsia="Times New Roman" w:hAnsi="Times New Roman" w:cs="Times New Roman"/>
          <w:color w:val="000000"/>
          <w:sz w:val="24"/>
          <w:szCs w:val="24"/>
          <w:lang w:eastAsia="tr-TR"/>
        </w:rPr>
        <w:br/>
      </w: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p>
    <w:p w:rsidR="008C6CCA" w:rsidRPr="00416871" w:rsidRDefault="008C6CCA" w:rsidP="00416871">
      <w:pPr>
        <w:shd w:val="clear" w:color="auto" w:fill="FFFFFF"/>
        <w:spacing w:after="0" w:line="240" w:lineRule="auto"/>
        <w:rPr>
          <w:rFonts w:ascii="Times New Roman" w:eastAsia="Times New Roman" w:hAnsi="Times New Roman" w:cs="Times New Roman"/>
          <w:color w:val="000000"/>
          <w:sz w:val="24"/>
          <w:szCs w:val="24"/>
          <w:lang w:eastAsia="tr-TR"/>
        </w:rPr>
      </w:pPr>
      <w:bookmarkStart w:id="0" w:name="_GoBack"/>
      <w:bookmarkEnd w:id="0"/>
    </w:p>
    <w:p w:rsidR="00416871" w:rsidRPr="00416871" w:rsidRDefault="00416871" w:rsidP="00416871">
      <w:pPr>
        <w:spacing w:before="100" w:beforeAutospacing="1" w:after="100" w:afterAutospacing="1" w:line="240" w:lineRule="auto"/>
        <w:rPr>
          <w:rFonts w:ascii="Times New Roman" w:eastAsia="Times New Roman" w:hAnsi="Times New Roman" w:cs="Times New Roman"/>
          <w:sz w:val="24"/>
          <w:szCs w:val="24"/>
          <w:lang w:eastAsia="tr-TR"/>
        </w:rPr>
      </w:pPr>
      <w:r w:rsidRPr="00416871">
        <w:rPr>
          <w:rFonts w:ascii="Times New Roman" w:eastAsia="Times New Roman" w:hAnsi="Times New Roman" w:cs="Times New Roman"/>
          <w:sz w:val="24"/>
          <w:szCs w:val="24"/>
          <w:lang w:eastAsia="tr-TR"/>
        </w:rPr>
        <w:lastRenderedPageBreak/>
        <w:t>Atatürk</w:t>
      </w:r>
    </w:p>
    <w:p w:rsidR="00AC772A" w:rsidRDefault="00416871" w:rsidP="00416871">
      <w:r w:rsidRPr="00416871">
        <w:rPr>
          <w:rFonts w:ascii="Times New Roman" w:eastAsia="Times New Roman" w:hAnsi="Times New Roman" w:cs="Times New Roman"/>
          <w:sz w:val="24"/>
          <w:szCs w:val="24"/>
          <w:lang w:eastAsia="tr-TR"/>
        </w:rPr>
        <w:t>Sevgilerin en büyüğü Atatürk, </w:t>
      </w:r>
      <w:r w:rsidRPr="00416871">
        <w:rPr>
          <w:rFonts w:ascii="Times New Roman" w:eastAsia="Times New Roman" w:hAnsi="Times New Roman" w:cs="Times New Roman"/>
          <w:sz w:val="24"/>
          <w:szCs w:val="24"/>
          <w:lang w:eastAsia="tr-TR"/>
        </w:rPr>
        <w:br/>
        <w:t>Ulusumuzun güç kaynağı Atatürk, </w:t>
      </w:r>
      <w:r w:rsidRPr="00416871">
        <w:rPr>
          <w:rFonts w:ascii="Times New Roman" w:eastAsia="Times New Roman" w:hAnsi="Times New Roman" w:cs="Times New Roman"/>
          <w:sz w:val="24"/>
          <w:szCs w:val="24"/>
          <w:lang w:eastAsia="tr-TR"/>
        </w:rPr>
        <w:br/>
        <w:t>Bizlere kazanmayı öğreten </w:t>
      </w:r>
      <w:r w:rsidRPr="00416871">
        <w:rPr>
          <w:rFonts w:ascii="Times New Roman" w:eastAsia="Times New Roman" w:hAnsi="Times New Roman" w:cs="Times New Roman"/>
          <w:sz w:val="24"/>
          <w:szCs w:val="24"/>
          <w:lang w:eastAsia="tr-TR"/>
        </w:rPr>
        <w:br/>
        <w:t>Atatürk, Atatürk, Atatürk, Atatürk </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t>Senin bir eserin, </w:t>
      </w:r>
      <w:r w:rsidRPr="00416871">
        <w:rPr>
          <w:rFonts w:ascii="Times New Roman" w:eastAsia="Times New Roman" w:hAnsi="Times New Roman" w:cs="Times New Roman"/>
          <w:sz w:val="24"/>
          <w:szCs w:val="24"/>
          <w:lang w:eastAsia="tr-TR"/>
        </w:rPr>
        <w:br/>
        <w:t>Bu vatan, bu millet </w:t>
      </w:r>
      <w:r w:rsidRPr="00416871">
        <w:rPr>
          <w:rFonts w:ascii="Times New Roman" w:eastAsia="Times New Roman" w:hAnsi="Times New Roman" w:cs="Times New Roman"/>
          <w:sz w:val="24"/>
          <w:szCs w:val="24"/>
          <w:lang w:eastAsia="tr-TR"/>
        </w:rPr>
        <w:br/>
        <w:t>Senden başka yok, tek önder </w:t>
      </w:r>
      <w:r w:rsidRPr="00416871">
        <w:rPr>
          <w:rFonts w:ascii="Times New Roman" w:eastAsia="Times New Roman" w:hAnsi="Times New Roman" w:cs="Times New Roman"/>
          <w:sz w:val="24"/>
          <w:szCs w:val="24"/>
          <w:lang w:eastAsia="tr-TR"/>
        </w:rPr>
        <w:br/>
        <w:t>Atatürk, Atatürk, Atatürk, Atatürk </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t>Seni seviyoruz; </w:t>
      </w:r>
      <w:r w:rsidRPr="00416871">
        <w:rPr>
          <w:rFonts w:ascii="Times New Roman" w:eastAsia="Times New Roman" w:hAnsi="Times New Roman" w:cs="Times New Roman"/>
          <w:sz w:val="24"/>
          <w:szCs w:val="24"/>
          <w:lang w:eastAsia="tr-TR"/>
        </w:rPr>
        <w:br/>
        <w:t>Seni özlüyoruz, </w:t>
      </w:r>
      <w:r w:rsidRPr="00416871">
        <w:rPr>
          <w:rFonts w:ascii="Times New Roman" w:eastAsia="Times New Roman" w:hAnsi="Times New Roman" w:cs="Times New Roman"/>
          <w:sz w:val="24"/>
          <w:szCs w:val="24"/>
          <w:lang w:eastAsia="tr-TR"/>
        </w:rPr>
        <w:br/>
        <w:t>Seni yüceltiyoruz, </w:t>
      </w:r>
      <w:r w:rsidRPr="00416871">
        <w:rPr>
          <w:rFonts w:ascii="Times New Roman" w:eastAsia="Times New Roman" w:hAnsi="Times New Roman" w:cs="Times New Roman"/>
          <w:sz w:val="24"/>
          <w:szCs w:val="24"/>
          <w:lang w:eastAsia="tr-TR"/>
        </w:rPr>
        <w:br/>
        <w:t>Seni biliyoruz Atatürk. </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t>Türklerin en büyüğü Atatürk, </w:t>
      </w:r>
      <w:r w:rsidRPr="00416871">
        <w:rPr>
          <w:rFonts w:ascii="Times New Roman" w:eastAsia="Times New Roman" w:hAnsi="Times New Roman" w:cs="Times New Roman"/>
          <w:sz w:val="24"/>
          <w:szCs w:val="24"/>
          <w:lang w:eastAsia="tr-TR"/>
        </w:rPr>
        <w:br/>
        <w:t>İnsanların çok sevdiği Atatürk, </w:t>
      </w:r>
      <w:r w:rsidRPr="00416871">
        <w:rPr>
          <w:rFonts w:ascii="Times New Roman" w:eastAsia="Times New Roman" w:hAnsi="Times New Roman" w:cs="Times New Roman"/>
          <w:sz w:val="24"/>
          <w:szCs w:val="24"/>
          <w:lang w:eastAsia="tr-TR"/>
        </w:rPr>
        <w:br/>
        <w:t>Yurduma çağdaşlığı getiren </w:t>
      </w:r>
      <w:r w:rsidRPr="00416871">
        <w:rPr>
          <w:rFonts w:ascii="Times New Roman" w:eastAsia="Times New Roman" w:hAnsi="Times New Roman" w:cs="Times New Roman"/>
          <w:sz w:val="24"/>
          <w:szCs w:val="24"/>
          <w:lang w:eastAsia="tr-TR"/>
        </w:rPr>
        <w:br/>
        <w:t>Atatürk, Atatürk, Atatürk, Atatürk </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t>Güçlükleri hep yendi. </w:t>
      </w:r>
      <w:r w:rsidRPr="00416871">
        <w:rPr>
          <w:rFonts w:ascii="Times New Roman" w:eastAsia="Times New Roman" w:hAnsi="Times New Roman" w:cs="Times New Roman"/>
          <w:sz w:val="24"/>
          <w:szCs w:val="24"/>
          <w:lang w:eastAsia="tr-TR"/>
        </w:rPr>
        <w:br/>
        <w:t>Bu millet, bu vatan, </w:t>
      </w:r>
      <w:r w:rsidRPr="00416871">
        <w:rPr>
          <w:rFonts w:ascii="Times New Roman" w:eastAsia="Times New Roman" w:hAnsi="Times New Roman" w:cs="Times New Roman"/>
          <w:sz w:val="24"/>
          <w:szCs w:val="24"/>
          <w:lang w:eastAsia="tr-TR"/>
        </w:rPr>
        <w:br/>
        <w:t>Türk’ten başka yok kalbi atan, </w:t>
      </w:r>
      <w:r w:rsidRPr="00416871">
        <w:rPr>
          <w:rFonts w:ascii="Times New Roman" w:eastAsia="Times New Roman" w:hAnsi="Times New Roman" w:cs="Times New Roman"/>
          <w:sz w:val="24"/>
          <w:szCs w:val="24"/>
          <w:lang w:eastAsia="tr-TR"/>
        </w:rPr>
        <w:br/>
        <w:t>Atatürk, Atatürk, Atatürk, Atatürk. </w:t>
      </w:r>
      <w:r w:rsidRPr="00416871">
        <w:rPr>
          <w:rFonts w:ascii="Times New Roman" w:eastAsia="Times New Roman" w:hAnsi="Times New Roman" w:cs="Times New Roman"/>
          <w:sz w:val="24"/>
          <w:szCs w:val="24"/>
          <w:lang w:eastAsia="tr-TR"/>
        </w:rPr>
        <w:br/>
      </w:r>
      <w:r w:rsidRPr="00416871">
        <w:rPr>
          <w:rFonts w:ascii="Times New Roman" w:eastAsia="Times New Roman" w:hAnsi="Times New Roman" w:cs="Times New Roman"/>
          <w:sz w:val="24"/>
          <w:szCs w:val="24"/>
          <w:lang w:eastAsia="tr-TR"/>
        </w:rPr>
        <w:br/>
        <w:t>Seni seviyoruz; </w:t>
      </w:r>
      <w:r w:rsidRPr="00416871">
        <w:rPr>
          <w:rFonts w:ascii="Times New Roman" w:eastAsia="Times New Roman" w:hAnsi="Times New Roman" w:cs="Times New Roman"/>
          <w:sz w:val="24"/>
          <w:szCs w:val="24"/>
          <w:lang w:eastAsia="tr-TR"/>
        </w:rPr>
        <w:br/>
        <w:t>Seni özlüyoruz, </w:t>
      </w:r>
      <w:r w:rsidRPr="00416871">
        <w:rPr>
          <w:rFonts w:ascii="Times New Roman" w:eastAsia="Times New Roman" w:hAnsi="Times New Roman" w:cs="Times New Roman"/>
          <w:sz w:val="24"/>
          <w:szCs w:val="24"/>
          <w:lang w:eastAsia="tr-TR"/>
        </w:rPr>
        <w:br/>
        <w:t>Seni yüceltiyoruz, </w:t>
      </w:r>
      <w:r w:rsidRPr="00416871">
        <w:rPr>
          <w:rFonts w:ascii="Times New Roman" w:eastAsia="Times New Roman" w:hAnsi="Times New Roman" w:cs="Times New Roman"/>
          <w:sz w:val="24"/>
          <w:szCs w:val="24"/>
          <w:lang w:eastAsia="tr-TR"/>
        </w:rPr>
        <w:br/>
        <w:t xml:space="preserve">Seni biliyoruz Atatürk </w:t>
      </w:r>
      <w:proofErr w:type="spellStart"/>
      <w:r w:rsidRPr="00416871">
        <w:rPr>
          <w:rFonts w:ascii="Times New Roman" w:eastAsia="Times New Roman" w:hAnsi="Times New Roman" w:cs="Times New Roman"/>
          <w:sz w:val="24"/>
          <w:szCs w:val="24"/>
          <w:lang w:eastAsia="tr-TR"/>
        </w:rPr>
        <w:t>ATATÜRK</w:t>
      </w:r>
      <w:proofErr w:type="spellEnd"/>
      <w:r w:rsidRPr="00416871">
        <w:rPr>
          <w:rFonts w:ascii="Times New Roman" w:eastAsia="Times New Roman" w:hAnsi="Times New Roman" w:cs="Times New Roman"/>
          <w:sz w:val="24"/>
          <w:szCs w:val="24"/>
          <w:lang w:eastAsia="tr-TR"/>
        </w:rPr>
        <w:t>!  </w:t>
      </w:r>
    </w:p>
    <w:sectPr w:rsidR="00AC77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71"/>
    <w:rsid w:val="00416871"/>
    <w:rsid w:val="008C6CCA"/>
    <w:rsid w:val="00AC77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1687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416871"/>
    <w:rPr>
      <w:color w:val="0000FF"/>
      <w:u w:val="single"/>
    </w:rPr>
  </w:style>
  <w:style w:type="paragraph" w:styleId="BalonMetni">
    <w:name w:val="Balloon Text"/>
    <w:basedOn w:val="Normal"/>
    <w:link w:val="BalonMetniChar"/>
    <w:uiPriority w:val="99"/>
    <w:semiHidden/>
    <w:unhideWhenUsed/>
    <w:rsid w:val="004168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68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1687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416871"/>
    <w:rPr>
      <w:color w:val="0000FF"/>
      <w:u w:val="single"/>
    </w:rPr>
  </w:style>
  <w:style w:type="paragraph" w:styleId="BalonMetni">
    <w:name w:val="Balloon Text"/>
    <w:basedOn w:val="Normal"/>
    <w:link w:val="BalonMetniChar"/>
    <w:uiPriority w:val="99"/>
    <w:semiHidden/>
    <w:unhideWhenUsed/>
    <w:rsid w:val="004168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68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701523">
      <w:bodyDiv w:val="1"/>
      <w:marLeft w:val="0"/>
      <w:marRight w:val="0"/>
      <w:marTop w:val="0"/>
      <w:marBottom w:val="0"/>
      <w:divBdr>
        <w:top w:val="none" w:sz="0" w:space="0" w:color="auto"/>
        <w:left w:val="none" w:sz="0" w:space="0" w:color="auto"/>
        <w:bottom w:val="none" w:sz="0" w:space="0" w:color="auto"/>
        <w:right w:val="none" w:sz="0" w:space="0" w:color="auto"/>
      </w:divBdr>
    </w:div>
    <w:div w:id="1117219087">
      <w:bodyDiv w:val="1"/>
      <w:marLeft w:val="0"/>
      <w:marRight w:val="0"/>
      <w:marTop w:val="0"/>
      <w:marBottom w:val="0"/>
      <w:divBdr>
        <w:top w:val="none" w:sz="0" w:space="0" w:color="auto"/>
        <w:left w:val="none" w:sz="0" w:space="0" w:color="auto"/>
        <w:bottom w:val="none" w:sz="0" w:space="0" w:color="auto"/>
        <w:right w:val="none" w:sz="0" w:space="0" w:color="auto"/>
      </w:divBdr>
    </w:div>
    <w:div w:id="1562210611">
      <w:bodyDiv w:val="1"/>
      <w:marLeft w:val="0"/>
      <w:marRight w:val="0"/>
      <w:marTop w:val="0"/>
      <w:marBottom w:val="0"/>
      <w:divBdr>
        <w:top w:val="none" w:sz="0" w:space="0" w:color="auto"/>
        <w:left w:val="none" w:sz="0" w:space="0" w:color="auto"/>
        <w:bottom w:val="none" w:sz="0" w:space="0" w:color="auto"/>
        <w:right w:val="none" w:sz="0" w:space="0" w:color="auto"/>
      </w:divBdr>
    </w:div>
    <w:div w:id="1760982608">
      <w:bodyDiv w:val="1"/>
      <w:marLeft w:val="0"/>
      <w:marRight w:val="0"/>
      <w:marTop w:val="0"/>
      <w:marBottom w:val="0"/>
      <w:divBdr>
        <w:top w:val="none" w:sz="0" w:space="0" w:color="auto"/>
        <w:left w:val="none" w:sz="0" w:space="0" w:color="auto"/>
        <w:bottom w:val="none" w:sz="0" w:space="0" w:color="auto"/>
        <w:right w:val="none" w:sz="0" w:space="0" w:color="auto"/>
      </w:divBdr>
      <w:divsChild>
        <w:div w:id="454560982">
          <w:marLeft w:val="0"/>
          <w:marRight w:val="0"/>
          <w:marTop w:val="0"/>
          <w:marBottom w:val="0"/>
          <w:divBdr>
            <w:top w:val="none" w:sz="0" w:space="0" w:color="auto"/>
            <w:left w:val="none" w:sz="0" w:space="0" w:color="auto"/>
            <w:bottom w:val="none" w:sz="0" w:space="0" w:color="auto"/>
            <w:right w:val="none" w:sz="0" w:space="0" w:color="auto"/>
          </w:divBdr>
          <w:divsChild>
            <w:div w:id="623923890">
              <w:marLeft w:val="0"/>
              <w:marRight w:val="0"/>
              <w:marTop w:val="0"/>
              <w:marBottom w:val="0"/>
              <w:divBdr>
                <w:top w:val="none" w:sz="0" w:space="0" w:color="auto"/>
                <w:left w:val="none" w:sz="0" w:space="0" w:color="auto"/>
                <w:bottom w:val="none" w:sz="0" w:space="0" w:color="auto"/>
                <w:right w:val="none" w:sz="0" w:space="0" w:color="auto"/>
              </w:divBdr>
              <w:divsChild>
                <w:div w:id="16767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1754</Words>
  <Characters>10000</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Sorubak.Com; Fatih GENÇER</dc:creator>
  <cp:keywords>Sorubak.Com</cp:keywords>
  <cp:lastModifiedBy>Fatih GENÇER</cp:lastModifiedBy>
  <cp:revision>1</cp:revision>
  <cp:lastPrinted>2012-11-09T15:33:00Z</cp:lastPrinted>
  <dcterms:created xsi:type="dcterms:W3CDTF">2012-11-09T15:10:00Z</dcterms:created>
  <dcterms:modified xsi:type="dcterms:W3CDTF">2012-11-09T15:40:00Z</dcterms:modified>
  <cp:category>Sorubak.Com</cp:category>
  <cp:contentType>Sorubak.Com</cp:contentType>
  <cp:contentStatus>Sorubak.Com</cp:contentStatus>
</cp:coreProperties>
</file>