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E47" w:rsidRPr="00445813" w:rsidRDefault="00786550" w:rsidP="008C3E47">
      <w:pPr>
        <w:rPr>
          <w:i/>
        </w:rPr>
      </w:pPr>
      <w:r w:rsidRPr="00445813">
        <w:rPr>
          <w:i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286.9pt;margin-top:-25.25pt;width:0;height:27.75pt;z-index:251663360" o:connectortype="straight" strokecolor="#00b0f0" strokeweight="1.25pt"/>
        </w:pict>
      </w:r>
      <w:r w:rsidRPr="00445813">
        <w:rPr>
          <w:i/>
          <w:noProof/>
          <w:lang w:eastAsia="tr-TR"/>
        </w:rPr>
        <w:pict>
          <v:rect id="_x0000_s1038" style="position:absolute;margin-left:-37.1pt;margin-top:-25.25pt;width:529.5pt;height:27.75pt;z-index:251662336" strokecolor="#00b0f0" strokeweight="1.25pt">
            <v:textbox>
              <w:txbxContent>
                <w:p w:rsidR="00786550" w:rsidRPr="00E267EF" w:rsidRDefault="00786550">
                  <w:pPr>
                    <w:rPr>
                      <w:rFonts w:ascii="Cambria" w:hAnsi="Cambria"/>
                      <w:shadow/>
                      <w:sz w:val="26"/>
                    </w:rPr>
                  </w:pPr>
                  <w:r w:rsidRPr="00E267EF">
                    <w:rPr>
                      <w:rFonts w:ascii="Cambria" w:hAnsi="Cambria"/>
                      <w:b/>
                      <w:shadow/>
                      <w:color w:val="FF0066"/>
                      <w:sz w:val="26"/>
                    </w:rPr>
                    <w:t>ADI-SOYADI:</w:t>
                  </w:r>
                  <w:r w:rsidRPr="00E267EF">
                    <w:rPr>
                      <w:rFonts w:ascii="Cambria" w:hAnsi="Cambria"/>
                      <w:shadow/>
                      <w:sz w:val="26"/>
                    </w:rPr>
                    <w:t>……………………………………………………………….</w:t>
                  </w:r>
                  <w:r w:rsidR="00445813" w:rsidRPr="00E267EF">
                    <w:rPr>
                      <w:rFonts w:ascii="Cambria" w:hAnsi="Cambria"/>
                      <w:shadow/>
                      <w:sz w:val="26"/>
                    </w:rPr>
                    <w:t xml:space="preserve">   </w:t>
                  </w:r>
                  <w:r w:rsidRPr="00E267EF">
                    <w:rPr>
                      <w:rFonts w:ascii="Cambria" w:hAnsi="Cambria"/>
                      <w:b/>
                      <w:shadow/>
                      <w:color w:val="FF0066"/>
                      <w:sz w:val="26"/>
                    </w:rPr>
                    <w:t>ALDIĞI PUAN:</w:t>
                  </w:r>
                  <w:r w:rsidRPr="00E267EF">
                    <w:rPr>
                      <w:rFonts w:ascii="Cambria" w:hAnsi="Cambria"/>
                      <w:shadow/>
                      <w:sz w:val="26"/>
                    </w:rPr>
                    <w:t>……………………………</w:t>
                  </w:r>
                </w:p>
              </w:txbxContent>
            </v:textbox>
          </v:rect>
        </w:pict>
      </w:r>
      <w:r w:rsidRPr="00445813">
        <w:rPr>
          <w:i/>
        </w:rPr>
        <w:t xml:space="preserve">    </w:t>
      </w:r>
      <w:r w:rsidR="008C3E47" w:rsidRPr="00445813">
        <w:rPr>
          <w:i/>
        </w:rPr>
        <w:t xml:space="preserve">           </w:t>
      </w:r>
    </w:p>
    <w:p w:rsidR="00786550" w:rsidRPr="00445813" w:rsidRDefault="00786550" w:rsidP="008C3E47">
      <w:pPr>
        <w:pStyle w:val="AralkYok"/>
        <w:rPr>
          <w:rFonts w:ascii="Cambria" w:hAnsi="Cambria"/>
          <w:b/>
          <w:i/>
          <w:shadow/>
          <w:color w:val="00B050"/>
          <w:sz w:val="26"/>
        </w:rPr>
      </w:pPr>
      <w:r w:rsidRPr="00445813">
        <w:rPr>
          <w:rFonts w:ascii="Cambria" w:hAnsi="Cambria"/>
          <w:b/>
          <w:i/>
          <w:shadow/>
          <w:color w:val="00B050"/>
          <w:sz w:val="26"/>
        </w:rPr>
        <w:t xml:space="preserve"> </w:t>
      </w:r>
    </w:p>
    <w:p w:rsidR="00786550" w:rsidRPr="00445813" w:rsidRDefault="00786550" w:rsidP="008C3E47">
      <w:pPr>
        <w:pStyle w:val="AralkYok"/>
        <w:rPr>
          <w:rFonts w:ascii="Cambria" w:hAnsi="Cambria"/>
          <w:b/>
          <w:i/>
          <w:shadow/>
          <w:color w:val="00B050"/>
          <w:sz w:val="26"/>
        </w:rPr>
      </w:pPr>
    </w:p>
    <w:p w:rsidR="00786550" w:rsidRPr="00445813" w:rsidRDefault="00786550" w:rsidP="008C3E47">
      <w:pPr>
        <w:pStyle w:val="AralkYok"/>
        <w:rPr>
          <w:rFonts w:ascii="Cambria" w:hAnsi="Cambria"/>
          <w:b/>
          <w:i/>
          <w:shadow/>
          <w:color w:val="00B050"/>
          <w:sz w:val="26"/>
        </w:rPr>
      </w:pPr>
    </w:p>
    <w:p w:rsidR="00786550" w:rsidRPr="00445813" w:rsidRDefault="00786550" w:rsidP="008C3E47">
      <w:pPr>
        <w:pStyle w:val="AralkYok"/>
        <w:rPr>
          <w:rFonts w:ascii="Cambria" w:hAnsi="Cambria"/>
          <w:b/>
          <w:i/>
          <w:shadow/>
          <w:color w:val="00B050"/>
          <w:sz w:val="26"/>
        </w:rPr>
      </w:pPr>
    </w:p>
    <w:p w:rsidR="00786550" w:rsidRPr="00445813" w:rsidRDefault="00786550" w:rsidP="008C3E47">
      <w:pPr>
        <w:pStyle w:val="AralkYok"/>
        <w:rPr>
          <w:rFonts w:ascii="Cambria" w:hAnsi="Cambria"/>
          <w:b/>
          <w:i/>
          <w:shadow/>
          <w:color w:val="00B050"/>
          <w:sz w:val="26"/>
        </w:rPr>
      </w:pPr>
    </w:p>
    <w:p w:rsidR="008C3E47" w:rsidRPr="00445813" w:rsidRDefault="008C3E47" w:rsidP="008C3E47">
      <w:pPr>
        <w:pStyle w:val="AralkYok"/>
        <w:rPr>
          <w:rFonts w:ascii="Cambria" w:hAnsi="Cambria"/>
          <w:b/>
          <w:i/>
          <w:shadow/>
          <w:color w:val="C00000"/>
          <w:sz w:val="26"/>
        </w:rPr>
      </w:pPr>
      <w:r w:rsidRPr="00445813">
        <w:rPr>
          <w:rFonts w:ascii="Cambria" w:hAnsi="Cambria"/>
          <w:b/>
          <w:i/>
          <w:shadow/>
          <w:color w:val="00B050"/>
          <w:sz w:val="26"/>
        </w:rPr>
        <w:t>A)</w:t>
      </w:r>
      <w:r w:rsidRPr="00445813">
        <w:rPr>
          <w:rFonts w:ascii="Cambria" w:hAnsi="Cambria"/>
          <w:b/>
          <w:i/>
          <w:shadow/>
          <w:color w:val="C00000"/>
          <w:sz w:val="26"/>
        </w:rPr>
        <w:t>Aşağıdaki sorularda boş bırakılan yerlere uygun kelimeler yazınız.</w:t>
      </w: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color w:val="FF0066"/>
          <w:sz w:val="26"/>
        </w:rPr>
        <w:t>1.</w:t>
      </w:r>
      <w:r w:rsidRPr="00445813">
        <w:rPr>
          <w:rFonts w:ascii="Cambria" w:hAnsi="Cambria"/>
          <w:i/>
          <w:shadow/>
          <w:sz w:val="26"/>
        </w:rPr>
        <w:t>Trafiği düzenlemek için kullanılan araçlara…………………………………….denir.</w:t>
      </w: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color w:val="FF0066"/>
          <w:sz w:val="26"/>
        </w:rPr>
        <w:t>2.</w:t>
      </w:r>
      <w:r w:rsidRPr="00445813">
        <w:rPr>
          <w:rFonts w:ascii="Cambria" w:hAnsi="Cambria"/>
          <w:i/>
          <w:shadow/>
          <w:sz w:val="26"/>
        </w:rPr>
        <w:t>Kara yolunda insan,hayvan ve yük taşımaya yarayan araçlara…………….denir.</w:t>
      </w: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color w:val="FF0066"/>
          <w:sz w:val="26"/>
        </w:rPr>
        <w:t>3.</w:t>
      </w:r>
      <w:r w:rsidRPr="00445813">
        <w:rPr>
          <w:rFonts w:ascii="Cambria" w:hAnsi="Cambria"/>
          <w:i/>
          <w:shadow/>
          <w:sz w:val="26"/>
        </w:rPr>
        <w:t>Yayaların yürümek için kullandığı alana…………………………………denir.</w:t>
      </w: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color w:val="FF0066"/>
          <w:sz w:val="26"/>
        </w:rPr>
        <w:t>4.</w:t>
      </w:r>
      <w:r w:rsidRPr="00445813">
        <w:rPr>
          <w:rFonts w:ascii="Cambria" w:hAnsi="Cambria"/>
          <w:i/>
          <w:shadow/>
          <w:sz w:val="26"/>
        </w:rPr>
        <w:t>Caddeye oranla daha dar ve iki tarafında evler olan yola………………..denir.</w:t>
      </w: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color w:val="FF0066"/>
          <w:sz w:val="26"/>
        </w:rPr>
        <w:t>5.</w:t>
      </w:r>
      <w:r w:rsidRPr="00445813">
        <w:rPr>
          <w:rFonts w:ascii="Cambria" w:hAnsi="Cambria"/>
          <w:i/>
          <w:shadow/>
          <w:sz w:val="26"/>
        </w:rPr>
        <w:t>Bir büyüğümüzle yaya kaldırımında yürürken kaldırımın taşıt yoluna ………………tarafından yürümeliyiz.</w:t>
      </w: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</w:p>
    <w:p w:rsidR="008C3E47" w:rsidRPr="00445813" w:rsidRDefault="008C3E47" w:rsidP="008C3E47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color w:val="FF0066"/>
          <w:sz w:val="26"/>
        </w:rPr>
        <w:t>6.</w:t>
      </w:r>
      <w:r w:rsidRPr="00445813">
        <w:rPr>
          <w:rFonts w:ascii="Cambria" w:hAnsi="Cambria"/>
          <w:i/>
          <w:shadow/>
          <w:sz w:val="26"/>
        </w:rPr>
        <w:t>Trafiği düzenlemekle görevli kişi…………………………….................dir.</w:t>
      </w:r>
    </w:p>
    <w:p w:rsidR="008C3E47" w:rsidRPr="00445813" w:rsidRDefault="008C3E47" w:rsidP="008C3E47">
      <w:pPr>
        <w:pStyle w:val="AralkYok"/>
        <w:rPr>
          <w:rFonts w:ascii="Cambria" w:hAnsi="Cambria"/>
          <w:b/>
          <w:i/>
          <w:shadow/>
          <w:sz w:val="26"/>
        </w:rPr>
      </w:pPr>
      <w:r w:rsidRPr="00445813">
        <w:rPr>
          <w:i/>
        </w:rPr>
        <w:t xml:space="preserve"> </w:t>
      </w:r>
    </w:p>
    <w:p w:rsidR="008C3E47" w:rsidRPr="00445813" w:rsidRDefault="008C3E47" w:rsidP="008C3E47">
      <w:pPr>
        <w:pStyle w:val="AralkYok"/>
        <w:rPr>
          <w:rFonts w:ascii="Cambria" w:hAnsi="Cambria"/>
          <w:b/>
          <w:i/>
          <w:shadow/>
          <w:color w:val="C00000"/>
          <w:sz w:val="26"/>
        </w:rPr>
      </w:pPr>
      <w:r w:rsidRPr="00445813">
        <w:rPr>
          <w:rFonts w:ascii="Cambria" w:hAnsi="Cambria"/>
          <w:b/>
          <w:i/>
          <w:shadow/>
          <w:color w:val="00B050"/>
          <w:sz w:val="26"/>
        </w:rPr>
        <w:t>B)</w:t>
      </w:r>
      <w:r w:rsidRPr="00445813">
        <w:rPr>
          <w:rFonts w:ascii="Cambria" w:hAnsi="Cambria"/>
          <w:b/>
          <w:i/>
          <w:shadow/>
          <w:sz w:val="26"/>
        </w:rPr>
        <w:t xml:space="preserve"> </w:t>
      </w:r>
      <w:r w:rsidRPr="00445813">
        <w:rPr>
          <w:rFonts w:ascii="Cambria" w:hAnsi="Cambria"/>
          <w:b/>
          <w:i/>
          <w:shadow/>
          <w:color w:val="C00000"/>
          <w:sz w:val="26"/>
        </w:rPr>
        <w:t>Aşağıdaki soruların cevaplarını altlarındaki alana yazınız.</w:t>
      </w:r>
    </w:p>
    <w:p w:rsidR="008C3E47" w:rsidRPr="00445813" w:rsidRDefault="008C3E47" w:rsidP="008C3E47">
      <w:pPr>
        <w:pStyle w:val="AralkYok"/>
        <w:rPr>
          <w:i/>
        </w:rPr>
      </w:pPr>
      <w:r w:rsidRPr="00445813">
        <w:rPr>
          <w:i/>
        </w:rPr>
        <w:t xml:space="preserve"> </w:t>
      </w:r>
    </w:p>
    <w:p w:rsidR="00631B21" w:rsidRPr="00445813" w:rsidRDefault="00631B21" w:rsidP="008C3E47">
      <w:pPr>
        <w:pStyle w:val="AralkYok"/>
        <w:rPr>
          <w:rFonts w:ascii="Cambria" w:hAnsi="Cambria"/>
          <w:b/>
          <w:i/>
          <w:shadow/>
          <w:sz w:val="26"/>
        </w:rPr>
      </w:pPr>
      <w:r w:rsidRPr="00445813">
        <w:rPr>
          <w:i/>
          <w:noProof/>
          <w:color w:val="FF0066"/>
          <w:lang w:eastAsia="tr-TR"/>
        </w:rPr>
        <w:pict>
          <v:rect id="_x0000_s1027" style="position:absolute;margin-left:10.15pt;margin-top:23.65pt;width:336pt;height:91.5pt;z-index:251651072" strokecolor="#00b050" strokeweight="1.25pt">
            <v:textbox>
              <w:txbxContent>
                <w:p w:rsidR="00631B21" w:rsidRDefault="00631B21" w:rsidP="00631B21">
                  <w:pPr>
                    <w:pStyle w:val="ListeParagraf"/>
                    <w:numPr>
                      <w:ilvl w:val="0"/>
                      <w:numId w:val="1"/>
                    </w:numPr>
                    <w:spacing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………………………………………………………………………………………..</w:t>
                  </w:r>
                </w:p>
                <w:p w:rsidR="00631B21" w:rsidRDefault="00631B21" w:rsidP="00631B21">
                  <w:pPr>
                    <w:pStyle w:val="ListeParagraf"/>
                    <w:numPr>
                      <w:ilvl w:val="0"/>
                      <w:numId w:val="1"/>
                    </w:numPr>
                    <w:spacing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………………………………………………………………………………………..</w:t>
                  </w:r>
                </w:p>
                <w:p w:rsidR="00631B21" w:rsidRDefault="00631B21" w:rsidP="00631B21">
                  <w:pPr>
                    <w:pStyle w:val="ListeParagraf"/>
                    <w:numPr>
                      <w:ilvl w:val="0"/>
                      <w:numId w:val="1"/>
                    </w:numPr>
                    <w:spacing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………………………………………………………………………………………..</w:t>
                  </w:r>
                </w:p>
                <w:p w:rsidR="00631B21" w:rsidRDefault="00631B21" w:rsidP="00631B21">
                  <w:pPr>
                    <w:pStyle w:val="ListeParagraf"/>
                    <w:numPr>
                      <w:ilvl w:val="0"/>
                      <w:numId w:val="1"/>
                    </w:numPr>
                    <w:spacing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………………………………………………………………………………………..</w:t>
                  </w:r>
                </w:p>
                <w:p w:rsidR="00631B21" w:rsidRDefault="00631B21" w:rsidP="00631B21">
                  <w:pPr>
                    <w:pStyle w:val="ListeParagraf"/>
                    <w:numPr>
                      <w:ilvl w:val="0"/>
                      <w:numId w:val="1"/>
                    </w:numPr>
                    <w:spacing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………………………………………………………………………………………..</w:t>
                  </w:r>
                </w:p>
                <w:p w:rsidR="00631B21" w:rsidRDefault="00631B21"/>
              </w:txbxContent>
            </v:textbox>
          </v:rect>
        </w:pict>
      </w:r>
      <w:r w:rsidR="008C3E47" w:rsidRPr="00445813">
        <w:rPr>
          <w:i/>
          <w:color w:val="FF0066"/>
        </w:rPr>
        <w:t xml:space="preserve"> </w:t>
      </w:r>
      <w:r w:rsidR="008C3E47" w:rsidRPr="00445813">
        <w:rPr>
          <w:rFonts w:ascii="Cambria" w:hAnsi="Cambria"/>
          <w:b/>
          <w:i/>
          <w:shadow/>
          <w:color w:val="FF0066"/>
          <w:sz w:val="26"/>
        </w:rPr>
        <w:t>1.</w:t>
      </w:r>
      <w:r w:rsidR="008C3E47" w:rsidRPr="00445813">
        <w:rPr>
          <w:rFonts w:ascii="Cambria" w:hAnsi="Cambria"/>
          <w:i/>
          <w:shadow/>
          <w:sz w:val="26"/>
        </w:rPr>
        <w:t>Güvenli geçiş yerlerini maddeler halinde aşağıya yazınız.</w:t>
      </w:r>
    </w:p>
    <w:p w:rsidR="00631B21" w:rsidRPr="00445813" w:rsidRDefault="00631B21" w:rsidP="00631B21">
      <w:pPr>
        <w:rPr>
          <w:i/>
        </w:rPr>
      </w:pPr>
    </w:p>
    <w:p w:rsidR="00631B21" w:rsidRPr="00445813" w:rsidRDefault="00631B21" w:rsidP="00631B21">
      <w:pPr>
        <w:rPr>
          <w:i/>
        </w:rPr>
      </w:pPr>
    </w:p>
    <w:p w:rsidR="00631B21" w:rsidRPr="00445813" w:rsidRDefault="00631B21" w:rsidP="00631B21">
      <w:pPr>
        <w:rPr>
          <w:i/>
        </w:rPr>
      </w:pPr>
    </w:p>
    <w:p w:rsidR="00631B21" w:rsidRPr="00445813" w:rsidRDefault="00631B21" w:rsidP="00631B21">
      <w:pPr>
        <w:rPr>
          <w:i/>
        </w:rPr>
      </w:pPr>
    </w:p>
    <w:p w:rsidR="00631B21" w:rsidRPr="00445813" w:rsidRDefault="00631B21" w:rsidP="00631B21">
      <w:pPr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noProof/>
          <w:color w:val="FF0066"/>
          <w:sz w:val="26"/>
          <w:lang w:eastAsia="tr-TR"/>
        </w:rPr>
        <w:pict>
          <v:rect id="_x0000_s1028" style="position:absolute;margin-left:10.15pt;margin-top:21.2pt;width:336pt;height:91.5pt;z-index:251652096" strokecolor="#00b050" strokeweight="1.25pt">
            <v:textbox>
              <w:txbxContent>
                <w:p w:rsidR="00631B21" w:rsidRDefault="00631B21" w:rsidP="00786550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………………………………………………………………………………………..</w:t>
                  </w:r>
                </w:p>
                <w:p w:rsidR="00631B21" w:rsidRDefault="00631B21" w:rsidP="00786550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………………………………………………………………………………………..</w:t>
                  </w:r>
                </w:p>
                <w:p w:rsidR="00631B21" w:rsidRDefault="00631B21" w:rsidP="00786550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………………………………………………………………………………………..</w:t>
                  </w:r>
                </w:p>
                <w:p w:rsidR="00631B21" w:rsidRDefault="00631B21" w:rsidP="00786550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………………………………………………………………………………………..</w:t>
                  </w:r>
                </w:p>
                <w:p w:rsidR="00631B21" w:rsidRDefault="00631B21" w:rsidP="00786550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………………………………………………………………………………………..</w:t>
                  </w:r>
                </w:p>
                <w:p w:rsidR="00631B21" w:rsidRDefault="00631B21" w:rsidP="00631B21"/>
              </w:txbxContent>
            </v:textbox>
          </v:rect>
        </w:pict>
      </w:r>
      <w:r w:rsidRPr="00445813">
        <w:rPr>
          <w:rFonts w:ascii="Cambria" w:hAnsi="Cambria"/>
          <w:b/>
          <w:i/>
          <w:shadow/>
          <w:color w:val="FF0066"/>
          <w:sz w:val="26"/>
        </w:rPr>
        <w:t>2.</w:t>
      </w:r>
      <w:r w:rsidRPr="00445813">
        <w:rPr>
          <w:rFonts w:ascii="Cambria" w:hAnsi="Cambria"/>
          <w:i/>
          <w:shadow/>
          <w:sz w:val="26"/>
        </w:rPr>
        <w:t>Yaya kaldırımında yürürken uymamız gereken kuralları aşağıya yazınız.</w:t>
      </w:r>
    </w:p>
    <w:p w:rsidR="00631B21" w:rsidRPr="00445813" w:rsidRDefault="00631B21" w:rsidP="00631B21">
      <w:pPr>
        <w:rPr>
          <w:rFonts w:ascii="Cambria" w:hAnsi="Cambria"/>
          <w:i/>
          <w:sz w:val="26"/>
        </w:rPr>
      </w:pPr>
    </w:p>
    <w:p w:rsidR="00631B21" w:rsidRPr="00445813" w:rsidRDefault="00631B21" w:rsidP="00631B21">
      <w:pPr>
        <w:rPr>
          <w:rFonts w:ascii="Cambria" w:hAnsi="Cambria"/>
          <w:i/>
          <w:sz w:val="26"/>
        </w:rPr>
      </w:pPr>
    </w:p>
    <w:p w:rsidR="00631B21" w:rsidRPr="00445813" w:rsidRDefault="00631B21" w:rsidP="00631B21">
      <w:pPr>
        <w:rPr>
          <w:rFonts w:ascii="Cambria" w:hAnsi="Cambria"/>
          <w:i/>
          <w:sz w:val="26"/>
        </w:rPr>
      </w:pPr>
    </w:p>
    <w:p w:rsidR="00631B21" w:rsidRPr="00445813" w:rsidRDefault="00631B21" w:rsidP="00631B21">
      <w:pPr>
        <w:pStyle w:val="AralkYok"/>
        <w:rPr>
          <w:i/>
        </w:rPr>
      </w:pPr>
    </w:p>
    <w:p w:rsidR="00631B21" w:rsidRPr="00445813" w:rsidRDefault="00631B21" w:rsidP="00631B21">
      <w:pPr>
        <w:pStyle w:val="AralkYok"/>
        <w:rPr>
          <w:rFonts w:ascii="Cambria" w:hAnsi="Cambria"/>
          <w:b/>
          <w:i/>
          <w:shadow/>
          <w:color w:val="C00000"/>
          <w:sz w:val="26"/>
        </w:rPr>
      </w:pPr>
      <w:r w:rsidRPr="00445813">
        <w:rPr>
          <w:rFonts w:ascii="Cambria" w:hAnsi="Cambria"/>
          <w:b/>
          <w:i/>
          <w:shadow/>
          <w:color w:val="00B050"/>
          <w:sz w:val="26"/>
        </w:rPr>
        <w:t>C)</w:t>
      </w:r>
      <w:r w:rsidRPr="00445813">
        <w:rPr>
          <w:rFonts w:ascii="Cambria" w:hAnsi="Cambria"/>
          <w:b/>
          <w:i/>
          <w:shadow/>
          <w:sz w:val="26"/>
        </w:rPr>
        <w:t xml:space="preserve"> </w:t>
      </w:r>
      <w:r w:rsidRPr="00445813">
        <w:rPr>
          <w:rFonts w:ascii="Cambria" w:hAnsi="Cambria"/>
          <w:b/>
          <w:i/>
          <w:shadow/>
          <w:color w:val="C00000"/>
          <w:sz w:val="26"/>
        </w:rPr>
        <w:t>Aşağıdaki sorularda doğru seçeneği işaretleyiniz.</w:t>
      </w:r>
    </w:p>
    <w:p w:rsidR="00631B21" w:rsidRPr="00445813" w:rsidRDefault="00631B21" w:rsidP="00631B21">
      <w:pPr>
        <w:pStyle w:val="AralkYok"/>
        <w:rPr>
          <w:i/>
        </w:rPr>
      </w:pPr>
    </w:p>
    <w:p w:rsidR="00631B21" w:rsidRPr="00445813" w:rsidRDefault="00631B21" w:rsidP="00631B21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color w:val="FF0066"/>
          <w:sz w:val="26"/>
        </w:rPr>
        <w:t>1)</w:t>
      </w:r>
      <w:r w:rsidRPr="00445813">
        <w:rPr>
          <w:rFonts w:ascii="Cambria" w:hAnsi="Cambria"/>
          <w:i/>
          <w:shadow/>
          <w:sz w:val="26"/>
        </w:rPr>
        <w:t xml:space="preserve"> Taşıtların ve yayaların kavşaklardan geçişini düzenleyen ışık sistemine ne ad verilir?</w:t>
      </w:r>
    </w:p>
    <w:p w:rsidR="00631B21" w:rsidRPr="00445813" w:rsidRDefault="00631B21" w:rsidP="00631B21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sz w:val="26"/>
        </w:rPr>
        <w:t>A-</w:t>
      </w:r>
      <w:r w:rsidRPr="00445813">
        <w:rPr>
          <w:rFonts w:ascii="Cambria" w:hAnsi="Cambria"/>
          <w:i/>
          <w:shadow/>
          <w:sz w:val="26"/>
        </w:rPr>
        <w:t xml:space="preserve">trafik levhası        </w:t>
      </w:r>
      <w:r w:rsidRPr="00445813">
        <w:rPr>
          <w:rFonts w:ascii="Cambria" w:hAnsi="Cambria"/>
          <w:b/>
          <w:i/>
          <w:shadow/>
          <w:sz w:val="26"/>
        </w:rPr>
        <w:t>B-</w:t>
      </w:r>
      <w:r w:rsidRPr="00445813">
        <w:rPr>
          <w:rFonts w:ascii="Cambria" w:hAnsi="Cambria"/>
          <w:i/>
          <w:shadow/>
          <w:sz w:val="26"/>
        </w:rPr>
        <w:t xml:space="preserve">yaya geçidi     </w:t>
      </w:r>
      <w:r w:rsidRPr="00445813">
        <w:rPr>
          <w:rFonts w:ascii="Cambria" w:hAnsi="Cambria"/>
          <w:b/>
          <w:i/>
          <w:shadow/>
          <w:sz w:val="26"/>
        </w:rPr>
        <w:t>C-</w:t>
      </w:r>
      <w:r w:rsidRPr="00445813">
        <w:rPr>
          <w:rFonts w:ascii="Cambria" w:hAnsi="Cambria"/>
          <w:i/>
          <w:shadow/>
          <w:sz w:val="26"/>
        </w:rPr>
        <w:t>ış</w:t>
      </w:r>
      <w:r w:rsidR="00881F2A" w:rsidRPr="00445813">
        <w:rPr>
          <w:rFonts w:ascii="Cambria" w:hAnsi="Cambria"/>
          <w:i/>
          <w:shadow/>
          <w:sz w:val="26"/>
        </w:rPr>
        <w:t xml:space="preserve">ıklı trafik işaret cihazı     </w:t>
      </w:r>
      <w:r w:rsidRPr="00445813">
        <w:rPr>
          <w:rFonts w:ascii="Cambria" w:hAnsi="Cambria"/>
          <w:i/>
          <w:shadow/>
          <w:sz w:val="26"/>
        </w:rPr>
        <w:t>D-yaya kaldırımı</w:t>
      </w:r>
    </w:p>
    <w:p w:rsidR="00881F2A" w:rsidRPr="00445813" w:rsidRDefault="00881F2A" w:rsidP="00631B21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i/>
          <w:shadow/>
          <w:sz w:val="26"/>
        </w:rPr>
        <w:t xml:space="preserve">  </w:t>
      </w:r>
    </w:p>
    <w:p w:rsidR="00881F2A" w:rsidRPr="00445813" w:rsidRDefault="00881F2A" w:rsidP="00631B21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i/>
          <w:shadow/>
          <w:sz w:val="26"/>
        </w:rPr>
        <w:lastRenderedPageBreak/>
        <w:t xml:space="preserve"> </w:t>
      </w:r>
    </w:p>
    <w:p w:rsidR="00631B21" w:rsidRPr="00445813" w:rsidRDefault="00631B21" w:rsidP="00631B21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color w:val="FF0066"/>
          <w:sz w:val="26"/>
        </w:rPr>
        <w:t>2)</w:t>
      </w:r>
      <w:r w:rsidRPr="00445813">
        <w:rPr>
          <w:rFonts w:ascii="Cambria" w:hAnsi="Cambria"/>
          <w:b/>
          <w:i/>
          <w:shadow/>
          <w:sz w:val="26"/>
        </w:rPr>
        <w:t xml:space="preserve"> </w:t>
      </w:r>
      <w:r w:rsidRPr="00445813">
        <w:rPr>
          <w:rFonts w:ascii="Cambria" w:hAnsi="Cambria"/>
          <w:i/>
          <w:shadow/>
          <w:sz w:val="26"/>
        </w:rPr>
        <w:t>Taşıt yolunda yayaların güvenli bir şekilde karşıya geçmelerini sağlayan işaretle belirlenmiş alana ne ad verilir?</w:t>
      </w:r>
    </w:p>
    <w:p w:rsidR="00881F2A" w:rsidRPr="00445813" w:rsidRDefault="00631B21" w:rsidP="00631B21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sz w:val="26"/>
        </w:rPr>
        <w:t>A-</w:t>
      </w:r>
      <w:r w:rsidRPr="00445813">
        <w:rPr>
          <w:rFonts w:ascii="Cambria" w:hAnsi="Cambria"/>
          <w:i/>
          <w:shadow/>
          <w:sz w:val="26"/>
        </w:rPr>
        <w:t xml:space="preserve">yaya kaldırımı            </w:t>
      </w:r>
      <w:r w:rsidRPr="00445813">
        <w:rPr>
          <w:rFonts w:ascii="Cambria" w:hAnsi="Cambria"/>
          <w:b/>
          <w:i/>
          <w:shadow/>
          <w:sz w:val="26"/>
        </w:rPr>
        <w:t>B-</w:t>
      </w:r>
      <w:r w:rsidRPr="00445813">
        <w:rPr>
          <w:rFonts w:ascii="Cambria" w:hAnsi="Cambria"/>
          <w:i/>
          <w:shadow/>
          <w:sz w:val="26"/>
        </w:rPr>
        <w:t xml:space="preserve">yaya geçidi                </w:t>
      </w:r>
      <w:r w:rsidRPr="00445813">
        <w:rPr>
          <w:rFonts w:ascii="Cambria" w:hAnsi="Cambria"/>
          <w:b/>
          <w:i/>
          <w:shadow/>
          <w:sz w:val="26"/>
        </w:rPr>
        <w:t>C-</w:t>
      </w:r>
      <w:r w:rsidRPr="00445813">
        <w:rPr>
          <w:rFonts w:ascii="Cambria" w:hAnsi="Cambria"/>
          <w:i/>
          <w:shadow/>
          <w:sz w:val="26"/>
        </w:rPr>
        <w:t xml:space="preserve">okul geçidi              </w:t>
      </w:r>
      <w:r w:rsidRPr="00445813">
        <w:rPr>
          <w:rFonts w:ascii="Cambria" w:hAnsi="Cambria"/>
          <w:b/>
          <w:i/>
          <w:shadow/>
          <w:sz w:val="26"/>
        </w:rPr>
        <w:t>D-</w:t>
      </w:r>
      <w:r w:rsidRPr="00445813">
        <w:rPr>
          <w:rFonts w:ascii="Cambria" w:hAnsi="Cambria"/>
          <w:i/>
          <w:shadow/>
          <w:sz w:val="26"/>
        </w:rPr>
        <w:t>taşıt</w:t>
      </w:r>
    </w:p>
    <w:p w:rsidR="00881F2A" w:rsidRPr="00445813" w:rsidRDefault="00881F2A" w:rsidP="00881F2A">
      <w:pPr>
        <w:pStyle w:val="AralkYok"/>
        <w:rPr>
          <w:i/>
        </w:rPr>
      </w:pPr>
    </w:p>
    <w:p w:rsidR="00881F2A" w:rsidRPr="00445813" w:rsidRDefault="00881F2A" w:rsidP="00881F2A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color w:val="FF0066"/>
          <w:sz w:val="26"/>
        </w:rPr>
        <w:t>3)</w:t>
      </w:r>
      <w:r w:rsidRPr="00445813">
        <w:rPr>
          <w:rFonts w:ascii="Cambria" w:hAnsi="Cambria"/>
          <w:i/>
          <w:shadow/>
          <w:sz w:val="26"/>
        </w:rPr>
        <w:t xml:space="preserve"> </w:t>
      </w:r>
      <w:r w:rsidR="00786550" w:rsidRPr="00445813">
        <w:rPr>
          <w:rFonts w:ascii="Cambria" w:hAnsi="Cambria"/>
          <w:i/>
          <w:shadow/>
          <w:sz w:val="26"/>
        </w:rPr>
        <w:t>Tuğçe’nin</w:t>
      </w:r>
      <w:r w:rsidRPr="00445813">
        <w:rPr>
          <w:rFonts w:ascii="Cambria" w:hAnsi="Cambria"/>
          <w:i/>
          <w:shadow/>
          <w:sz w:val="26"/>
        </w:rPr>
        <w:t xml:space="preserve"> yaptığı hangi davranış yanlıştır ? </w:t>
      </w:r>
    </w:p>
    <w:p w:rsidR="00881F2A" w:rsidRPr="00445813" w:rsidRDefault="00881F2A" w:rsidP="00881F2A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sz w:val="26"/>
        </w:rPr>
        <w:t>A.</w:t>
      </w:r>
      <w:r w:rsidRPr="00445813">
        <w:rPr>
          <w:rFonts w:ascii="Cambria" w:hAnsi="Cambria"/>
          <w:i/>
          <w:shadow/>
          <w:sz w:val="26"/>
        </w:rPr>
        <w:t xml:space="preserve">Karşıya geçerken yaya alt geçit veya üst geçitlerini kullanıyor.  </w:t>
      </w:r>
    </w:p>
    <w:p w:rsidR="00881F2A" w:rsidRPr="00445813" w:rsidRDefault="00881F2A" w:rsidP="00881F2A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sz w:val="26"/>
        </w:rPr>
        <w:t>B.</w:t>
      </w:r>
      <w:r w:rsidRPr="00445813">
        <w:rPr>
          <w:rFonts w:ascii="Cambria" w:hAnsi="Cambria"/>
          <w:i/>
          <w:shadow/>
          <w:sz w:val="26"/>
        </w:rPr>
        <w:t>Genellikle yaya kaldırımlarını kullanmıyor.</w:t>
      </w:r>
    </w:p>
    <w:p w:rsidR="00881F2A" w:rsidRPr="00445813" w:rsidRDefault="00881F2A" w:rsidP="00881F2A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sz w:val="26"/>
        </w:rPr>
        <w:t>C.</w:t>
      </w:r>
      <w:r w:rsidRPr="00445813">
        <w:rPr>
          <w:rFonts w:ascii="Cambria" w:hAnsi="Cambria"/>
          <w:i/>
          <w:shadow/>
          <w:sz w:val="26"/>
        </w:rPr>
        <w:t xml:space="preserve">Taşıt tehlikesi olmayan yerlerde oynuyor.                 </w:t>
      </w:r>
    </w:p>
    <w:p w:rsidR="00881F2A" w:rsidRPr="00445813" w:rsidRDefault="00881F2A" w:rsidP="00881F2A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sz w:val="26"/>
        </w:rPr>
        <w:t>D.</w:t>
      </w:r>
      <w:r w:rsidRPr="00445813">
        <w:rPr>
          <w:rFonts w:ascii="Cambria" w:hAnsi="Cambria"/>
          <w:i/>
          <w:shadow/>
          <w:sz w:val="26"/>
        </w:rPr>
        <w:t>Karşıya geçişlerde yaya ve okul geçitlerini kullanıyor.</w:t>
      </w:r>
    </w:p>
    <w:p w:rsidR="00881F2A" w:rsidRPr="00445813" w:rsidRDefault="00881F2A" w:rsidP="00881F2A">
      <w:pPr>
        <w:rPr>
          <w:i/>
        </w:rPr>
      </w:pPr>
    </w:p>
    <w:p w:rsidR="00881F2A" w:rsidRPr="00445813" w:rsidRDefault="00881F2A" w:rsidP="00881F2A">
      <w:pPr>
        <w:rPr>
          <w:rFonts w:ascii="Cambria" w:hAnsi="Cambria"/>
          <w:b/>
          <w:i/>
          <w:shadow/>
          <w:color w:val="FF0066"/>
          <w:sz w:val="26"/>
        </w:rPr>
      </w:pPr>
      <w:r w:rsidRPr="00445813">
        <w:rPr>
          <w:b/>
          <w:i/>
          <w:noProof/>
          <w:color w:val="FF0066"/>
          <w:lang w:eastAsia="tr-TR"/>
        </w:rPr>
        <w:pict>
          <v:rect id="_x0000_s1029" style="position:absolute;margin-left:19.9pt;margin-top:.8pt;width:276pt;height:118.5pt;z-index:251653120" strokecolor="#f06" strokeweight="1pt">
            <v:textbox>
              <w:txbxContent>
                <w:p w:rsidR="00881F2A" w:rsidRPr="00E267EF" w:rsidRDefault="00881F2A" w:rsidP="00881F2A">
                  <w:pPr>
                    <w:pStyle w:val="AralkYok"/>
                    <w:rPr>
                      <w:rFonts w:ascii="Cambria" w:hAnsi="Cambria"/>
                      <w:shadow/>
                      <w:sz w:val="26"/>
                    </w:rPr>
                  </w:pPr>
                  <w:r w:rsidRPr="00E267EF">
                    <w:rPr>
                      <w:rFonts w:ascii="Cambria" w:hAnsi="Cambria"/>
                      <w:b/>
                      <w:shadow/>
                      <w:color w:val="0000FF"/>
                      <w:sz w:val="26"/>
                    </w:rPr>
                    <w:t>I-</w:t>
                  </w:r>
                  <w:r w:rsidRPr="00E267EF">
                    <w:rPr>
                      <w:rFonts w:ascii="Cambria" w:hAnsi="Cambria"/>
                      <w:shadow/>
                      <w:sz w:val="26"/>
                    </w:rPr>
                    <w:t>Sola bak</w:t>
                  </w:r>
                </w:p>
                <w:p w:rsidR="00881F2A" w:rsidRPr="00E267EF" w:rsidRDefault="00881F2A" w:rsidP="00881F2A">
                  <w:pPr>
                    <w:pStyle w:val="AralkYok"/>
                    <w:rPr>
                      <w:rFonts w:ascii="Cambria" w:hAnsi="Cambria"/>
                      <w:shadow/>
                      <w:sz w:val="26"/>
                    </w:rPr>
                  </w:pPr>
                  <w:r w:rsidRPr="00E267EF">
                    <w:rPr>
                      <w:rFonts w:ascii="Cambria" w:hAnsi="Cambria"/>
                      <w:b/>
                      <w:shadow/>
                      <w:color w:val="0000FF"/>
                      <w:sz w:val="26"/>
                    </w:rPr>
                    <w:t>II-</w:t>
                  </w:r>
                  <w:r w:rsidRPr="00E267EF">
                    <w:rPr>
                      <w:rFonts w:ascii="Cambria" w:hAnsi="Cambria"/>
                      <w:shadow/>
                      <w:sz w:val="26"/>
                    </w:rPr>
                    <w:t>Kaldırımda dur</w:t>
                  </w:r>
                </w:p>
                <w:p w:rsidR="00881F2A" w:rsidRPr="00E267EF" w:rsidRDefault="00881F2A" w:rsidP="00881F2A">
                  <w:pPr>
                    <w:pStyle w:val="AralkYok"/>
                    <w:rPr>
                      <w:rFonts w:ascii="Cambria" w:hAnsi="Cambria"/>
                      <w:shadow/>
                      <w:sz w:val="26"/>
                    </w:rPr>
                  </w:pPr>
                  <w:r w:rsidRPr="00E267EF">
                    <w:rPr>
                      <w:rFonts w:ascii="Cambria" w:hAnsi="Cambria"/>
                      <w:shadow/>
                      <w:sz w:val="26"/>
                    </w:rPr>
                    <w:t xml:space="preserve">III-Yolun ortasında sağa bak                                                          </w:t>
                  </w:r>
                  <w:r w:rsidRPr="00E267EF">
                    <w:rPr>
                      <w:rFonts w:ascii="Cambria" w:hAnsi="Cambria"/>
                      <w:b/>
                      <w:shadow/>
                      <w:color w:val="0000FF"/>
                      <w:sz w:val="26"/>
                    </w:rPr>
                    <w:t>IV-</w:t>
                  </w:r>
                  <w:r w:rsidRPr="00E267EF">
                    <w:rPr>
                      <w:rFonts w:ascii="Cambria" w:hAnsi="Cambria"/>
                      <w:shadow/>
                      <w:sz w:val="26"/>
                    </w:rPr>
                    <w:t>Sağa  bak</w:t>
                  </w:r>
                </w:p>
                <w:p w:rsidR="00881F2A" w:rsidRPr="00E267EF" w:rsidRDefault="00881F2A" w:rsidP="00881F2A">
                  <w:pPr>
                    <w:pStyle w:val="AralkYok"/>
                    <w:rPr>
                      <w:rFonts w:ascii="Cambria" w:hAnsi="Cambria"/>
                      <w:shadow/>
                      <w:sz w:val="26"/>
                    </w:rPr>
                  </w:pPr>
                  <w:r w:rsidRPr="00E267EF">
                    <w:rPr>
                      <w:rFonts w:ascii="Cambria" w:hAnsi="Cambria"/>
                      <w:b/>
                      <w:shadow/>
                      <w:color w:val="0000FF"/>
                      <w:sz w:val="26"/>
                    </w:rPr>
                    <w:t>V-</w:t>
                  </w:r>
                  <w:r w:rsidRPr="00E267EF">
                    <w:rPr>
                      <w:rFonts w:ascii="Cambria" w:hAnsi="Cambria"/>
                      <w:shadow/>
                      <w:sz w:val="26"/>
                    </w:rPr>
                    <w:t>Gelen araç yoksa yolun ortasına kadar yürü</w:t>
                  </w:r>
                </w:p>
                <w:p w:rsidR="00881F2A" w:rsidRPr="00E267EF" w:rsidRDefault="00881F2A" w:rsidP="00881F2A">
                  <w:pPr>
                    <w:pStyle w:val="AralkYok"/>
                    <w:rPr>
                      <w:rFonts w:ascii="Cambria" w:hAnsi="Cambria"/>
                      <w:shadow/>
                      <w:sz w:val="26"/>
                    </w:rPr>
                  </w:pPr>
                  <w:r w:rsidRPr="00E267EF">
                    <w:rPr>
                      <w:rFonts w:ascii="Cambria" w:hAnsi="Cambria"/>
                      <w:b/>
                      <w:shadow/>
                      <w:color w:val="0000FF"/>
                      <w:sz w:val="26"/>
                    </w:rPr>
                    <w:t>VI-</w:t>
                  </w:r>
                  <w:r w:rsidRPr="00E267EF">
                    <w:rPr>
                      <w:rFonts w:ascii="Cambria" w:hAnsi="Cambria"/>
                      <w:shadow/>
                      <w:sz w:val="26"/>
                    </w:rPr>
                    <w:t xml:space="preserve">Tekrar sola bak                                                                         </w:t>
                  </w:r>
                  <w:r w:rsidRPr="00E267EF">
                    <w:rPr>
                      <w:rFonts w:ascii="Cambria" w:hAnsi="Cambria"/>
                      <w:b/>
                      <w:shadow/>
                      <w:color w:val="0000FF"/>
                      <w:sz w:val="26"/>
                    </w:rPr>
                    <w:t>VII-</w:t>
                  </w:r>
                  <w:r w:rsidRPr="00E267EF">
                    <w:rPr>
                      <w:rFonts w:ascii="Cambria" w:hAnsi="Cambria"/>
                      <w:shadow/>
                      <w:sz w:val="26"/>
                    </w:rPr>
                    <w:t>Gelen araç yoksa karşıya geç</w:t>
                  </w:r>
                </w:p>
                <w:p w:rsidR="00881F2A" w:rsidRDefault="00881F2A"/>
              </w:txbxContent>
            </v:textbox>
          </v:rect>
        </w:pict>
      </w:r>
      <w:r w:rsidRPr="00445813">
        <w:rPr>
          <w:rFonts w:ascii="Cambria" w:hAnsi="Cambria"/>
          <w:b/>
          <w:i/>
          <w:shadow/>
          <w:color w:val="FF0066"/>
          <w:sz w:val="26"/>
        </w:rPr>
        <w:t>4)</w:t>
      </w:r>
    </w:p>
    <w:p w:rsidR="00881F2A" w:rsidRPr="00445813" w:rsidRDefault="00881F2A" w:rsidP="00881F2A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i/>
          <w:shadow/>
          <w:sz w:val="26"/>
        </w:rPr>
        <w:t xml:space="preserve">  </w:t>
      </w:r>
    </w:p>
    <w:p w:rsidR="00881F2A" w:rsidRPr="00445813" w:rsidRDefault="00881F2A" w:rsidP="00881F2A">
      <w:pPr>
        <w:rPr>
          <w:rFonts w:ascii="Cambria" w:hAnsi="Cambria"/>
          <w:i/>
          <w:shadow/>
          <w:sz w:val="26"/>
        </w:rPr>
      </w:pPr>
    </w:p>
    <w:p w:rsidR="00881F2A" w:rsidRPr="00445813" w:rsidRDefault="00881F2A" w:rsidP="00881F2A">
      <w:pPr>
        <w:rPr>
          <w:rFonts w:ascii="Cambria" w:hAnsi="Cambria"/>
          <w:i/>
          <w:sz w:val="26"/>
        </w:rPr>
      </w:pPr>
    </w:p>
    <w:p w:rsidR="00881F2A" w:rsidRPr="00445813" w:rsidRDefault="00881F2A" w:rsidP="00881F2A">
      <w:pPr>
        <w:rPr>
          <w:rFonts w:ascii="Cambria" w:hAnsi="Cambria"/>
          <w:i/>
          <w:sz w:val="26"/>
        </w:rPr>
      </w:pPr>
    </w:p>
    <w:p w:rsidR="00881F2A" w:rsidRPr="00445813" w:rsidRDefault="00881F2A" w:rsidP="00881F2A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i/>
          <w:shadow/>
          <w:sz w:val="26"/>
        </w:rPr>
        <w:t>Aşağıdakilerden hangisi yukarıda verilen güvenli geçiş kuralının uygulanmasındaki doğru sıralamadır?</w:t>
      </w:r>
    </w:p>
    <w:p w:rsidR="00881F2A" w:rsidRPr="00445813" w:rsidRDefault="00881F2A" w:rsidP="00881F2A">
      <w:pPr>
        <w:pStyle w:val="AralkYok"/>
        <w:rPr>
          <w:i/>
        </w:rPr>
      </w:pPr>
      <w:r w:rsidRPr="00445813">
        <w:rPr>
          <w:i/>
        </w:rPr>
        <w:t xml:space="preserve"> </w:t>
      </w:r>
    </w:p>
    <w:p w:rsidR="00881F2A" w:rsidRPr="00445813" w:rsidRDefault="00881F2A" w:rsidP="00881F2A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sz w:val="26"/>
        </w:rPr>
        <w:t>A)</w:t>
      </w:r>
      <w:r w:rsidRPr="00445813">
        <w:rPr>
          <w:rFonts w:ascii="Cambria" w:hAnsi="Cambria"/>
          <w:i/>
          <w:shadow/>
          <w:sz w:val="26"/>
        </w:rPr>
        <w:t xml:space="preserve"> II-IV-I-V-VI-III-VII                    </w:t>
      </w:r>
      <w:r w:rsidRPr="00445813">
        <w:rPr>
          <w:rFonts w:ascii="Cambria" w:hAnsi="Cambria"/>
          <w:b/>
          <w:i/>
          <w:shadow/>
          <w:sz w:val="26"/>
        </w:rPr>
        <w:t>B)</w:t>
      </w:r>
      <w:r w:rsidRPr="00445813">
        <w:rPr>
          <w:rFonts w:ascii="Cambria" w:hAnsi="Cambria"/>
          <w:i/>
          <w:shadow/>
          <w:sz w:val="26"/>
        </w:rPr>
        <w:t xml:space="preserve"> I-IV-VI-V-III-VII-II   </w:t>
      </w:r>
    </w:p>
    <w:p w:rsidR="00881F2A" w:rsidRPr="00445813" w:rsidRDefault="00881F2A" w:rsidP="00881F2A">
      <w:pPr>
        <w:pStyle w:val="AralkYok"/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sz w:val="26"/>
        </w:rPr>
        <w:t>C)</w:t>
      </w:r>
      <w:r w:rsidRPr="00445813">
        <w:rPr>
          <w:rFonts w:ascii="Cambria" w:hAnsi="Cambria"/>
          <w:i/>
          <w:shadow/>
          <w:sz w:val="26"/>
        </w:rPr>
        <w:t xml:space="preserve"> II-I-IV-VI-V-III-VII                    </w:t>
      </w:r>
      <w:r w:rsidRPr="00445813">
        <w:rPr>
          <w:rFonts w:ascii="Cambria" w:hAnsi="Cambria"/>
          <w:b/>
          <w:i/>
          <w:shadow/>
          <w:sz w:val="26"/>
        </w:rPr>
        <w:t>D)</w:t>
      </w:r>
      <w:r w:rsidRPr="00445813">
        <w:rPr>
          <w:rFonts w:ascii="Cambria" w:hAnsi="Cambria"/>
          <w:i/>
          <w:shadow/>
          <w:sz w:val="26"/>
        </w:rPr>
        <w:t xml:space="preserve"> II-I-V-III-VI-IV-VII</w:t>
      </w:r>
    </w:p>
    <w:p w:rsidR="00881F2A" w:rsidRPr="00445813" w:rsidRDefault="00881F2A" w:rsidP="00881F2A">
      <w:pPr>
        <w:pStyle w:val="AralkYok"/>
        <w:rPr>
          <w:i/>
        </w:rPr>
      </w:pPr>
    </w:p>
    <w:p w:rsidR="00881F2A" w:rsidRPr="00445813" w:rsidRDefault="00881F2A" w:rsidP="00881F2A">
      <w:pPr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color w:val="FF0066"/>
          <w:sz w:val="26"/>
        </w:rPr>
        <w:t>5)</w:t>
      </w:r>
      <w:r w:rsidRPr="00445813">
        <w:rPr>
          <w:rFonts w:ascii="Cambria" w:hAnsi="Cambria"/>
          <w:i/>
          <w:shadow/>
          <w:sz w:val="26"/>
        </w:rPr>
        <w:t xml:space="preserve"> İnsan , hayvan ve araçların karayolu üzerindeki hal ve hareketlerine ne denir?</w:t>
      </w:r>
    </w:p>
    <w:p w:rsidR="00E85C87" w:rsidRPr="00445813" w:rsidRDefault="00881F2A" w:rsidP="00881F2A">
      <w:pPr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b/>
          <w:i/>
          <w:shadow/>
          <w:sz w:val="26"/>
        </w:rPr>
        <w:t>A)</w:t>
      </w:r>
      <w:r w:rsidRPr="00445813">
        <w:rPr>
          <w:rFonts w:ascii="Cambria" w:hAnsi="Cambria"/>
          <w:i/>
          <w:shadow/>
          <w:sz w:val="26"/>
        </w:rPr>
        <w:t xml:space="preserve"> Karayolu             </w:t>
      </w:r>
      <w:r w:rsidRPr="00445813">
        <w:rPr>
          <w:rFonts w:ascii="Cambria" w:hAnsi="Cambria"/>
          <w:b/>
          <w:i/>
          <w:shadow/>
          <w:sz w:val="26"/>
        </w:rPr>
        <w:t>B)</w:t>
      </w:r>
      <w:r w:rsidRPr="00445813">
        <w:rPr>
          <w:rFonts w:ascii="Cambria" w:hAnsi="Cambria"/>
          <w:i/>
          <w:shadow/>
          <w:sz w:val="26"/>
        </w:rPr>
        <w:t xml:space="preserve"> ulaşım                     </w:t>
      </w:r>
      <w:r w:rsidRPr="00445813">
        <w:rPr>
          <w:rFonts w:ascii="Cambria" w:hAnsi="Cambria"/>
          <w:b/>
          <w:i/>
          <w:shadow/>
          <w:sz w:val="26"/>
        </w:rPr>
        <w:t>C)</w:t>
      </w:r>
      <w:r w:rsidRPr="00445813">
        <w:rPr>
          <w:rFonts w:ascii="Cambria" w:hAnsi="Cambria"/>
          <w:i/>
          <w:shadow/>
          <w:sz w:val="26"/>
        </w:rPr>
        <w:t xml:space="preserve"> Taşıt yolu                   </w:t>
      </w:r>
      <w:r w:rsidRPr="00445813">
        <w:rPr>
          <w:rFonts w:ascii="Cambria" w:hAnsi="Cambria"/>
          <w:b/>
          <w:i/>
          <w:shadow/>
          <w:sz w:val="26"/>
        </w:rPr>
        <w:t>D)</w:t>
      </w:r>
      <w:r w:rsidRPr="00445813">
        <w:rPr>
          <w:rFonts w:ascii="Cambria" w:hAnsi="Cambria"/>
          <w:i/>
          <w:shadow/>
          <w:sz w:val="26"/>
        </w:rPr>
        <w:t xml:space="preserve"> Trafik</w:t>
      </w:r>
    </w:p>
    <w:p w:rsidR="00E85C87" w:rsidRPr="00445813" w:rsidRDefault="00E85C87" w:rsidP="00E85C87">
      <w:pPr>
        <w:rPr>
          <w:rFonts w:ascii="Cambria" w:hAnsi="Cambria"/>
          <w:i/>
          <w:shadow/>
          <w:sz w:val="26"/>
        </w:rPr>
      </w:pPr>
      <w:r w:rsidRPr="00445813">
        <w:rPr>
          <w:rFonts w:ascii="Cambria" w:hAnsi="Cambria"/>
          <w:i/>
          <w:noProof/>
          <w:color w:val="FF0066"/>
          <w:sz w:val="26"/>
          <w:lang w:eastAsia="tr-TR"/>
        </w:rPr>
        <w:pict>
          <v:rect id="_x0000_s1032" style="position:absolute;margin-left:239.65pt;margin-top:23.6pt;width:103.2pt;height:73.15pt;z-index:251656192" strokecolor="white">
            <v:textbox style="mso-next-textbox:#_x0000_s1032">
              <w:txbxContent>
                <w:p w:rsidR="00E85C87" w:rsidRDefault="003F1CFC" w:rsidP="00E85C87">
                  <w:pPr>
                    <w:pStyle w:val="AralkYok"/>
                    <w:jc w:val="center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76300" cy="857250"/>
                        <wp:effectExtent l="19050" t="0" r="0" b="0"/>
                        <wp:docPr id="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b="-12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85C87" w:rsidRPr="008246B8" w:rsidRDefault="00E85C87" w:rsidP="00E85C87">
                  <w:pPr>
                    <w:pStyle w:val="AralkYok"/>
                    <w:jc w:val="center"/>
                    <w:rPr>
                      <w:noProof/>
                      <w:lang w:eastAsia="tr-TR"/>
                    </w:rPr>
                  </w:pPr>
                </w:p>
                <w:p w:rsidR="00E85C87" w:rsidRDefault="00E85C87" w:rsidP="00E85C87"/>
              </w:txbxContent>
            </v:textbox>
          </v:rect>
        </w:pict>
      </w:r>
      <w:r w:rsidRPr="00445813">
        <w:rPr>
          <w:rFonts w:ascii="Cambria" w:hAnsi="Cambria"/>
          <w:i/>
          <w:noProof/>
          <w:color w:val="FF0066"/>
          <w:sz w:val="26"/>
          <w:lang w:eastAsia="tr-TR"/>
        </w:rPr>
        <w:pict>
          <v:rect id="_x0000_s1033" style="position:absolute;margin-left:364.35pt;margin-top:23.6pt;width:94.8pt;height:76.9pt;z-index:251657216" strokecolor="white">
            <v:textbox style="mso-next-textbox:#_x0000_s1033">
              <w:txbxContent>
                <w:p w:rsidR="00E85C87" w:rsidRDefault="003F1CFC" w:rsidP="00E85C87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62025" cy="800100"/>
                        <wp:effectExtent l="19050" t="0" r="9525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85C87">
                    <w:t xml:space="preserve">                               </w:t>
                  </w:r>
                </w:p>
                <w:p w:rsidR="00E85C87" w:rsidRPr="008246B8" w:rsidRDefault="00E85C87" w:rsidP="00E85C87">
                  <w:pPr>
                    <w:pStyle w:val="AralkYok"/>
                    <w:rPr>
                      <w:color w:val="0000FF"/>
                    </w:rPr>
                  </w:pPr>
                  <w:r>
                    <w:rPr>
                      <w:rFonts w:ascii="Cambria" w:hAnsi="Cambria"/>
                      <w:b/>
                      <w:color w:val="0000FF"/>
                      <w:sz w:val="20"/>
                      <w:szCs w:val="20"/>
                    </w:rPr>
                    <w:t xml:space="preserve">      </w:t>
                  </w:r>
                </w:p>
                <w:p w:rsidR="00E85C87" w:rsidRDefault="00E85C87" w:rsidP="00E85C87"/>
              </w:txbxContent>
            </v:textbox>
          </v:rect>
        </w:pict>
      </w:r>
      <w:r w:rsidRPr="00445813">
        <w:rPr>
          <w:rFonts w:ascii="Cambria" w:hAnsi="Cambria"/>
          <w:i/>
          <w:noProof/>
          <w:color w:val="FF0066"/>
          <w:sz w:val="26"/>
          <w:lang w:eastAsia="tr-TR"/>
        </w:rPr>
        <w:pict>
          <v:rect id="_x0000_s1030" style="position:absolute;margin-left:4.4pt;margin-top:23.6pt;width:94.8pt;height:82.5pt;z-index:251654144" strokecolor="white">
            <v:textbox style="mso-next-textbox:#_x0000_s1030">
              <w:txbxContent>
                <w:p w:rsidR="00E85C87" w:rsidRDefault="003F1CFC" w:rsidP="00E85C87">
                  <w:pPr>
                    <w:pStyle w:val="AralkYok"/>
                    <w:jc w:val="center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3450" cy="866775"/>
                        <wp:effectExtent l="19050" t="0" r="0" b="0"/>
                        <wp:docPr id="2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85C87">
                    <w:rPr>
                      <w:noProof/>
                      <w:lang w:eastAsia="tr-TR"/>
                    </w:rPr>
                    <w:t xml:space="preserve"> </w:t>
                  </w:r>
                </w:p>
                <w:p w:rsidR="00E85C87" w:rsidRPr="008246B8" w:rsidRDefault="00E85C87" w:rsidP="00E85C87">
                  <w:pPr>
                    <w:pStyle w:val="AralkYok"/>
                    <w:jc w:val="center"/>
                    <w:rPr>
                      <w:noProof/>
                      <w:lang w:eastAsia="tr-TR"/>
                    </w:rPr>
                  </w:pPr>
                </w:p>
                <w:p w:rsidR="00E85C87" w:rsidRDefault="00E85C87" w:rsidP="00E85C87"/>
              </w:txbxContent>
            </v:textbox>
          </v:rect>
        </w:pict>
      </w:r>
      <w:r w:rsidRPr="00445813">
        <w:rPr>
          <w:rFonts w:ascii="Cambria" w:hAnsi="Cambria"/>
          <w:b/>
          <w:i/>
          <w:shadow/>
          <w:color w:val="FF0066"/>
          <w:sz w:val="26"/>
        </w:rPr>
        <w:t>6)</w:t>
      </w:r>
      <w:r w:rsidRPr="00445813">
        <w:rPr>
          <w:rFonts w:ascii="Cambria" w:hAnsi="Cambria"/>
          <w:i/>
          <w:shadow/>
          <w:sz w:val="26"/>
        </w:rPr>
        <w:t>Aşağıdaki trafik işaret ve levhalarının adlarını altlarındaki çerçeve içine yazınız.</w:t>
      </w:r>
    </w:p>
    <w:p w:rsidR="00445813" w:rsidRDefault="00E85C87" w:rsidP="00E85C87">
      <w:pPr>
        <w:tabs>
          <w:tab w:val="left" w:pos="3255"/>
          <w:tab w:val="left" w:pos="5160"/>
        </w:tabs>
        <w:rPr>
          <w:rFonts w:ascii="Cambria" w:hAnsi="Cambria"/>
          <w:i/>
          <w:sz w:val="26"/>
        </w:rPr>
      </w:pPr>
      <w:r w:rsidRPr="00445813">
        <w:rPr>
          <w:rFonts w:ascii="Cambria" w:hAnsi="Cambria"/>
          <w:i/>
          <w:noProof/>
          <w:sz w:val="26"/>
          <w:lang w:eastAsia="tr-TR"/>
        </w:rPr>
        <w:pict>
          <v:rect id="_x0000_s1031" style="position:absolute;margin-left:126.8pt;margin-top:.55pt;width:94.8pt;height:78pt;z-index:251655168" strokecolor="white">
            <v:textbox style="mso-next-textbox:#_x0000_s1031">
              <w:txbxContent>
                <w:p w:rsidR="00E85C87" w:rsidRDefault="003F1CFC" w:rsidP="00E85C87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5350" cy="809625"/>
                        <wp:effectExtent l="19050" t="0" r="0" b="0"/>
                        <wp:docPr id="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r="-9" b="1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85C87">
                    <w:t xml:space="preserve">                          </w:t>
                  </w:r>
                </w:p>
                <w:p w:rsidR="00E85C87" w:rsidRPr="008246B8" w:rsidRDefault="00E85C87" w:rsidP="00E85C87">
                  <w:pPr>
                    <w:pStyle w:val="AralkYok"/>
                    <w:jc w:val="center"/>
                    <w:rPr>
                      <w:color w:val="0000FF"/>
                    </w:rPr>
                  </w:pPr>
                </w:p>
                <w:p w:rsidR="00E85C87" w:rsidRDefault="00E85C87" w:rsidP="00E85C87"/>
              </w:txbxContent>
            </v:textbox>
          </v:rect>
        </w:pict>
      </w:r>
      <w:r w:rsidRPr="00445813">
        <w:rPr>
          <w:rFonts w:ascii="Cambria" w:hAnsi="Cambria"/>
          <w:i/>
          <w:noProof/>
          <w:sz w:val="26"/>
          <w:lang w:eastAsia="tr-TR"/>
        </w:rPr>
        <w:pict>
          <v:rect id="_x0000_s1036" style="position:absolute;margin-left:358.35pt;margin-top:72.95pt;width:117pt;height:39pt;z-index:251660288" strokecolor="#00b050" strokeweight="1.25pt"/>
        </w:pict>
      </w:r>
      <w:r w:rsidRPr="00445813">
        <w:rPr>
          <w:rFonts w:ascii="Cambria" w:hAnsi="Cambria"/>
          <w:i/>
          <w:noProof/>
          <w:sz w:val="26"/>
          <w:lang w:eastAsia="tr-TR"/>
        </w:rPr>
        <w:pict>
          <v:rect id="_x0000_s1037" style="position:absolute;margin-left:235pt;margin-top:72.95pt;width:117pt;height:39pt;z-index:251661312" strokecolor="#00b050" strokeweight="1.25pt"/>
        </w:pict>
      </w:r>
      <w:r w:rsidRPr="00445813">
        <w:rPr>
          <w:rFonts w:ascii="Cambria" w:hAnsi="Cambria"/>
          <w:i/>
          <w:noProof/>
          <w:sz w:val="26"/>
          <w:lang w:eastAsia="tr-TR"/>
        </w:rPr>
        <w:pict>
          <v:rect id="_x0000_s1035" style="position:absolute;margin-left:113.65pt;margin-top:72.95pt;width:117pt;height:39pt;z-index:251659264" strokecolor="#00b050" strokeweight="1.25pt"/>
        </w:pict>
      </w:r>
      <w:r w:rsidRPr="00445813">
        <w:rPr>
          <w:rFonts w:ascii="Cambria" w:hAnsi="Cambria"/>
          <w:i/>
          <w:noProof/>
          <w:color w:val="00B050"/>
          <w:sz w:val="26"/>
          <w:lang w:eastAsia="tr-TR"/>
        </w:rPr>
        <w:pict>
          <v:rect id="_x0000_s1034" style="position:absolute;margin-left:-9.35pt;margin-top:72.95pt;width:117pt;height:39pt;z-index:251658240" strokecolor="#00b050" strokeweight="1.25pt"/>
        </w:pict>
      </w:r>
      <w:r w:rsidRPr="00445813">
        <w:rPr>
          <w:rFonts w:ascii="Cambria" w:hAnsi="Cambria"/>
          <w:i/>
          <w:sz w:val="26"/>
        </w:rPr>
        <w:tab/>
      </w:r>
      <w:r w:rsidRPr="00445813">
        <w:rPr>
          <w:rFonts w:ascii="Cambria" w:hAnsi="Cambria"/>
          <w:i/>
          <w:sz w:val="26"/>
        </w:rPr>
        <w:tab/>
      </w:r>
    </w:p>
    <w:p w:rsidR="00445813" w:rsidRPr="00445813" w:rsidRDefault="00445813" w:rsidP="00445813">
      <w:pPr>
        <w:rPr>
          <w:rFonts w:ascii="Cambria" w:hAnsi="Cambria"/>
          <w:sz w:val="26"/>
        </w:rPr>
      </w:pPr>
    </w:p>
    <w:p w:rsidR="00445813" w:rsidRPr="00445813" w:rsidRDefault="00445813" w:rsidP="00445813">
      <w:pPr>
        <w:rPr>
          <w:rFonts w:ascii="Cambria" w:hAnsi="Cambria"/>
          <w:sz w:val="26"/>
        </w:rPr>
      </w:pPr>
    </w:p>
    <w:p w:rsidR="00445813" w:rsidRPr="00445813" w:rsidRDefault="00445813" w:rsidP="00445813">
      <w:pPr>
        <w:rPr>
          <w:rFonts w:ascii="Cambria" w:hAnsi="Cambria"/>
          <w:sz w:val="26"/>
        </w:rPr>
      </w:pPr>
    </w:p>
    <w:p w:rsidR="00445813" w:rsidRPr="00445813" w:rsidRDefault="00445813" w:rsidP="00445813">
      <w:pPr>
        <w:rPr>
          <w:rFonts w:ascii="Cambria" w:hAnsi="Cambria"/>
          <w:sz w:val="26"/>
        </w:rPr>
      </w:pPr>
    </w:p>
    <w:p w:rsidR="00445813" w:rsidRDefault="00445813" w:rsidP="00445813">
      <w:pPr>
        <w:rPr>
          <w:rFonts w:ascii="Cambria" w:hAnsi="Cambria"/>
          <w:sz w:val="26"/>
        </w:rPr>
      </w:pPr>
      <w:r>
        <w:rPr>
          <w:rFonts w:ascii="Cambria" w:hAnsi="Cambria"/>
          <w:noProof/>
          <w:sz w:val="26"/>
          <w:lang w:eastAsia="tr-TR"/>
        </w:rPr>
        <w:pict>
          <v:rect id="_x0000_s1040" style="position:absolute;margin-left:-24.15pt;margin-top:12.7pt;width:499.5pt;height:42.75pt;z-index:251664384" strokecolor="blue">
            <v:textbox>
              <w:txbxContent>
                <w:p w:rsidR="00445813" w:rsidRPr="00E267EF" w:rsidRDefault="00445813">
                  <w:pPr>
                    <w:rPr>
                      <w:rFonts w:ascii="Cambria" w:hAnsi="Cambria"/>
                      <w:i/>
                      <w:shadow/>
                      <w:color w:val="000000"/>
                      <w:sz w:val="26"/>
                    </w:rPr>
                  </w:pPr>
                  <w:r w:rsidRPr="00E267EF">
                    <w:rPr>
                      <w:rFonts w:ascii="Cambria" w:hAnsi="Cambria"/>
                      <w:b/>
                      <w:i/>
                      <w:shadow/>
                      <w:color w:val="FF0066"/>
                      <w:sz w:val="26"/>
                    </w:rPr>
                    <w:t>PUANLAMA:</w:t>
                  </w:r>
                  <w:r w:rsidRPr="00E267EF">
                    <w:rPr>
                      <w:rFonts w:ascii="Cambria" w:hAnsi="Cambria"/>
                      <w:i/>
                      <w:shadow/>
                      <w:sz w:val="26"/>
                    </w:rPr>
                    <w:t xml:space="preserve"> </w:t>
                  </w:r>
                  <w:r w:rsidRPr="00E267EF">
                    <w:rPr>
                      <w:rFonts w:ascii="Cambria" w:hAnsi="Cambria"/>
                      <w:i/>
                      <w:shadow/>
                      <w:color w:val="000000"/>
                      <w:sz w:val="26"/>
                    </w:rPr>
                    <w:t>Boşluk doldurma ve çoktan seçmeli soruların(6.soru hariç) her biri 6 puan, klasik soruların her biri 10 puan,son soru da 14 puan değerindedir.</w:t>
                  </w:r>
                </w:p>
              </w:txbxContent>
            </v:textbox>
          </v:rect>
        </w:pict>
      </w:r>
    </w:p>
    <w:p w:rsidR="00881F2A" w:rsidRPr="00445813" w:rsidRDefault="00E267EF" w:rsidP="00445813">
      <w:pPr>
        <w:rPr>
          <w:rFonts w:ascii="Cambria" w:hAnsi="Cambria"/>
          <w:sz w:val="26"/>
        </w:rPr>
      </w:pPr>
      <w:r>
        <w:rPr>
          <w:rFonts w:ascii="Cambria" w:hAnsi="Cambria"/>
          <w:noProof/>
          <w:sz w:val="26"/>
          <w:lang w:eastAsia="tr-TR"/>
        </w:rPr>
        <w:pict>
          <v:rect id="_x0000_s1041" style="position:absolute;margin-left:394.15pt;margin-top:72.15pt;width:97.5pt;height:26.25pt;z-index:251665408" strokecolor="white">
            <v:textbox>
              <w:txbxContent>
                <w:p w:rsidR="00E267EF" w:rsidRPr="00E267EF" w:rsidRDefault="00E267EF">
                  <w:pPr>
                    <w:rPr>
                      <w:rFonts w:ascii="Script MT Bold" w:hAnsi="Script MT Bold"/>
                      <w:color w:val="00B050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sectPr w:rsidR="00881F2A" w:rsidRPr="00445813" w:rsidSect="00786550">
      <w:pgSz w:w="11906" w:h="16838"/>
      <w:pgMar w:top="1417" w:right="1417" w:bottom="1417" w:left="1417" w:header="708" w:footer="708" w:gutter="0"/>
      <w:pgBorders w:offsetFrom="page">
        <w:top w:val="double" w:sz="12" w:space="24" w:color="00B050"/>
        <w:left w:val="double" w:sz="12" w:space="24" w:color="00B050"/>
        <w:bottom w:val="double" w:sz="12" w:space="24" w:color="00B050"/>
        <w:right w:val="double" w:sz="12" w:space="24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20D" w:rsidRDefault="00CF120D" w:rsidP="00786550">
      <w:pPr>
        <w:spacing w:after="0" w:line="240" w:lineRule="auto"/>
      </w:pPr>
      <w:r>
        <w:separator/>
      </w:r>
    </w:p>
  </w:endnote>
  <w:endnote w:type="continuationSeparator" w:id="0">
    <w:p w:rsidR="00CF120D" w:rsidRDefault="00CF120D" w:rsidP="00786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cript MT Bold">
    <w:altName w:val="Vivaldi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20D" w:rsidRDefault="00CF120D" w:rsidP="00786550">
      <w:pPr>
        <w:spacing w:after="0" w:line="240" w:lineRule="auto"/>
      </w:pPr>
      <w:r>
        <w:separator/>
      </w:r>
    </w:p>
  </w:footnote>
  <w:footnote w:type="continuationSeparator" w:id="0">
    <w:p w:rsidR="00CF120D" w:rsidRDefault="00CF120D" w:rsidP="007865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07E3E"/>
    <w:multiLevelType w:val="hybridMultilevel"/>
    <w:tmpl w:val="1C3A44FC"/>
    <w:lvl w:ilvl="0" w:tplc="EF6E1010">
      <w:start w:val="1"/>
      <w:numFmt w:val="decimal"/>
      <w:lvlText w:val="%1-"/>
      <w:lvlJc w:val="left"/>
      <w:pPr>
        <w:ind w:left="360" w:hanging="360"/>
      </w:pPr>
      <w:rPr>
        <w:rFonts w:hint="default"/>
        <w:b/>
        <w:shadow/>
        <w:color w:val="FF0066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F2B3A5A"/>
    <w:multiLevelType w:val="hybridMultilevel"/>
    <w:tmpl w:val="06AC6FD4"/>
    <w:lvl w:ilvl="0" w:tplc="94B09F60">
      <w:start w:val="1"/>
      <w:numFmt w:val="decimal"/>
      <w:lvlText w:val="%1-"/>
      <w:lvlJc w:val="left"/>
      <w:pPr>
        <w:ind w:left="360" w:hanging="360"/>
      </w:pPr>
      <w:rPr>
        <w:rFonts w:hint="default"/>
        <w:b/>
        <w:shadow/>
        <w:color w:val="FF0066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3E47"/>
    <w:rsid w:val="001F3E99"/>
    <w:rsid w:val="00271342"/>
    <w:rsid w:val="003F1CFC"/>
    <w:rsid w:val="00445813"/>
    <w:rsid w:val="00631B21"/>
    <w:rsid w:val="00786550"/>
    <w:rsid w:val="00881F2A"/>
    <w:rsid w:val="008A4E46"/>
    <w:rsid w:val="008C3E47"/>
    <w:rsid w:val="00A878E9"/>
    <w:rsid w:val="00CF120D"/>
    <w:rsid w:val="00E267EF"/>
    <w:rsid w:val="00E85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60"/>
      <o:colormenu v:ext="edit" strokecolor="none [3212]"/>
    </o:shapedefaults>
    <o:shapelayout v:ext="edit">
      <o:idmap v:ext="edit" data="1"/>
      <o:rules v:ext="edit">
        <o:r id="V:Rule2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8E9"/>
    <w:pPr>
      <w:spacing w:after="200" w:line="276" w:lineRule="auto"/>
    </w:pPr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3E47"/>
    <w:rPr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631B21"/>
    <w:pPr>
      <w:ind w:left="720"/>
      <w:contextualSpacing/>
    </w:pPr>
    <w:rPr>
      <w:rFonts w:ascii="Calibri" w:eastAsia="Times New Roman" w:hAnsi="Calibri"/>
      <w:sz w:val="22"/>
      <w:szCs w:val="22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5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5C8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86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86550"/>
  </w:style>
  <w:style w:type="paragraph" w:styleId="Altbilgi">
    <w:name w:val="footer"/>
    <w:basedOn w:val="Normal"/>
    <w:link w:val="AltbilgiChar"/>
    <w:uiPriority w:val="99"/>
    <w:semiHidden/>
    <w:unhideWhenUsed/>
    <w:rsid w:val="00786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865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hüseyin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hy</dc:creator>
  <cp:keywords>Sorubak.Com</cp:keywords>
  <cp:lastModifiedBy>COSKUN</cp:lastModifiedBy>
  <cp:revision>2</cp:revision>
  <dcterms:created xsi:type="dcterms:W3CDTF">2012-11-05T19:13:00Z</dcterms:created>
  <dcterms:modified xsi:type="dcterms:W3CDTF">2012-11-05T19:13:00Z</dcterms:modified>
  <cp:contentType>Sorubak.Com</cp:contentType>
  <cp:contentStatus>Sorubak.Com</cp:contentStatus>
</cp:coreProperties>
</file>