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3E1" w:rsidRDefault="00F023E1" w:rsidP="00904E6A">
      <w:pPr>
        <w:jc w:val="center"/>
        <w:rPr>
          <w:sz w:val="28"/>
          <w:szCs w:val="28"/>
          <w:u w:val="double" w:color="5DEFF6"/>
          <w:lang w:val="tr-TR"/>
        </w:rPr>
      </w:pPr>
      <w:r w:rsidRPr="00904E6A">
        <w:rPr>
          <w:sz w:val="28"/>
          <w:szCs w:val="28"/>
          <w:u w:val="double" w:color="5DEFF6"/>
          <w:lang w:val="tr-TR"/>
        </w:rPr>
        <w:t>ATATÜRK 23 NİSAN’I NEDEN ÇOCUKLARA ARMAĞAN ETTİ?</w:t>
      </w:r>
    </w:p>
    <w:p w:rsidR="00F023E1" w:rsidRPr="002514D1" w:rsidRDefault="00F023E1" w:rsidP="00904E6A">
      <w:pPr>
        <w:jc w:val="center"/>
        <w:rPr>
          <w:rFonts w:ascii="Arial" w:hAnsi="Arial" w:cs="Arial"/>
          <w:b/>
          <w:bCs/>
          <w:color w:val="D71FA2"/>
          <w:sz w:val="24"/>
          <w:szCs w:val="24"/>
          <w:lang w:val="tr-TR"/>
        </w:rPr>
      </w:pPr>
      <w:r w:rsidRPr="002514D1">
        <w:rPr>
          <w:rFonts w:ascii="Arial" w:hAnsi="Arial" w:cs="Arial"/>
          <w:b/>
          <w:bCs/>
          <w:color w:val="D71FA2"/>
          <w:sz w:val="24"/>
          <w:szCs w:val="24"/>
          <w:lang w:val="tr-TR"/>
        </w:rPr>
        <w:t>Atatürk, çocukları çok seven, onlara değer ve önem veren bir liderdi. Cumhurbaşkanlığı sırasında da gittiği yerlerde okulları ziyaret eder, çocuklarla yakından ilgilenirdi. Ülkenin gelişip yükselmesinin çocukların iyi şekilde yetiştirilmesiyle sağlanabileceğine inanır, bu nedenle de millî eğitim işleriyle yakından ilgilenirdi.</w:t>
      </w:r>
    </w:p>
    <w:p w:rsidR="00F023E1" w:rsidRDefault="00F023E1" w:rsidP="00904E6A">
      <w:pPr>
        <w:jc w:val="center"/>
        <w:rPr>
          <w:rFonts w:ascii="Arial" w:hAnsi="Arial" w:cs="Arial"/>
          <w:b/>
          <w:bCs/>
          <w:color w:val="D71FA2"/>
          <w:sz w:val="24"/>
          <w:szCs w:val="24"/>
        </w:rPr>
      </w:pPr>
      <w:r w:rsidRPr="002514D1">
        <w:rPr>
          <w:color w:val="D71FA2"/>
          <w:sz w:val="24"/>
          <w:szCs w:val="24"/>
          <w:lang w:val="tr-TR"/>
        </w:rPr>
        <w:br/>
      </w:r>
      <w:r w:rsidRPr="002514D1">
        <w:rPr>
          <w:rFonts w:ascii="Arial" w:hAnsi="Arial" w:cs="Arial"/>
          <w:b/>
          <w:bCs/>
          <w:color w:val="D71FA2"/>
          <w:sz w:val="24"/>
          <w:szCs w:val="24"/>
          <w:lang w:val="tr-TR"/>
        </w:rPr>
        <w:t>TBMM'nin açılması, çocuklarımızın daha özgür bir ortamda yaşamasını, geliştirmesini ve eğitim görmesini sağlayacaktı. Kurtuluş Savaşında kararlıca canlarını verenler, bunu vatanlarının geleceği için yapmışlardı. Bu memleketin geleceği de çocuklar değil miydi? Onun için Atatürk: "Bu bayramı Türk çocuklarına armağan ediyorum." diyerek TBMM'nin açılış sevincini çocuklarla paylaşabilme yüceliğini gösterdi. Bu nedenle, 23 Nisan bir anlamda "Çocuk Bayramı" olarak gelenekleşti, töre halini</w:t>
      </w:r>
      <w:r w:rsidRPr="002514D1">
        <w:rPr>
          <w:rFonts w:ascii="Arial" w:hAnsi="Arial" w:cs="Arial"/>
          <w:b/>
          <w:bCs/>
          <w:color w:val="D71FA2"/>
          <w:sz w:val="24"/>
          <w:szCs w:val="24"/>
        </w:rPr>
        <w:t xml:space="preserve"> aldı.</w:t>
      </w:r>
    </w:p>
    <w:p w:rsidR="00F023E1" w:rsidRDefault="00F023E1" w:rsidP="00904E6A">
      <w:pPr>
        <w:jc w:val="center"/>
        <w:rPr>
          <w:rFonts w:ascii="Arial" w:hAnsi="Arial" w:cs="Arial"/>
          <w:b/>
          <w:bCs/>
          <w:color w:val="D71FA2"/>
          <w:sz w:val="24"/>
          <w:szCs w:val="24"/>
        </w:rPr>
      </w:pPr>
    </w:p>
    <w:p w:rsidR="00F023E1" w:rsidRDefault="00F023E1" w:rsidP="00904E6A">
      <w:pPr>
        <w:jc w:val="center"/>
        <w:rPr>
          <w:rFonts w:ascii="Arial" w:hAnsi="Arial" w:cs="Arial"/>
          <w:b/>
          <w:bCs/>
          <w:color w:val="D71FA2"/>
          <w:sz w:val="24"/>
          <w:szCs w:val="24"/>
        </w:rPr>
      </w:pPr>
    </w:p>
    <w:p w:rsidR="00F023E1" w:rsidRDefault="00F023E1" w:rsidP="00904E6A">
      <w:pPr>
        <w:jc w:val="center"/>
        <w:rPr>
          <w:rFonts w:ascii="Arial" w:hAnsi="Arial" w:cs="Arial"/>
          <w:b/>
          <w:bCs/>
          <w:color w:val="D71FA2"/>
          <w:sz w:val="24"/>
          <w:szCs w:val="24"/>
        </w:rPr>
      </w:pPr>
    </w:p>
    <w:p w:rsidR="00F023E1" w:rsidRDefault="00F023E1" w:rsidP="00904E6A">
      <w:pPr>
        <w:jc w:val="center"/>
        <w:rPr>
          <w:rFonts w:ascii="Arial" w:hAnsi="Arial" w:cs="Arial"/>
          <w:b/>
          <w:bCs/>
          <w:color w:val="D71FA2"/>
          <w:sz w:val="24"/>
          <w:szCs w:val="24"/>
        </w:rPr>
      </w:pPr>
    </w:p>
    <w:p w:rsidR="00F023E1" w:rsidRDefault="00F023E1" w:rsidP="00904E6A">
      <w:pPr>
        <w:jc w:val="center"/>
        <w:rPr>
          <w:rFonts w:ascii="Arial" w:hAnsi="Arial" w:cs="Arial"/>
          <w:b/>
          <w:bCs/>
          <w:color w:val="D71FA2"/>
          <w:sz w:val="24"/>
          <w:szCs w:val="24"/>
        </w:rPr>
      </w:pPr>
    </w:p>
    <w:p w:rsidR="00F023E1" w:rsidRDefault="00F023E1" w:rsidP="00904E6A">
      <w:pPr>
        <w:jc w:val="center"/>
        <w:rPr>
          <w:rFonts w:ascii="Arial" w:hAnsi="Arial" w:cs="Arial"/>
          <w:b/>
          <w:bCs/>
          <w:color w:val="D71FA2"/>
          <w:sz w:val="24"/>
          <w:szCs w:val="24"/>
        </w:rPr>
      </w:pPr>
    </w:p>
    <w:p w:rsidR="00F023E1" w:rsidRDefault="00F023E1" w:rsidP="00904E6A">
      <w:pPr>
        <w:jc w:val="center"/>
        <w:rPr>
          <w:rFonts w:ascii="Arial" w:hAnsi="Arial" w:cs="Arial"/>
          <w:b/>
          <w:bCs/>
          <w:color w:val="D71FA2"/>
          <w:sz w:val="24"/>
          <w:szCs w:val="24"/>
        </w:rPr>
      </w:pPr>
    </w:p>
    <w:p w:rsidR="00F023E1" w:rsidRDefault="00F023E1" w:rsidP="00904E6A">
      <w:pPr>
        <w:jc w:val="center"/>
        <w:rPr>
          <w:rFonts w:ascii="Arial" w:hAnsi="Arial" w:cs="Arial"/>
          <w:bCs/>
          <w:caps/>
          <w:shadow/>
          <w:color w:val="5DEFF6"/>
          <w:sz w:val="40"/>
          <w:szCs w:val="40"/>
          <w:u w:val="double" w:color="000000"/>
        </w:rPr>
      </w:pPr>
      <w:r w:rsidRPr="00BF224A">
        <w:rPr>
          <w:rFonts w:ascii="Arial" w:hAnsi="Arial" w:cs="Arial"/>
          <w:bCs/>
          <w:caps/>
          <w:shadow/>
          <w:color w:val="5DEFF6"/>
          <w:sz w:val="40"/>
          <w:szCs w:val="40"/>
          <w:u w:val="double" w:color="000000"/>
        </w:rPr>
        <w:t>23 NİSAN 1920</w:t>
      </w:r>
    </w:p>
    <w:p w:rsidR="00F023E1" w:rsidRPr="00BF224A" w:rsidRDefault="00F023E1" w:rsidP="00904E6A">
      <w:pPr>
        <w:jc w:val="center"/>
        <w:rPr>
          <w:rFonts w:ascii="Arial" w:hAnsi="Arial" w:cs="Arial"/>
          <w:bCs/>
          <w:caps/>
          <w:shadow/>
          <w:color w:val="5DEFF6"/>
          <w:sz w:val="40"/>
          <w:szCs w:val="40"/>
          <w:u w:val="double" w:color="000000"/>
        </w:rPr>
      </w:pPr>
      <w:r>
        <w:rPr>
          <w:noProof/>
          <w:lang w:val="tr-TR" w:eastAsia="tr-TR"/>
        </w:rPr>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1026" type="#_x0000_t38" style="position:absolute;left:0;text-align:left;margin-left:202.5pt;margin-top:173.3pt;width:28.3pt;height:25.8pt;rotation:90;z-index:251657728" o:connectortype="curved" adj="10800,-251916,-229281" strokeweight="2.5pt">
            <v:shadow color="#868686"/>
          </v:shape>
        </w:pict>
      </w:r>
      <w:r w:rsidRPr="00C02C84">
        <w:rPr>
          <w:rFonts w:ascii="Arial" w:hAnsi="Arial" w:cs="Arial"/>
          <w:caps/>
          <w:shadow/>
          <w:noProof/>
          <w:color w:val="5DEFF6"/>
          <w:sz w:val="40"/>
          <w:szCs w:val="40"/>
          <w:u w:val="double" w:color="000000"/>
          <w:lang w:val="tr-TR"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1" o:spid="_x0000_i1025" type="#_x0000_t75" style="width:229.5pt;height:162.75pt;visibility:visible">
            <v:imagedata r:id="rId7" o:title=""/>
          </v:shape>
        </w:pict>
      </w:r>
    </w:p>
    <w:p w:rsidR="00F023E1" w:rsidRDefault="00F023E1" w:rsidP="00904E6A">
      <w:pPr>
        <w:jc w:val="center"/>
        <w:rPr>
          <w:color w:val="00B0F0"/>
          <w:sz w:val="28"/>
          <w:szCs w:val="28"/>
          <w:lang w:val="tr-TR"/>
        </w:rPr>
      </w:pPr>
      <w:r>
        <w:rPr>
          <w:noProof/>
          <w:lang w:val="tr-TR" w:eastAsia="tr-TR"/>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27" type="#_x0000_t19" style="position:absolute;left:0;text-align:left;margin-left:313.5pt;margin-top:9.05pt;width:24.3pt;height:36.7pt;z-index:251656704" coordsize="21600,22165" adj="-5802429,99495,,21593" path="wr-21600,-7,21600,43193,551,,21592,22165nfewr-21600,-7,21600,43193,551,,21592,22165l,21593nsxe" filled="t" strokeweight="2.5pt">
            <v:shadow color="#868686"/>
            <v:path o:connectlocs="551,0;21592,22165;0,21593"/>
          </v:shape>
        </w:pict>
      </w:r>
      <w:r w:rsidRPr="00127B9D">
        <w:rPr>
          <w:color w:val="00B0F0"/>
          <w:sz w:val="28"/>
          <w:szCs w:val="28"/>
          <w:lang w:val="tr-TR"/>
        </w:rPr>
        <w:t>ATATÜRK VE ÖĞRENCİLER</w:t>
      </w:r>
    </w:p>
    <w:p w:rsidR="00F023E1" w:rsidRDefault="00F023E1" w:rsidP="00904E6A">
      <w:pPr>
        <w:jc w:val="center"/>
        <w:rPr>
          <w:sz w:val="28"/>
          <w:szCs w:val="28"/>
          <w:lang w:val="tr-TR"/>
        </w:rPr>
      </w:pPr>
      <w:r w:rsidRPr="00C02C84">
        <w:rPr>
          <w:noProof/>
          <w:sz w:val="28"/>
          <w:szCs w:val="28"/>
          <w:lang w:val="tr-TR" w:eastAsia="tr-TR"/>
        </w:rPr>
        <w:pict>
          <v:shape id="Resim 13" o:spid="_x0000_i1026" type="#_x0000_t75" style="width:227.25pt;height:162pt;visibility:visible">
            <v:imagedata r:id="rId8" o:title=""/>
          </v:shape>
        </w:pict>
      </w:r>
    </w:p>
    <w:p w:rsidR="00F023E1" w:rsidRDefault="00F023E1" w:rsidP="00904E6A">
      <w:pPr>
        <w:jc w:val="center"/>
        <w:rPr>
          <w:sz w:val="28"/>
          <w:szCs w:val="28"/>
          <w:lang w:val="tr-TR"/>
        </w:rPr>
      </w:pPr>
      <w:r w:rsidRPr="00C02C84">
        <w:rPr>
          <w:noProof/>
          <w:sz w:val="28"/>
          <w:szCs w:val="28"/>
          <w:lang w:val="tr-TR" w:eastAsia="tr-TR"/>
        </w:rPr>
        <w:pict>
          <v:shape id="Resim 12" o:spid="_x0000_i1027" type="#_x0000_t75" style="width:236.25pt;height:174pt;visibility:visible">
            <v:imagedata r:id="rId9" o:title=""/>
          </v:shape>
        </w:pict>
      </w:r>
      <w:r>
        <w:rPr>
          <w:sz w:val="28"/>
          <w:szCs w:val="28"/>
          <w:lang w:val="tr-TR"/>
        </w:rPr>
        <w:t>,</w:t>
      </w:r>
    </w:p>
    <w:p w:rsidR="00F023E1" w:rsidRDefault="00F023E1" w:rsidP="00904E6A">
      <w:pPr>
        <w:jc w:val="center"/>
        <w:rPr>
          <w:color w:val="D71FA2"/>
          <w:sz w:val="32"/>
          <w:szCs w:val="32"/>
          <w:u w:val="double" w:color="000000"/>
          <w:lang w:val="tr-TR"/>
        </w:rPr>
      </w:pPr>
      <w:r>
        <w:rPr>
          <w:color w:val="D71FA2"/>
          <w:sz w:val="32"/>
          <w:szCs w:val="32"/>
          <w:u w:val="double" w:color="000000"/>
          <w:lang w:val="tr-TR"/>
        </w:rPr>
        <w:t xml:space="preserve">ATATÜRK’ÜN </w:t>
      </w:r>
      <w:r w:rsidRPr="00DD6B0A">
        <w:rPr>
          <w:color w:val="D71FA2"/>
          <w:sz w:val="32"/>
          <w:szCs w:val="32"/>
          <w:u w:val="double" w:color="000000"/>
          <w:lang w:val="tr-TR"/>
        </w:rPr>
        <w:t>23 NİSAN ULUSAL EGEMENLİK VE ÇOCUK BAYRAMI İLE İLGİLİ</w:t>
      </w:r>
      <w:r>
        <w:rPr>
          <w:color w:val="D71FA2"/>
          <w:sz w:val="32"/>
          <w:szCs w:val="32"/>
          <w:u w:val="double" w:color="000000"/>
          <w:lang w:val="tr-TR"/>
        </w:rPr>
        <w:t xml:space="preserve"> SÖYLEDİĞİ</w:t>
      </w:r>
      <w:r w:rsidRPr="00DD6B0A">
        <w:rPr>
          <w:color w:val="D71FA2"/>
          <w:sz w:val="32"/>
          <w:szCs w:val="32"/>
          <w:u w:val="double" w:color="000000"/>
          <w:lang w:val="tr-TR"/>
        </w:rPr>
        <w:t xml:space="preserve"> </w:t>
      </w:r>
      <w:r w:rsidRPr="004D32FE">
        <w:rPr>
          <w:color w:val="D71FA2"/>
          <w:sz w:val="32"/>
          <w:szCs w:val="32"/>
          <w:u w:val="double" w:color="000000"/>
          <w:lang w:val="tr-TR"/>
        </w:rPr>
        <w:t>SÖZLER</w:t>
      </w:r>
    </w:p>
    <w:p w:rsidR="00F023E1" w:rsidRPr="004D32FE" w:rsidRDefault="00F023E1" w:rsidP="004D32FE">
      <w:pPr>
        <w:pStyle w:val="ListParagraph"/>
        <w:numPr>
          <w:ilvl w:val="0"/>
          <w:numId w:val="1"/>
        </w:numPr>
        <w:jc w:val="center"/>
        <w:rPr>
          <w:color w:val="D71FA2"/>
          <w:sz w:val="32"/>
          <w:szCs w:val="32"/>
          <w:u w:val="double" w:color="000000"/>
          <w:lang w:val="tr-TR"/>
        </w:rPr>
      </w:pPr>
      <w:r w:rsidRPr="004D32FE">
        <w:rPr>
          <w:sz w:val="32"/>
          <w:szCs w:val="32"/>
          <w:lang w:val="tr-TR"/>
        </w:rPr>
        <w:t>Egemenlik kayıtsız şartsız milletindir.</w:t>
      </w:r>
    </w:p>
    <w:p w:rsidR="00F023E1" w:rsidRPr="004D32FE" w:rsidRDefault="00F023E1" w:rsidP="004D32FE">
      <w:pPr>
        <w:pStyle w:val="ListParagraph"/>
        <w:numPr>
          <w:ilvl w:val="0"/>
          <w:numId w:val="1"/>
        </w:numPr>
        <w:jc w:val="center"/>
        <w:rPr>
          <w:color w:val="D71FA2"/>
          <w:sz w:val="32"/>
          <w:szCs w:val="32"/>
          <w:u w:val="double" w:color="000000"/>
          <w:lang w:val="tr-TR"/>
        </w:rPr>
      </w:pPr>
      <w:r>
        <w:rPr>
          <w:sz w:val="32"/>
          <w:szCs w:val="32"/>
          <w:lang w:val="tr-TR"/>
        </w:rPr>
        <w:t>Egemenlik verilmez, alınır.</w:t>
      </w:r>
    </w:p>
    <w:p w:rsidR="00F023E1" w:rsidRPr="007E0FE9" w:rsidRDefault="00F023E1" w:rsidP="004D32FE">
      <w:pPr>
        <w:pStyle w:val="ListParagraph"/>
        <w:numPr>
          <w:ilvl w:val="0"/>
          <w:numId w:val="1"/>
        </w:numPr>
        <w:jc w:val="center"/>
        <w:rPr>
          <w:color w:val="D71FA2"/>
          <w:sz w:val="32"/>
          <w:szCs w:val="32"/>
          <w:u w:val="double" w:color="000000"/>
          <w:lang w:val="tr-TR"/>
        </w:rPr>
      </w:pPr>
      <w:r w:rsidRPr="007E0FE9">
        <w:rPr>
          <w:sz w:val="32"/>
          <w:szCs w:val="32"/>
          <w:lang w:val="tr-TR"/>
        </w:rPr>
        <w:t xml:space="preserve">Ulusal egemenlik öyle bir ışıktır ki, onun karşısında zincirler erir, taç ve tahtlar batar yok olur. </w:t>
      </w:r>
    </w:p>
    <w:p w:rsidR="00F023E1" w:rsidRPr="007E0FE9" w:rsidRDefault="00F023E1" w:rsidP="004D32FE">
      <w:pPr>
        <w:pStyle w:val="ListParagraph"/>
        <w:numPr>
          <w:ilvl w:val="0"/>
          <w:numId w:val="1"/>
        </w:numPr>
        <w:jc w:val="center"/>
        <w:rPr>
          <w:color w:val="D71FA2"/>
          <w:sz w:val="32"/>
          <w:szCs w:val="32"/>
          <w:u w:val="double" w:color="000000"/>
          <w:lang w:val="tr-TR"/>
        </w:rPr>
      </w:pPr>
      <w:r w:rsidRPr="007E0FE9">
        <w:rPr>
          <w:sz w:val="32"/>
          <w:szCs w:val="32"/>
          <w:lang w:val="tr-TR"/>
        </w:rPr>
        <w:t xml:space="preserve">Ulusal egemenlik, ulusun namusudur, onurudur, şerefidir. </w:t>
      </w:r>
    </w:p>
    <w:p w:rsidR="00F023E1" w:rsidRPr="0010153D" w:rsidRDefault="00F023E1" w:rsidP="004D32FE">
      <w:pPr>
        <w:pStyle w:val="ListParagraph"/>
        <w:numPr>
          <w:ilvl w:val="0"/>
          <w:numId w:val="1"/>
        </w:numPr>
        <w:jc w:val="center"/>
        <w:rPr>
          <w:color w:val="D71FA2"/>
          <w:sz w:val="32"/>
          <w:szCs w:val="32"/>
          <w:u w:val="double" w:color="000000"/>
          <w:lang w:val="tr-TR"/>
        </w:rPr>
      </w:pPr>
      <w:r w:rsidRPr="007E0FE9">
        <w:rPr>
          <w:sz w:val="32"/>
          <w:szCs w:val="32"/>
          <w:lang w:val="tr-TR"/>
        </w:rPr>
        <w:t>Özgürlüğün de, eşitliğin de adaletin de dayanağı ulusal egemenliktir.</w:t>
      </w:r>
    </w:p>
    <w:p w:rsidR="00F023E1" w:rsidRPr="007E0FE9" w:rsidRDefault="00F023E1" w:rsidP="007E0FE9">
      <w:pPr>
        <w:pStyle w:val="ListParagraph"/>
        <w:ind w:left="3904" w:firstLine="0"/>
        <w:rPr>
          <w:color w:val="D71FA2"/>
          <w:sz w:val="32"/>
          <w:szCs w:val="32"/>
          <w:u w:val="double" w:color="000000"/>
          <w:lang w:val="tr-TR"/>
        </w:rPr>
      </w:pPr>
      <w:r>
        <w:rPr>
          <w:noProof/>
          <w:lang w:val="tr-TR" w:eastAsia="tr-TR"/>
        </w:rPr>
        <w:pict>
          <v:shapetype id="_x0000_t32" coordsize="21600,21600" o:spt="32" o:oned="t" path="m,l21600,21600e" filled="f">
            <v:path arrowok="t" fillok="f" o:connecttype="none"/>
            <o:lock v:ext="edit" shapetype="t"/>
          </v:shapetype>
          <v:shape id="_x0000_s1028" type="#_x0000_t32" style="position:absolute;left:0;text-align:left;margin-left:-40.15pt;margin-top:11pt;width:532.8pt;height:0;z-index:251658752" o:connectortype="straight" strokecolor="#00b0f0" strokeweight="1pt">
            <v:stroke startarrow="block" endarrow="block"/>
            <v:shadow type="perspective" color="#05676b" opacity=".5" offset="1pt" offset2="-3pt"/>
          </v:shape>
        </w:pict>
      </w:r>
    </w:p>
    <w:p w:rsidR="00F023E1" w:rsidRPr="0010153D" w:rsidRDefault="00F023E1" w:rsidP="0010153D">
      <w:pPr>
        <w:pStyle w:val="ListParagraph"/>
        <w:numPr>
          <w:ilvl w:val="0"/>
          <w:numId w:val="3"/>
        </w:numPr>
        <w:jc w:val="center"/>
        <w:rPr>
          <w:color w:val="D71FA2"/>
          <w:sz w:val="32"/>
          <w:szCs w:val="32"/>
          <w:u w:val="double" w:color="000000"/>
          <w:lang w:val="tr-TR"/>
        </w:rPr>
      </w:pPr>
      <w:r w:rsidRPr="0010153D">
        <w:rPr>
          <w:sz w:val="32"/>
          <w:szCs w:val="32"/>
          <w:lang w:val="tr-TR"/>
        </w:rPr>
        <w:t>Çocuklar yurdumuzun temelidir.</w:t>
      </w:r>
    </w:p>
    <w:p w:rsidR="00F023E1" w:rsidRPr="0010153D" w:rsidRDefault="00F023E1" w:rsidP="0010153D">
      <w:pPr>
        <w:pStyle w:val="ListParagraph"/>
        <w:numPr>
          <w:ilvl w:val="0"/>
          <w:numId w:val="3"/>
        </w:numPr>
        <w:jc w:val="center"/>
        <w:rPr>
          <w:color w:val="D71FA2"/>
          <w:sz w:val="32"/>
          <w:szCs w:val="32"/>
          <w:u w:val="double" w:color="000000"/>
          <w:lang w:val="tr-TR"/>
        </w:rPr>
      </w:pPr>
      <w:r w:rsidRPr="0010153D">
        <w:rPr>
          <w:sz w:val="32"/>
          <w:szCs w:val="32"/>
          <w:lang w:val="tr-TR"/>
        </w:rPr>
        <w:t>Bugünün küçükleri, yarının büyükleridir.</w:t>
      </w:r>
    </w:p>
    <w:p w:rsidR="00F023E1" w:rsidRPr="0010153D" w:rsidRDefault="00F023E1" w:rsidP="0010153D">
      <w:pPr>
        <w:pStyle w:val="ListParagraph"/>
        <w:numPr>
          <w:ilvl w:val="0"/>
          <w:numId w:val="3"/>
        </w:numPr>
        <w:jc w:val="center"/>
        <w:rPr>
          <w:color w:val="D71FA2"/>
          <w:sz w:val="32"/>
          <w:szCs w:val="32"/>
          <w:u w:val="double" w:color="000000"/>
          <w:lang w:val="tr-TR"/>
        </w:rPr>
      </w:pPr>
      <w:r w:rsidRPr="0010153D">
        <w:rPr>
          <w:sz w:val="32"/>
          <w:szCs w:val="32"/>
          <w:lang w:val="tr-TR"/>
        </w:rPr>
        <w:t>Çocukları sağlıklı ve bilgili yetiştirilmeyen uluslar, temeli çürük binalar gibi çabuk yıkılırlar.</w:t>
      </w:r>
    </w:p>
    <w:p w:rsidR="00F023E1" w:rsidRPr="0010153D" w:rsidRDefault="00F023E1" w:rsidP="0010153D">
      <w:pPr>
        <w:pStyle w:val="ListParagraph"/>
        <w:numPr>
          <w:ilvl w:val="0"/>
          <w:numId w:val="3"/>
        </w:numPr>
        <w:jc w:val="center"/>
        <w:rPr>
          <w:color w:val="D71FA2"/>
          <w:sz w:val="32"/>
          <w:szCs w:val="32"/>
          <w:u w:val="double" w:color="000000"/>
          <w:lang w:val="tr-TR"/>
        </w:rPr>
      </w:pPr>
      <w:r w:rsidRPr="0010153D">
        <w:rPr>
          <w:sz w:val="32"/>
          <w:szCs w:val="32"/>
          <w:lang w:val="tr-TR"/>
        </w:rPr>
        <w:t>Vatanı korumak çocukları korumakla başlar.</w:t>
      </w:r>
    </w:p>
    <w:p w:rsidR="00F023E1" w:rsidRPr="0010153D" w:rsidRDefault="00F023E1" w:rsidP="0010153D">
      <w:pPr>
        <w:pStyle w:val="ListParagraph"/>
        <w:numPr>
          <w:ilvl w:val="0"/>
          <w:numId w:val="3"/>
        </w:numPr>
        <w:jc w:val="center"/>
        <w:rPr>
          <w:color w:val="D71FA2"/>
          <w:sz w:val="32"/>
          <w:szCs w:val="32"/>
          <w:u w:val="double" w:color="000000"/>
          <w:lang w:val="tr-TR"/>
        </w:rPr>
      </w:pPr>
      <w:r w:rsidRPr="0010153D">
        <w:rPr>
          <w:sz w:val="32"/>
          <w:szCs w:val="32"/>
          <w:lang w:val="tr-TR"/>
        </w:rPr>
        <w:t>Çocuklar geleceğimizdir.</w:t>
      </w:r>
    </w:p>
    <w:p w:rsidR="00F023E1" w:rsidRDefault="00F023E1" w:rsidP="0010153D">
      <w:pPr>
        <w:jc w:val="center"/>
        <w:rPr>
          <w:color w:val="D71FA2"/>
          <w:sz w:val="32"/>
          <w:szCs w:val="32"/>
          <w:u w:val="double" w:color="000000"/>
          <w:lang w:val="tr-TR"/>
        </w:rPr>
      </w:pPr>
    </w:p>
    <w:p w:rsidR="00F023E1" w:rsidRDefault="00F023E1" w:rsidP="0010153D">
      <w:pPr>
        <w:jc w:val="center"/>
        <w:rPr>
          <w:color w:val="D71FA2"/>
          <w:sz w:val="32"/>
          <w:szCs w:val="32"/>
          <w:u w:val="double" w:color="000000"/>
          <w:lang w:val="tr-TR"/>
        </w:rPr>
      </w:pPr>
    </w:p>
    <w:p w:rsidR="00F023E1" w:rsidRDefault="00F023E1" w:rsidP="0010153D">
      <w:pPr>
        <w:jc w:val="center"/>
        <w:rPr>
          <w:color w:val="D71FA2"/>
          <w:sz w:val="32"/>
          <w:szCs w:val="32"/>
          <w:u w:val="double" w:color="000000"/>
          <w:lang w:val="tr-TR"/>
        </w:rPr>
      </w:pPr>
      <w:r>
        <w:rPr>
          <w:color w:val="D71FA2"/>
          <w:sz w:val="32"/>
          <w:szCs w:val="32"/>
          <w:u w:val="double" w:color="000000"/>
          <w:lang w:val="tr-TR"/>
        </w:rPr>
        <w:t>ATATÜRK’ÜN ÇOCUK SEVGİSİ</w:t>
      </w:r>
    </w:p>
    <w:p w:rsidR="00F023E1" w:rsidRPr="0010153D" w:rsidRDefault="00F023E1" w:rsidP="0010153D">
      <w:pPr>
        <w:jc w:val="center"/>
        <w:rPr>
          <w:color w:val="0070C0"/>
          <w:sz w:val="32"/>
          <w:szCs w:val="32"/>
          <w:u w:val="double" w:color="000000"/>
          <w:lang w:val="tr-TR"/>
        </w:rPr>
      </w:pPr>
      <w:r w:rsidRPr="0010153D">
        <w:rPr>
          <w:color w:val="0070C0"/>
          <w:sz w:val="32"/>
          <w:szCs w:val="32"/>
          <w:lang w:val="tr-TR"/>
        </w:rPr>
        <w:t>Atatürk, hayatı boyunca, hangi yaşta olursa olsunlar, sevdiklerine "çocuk" diye seslenirdi. Onun için çocuk demek sevgi demekti. O'nun çocuğu yoktu belki ama içinde bitip tükenmeyen bir çocuk sevgisi vardı. O’nun için bütün Türk çocukları, onun öz yavruları gibiydi. Atatürk, çocukların bütün istek ve arzularını içlerinden geldiği gibi açıklamalarından çok hoşlanırdı. Son yıllarını da çok sevdiği bir çocukla geçirdi. Manevi kızı Ülkü, Atatürk'ün çocuk sevgisinin bir simgesi oldu.</w:t>
      </w:r>
    </w:p>
    <w:p w:rsidR="00F023E1" w:rsidRDefault="00F023E1" w:rsidP="00904E6A">
      <w:pPr>
        <w:jc w:val="center"/>
        <w:rPr>
          <w:color w:val="000000"/>
          <w:sz w:val="32"/>
          <w:szCs w:val="32"/>
          <w:lang w:val="tr-TR"/>
        </w:rPr>
      </w:pPr>
    </w:p>
    <w:p w:rsidR="00F023E1" w:rsidRDefault="00F023E1" w:rsidP="00904E6A">
      <w:pPr>
        <w:jc w:val="center"/>
        <w:rPr>
          <w:color w:val="000000"/>
          <w:sz w:val="32"/>
          <w:szCs w:val="32"/>
          <w:lang w:val="tr-TR"/>
        </w:rPr>
      </w:pPr>
    </w:p>
    <w:p w:rsidR="00F023E1" w:rsidRDefault="00F023E1" w:rsidP="00904E6A">
      <w:pPr>
        <w:jc w:val="center"/>
        <w:rPr>
          <w:color w:val="000000"/>
          <w:sz w:val="32"/>
          <w:szCs w:val="32"/>
          <w:lang w:val="tr-TR"/>
        </w:rPr>
      </w:pPr>
    </w:p>
    <w:p w:rsidR="00F023E1" w:rsidRDefault="00F023E1" w:rsidP="00904E6A">
      <w:pPr>
        <w:jc w:val="center"/>
        <w:rPr>
          <w:color w:val="000000"/>
          <w:sz w:val="32"/>
          <w:szCs w:val="32"/>
          <w:lang w:val="tr-TR"/>
        </w:rPr>
      </w:pPr>
    </w:p>
    <w:p w:rsidR="00F023E1" w:rsidRDefault="00F023E1" w:rsidP="00904E6A">
      <w:pPr>
        <w:jc w:val="center"/>
        <w:rPr>
          <w:color w:val="000000"/>
          <w:sz w:val="32"/>
          <w:szCs w:val="32"/>
          <w:lang w:val="tr-TR"/>
        </w:rPr>
      </w:pPr>
    </w:p>
    <w:p w:rsidR="00F023E1" w:rsidRDefault="00F023E1" w:rsidP="00904E6A">
      <w:pPr>
        <w:jc w:val="center"/>
        <w:rPr>
          <w:bCs/>
          <w:color w:val="000000"/>
          <w:kern w:val="36"/>
          <w:sz w:val="32"/>
          <w:szCs w:val="32"/>
          <w:lang w:val="tr-TR" w:eastAsia="tr-TR"/>
        </w:rPr>
      </w:pPr>
      <w:r w:rsidRPr="009B3EB3">
        <w:rPr>
          <w:bCs/>
          <w:color w:val="000000"/>
          <w:kern w:val="36"/>
          <w:sz w:val="32"/>
          <w:szCs w:val="32"/>
          <w:lang w:val="tr-TR" w:eastAsia="tr-TR"/>
        </w:rPr>
        <w:t>ÇOCUKLARA BAYRAM ARMAĞAN EDEN TEK ÜLKE:</w:t>
      </w:r>
      <w:r>
        <w:rPr>
          <w:bCs/>
          <w:color w:val="000000"/>
          <w:kern w:val="36"/>
          <w:sz w:val="32"/>
          <w:szCs w:val="32"/>
          <w:lang w:val="tr-TR" w:eastAsia="tr-TR"/>
        </w:rPr>
        <w:t xml:space="preserve"> </w:t>
      </w:r>
      <w:r w:rsidRPr="009B3EB3">
        <w:rPr>
          <w:bCs/>
          <w:color w:val="000000"/>
          <w:kern w:val="36"/>
          <w:sz w:val="32"/>
          <w:szCs w:val="32"/>
          <w:lang w:val="tr-TR" w:eastAsia="tr-TR"/>
        </w:rPr>
        <w:t>TÜRKİYE</w:t>
      </w:r>
    </w:p>
    <w:p w:rsidR="00F023E1" w:rsidRPr="009B3EB3" w:rsidRDefault="00F023E1" w:rsidP="00904E6A">
      <w:pPr>
        <w:jc w:val="center"/>
        <w:rPr>
          <w:color w:val="000000"/>
          <w:sz w:val="32"/>
          <w:szCs w:val="32"/>
          <w:lang w:val="tr-TR"/>
        </w:rPr>
      </w:pPr>
      <w:hyperlink r:id="rId10" w:history="1">
        <w:r w:rsidRPr="00C33FF3">
          <w:rPr>
            <w:rStyle w:val="Hyperlink"/>
            <w:sz w:val="32"/>
            <w:szCs w:val="32"/>
            <w:lang w:val="tr-TR"/>
          </w:rPr>
          <w:t>www.sorubak.com</w:t>
        </w:r>
      </w:hyperlink>
      <w:r>
        <w:rPr>
          <w:color w:val="000000"/>
          <w:sz w:val="32"/>
          <w:szCs w:val="32"/>
          <w:lang w:val="tr-TR"/>
        </w:rPr>
        <w:t xml:space="preserve"> </w:t>
      </w:r>
    </w:p>
    <w:p w:rsidR="00F023E1" w:rsidRPr="004D32FE" w:rsidRDefault="00F023E1" w:rsidP="00904E6A">
      <w:pPr>
        <w:jc w:val="center"/>
        <w:rPr>
          <w:color w:val="000000"/>
          <w:sz w:val="32"/>
          <w:szCs w:val="32"/>
          <w:lang w:val="tr-TR"/>
        </w:rPr>
      </w:pPr>
    </w:p>
    <w:sectPr w:rsidR="00F023E1" w:rsidRPr="004D32FE" w:rsidSect="009B3EB3">
      <w:pgSz w:w="11906" w:h="16838"/>
      <w:pgMar w:top="1417" w:right="1417" w:bottom="1417" w:left="1417" w:header="708" w:footer="708" w:gutter="0"/>
      <w:pgBorders w:offsetFrom="page">
        <w:top w:val="thinThickThinMediumGap" w:sz="36" w:space="24" w:color="FF99CC"/>
        <w:left w:val="thinThickThinMediumGap" w:sz="36" w:space="24" w:color="FF99CC"/>
        <w:bottom w:val="thinThickThinMediumGap" w:sz="36" w:space="24" w:color="FF99CC"/>
        <w:right w:val="thinThickThinMediumGap" w:sz="36" w:space="24" w:color="FF99CC"/>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23E1" w:rsidRDefault="00F023E1" w:rsidP="00904E6A">
      <w:pPr>
        <w:spacing w:after="0" w:line="240" w:lineRule="auto"/>
      </w:pPr>
      <w:r>
        <w:separator/>
      </w:r>
    </w:p>
  </w:endnote>
  <w:endnote w:type="continuationSeparator" w:id="0">
    <w:p w:rsidR="00F023E1" w:rsidRDefault="00F023E1" w:rsidP="00904E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ebdings">
    <w:panose1 w:val="05030102010509060703"/>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23E1" w:rsidRDefault="00F023E1" w:rsidP="00904E6A">
      <w:pPr>
        <w:spacing w:after="0" w:line="240" w:lineRule="auto"/>
      </w:pPr>
      <w:r>
        <w:separator/>
      </w:r>
    </w:p>
  </w:footnote>
  <w:footnote w:type="continuationSeparator" w:id="0">
    <w:p w:rsidR="00F023E1" w:rsidRDefault="00F023E1" w:rsidP="00904E6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4044FF"/>
    <w:multiLevelType w:val="hybridMultilevel"/>
    <w:tmpl w:val="F6467192"/>
    <w:lvl w:ilvl="0" w:tplc="8F30AB06">
      <w:start w:val="1"/>
      <w:numFmt w:val="bullet"/>
      <w:lvlText w:val=""/>
      <w:lvlJc w:val="left"/>
      <w:pPr>
        <w:ind w:left="3904" w:hanging="360"/>
      </w:pPr>
      <w:rPr>
        <w:rFonts w:ascii="Webdings" w:hAnsi="Webdings" w:hint="default"/>
        <w:color w:val="5DEFF6"/>
        <w:sz w:val="24"/>
      </w:rPr>
    </w:lvl>
    <w:lvl w:ilvl="1" w:tplc="041F0003" w:tentative="1">
      <w:start w:val="1"/>
      <w:numFmt w:val="bullet"/>
      <w:lvlText w:val="o"/>
      <w:lvlJc w:val="left"/>
      <w:pPr>
        <w:ind w:left="4624" w:hanging="360"/>
      </w:pPr>
      <w:rPr>
        <w:rFonts w:ascii="Courier New" w:hAnsi="Courier New" w:hint="default"/>
      </w:rPr>
    </w:lvl>
    <w:lvl w:ilvl="2" w:tplc="041F0005" w:tentative="1">
      <w:start w:val="1"/>
      <w:numFmt w:val="bullet"/>
      <w:lvlText w:val=""/>
      <w:lvlJc w:val="left"/>
      <w:pPr>
        <w:ind w:left="5344" w:hanging="360"/>
      </w:pPr>
      <w:rPr>
        <w:rFonts w:ascii="Wingdings" w:hAnsi="Wingdings" w:hint="default"/>
      </w:rPr>
    </w:lvl>
    <w:lvl w:ilvl="3" w:tplc="041F0001" w:tentative="1">
      <w:start w:val="1"/>
      <w:numFmt w:val="bullet"/>
      <w:lvlText w:val=""/>
      <w:lvlJc w:val="left"/>
      <w:pPr>
        <w:ind w:left="6064" w:hanging="360"/>
      </w:pPr>
      <w:rPr>
        <w:rFonts w:ascii="Symbol" w:hAnsi="Symbol" w:hint="default"/>
      </w:rPr>
    </w:lvl>
    <w:lvl w:ilvl="4" w:tplc="041F0003" w:tentative="1">
      <w:start w:val="1"/>
      <w:numFmt w:val="bullet"/>
      <w:lvlText w:val="o"/>
      <w:lvlJc w:val="left"/>
      <w:pPr>
        <w:ind w:left="6784" w:hanging="360"/>
      </w:pPr>
      <w:rPr>
        <w:rFonts w:ascii="Courier New" w:hAnsi="Courier New" w:hint="default"/>
      </w:rPr>
    </w:lvl>
    <w:lvl w:ilvl="5" w:tplc="041F0005" w:tentative="1">
      <w:start w:val="1"/>
      <w:numFmt w:val="bullet"/>
      <w:lvlText w:val=""/>
      <w:lvlJc w:val="left"/>
      <w:pPr>
        <w:ind w:left="7504" w:hanging="360"/>
      </w:pPr>
      <w:rPr>
        <w:rFonts w:ascii="Wingdings" w:hAnsi="Wingdings" w:hint="default"/>
      </w:rPr>
    </w:lvl>
    <w:lvl w:ilvl="6" w:tplc="041F0001" w:tentative="1">
      <w:start w:val="1"/>
      <w:numFmt w:val="bullet"/>
      <w:lvlText w:val=""/>
      <w:lvlJc w:val="left"/>
      <w:pPr>
        <w:ind w:left="8224" w:hanging="360"/>
      </w:pPr>
      <w:rPr>
        <w:rFonts w:ascii="Symbol" w:hAnsi="Symbol" w:hint="default"/>
      </w:rPr>
    </w:lvl>
    <w:lvl w:ilvl="7" w:tplc="041F0003" w:tentative="1">
      <w:start w:val="1"/>
      <w:numFmt w:val="bullet"/>
      <w:lvlText w:val="o"/>
      <w:lvlJc w:val="left"/>
      <w:pPr>
        <w:ind w:left="8944" w:hanging="360"/>
      </w:pPr>
      <w:rPr>
        <w:rFonts w:ascii="Courier New" w:hAnsi="Courier New" w:hint="default"/>
      </w:rPr>
    </w:lvl>
    <w:lvl w:ilvl="8" w:tplc="041F0005" w:tentative="1">
      <w:start w:val="1"/>
      <w:numFmt w:val="bullet"/>
      <w:lvlText w:val=""/>
      <w:lvlJc w:val="left"/>
      <w:pPr>
        <w:ind w:left="9664" w:hanging="360"/>
      </w:pPr>
      <w:rPr>
        <w:rFonts w:ascii="Wingdings" w:hAnsi="Wingdings" w:hint="default"/>
      </w:rPr>
    </w:lvl>
  </w:abstractNum>
  <w:abstractNum w:abstractNumId="1">
    <w:nsid w:val="1AC07E82"/>
    <w:multiLevelType w:val="hybridMultilevel"/>
    <w:tmpl w:val="3FEEEC48"/>
    <w:lvl w:ilvl="0" w:tplc="8F30AB06">
      <w:start w:val="1"/>
      <w:numFmt w:val="bullet"/>
      <w:lvlText w:val=""/>
      <w:lvlJc w:val="left"/>
      <w:pPr>
        <w:ind w:left="1800" w:hanging="360"/>
      </w:pPr>
      <w:rPr>
        <w:rFonts w:ascii="Webdings" w:hAnsi="Webdings" w:hint="default"/>
        <w:color w:val="5DEFF6"/>
        <w:sz w:val="24"/>
      </w:rPr>
    </w:lvl>
    <w:lvl w:ilvl="1" w:tplc="041F0003" w:tentative="1">
      <w:start w:val="1"/>
      <w:numFmt w:val="bullet"/>
      <w:lvlText w:val="o"/>
      <w:lvlJc w:val="left"/>
      <w:pPr>
        <w:ind w:left="2520" w:hanging="360"/>
      </w:pPr>
      <w:rPr>
        <w:rFonts w:ascii="Courier New" w:hAnsi="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
    <w:nsid w:val="7F9D058A"/>
    <w:multiLevelType w:val="hybridMultilevel"/>
    <w:tmpl w:val="35F68C02"/>
    <w:lvl w:ilvl="0" w:tplc="8F30AB06">
      <w:start w:val="1"/>
      <w:numFmt w:val="bullet"/>
      <w:lvlText w:val=""/>
      <w:lvlJc w:val="left"/>
      <w:pPr>
        <w:ind w:left="1080" w:hanging="360"/>
      </w:pPr>
      <w:rPr>
        <w:rFonts w:ascii="Webdings" w:hAnsi="Webdings" w:hint="default"/>
        <w:color w:val="5DEFF6"/>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displayBackgroundShape/>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3751"/>
    <w:rsid w:val="000F4CE2"/>
    <w:rsid w:val="0010153D"/>
    <w:rsid w:val="00127B9D"/>
    <w:rsid w:val="002514D1"/>
    <w:rsid w:val="004D32FE"/>
    <w:rsid w:val="00542BAC"/>
    <w:rsid w:val="00665B17"/>
    <w:rsid w:val="00680666"/>
    <w:rsid w:val="00745846"/>
    <w:rsid w:val="007E0FE9"/>
    <w:rsid w:val="00904E6A"/>
    <w:rsid w:val="009B3EB3"/>
    <w:rsid w:val="00BF224A"/>
    <w:rsid w:val="00C02C84"/>
    <w:rsid w:val="00C33FF3"/>
    <w:rsid w:val="00C52552"/>
    <w:rsid w:val="00D4511E"/>
    <w:rsid w:val="00DA5896"/>
    <w:rsid w:val="00DD6B0A"/>
    <w:rsid w:val="00EA493F"/>
    <w:rsid w:val="00EC2853"/>
    <w:rsid w:val="00F023E1"/>
    <w:rsid w:val="00FC375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D4511E"/>
    <w:pPr>
      <w:spacing w:after="240" w:line="480" w:lineRule="auto"/>
      <w:ind w:firstLine="360"/>
    </w:pPr>
    <w:rPr>
      <w:lang w:val="en-US" w:eastAsia="en-US"/>
    </w:rPr>
  </w:style>
  <w:style w:type="paragraph" w:styleId="Heading1">
    <w:name w:val="heading 1"/>
    <w:basedOn w:val="Normal"/>
    <w:next w:val="Normal"/>
    <w:link w:val="Heading1Char"/>
    <w:uiPriority w:val="99"/>
    <w:qFormat/>
    <w:rsid w:val="00D4511E"/>
    <w:pPr>
      <w:spacing w:before="600" w:after="0" w:line="360" w:lineRule="auto"/>
      <w:ind w:firstLine="0"/>
      <w:outlineLvl w:val="0"/>
    </w:pPr>
    <w:rPr>
      <w:rFonts w:ascii="Cambria" w:eastAsia="Times New Roman" w:hAnsi="Cambria"/>
      <w:b/>
      <w:bCs/>
      <w:i/>
      <w:iCs/>
      <w:sz w:val="32"/>
      <w:szCs w:val="32"/>
    </w:rPr>
  </w:style>
  <w:style w:type="paragraph" w:styleId="Heading2">
    <w:name w:val="heading 2"/>
    <w:basedOn w:val="Normal"/>
    <w:next w:val="Normal"/>
    <w:link w:val="Heading2Char"/>
    <w:uiPriority w:val="99"/>
    <w:qFormat/>
    <w:rsid w:val="00D4511E"/>
    <w:pPr>
      <w:spacing w:before="320" w:after="0" w:line="360" w:lineRule="auto"/>
      <w:ind w:firstLine="0"/>
      <w:outlineLvl w:val="1"/>
    </w:pPr>
    <w:rPr>
      <w:rFonts w:ascii="Cambria" w:eastAsia="Times New Roman" w:hAnsi="Cambria"/>
      <w:b/>
      <w:bCs/>
      <w:i/>
      <w:iCs/>
      <w:sz w:val="28"/>
      <w:szCs w:val="28"/>
    </w:rPr>
  </w:style>
  <w:style w:type="paragraph" w:styleId="Heading3">
    <w:name w:val="heading 3"/>
    <w:basedOn w:val="Normal"/>
    <w:next w:val="Normal"/>
    <w:link w:val="Heading3Char"/>
    <w:uiPriority w:val="99"/>
    <w:qFormat/>
    <w:rsid w:val="00D4511E"/>
    <w:pPr>
      <w:spacing w:before="320" w:after="0" w:line="360" w:lineRule="auto"/>
      <w:ind w:firstLine="0"/>
      <w:outlineLvl w:val="2"/>
    </w:pPr>
    <w:rPr>
      <w:rFonts w:ascii="Cambria" w:eastAsia="Times New Roman" w:hAnsi="Cambria"/>
      <w:b/>
      <w:bCs/>
      <w:i/>
      <w:iCs/>
      <w:sz w:val="26"/>
      <w:szCs w:val="26"/>
    </w:rPr>
  </w:style>
  <w:style w:type="paragraph" w:styleId="Heading4">
    <w:name w:val="heading 4"/>
    <w:basedOn w:val="Normal"/>
    <w:next w:val="Normal"/>
    <w:link w:val="Heading4Char"/>
    <w:uiPriority w:val="99"/>
    <w:qFormat/>
    <w:rsid w:val="00D4511E"/>
    <w:pPr>
      <w:spacing w:before="280" w:after="0" w:line="360" w:lineRule="auto"/>
      <w:ind w:firstLine="0"/>
      <w:outlineLvl w:val="3"/>
    </w:pPr>
    <w:rPr>
      <w:rFonts w:ascii="Cambria" w:eastAsia="Times New Roman" w:hAnsi="Cambria"/>
      <w:b/>
      <w:bCs/>
      <w:i/>
      <w:iCs/>
      <w:sz w:val="24"/>
      <w:szCs w:val="24"/>
    </w:rPr>
  </w:style>
  <w:style w:type="paragraph" w:styleId="Heading5">
    <w:name w:val="heading 5"/>
    <w:basedOn w:val="Normal"/>
    <w:next w:val="Normal"/>
    <w:link w:val="Heading5Char"/>
    <w:uiPriority w:val="99"/>
    <w:qFormat/>
    <w:rsid w:val="00D4511E"/>
    <w:pPr>
      <w:spacing w:before="280" w:after="0" w:line="360" w:lineRule="auto"/>
      <w:ind w:firstLine="0"/>
      <w:outlineLvl w:val="4"/>
    </w:pPr>
    <w:rPr>
      <w:rFonts w:ascii="Cambria" w:eastAsia="Times New Roman" w:hAnsi="Cambria"/>
      <w:b/>
      <w:bCs/>
      <w:i/>
      <w:iCs/>
    </w:rPr>
  </w:style>
  <w:style w:type="paragraph" w:styleId="Heading6">
    <w:name w:val="heading 6"/>
    <w:basedOn w:val="Normal"/>
    <w:next w:val="Normal"/>
    <w:link w:val="Heading6Char"/>
    <w:uiPriority w:val="99"/>
    <w:qFormat/>
    <w:rsid w:val="00D4511E"/>
    <w:pPr>
      <w:spacing w:before="280" w:after="80" w:line="360" w:lineRule="auto"/>
      <w:ind w:firstLine="0"/>
      <w:outlineLvl w:val="5"/>
    </w:pPr>
    <w:rPr>
      <w:rFonts w:ascii="Cambria" w:eastAsia="Times New Roman" w:hAnsi="Cambria"/>
      <w:b/>
      <w:bCs/>
      <w:i/>
      <w:iCs/>
    </w:rPr>
  </w:style>
  <w:style w:type="paragraph" w:styleId="Heading7">
    <w:name w:val="heading 7"/>
    <w:basedOn w:val="Normal"/>
    <w:next w:val="Normal"/>
    <w:link w:val="Heading7Char"/>
    <w:uiPriority w:val="99"/>
    <w:qFormat/>
    <w:rsid w:val="00D4511E"/>
    <w:pPr>
      <w:spacing w:before="280" w:after="0" w:line="360" w:lineRule="auto"/>
      <w:ind w:firstLine="0"/>
      <w:outlineLvl w:val="6"/>
    </w:pPr>
    <w:rPr>
      <w:rFonts w:ascii="Cambria" w:eastAsia="Times New Roman" w:hAnsi="Cambria"/>
      <w:b/>
      <w:bCs/>
      <w:i/>
      <w:iCs/>
      <w:sz w:val="20"/>
      <w:szCs w:val="20"/>
    </w:rPr>
  </w:style>
  <w:style w:type="paragraph" w:styleId="Heading8">
    <w:name w:val="heading 8"/>
    <w:basedOn w:val="Normal"/>
    <w:next w:val="Normal"/>
    <w:link w:val="Heading8Char"/>
    <w:uiPriority w:val="99"/>
    <w:qFormat/>
    <w:rsid w:val="00D4511E"/>
    <w:pPr>
      <w:spacing w:before="280" w:after="0" w:line="360" w:lineRule="auto"/>
      <w:ind w:firstLine="0"/>
      <w:outlineLvl w:val="7"/>
    </w:pPr>
    <w:rPr>
      <w:rFonts w:ascii="Cambria" w:eastAsia="Times New Roman" w:hAnsi="Cambria"/>
      <w:b/>
      <w:bCs/>
      <w:i/>
      <w:iCs/>
      <w:sz w:val="18"/>
      <w:szCs w:val="18"/>
    </w:rPr>
  </w:style>
  <w:style w:type="paragraph" w:styleId="Heading9">
    <w:name w:val="heading 9"/>
    <w:basedOn w:val="Normal"/>
    <w:next w:val="Normal"/>
    <w:link w:val="Heading9Char"/>
    <w:uiPriority w:val="99"/>
    <w:qFormat/>
    <w:rsid w:val="00D4511E"/>
    <w:pPr>
      <w:spacing w:before="280" w:after="0" w:line="360" w:lineRule="auto"/>
      <w:ind w:firstLine="0"/>
      <w:outlineLvl w:val="8"/>
    </w:pPr>
    <w:rPr>
      <w:rFonts w:ascii="Cambria" w:eastAsia="Times New Roman" w:hAnsi="Cambria"/>
      <w:i/>
      <w:iCs/>
      <w:sz w:val="18"/>
      <w:szCs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4511E"/>
    <w:rPr>
      <w:rFonts w:ascii="Cambria" w:hAnsi="Cambria" w:cs="Times New Roman"/>
      <w:b/>
      <w:bCs/>
      <w:i/>
      <w:iCs/>
      <w:sz w:val="32"/>
      <w:szCs w:val="32"/>
    </w:rPr>
  </w:style>
  <w:style w:type="character" w:customStyle="1" w:styleId="Heading2Char">
    <w:name w:val="Heading 2 Char"/>
    <w:basedOn w:val="DefaultParagraphFont"/>
    <w:link w:val="Heading2"/>
    <w:uiPriority w:val="99"/>
    <w:semiHidden/>
    <w:locked/>
    <w:rsid w:val="00D4511E"/>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D4511E"/>
    <w:rPr>
      <w:rFonts w:ascii="Cambria" w:hAnsi="Cambria" w:cs="Times New Roman"/>
      <w:b/>
      <w:bCs/>
      <w:i/>
      <w:iCs/>
      <w:sz w:val="26"/>
      <w:szCs w:val="26"/>
    </w:rPr>
  </w:style>
  <w:style w:type="character" w:customStyle="1" w:styleId="Heading4Char">
    <w:name w:val="Heading 4 Char"/>
    <w:basedOn w:val="DefaultParagraphFont"/>
    <w:link w:val="Heading4"/>
    <w:uiPriority w:val="99"/>
    <w:semiHidden/>
    <w:locked/>
    <w:rsid w:val="00D4511E"/>
    <w:rPr>
      <w:rFonts w:ascii="Cambria" w:hAnsi="Cambria" w:cs="Times New Roman"/>
      <w:b/>
      <w:bCs/>
      <w:i/>
      <w:iCs/>
      <w:sz w:val="24"/>
      <w:szCs w:val="24"/>
    </w:rPr>
  </w:style>
  <w:style w:type="character" w:customStyle="1" w:styleId="Heading5Char">
    <w:name w:val="Heading 5 Char"/>
    <w:basedOn w:val="DefaultParagraphFont"/>
    <w:link w:val="Heading5"/>
    <w:uiPriority w:val="99"/>
    <w:semiHidden/>
    <w:locked/>
    <w:rsid w:val="00D4511E"/>
    <w:rPr>
      <w:rFonts w:ascii="Cambria" w:hAnsi="Cambria" w:cs="Times New Roman"/>
      <w:b/>
      <w:bCs/>
      <w:i/>
      <w:iCs/>
    </w:rPr>
  </w:style>
  <w:style w:type="character" w:customStyle="1" w:styleId="Heading6Char">
    <w:name w:val="Heading 6 Char"/>
    <w:basedOn w:val="DefaultParagraphFont"/>
    <w:link w:val="Heading6"/>
    <w:uiPriority w:val="99"/>
    <w:semiHidden/>
    <w:locked/>
    <w:rsid w:val="00D4511E"/>
    <w:rPr>
      <w:rFonts w:ascii="Cambria" w:hAnsi="Cambria" w:cs="Times New Roman"/>
      <w:b/>
      <w:bCs/>
      <w:i/>
      <w:iCs/>
    </w:rPr>
  </w:style>
  <w:style w:type="character" w:customStyle="1" w:styleId="Heading7Char">
    <w:name w:val="Heading 7 Char"/>
    <w:basedOn w:val="DefaultParagraphFont"/>
    <w:link w:val="Heading7"/>
    <w:uiPriority w:val="99"/>
    <w:semiHidden/>
    <w:locked/>
    <w:rsid w:val="00D4511E"/>
    <w:rPr>
      <w:rFonts w:ascii="Cambria" w:hAnsi="Cambria" w:cs="Times New Roman"/>
      <w:b/>
      <w:bCs/>
      <w:i/>
      <w:iCs/>
      <w:sz w:val="20"/>
      <w:szCs w:val="20"/>
    </w:rPr>
  </w:style>
  <w:style w:type="character" w:customStyle="1" w:styleId="Heading8Char">
    <w:name w:val="Heading 8 Char"/>
    <w:basedOn w:val="DefaultParagraphFont"/>
    <w:link w:val="Heading8"/>
    <w:uiPriority w:val="99"/>
    <w:semiHidden/>
    <w:locked/>
    <w:rsid w:val="00D4511E"/>
    <w:rPr>
      <w:rFonts w:ascii="Cambria" w:hAnsi="Cambria" w:cs="Times New Roman"/>
      <w:b/>
      <w:bCs/>
      <w:i/>
      <w:iCs/>
      <w:sz w:val="18"/>
      <w:szCs w:val="18"/>
    </w:rPr>
  </w:style>
  <w:style w:type="character" w:customStyle="1" w:styleId="Heading9Char">
    <w:name w:val="Heading 9 Char"/>
    <w:basedOn w:val="DefaultParagraphFont"/>
    <w:link w:val="Heading9"/>
    <w:uiPriority w:val="99"/>
    <w:semiHidden/>
    <w:locked/>
    <w:rsid w:val="00D4511E"/>
    <w:rPr>
      <w:rFonts w:ascii="Cambria" w:hAnsi="Cambria" w:cs="Times New Roman"/>
      <w:i/>
      <w:iCs/>
      <w:sz w:val="18"/>
      <w:szCs w:val="18"/>
    </w:rPr>
  </w:style>
  <w:style w:type="paragraph" w:styleId="Caption">
    <w:name w:val="caption"/>
    <w:basedOn w:val="Normal"/>
    <w:next w:val="Normal"/>
    <w:uiPriority w:val="99"/>
    <w:qFormat/>
    <w:rsid w:val="00D4511E"/>
    <w:rPr>
      <w:b/>
      <w:bCs/>
      <w:sz w:val="18"/>
      <w:szCs w:val="18"/>
    </w:rPr>
  </w:style>
  <w:style w:type="paragraph" w:styleId="Title">
    <w:name w:val="Title"/>
    <w:basedOn w:val="Normal"/>
    <w:next w:val="Normal"/>
    <w:link w:val="TitleChar"/>
    <w:uiPriority w:val="99"/>
    <w:qFormat/>
    <w:rsid w:val="00D4511E"/>
    <w:pPr>
      <w:spacing w:line="240" w:lineRule="auto"/>
      <w:ind w:firstLine="0"/>
    </w:pPr>
    <w:rPr>
      <w:rFonts w:ascii="Cambria" w:eastAsia="Times New Roman" w:hAnsi="Cambria"/>
      <w:b/>
      <w:bCs/>
      <w:i/>
      <w:iCs/>
      <w:spacing w:val="10"/>
      <w:sz w:val="60"/>
      <w:szCs w:val="60"/>
    </w:rPr>
  </w:style>
  <w:style w:type="character" w:customStyle="1" w:styleId="TitleChar">
    <w:name w:val="Title Char"/>
    <w:basedOn w:val="DefaultParagraphFont"/>
    <w:link w:val="Title"/>
    <w:uiPriority w:val="99"/>
    <w:locked/>
    <w:rsid w:val="00D4511E"/>
    <w:rPr>
      <w:rFonts w:ascii="Cambria" w:hAnsi="Cambria" w:cs="Times New Roman"/>
      <w:b/>
      <w:bCs/>
      <w:i/>
      <w:iCs/>
      <w:spacing w:val="10"/>
      <w:sz w:val="60"/>
      <w:szCs w:val="60"/>
    </w:rPr>
  </w:style>
  <w:style w:type="paragraph" w:styleId="Subtitle">
    <w:name w:val="Subtitle"/>
    <w:basedOn w:val="Normal"/>
    <w:next w:val="Normal"/>
    <w:link w:val="SubtitleChar"/>
    <w:uiPriority w:val="99"/>
    <w:qFormat/>
    <w:rsid w:val="00D4511E"/>
    <w:pPr>
      <w:spacing w:after="320"/>
      <w:jc w:val="right"/>
    </w:pPr>
    <w:rPr>
      <w:i/>
      <w:iCs/>
      <w:color w:val="808080"/>
      <w:spacing w:val="10"/>
      <w:sz w:val="24"/>
      <w:szCs w:val="24"/>
    </w:rPr>
  </w:style>
  <w:style w:type="character" w:customStyle="1" w:styleId="SubtitleChar">
    <w:name w:val="Subtitle Char"/>
    <w:basedOn w:val="DefaultParagraphFont"/>
    <w:link w:val="Subtitle"/>
    <w:uiPriority w:val="99"/>
    <w:locked/>
    <w:rsid w:val="00D4511E"/>
    <w:rPr>
      <w:rFonts w:cs="Times New Roman"/>
      <w:i/>
      <w:iCs/>
      <w:color w:val="808080"/>
      <w:spacing w:val="10"/>
      <w:sz w:val="24"/>
      <w:szCs w:val="24"/>
    </w:rPr>
  </w:style>
  <w:style w:type="character" w:styleId="Strong">
    <w:name w:val="Strong"/>
    <w:basedOn w:val="DefaultParagraphFont"/>
    <w:uiPriority w:val="99"/>
    <w:qFormat/>
    <w:rsid w:val="00D4511E"/>
    <w:rPr>
      <w:rFonts w:cs="Times New Roman"/>
      <w:b/>
      <w:bCs/>
      <w:spacing w:val="0"/>
    </w:rPr>
  </w:style>
  <w:style w:type="character" w:styleId="Emphasis">
    <w:name w:val="Emphasis"/>
    <w:basedOn w:val="DefaultParagraphFont"/>
    <w:uiPriority w:val="99"/>
    <w:qFormat/>
    <w:rsid w:val="00D4511E"/>
    <w:rPr>
      <w:rFonts w:cs="Times New Roman"/>
      <w:b/>
      <w:i/>
      <w:color w:val="auto"/>
    </w:rPr>
  </w:style>
  <w:style w:type="paragraph" w:styleId="NoSpacing">
    <w:name w:val="No Spacing"/>
    <w:basedOn w:val="Normal"/>
    <w:uiPriority w:val="99"/>
    <w:qFormat/>
    <w:rsid w:val="00D4511E"/>
    <w:pPr>
      <w:spacing w:after="0" w:line="240" w:lineRule="auto"/>
      <w:ind w:firstLine="0"/>
    </w:pPr>
  </w:style>
  <w:style w:type="paragraph" w:styleId="ListParagraph">
    <w:name w:val="List Paragraph"/>
    <w:basedOn w:val="Normal"/>
    <w:uiPriority w:val="99"/>
    <w:qFormat/>
    <w:rsid w:val="00D4511E"/>
    <w:pPr>
      <w:ind w:left="720"/>
      <w:contextualSpacing/>
    </w:pPr>
  </w:style>
  <w:style w:type="paragraph" w:styleId="Quote">
    <w:name w:val="Quote"/>
    <w:basedOn w:val="Normal"/>
    <w:next w:val="Normal"/>
    <w:link w:val="QuoteChar"/>
    <w:uiPriority w:val="99"/>
    <w:qFormat/>
    <w:rsid w:val="00D4511E"/>
    <w:rPr>
      <w:color w:val="5A5A5A"/>
    </w:rPr>
  </w:style>
  <w:style w:type="character" w:customStyle="1" w:styleId="QuoteChar">
    <w:name w:val="Quote Char"/>
    <w:basedOn w:val="DefaultParagraphFont"/>
    <w:link w:val="Quote"/>
    <w:uiPriority w:val="99"/>
    <w:locked/>
    <w:rsid w:val="00D4511E"/>
    <w:rPr>
      <w:rFonts w:ascii="Calibri" w:cs="Times New Roman"/>
      <w:color w:val="5A5A5A"/>
    </w:rPr>
  </w:style>
  <w:style w:type="paragraph" w:styleId="IntenseQuote">
    <w:name w:val="Intense Quote"/>
    <w:basedOn w:val="Normal"/>
    <w:next w:val="Normal"/>
    <w:link w:val="IntenseQuoteChar"/>
    <w:uiPriority w:val="99"/>
    <w:qFormat/>
    <w:rsid w:val="00D4511E"/>
    <w:pPr>
      <w:spacing w:before="320" w:after="480" w:line="240" w:lineRule="auto"/>
      <w:ind w:left="720" w:right="720" w:firstLine="0"/>
      <w:jc w:val="center"/>
    </w:pPr>
    <w:rPr>
      <w:rFonts w:ascii="Cambria" w:eastAsia="Times New Roman" w:hAnsi="Cambria"/>
      <w:i/>
      <w:iCs/>
      <w:sz w:val="20"/>
      <w:szCs w:val="20"/>
    </w:rPr>
  </w:style>
  <w:style w:type="character" w:customStyle="1" w:styleId="IntenseQuoteChar">
    <w:name w:val="Intense Quote Char"/>
    <w:basedOn w:val="DefaultParagraphFont"/>
    <w:link w:val="IntenseQuote"/>
    <w:uiPriority w:val="99"/>
    <w:locked/>
    <w:rsid w:val="00D4511E"/>
    <w:rPr>
      <w:rFonts w:ascii="Cambria" w:hAnsi="Cambria" w:cs="Times New Roman"/>
      <w:i/>
      <w:iCs/>
      <w:sz w:val="20"/>
      <w:szCs w:val="20"/>
    </w:rPr>
  </w:style>
  <w:style w:type="character" w:styleId="SubtleEmphasis">
    <w:name w:val="Subtle Emphasis"/>
    <w:basedOn w:val="DefaultParagraphFont"/>
    <w:uiPriority w:val="99"/>
    <w:qFormat/>
    <w:rsid w:val="00D4511E"/>
    <w:rPr>
      <w:i/>
      <w:color w:val="5A5A5A"/>
    </w:rPr>
  </w:style>
  <w:style w:type="character" w:styleId="IntenseEmphasis">
    <w:name w:val="Intense Emphasis"/>
    <w:basedOn w:val="DefaultParagraphFont"/>
    <w:uiPriority w:val="99"/>
    <w:qFormat/>
    <w:rsid w:val="00D4511E"/>
    <w:rPr>
      <w:b/>
      <w:i/>
      <w:color w:val="auto"/>
      <w:u w:val="single"/>
    </w:rPr>
  </w:style>
  <w:style w:type="character" w:styleId="SubtleReference">
    <w:name w:val="Subtle Reference"/>
    <w:basedOn w:val="DefaultParagraphFont"/>
    <w:uiPriority w:val="99"/>
    <w:qFormat/>
    <w:rsid w:val="00D4511E"/>
    <w:rPr>
      <w:smallCaps/>
    </w:rPr>
  </w:style>
  <w:style w:type="character" w:styleId="IntenseReference">
    <w:name w:val="Intense Reference"/>
    <w:basedOn w:val="DefaultParagraphFont"/>
    <w:uiPriority w:val="99"/>
    <w:qFormat/>
    <w:rsid w:val="00D4511E"/>
    <w:rPr>
      <w:b/>
      <w:smallCaps/>
      <w:color w:val="auto"/>
    </w:rPr>
  </w:style>
  <w:style w:type="character" w:styleId="BookTitle">
    <w:name w:val="Book Title"/>
    <w:basedOn w:val="DefaultParagraphFont"/>
    <w:uiPriority w:val="99"/>
    <w:qFormat/>
    <w:rsid w:val="00D4511E"/>
    <w:rPr>
      <w:rFonts w:ascii="Cambria" w:hAnsi="Cambria"/>
      <w:b/>
      <w:smallCaps/>
      <w:color w:val="auto"/>
      <w:u w:val="single"/>
    </w:rPr>
  </w:style>
  <w:style w:type="paragraph" w:styleId="TOCHeading">
    <w:name w:val="TOC Heading"/>
    <w:basedOn w:val="Heading1"/>
    <w:next w:val="Normal"/>
    <w:uiPriority w:val="99"/>
    <w:qFormat/>
    <w:rsid w:val="00D4511E"/>
    <w:pPr>
      <w:outlineLvl w:val="9"/>
    </w:pPr>
  </w:style>
  <w:style w:type="paragraph" w:styleId="BalloonText">
    <w:name w:val="Balloon Text"/>
    <w:basedOn w:val="Normal"/>
    <w:link w:val="BalloonTextChar"/>
    <w:uiPriority w:val="99"/>
    <w:semiHidden/>
    <w:rsid w:val="00FC37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C3751"/>
    <w:rPr>
      <w:rFonts w:ascii="Tahoma" w:hAnsi="Tahoma" w:cs="Tahoma"/>
      <w:sz w:val="16"/>
      <w:szCs w:val="16"/>
    </w:rPr>
  </w:style>
  <w:style w:type="paragraph" w:styleId="Header">
    <w:name w:val="header"/>
    <w:basedOn w:val="Normal"/>
    <w:link w:val="HeaderChar"/>
    <w:uiPriority w:val="99"/>
    <w:semiHidden/>
    <w:rsid w:val="00904E6A"/>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904E6A"/>
    <w:rPr>
      <w:rFonts w:cs="Times New Roman"/>
    </w:rPr>
  </w:style>
  <w:style w:type="paragraph" w:styleId="Footer">
    <w:name w:val="footer"/>
    <w:basedOn w:val="Normal"/>
    <w:link w:val="FooterChar"/>
    <w:uiPriority w:val="99"/>
    <w:semiHidden/>
    <w:rsid w:val="00904E6A"/>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904E6A"/>
    <w:rPr>
      <w:rFonts w:cs="Times New Roman"/>
    </w:rPr>
  </w:style>
  <w:style w:type="paragraph" w:styleId="NormalWeb">
    <w:name w:val="Normal (Web)"/>
    <w:basedOn w:val="Normal"/>
    <w:uiPriority w:val="99"/>
    <w:semiHidden/>
    <w:rsid w:val="009B3EB3"/>
    <w:pPr>
      <w:spacing w:before="100" w:beforeAutospacing="1" w:after="100" w:afterAutospacing="1" w:line="240" w:lineRule="auto"/>
      <w:ind w:firstLine="0"/>
    </w:pPr>
    <w:rPr>
      <w:rFonts w:ascii="Times New Roman" w:eastAsia="Times New Roman" w:hAnsi="Times New Roman"/>
      <w:sz w:val="24"/>
      <w:szCs w:val="24"/>
      <w:lang w:val="tr-TR" w:eastAsia="tr-TR"/>
    </w:rPr>
  </w:style>
  <w:style w:type="character" w:styleId="Hyperlink">
    <w:name w:val="Hyperlink"/>
    <w:basedOn w:val="DefaultParagraphFont"/>
    <w:uiPriority w:val="99"/>
    <w:rsid w:val="0068066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759839606">
      <w:marLeft w:val="0"/>
      <w:marRight w:val="0"/>
      <w:marTop w:val="0"/>
      <w:marBottom w:val="0"/>
      <w:divBdr>
        <w:top w:val="none" w:sz="0" w:space="0" w:color="auto"/>
        <w:left w:val="none" w:sz="0" w:space="0" w:color="auto"/>
        <w:bottom w:val="none" w:sz="0" w:space="0" w:color="auto"/>
        <w:right w:val="none" w:sz="0" w:space="0" w:color="auto"/>
      </w:divBdr>
    </w:div>
    <w:div w:id="7598396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164</TotalTime>
  <Pages>5</Pages>
  <Words>323</Words>
  <Characters>1845</Characters>
  <Application>Microsoft Office Outlook</Application>
  <DocSecurity>0</DocSecurity>
  <Lines>0</Lines>
  <Paragraphs>0</Paragraphs>
  <ScaleCrop>false</ScaleCrop>
  <Company>TURBO Anonim A.S.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hp</dc:creator>
  <cp:keywords>www.sorubak.com</cp:keywords>
  <dc:description>www.sorubak.comwww.sorubak.com</dc:description>
  <cp:lastModifiedBy>edanur</cp:lastModifiedBy>
  <cp:revision>3</cp:revision>
  <cp:lastPrinted>2011-04-20T18:32:00Z</cp:lastPrinted>
  <dcterms:created xsi:type="dcterms:W3CDTF">2011-04-20T16:10:00Z</dcterms:created>
  <dcterms:modified xsi:type="dcterms:W3CDTF">2012-03-01T18:36:00Z</dcterms:modified>
  <cp:category>www.sorubak.comwww.sorubak.com</cp:category>
  <cp:contentStatus>www.sorubak.com</cp:contentStatus>
</cp:coreProperties>
</file>