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109CBE" w14:textId="7E038A84" w:rsidR="009B69E8" w:rsidRPr="00A95F49" w:rsidRDefault="00A95F49" w:rsidP="009B69E8">
      <w:pPr>
        <w:widowControl w:val="0"/>
        <w:autoSpaceDE w:val="0"/>
        <w:autoSpaceDN w:val="0"/>
        <w:ind w:firstLine="567"/>
        <w:jc w:val="center"/>
        <w:rPr>
          <w:rFonts w:asciiTheme="minorHAnsi" w:hAnsiTheme="minorHAnsi" w:cstheme="minorHAnsi"/>
          <w:b/>
          <w:bCs/>
        </w:rPr>
      </w:pPr>
      <w:r w:rsidRPr="00A95F49">
        <w:rPr>
          <w:rFonts w:asciiTheme="minorHAnsi" w:hAnsiTheme="minorHAnsi" w:cstheme="minorHAnsi"/>
          <w:b/>
        </w:rPr>
        <w:t xml:space="preserve">2025-2026 </w:t>
      </w:r>
      <w:r w:rsidR="009B69E8" w:rsidRPr="00A95F49">
        <w:rPr>
          <w:rFonts w:asciiTheme="minorHAnsi" w:hAnsiTheme="minorHAnsi" w:cstheme="minorHAnsi"/>
          <w:b/>
          <w:bCs/>
        </w:rPr>
        <w:t>EĞİTİM - ÖĞRETİM YILI</w:t>
      </w:r>
      <w:r w:rsidR="009B69E8" w:rsidRPr="00A95F49">
        <w:rPr>
          <w:rFonts w:asciiTheme="minorHAnsi" w:hAnsiTheme="minorHAnsi" w:cstheme="minorHAnsi"/>
          <w:b/>
          <w:bCs/>
        </w:rPr>
        <w:br/>
        <w:t xml:space="preserve"> …………………………….  </w:t>
      </w:r>
      <w:r>
        <w:rPr>
          <w:rFonts w:asciiTheme="minorHAnsi" w:hAnsiTheme="minorHAnsi" w:cstheme="minorHAnsi"/>
          <w:b/>
          <w:bCs/>
        </w:rPr>
        <w:t>ORTAOKULU</w:t>
      </w:r>
    </w:p>
    <w:p w14:paraId="5059DAAC" w14:textId="77777777" w:rsidR="009B69E8" w:rsidRPr="00A95F49" w:rsidRDefault="009B69E8" w:rsidP="009B69E8">
      <w:pPr>
        <w:widowControl w:val="0"/>
        <w:autoSpaceDE w:val="0"/>
        <w:autoSpaceDN w:val="0"/>
        <w:ind w:firstLine="567"/>
        <w:jc w:val="center"/>
        <w:rPr>
          <w:rFonts w:asciiTheme="minorHAnsi" w:hAnsiTheme="minorHAnsi" w:cstheme="minorHAnsi"/>
          <w:b/>
          <w:bCs/>
        </w:rPr>
      </w:pPr>
      <w:r w:rsidRPr="00A95F49">
        <w:rPr>
          <w:rFonts w:asciiTheme="minorHAnsi" w:hAnsiTheme="minorHAnsi" w:cstheme="minorHAnsi"/>
          <w:b/>
          <w:bCs/>
        </w:rPr>
        <w:t>DİN KÜLTÜRÜ VE AHLAK BİLGİSİ</w:t>
      </w:r>
    </w:p>
    <w:p w14:paraId="2226D46C" w14:textId="77777777" w:rsidR="009B69E8" w:rsidRPr="00A95F49" w:rsidRDefault="009B69E8" w:rsidP="009B69E8">
      <w:pPr>
        <w:widowControl w:val="0"/>
        <w:autoSpaceDE w:val="0"/>
        <w:autoSpaceDN w:val="0"/>
        <w:ind w:firstLine="567"/>
        <w:jc w:val="center"/>
        <w:rPr>
          <w:rFonts w:asciiTheme="minorHAnsi" w:hAnsiTheme="minorHAnsi" w:cstheme="minorHAnsi"/>
          <w:b/>
          <w:bCs/>
        </w:rPr>
      </w:pPr>
      <w:r w:rsidRPr="00A95F49">
        <w:rPr>
          <w:rFonts w:asciiTheme="minorHAnsi" w:hAnsiTheme="minorHAnsi" w:cstheme="minorHAnsi"/>
          <w:b/>
          <w:bCs/>
        </w:rPr>
        <w:t>SENE BAŞI ZÜMRE ÖĞRETMENLERİ TOPLANTI TUTANAĞIDIR</w:t>
      </w:r>
    </w:p>
    <w:p w14:paraId="46B00834" w14:textId="77777777" w:rsidR="009B69E8" w:rsidRPr="00A95F49" w:rsidRDefault="009B69E8" w:rsidP="009B69E8">
      <w:pPr>
        <w:widowControl w:val="0"/>
        <w:autoSpaceDE w:val="0"/>
        <w:autoSpaceDN w:val="0"/>
        <w:ind w:firstLine="567"/>
        <w:jc w:val="both"/>
        <w:rPr>
          <w:rFonts w:asciiTheme="minorHAnsi" w:hAnsiTheme="minorHAnsi" w:cstheme="minorHAnsi"/>
          <w:bCs/>
          <w:snapToGrid w:val="0"/>
        </w:rPr>
      </w:pPr>
    </w:p>
    <w:p w14:paraId="6A378BFA" w14:textId="77777777" w:rsidR="009B69E8" w:rsidRPr="00A95F49" w:rsidRDefault="009B69E8" w:rsidP="009B69E8">
      <w:pPr>
        <w:widowControl w:val="0"/>
        <w:autoSpaceDE w:val="0"/>
        <w:autoSpaceDN w:val="0"/>
        <w:ind w:firstLine="567"/>
        <w:rPr>
          <w:rFonts w:asciiTheme="minorHAnsi" w:hAnsiTheme="minorHAnsi" w:cstheme="minorHAnsi"/>
          <w:b/>
          <w:bCs/>
          <w:snapToGrid w:val="0"/>
        </w:rPr>
      </w:pPr>
      <w:r w:rsidRPr="00A95F49">
        <w:rPr>
          <w:rFonts w:asciiTheme="minorHAnsi" w:hAnsiTheme="minorHAnsi" w:cstheme="minorHAnsi"/>
          <w:b/>
          <w:bCs/>
          <w:snapToGrid w:val="0"/>
        </w:rPr>
        <w:t>TOPLANTI NO</w:t>
      </w:r>
      <w:r w:rsidRPr="00A95F49">
        <w:rPr>
          <w:rFonts w:asciiTheme="minorHAnsi" w:hAnsiTheme="minorHAnsi" w:cstheme="minorHAnsi"/>
          <w:b/>
          <w:bCs/>
          <w:snapToGrid w:val="0"/>
        </w:rPr>
        <w:tab/>
      </w:r>
      <w:r w:rsidRPr="00A95F49">
        <w:rPr>
          <w:rFonts w:asciiTheme="minorHAnsi" w:hAnsiTheme="minorHAnsi" w:cstheme="minorHAnsi"/>
          <w:b/>
          <w:bCs/>
          <w:snapToGrid w:val="0"/>
        </w:rPr>
        <w:tab/>
      </w:r>
      <w:r w:rsidRPr="00A95F49">
        <w:rPr>
          <w:rFonts w:asciiTheme="minorHAnsi" w:hAnsiTheme="minorHAnsi" w:cstheme="minorHAnsi"/>
          <w:b/>
          <w:bCs/>
          <w:snapToGrid w:val="0"/>
        </w:rPr>
        <w:tab/>
        <w:t xml:space="preserve">: </w:t>
      </w:r>
      <w:r w:rsidRPr="00A95F49">
        <w:rPr>
          <w:rFonts w:asciiTheme="minorHAnsi" w:hAnsiTheme="minorHAnsi" w:cstheme="minorHAnsi"/>
          <w:bCs/>
          <w:snapToGrid w:val="0"/>
        </w:rPr>
        <w:t>1</w:t>
      </w:r>
    </w:p>
    <w:p w14:paraId="7001F4E5" w14:textId="7A817DA2" w:rsidR="009B69E8" w:rsidRPr="00A95F49" w:rsidRDefault="009B69E8" w:rsidP="009B69E8">
      <w:pPr>
        <w:widowControl w:val="0"/>
        <w:autoSpaceDE w:val="0"/>
        <w:autoSpaceDN w:val="0"/>
        <w:ind w:firstLine="567"/>
        <w:rPr>
          <w:rFonts w:asciiTheme="minorHAnsi" w:hAnsiTheme="minorHAnsi" w:cstheme="minorHAnsi"/>
          <w:bCs/>
          <w:snapToGrid w:val="0"/>
        </w:rPr>
      </w:pPr>
      <w:r w:rsidRPr="00A95F49">
        <w:rPr>
          <w:rFonts w:asciiTheme="minorHAnsi" w:hAnsiTheme="minorHAnsi" w:cstheme="minorHAnsi"/>
          <w:b/>
          <w:bCs/>
          <w:snapToGrid w:val="0"/>
        </w:rPr>
        <w:t>TARİH</w:t>
      </w:r>
      <w:r w:rsidRPr="00A95F49">
        <w:rPr>
          <w:rFonts w:asciiTheme="minorHAnsi" w:hAnsiTheme="minorHAnsi" w:cstheme="minorHAnsi"/>
          <w:b/>
          <w:bCs/>
          <w:snapToGrid w:val="0"/>
        </w:rPr>
        <w:tab/>
      </w:r>
      <w:r w:rsidRPr="00A95F49">
        <w:rPr>
          <w:rFonts w:asciiTheme="minorHAnsi" w:hAnsiTheme="minorHAnsi" w:cstheme="minorHAnsi"/>
          <w:b/>
          <w:bCs/>
          <w:snapToGrid w:val="0"/>
        </w:rPr>
        <w:tab/>
      </w:r>
      <w:r w:rsidRPr="00A95F49">
        <w:rPr>
          <w:rFonts w:asciiTheme="minorHAnsi" w:hAnsiTheme="minorHAnsi" w:cstheme="minorHAnsi"/>
          <w:b/>
          <w:bCs/>
          <w:snapToGrid w:val="0"/>
        </w:rPr>
        <w:tab/>
      </w:r>
      <w:r w:rsidRPr="00A95F49">
        <w:rPr>
          <w:rFonts w:asciiTheme="minorHAnsi" w:hAnsiTheme="minorHAnsi" w:cstheme="minorHAnsi"/>
          <w:b/>
          <w:bCs/>
          <w:snapToGrid w:val="0"/>
        </w:rPr>
        <w:tab/>
        <w:t>:</w:t>
      </w:r>
      <w:r w:rsidR="0096387E" w:rsidRPr="00A95F49">
        <w:rPr>
          <w:rFonts w:asciiTheme="minorHAnsi" w:hAnsiTheme="minorHAnsi" w:cstheme="minorHAnsi"/>
          <w:bCs/>
          <w:snapToGrid w:val="0"/>
        </w:rPr>
        <w:t xml:space="preserve"> </w:t>
      </w:r>
      <w:r w:rsidR="00A95F49" w:rsidRPr="00A95F49">
        <w:rPr>
          <w:rFonts w:asciiTheme="minorHAnsi" w:hAnsiTheme="minorHAnsi" w:cstheme="minorHAnsi"/>
          <w:bCs/>
          <w:snapToGrid w:val="0"/>
        </w:rPr>
        <w:t>....</w:t>
      </w:r>
      <w:r w:rsidR="00EB6C89" w:rsidRPr="00A95F49">
        <w:rPr>
          <w:rFonts w:asciiTheme="minorHAnsi" w:hAnsiTheme="minorHAnsi" w:cstheme="minorHAnsi"/>
          <w:bCs/>
          <w:snapToGrid w:val="0"/>
        </w:rPr>
        <w:t>/09/20</w:t>
      </w:r>
      <w:r w:rsidR="00D03EB8" w:rsidRPr="00A95F49">
        <w:rPr>
          <w:rFonts w:asciiTheme="minorHAnsi" w:hAnsiTheme="minorHAnsi" w:cstheme="minorHAnsi"/>
          <w:bCs/>
          <w:snapToGrid w:val="0"/>
        </w:rPr>
        <w:t>2</w:t>
      </w:r>
      <w:r w:rsidR="00A95F49" w:rsidRPr="00A95F49">
        <w:rPr>
          <w:rFonts w:asciiTheme="minorHAnsi" w:hAnsiTheme="minorHAnsi" w:cstheme="minorHAnsi"/>
          <w:bCs/>
          <w:snapToGrid w:val="0"/>
        </w:rPr>
        <w:t>5</w:t>
      </w:r>
    </w:p>
    <w:p w14:paraId="161CF7CB" w14:textId="7BF9CAB9" w:rsidR="007A4394" w:rsidRPr="00A95F49" w:rsidRDefault="009B69E8" w:rsidP="00950926">
      <w:pPr>
        <w:widowControl w:val="0"/>
        <w:autoSpaceDE w:val="0"/>
        <w:autoSpaceDN w:val="0"/>
        <w:ind w:firstLine="567"/>
        <w:rPr>
          <w:rFonts w:asciiTheme="minorHAnsi" w:hAnsiTheme="minorHAnsi" w:cstheme="minorHAnsi"/>
          <w:bCs/>
          <w:snapToGrid w:val="0"/>
        </w:rPr>
      </w:pPr>
      <w:r w:rsidRPr="00A95F49">
        <w:rPr>
          <w:rFonts w:asciiTheme="minorHAnsi" w:hAnsiTheme="minorHAnsi" w:cstheme="minorHAnsi"/>
          <w:b/>
          <w:bCs/>
          <w:snapToGrid w:val="0"/>
        </w:rPr>
        <w:t>TOPLANTI YAPILAN YER</w:t>
      </w:r>
      <w:r w:rsidRPr="00A95F49">
        <w:rPr>
          <w:rFonts w:asciiTheme="minorHAnsi" w:hAnsiTheme="minorHAnsi" w:cstheme="minorHAnsi"/>
          <w:b/>
          <w:bCs/>
          <w:snapToGrid w:val="0"/>
        </w:rPr>
        <w:tab/>
        <w:t>:</w:t>
      </w:r>
      <w:r w:rsidRPr="00A95F49">
        <w:rPr>
          <w:rFonts w:asciiTheme="minorHAnsi" w:hAnsiTheme="minorHAnsi" w:cstheme="minorHAnsi"/>
          <w:bCs/>
          <w:snapToGrid w:val="0"/>
        </w:rPr>
        <w:br/>
        <w:t xml:space="preserve">           </w:t>
      </w:r>
      <w:r w:rsidRPr="00A95F49">
        <w:rPr>
          <w:rFonts w:asciiTheme="minorHAnsi" w:hAnsiTheme="minorHAnsi" w:cstheme="minorHAnsi"/>
          <w:b/>
          <w:bCs/>
          <w:snapToGrid w:val="0"/>
        </w:rPr>
        <w:t>TOPLANTIYA KATILANLAR</w:t>
      </w:r>
      <w:r w:rsidRPr="00A95F49">
        <w:rPr>
          <w:rFonts w:asciiTheme="minorHAnsi" w:hAnsiTheme="minorHAnsi" w:cstheme="minorHAnsi"/>
          <w:b/>
          <w:bCs/>
          <w:snapToGrid w:val="0"/>
        </w:rPr>
        <w:tab/>
        <w:t>:</w:t>
      </w:r>
      <w:r w:rsidR="00950926" w:rsidRPr="00A95F49">
        <w:rPr>
          <w:rFonts w:asciiTheme="minorHAnsi" w:hAnsiTheme="minorHAnsi" w:cstheme="minorHAnsi"/>
          <w:bCs/>
          <w:snapToGrid w:val="0"/>
        </w:rPr>
        <w:t xml:space="preserve"> </w:t>
      </w:r>
    </w:p>
    <w:p w14:paraId="705AF14C" w14:textId="77777777" w:rsidR="004B512C" w:rsidRPr="00376393" w:rsidRDefault="004B512C" w:rsidP="004B512C">
      <w:pPr>
        <w:pStyle w:val="paraf"/>
        <w:spacing w:before="0" w:beforeAutospacing="0" w:after="0" w:afterAutospacing="0" w:line="300" w:lineRule="exact"/>
        <w:ind w:right="-28" w:firstLine="0"/>
        <w:rPr>
          <w:rFonts w:asciiTheme="minorHAnsi" w:hAnsiTheme="minorHAnsi" w:cstheme="minorHAnsi"/>
          <w:color w:val="000000"/>
          <w:sz w:val="22"/>
          <w:szCs w:val="22"/>
        </w:rPr>
      </w:pPr>
    </w:p>
    <w:p w14:paraId="6BE7E68B" w14:textId="77777777" w:rsidR="004B512C" w:rsidRPr="00A95F49" w:rsidRDefault="004B512C" w:rsidP="004B512C">
      <w:pPr>
        <w:pStyle w:val="paraf"/>
        <w:spacing w:before="0" w:beforeAutospacing="0" w:after="0" w:afterAutospacing="0" w:line="300" w:lineRule="exact"/>
        <w:ind w:right="-28" w:firstLine="0"/>
        <w:rPr>
          <w:rFonts w:ascii="Times New Roman" w:hAnsi="Times New Roman"/>
          <w:b/>
          <w:color w:val="000000"/>
          <w:sz w:val="24"/>
          <w:szCs w:val="24"/>
          <w:u w:val="single"/>
        </w:rPr>
      </w:pPr>
      <w:r w:rsidRPr="00A95F49">
        <w:rPr>
          <w:rFonts w:ascii="Times New Roman" w:hAnsi="Times New Roman"/>
          <w:b/>
          <w:color w:val="000000"/>
          <w:sz w:val="24"/>
          <w:szCs w:val="24"/>
          <w:u w:val="single"/>
        </w:rPr>
        <w:t>GÜNDEM MADDE LERİ:</w:t>
      </w:r>
    </w:p>
    <w:p w14:paraId="6681DAF9" w14:textId="77777777" w:rsidR="00A95F49" w:rsidRDefault="00A20E15" w:rsidP="00DA19FA">
      <w:pPr>
        <w:pStyle w:val="ListeParagraf"/>
        <w:numPr>
          <w:ilvl w:val="0"/>
          <w:numId w:val="36"/>
        </w:numPr>
        <w:spacing w:after="0" w:line="300" w:lineRule="exact"/>
        <w:ind w:right="-28"/>
        <w:jc w:val="both"/>
        <w:rPr>
          <w:rFonts w:ascii="Times New Roman" w:hAnsi="Times New Roman"/>
          <w:color w:val="000000"/>
          <w:sz w:val="24"/>
          <w:szCs w:val="24"/>
        </w:rPr>
      </w:pPr>
      <w:bookmarkStart w:id="0" w:name="_Hlk144993570"/>
      <w:r w:rsidRPr="00A95F49">
        <w:rPr>
          <w:rFonts w:ascii="Times New Roman" w:hAnsi="Times New Roman"/>
          <w:color w:val="000000"/>
          <w:sz w:val="24"/>
          <w:szCs w:val="24"/>
        </w:rPr>
        <w:t>Açılış ve yoklama</w:t>
      </w:r>
      <w:r w:rsidR="00761892" w:rsidRPr="00A95F49">
        <w:rPr>
          <w:rFonts w:ascii="Times New Roman" w:hAnsi="Times New Roman"/>
          <w:color w:val="000000"/>
          <w:sz w:val="24"/>
          <w:szCs w:val="24"/>
        </w:rPr>
        <w:t>.</w:t>
      </w:r>
    </w:p>
    <w:p w14:paraId="034144FC" w14:textId="29F2E682" w:rsidR="004B512C" w:rsidRPr="00A95F49" w:rsidRDefault="00A95F49" w:rsidP="00DA19FA">
      <w:pPr>
        <w:pStyle w:val="ListeParagraf"/>
        <w:numPr>
          <w:ilvl w:val="0"/>
          <w:numId w:val="36"/>
        </w:numPr>
        <w:spacing w:after="0" w:line="300" w:lineRule="exact"/>
        <w:ind w:right="-28"/>
        <w:jc w:val="both"/>
        <w:rPr>
          <w:rFonts w:ascii="Times New Roman" w:hAnsi="Times New Roman"/>
          <w:color w:val="000000"/>
          <w:sz w:val="24"/>
          <w:szCs w:val="24"/>
        </w:rPr>
      </w:pPr>
      <w:r w:rsidRPr="00A95F49">
        <w:rPr>
          <w:rFonts w:ascii="Times New Roman" w:hAnsi="Times New Roman"/>
          <w:bCs/>
          <w:sz w:val="24"/>
          <w:szCs w:val="24"/>
        </w:rPr>
        <w:t>2025-2026</w:t>
      </w:r>
      <w:r w:rsidRPr="00A95F49">
        <w:rPr>
          <w:rFonts w:ascii="Times New Roman" w:hAnsi="Times New Roman"/>
          <w:b/>
          <w:sz w:val="24"/>
          <w:szCs w:val="24"/>
        </w:rPr>
        <w:t xml:space="preserve"> </w:t>
      </w:r>
      <w:r w:rsidR="004B512C" w:rsidRPr="00A95F49">
        <w:rPr>
          <w:rFonts w:ascii="Times New Roman" w:hAnsi="Times New Roman"/>
          <w:color w:val="000000"/>
          <w:sz w:val="24"/>
          <w:szCs w:val="24"/>
        </w:rPr>
        <w:t>eğitim öğretim yılı için zümre başkanının seçilmesi</w:t>
      </w:r>
      <w:r w:rsidR="00761892" w:rsidRPr="00A95F49">
        <w:rPr>
          <w:rFonts w:ascii="Times New Roman" w:hAnsi="Times New Roman"/>
          <w:color w:val="000000"/>
          <w:sz w:val="24"/>
          <w:szCs w:val="24"/>
        </w:rPr>
        <w:t>.</w:t>
      </w:r>
    </w:p>
    <w:p w14:paraId="6722ED54" w14:textId="60ABFA1F" w:rsidR="0048124D" w:rsidRPr="00A95F49" w:rsidRDefault="0048124D" w:rsidP="00A95F49">
      <w:pPr>
        <w:pStyle w:val="ListeParagraf"/>
        <w:numPr>
          <w:ilvl w:val="0"/>
          <w:numId w:val="36"/>
        </w:numPr>
        <w:jc w:val="both"/>
        <w:rPr>
          <w:rFonts w:ascii="Times New Roman" w:hAnsi="Times New Roman"/>
          <w:snapToGrid w:val="0"/>
          <w:sz w:val="24"/>
          <w:szCs w:val="24"/>
        </w:rPr>
      </w:pPr>
      <w:r w:rsidRPr="00A95F49">
        <w:rPr>
          <w:rFonts w:ascii="Times New Roman" w:hAnsi="Times New Roman"/>
          <w:snapToGrid w:val="0"/>
          <w:sz w:val="24"/>
          <w:szCs w:val="24"/>
        </w:rPr>
        <w:t>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63E665F2" w14:textId="77777777" w:rsidR="00A95F49" w:rsidRPr="00A95F49" w:rsidRDefault="00A95F49" w:rsidP="008C3608">
      <w:pPr>
        <w:pStyle w:val="ListeParagraf"/>
        <w:numPr>
          <w:ilvl w:val="0"/>
          <w:numId w:val="36"/>
        </w:numPr>
        <w:spacing w:after="0" w:line="300" w:lineRule="exact"/>
        <w:ind w:right="-28"/>
        <w:jc w:val="both"/>
        <w:rPr>
          <w:rFonts w:ascii="Times New Roman" w:hAnsi="Times New Roman"/>
          <w:color w:val="000000"/>
          <w:sz w:val="24"/>
          <w:szCs w:val="24"/>
        </w:rPr>
      </w:pPr>
      <w:r w:rsidRPr="00A95F49">
        <w:rPr>
          <w:rFonts w:ascii="Times New Roman" w:hAnsi="Times New Roman"/>
          <w:sz w:val="24"/>
          <w:szCs w:val="24"/>
        </w:rPr>
        <w:t>Türkiye Yüzyılı Maarif Modeli 5. Ve 6. Sınıf Sosyal Bilgiler Öğretim Programı başta olmak üzere öğretim programlarının incelenmesi, programların çevre özellikleri de dikkate alınarak amacına ve içeriğine uygun olarak uygulanması, yıllık plan ve ders planlarının hazırlanması ve uygulanmasında içerik çerçevesi (konu) ve öğrenme çıktılarının (kazanım) ağırlıklarının dikkate alınması</w:t>
      </w:r>
    </w:p>
    <w:p w14:paraId="41F78CF4" w14:textId="38139FCE" w:rsidR="00AC24E9" w:rsidRPr="00A95F49" w:rsidRDefault="00AC24E9" w:rsidP="008C3608">
      <w:pPr>
        <w:pStyle w:val="ListeParagraf"/>
        <w:numPr>
          <w:ilvl w:val="0"/>
          <w:numId w:val="36"/>
        </w:numPr>
        <w:spacing w:after="0" w:line="300" w:lineRule="exact"/>
        <w:ind w:right="-28"/>
        <w:jc w:val="both"/>
        <w:rPr>
          <w:rFonts w:ascii="Times New Roman" w:hAnsi="Times New Roman"/>
          <w:color w:val="000000"/>
          <w:sz w:val="24"/>
          <w:szCs w:val="24"/>
        </w:rPr>
      </w:pPr>
      <w:r w:rsidRPr="00A95F49">
        <w:rPr>
          <w:rFonts w:ascii="Times New Roman" w:hAnsi="Times New Roman"/>
          <w:snapToGrid w:val="0"/>
          <w:sz w:val="24"/>
          <w:szCs w:val="24"/>
        </w:rPr>
        <w:t>Derslerin işlenişinde uygulanacak öğretim yöntem ve tekniklerinin belirlenmesi</w:t>
      </w:r>
    </w:p>
    <w:p w14:paraId="50E73386" w14:textId="1C40C29A" w:rsidR="00AC24E9" w:rsidRPr="00A95F49" w:rsidRDefault="00AC24E9" w:rsidP="00A95F49">
      <w:pPr>
        <w:pStyle w:val="ListeParagraf"/>
        <w:numPr>
          <w:ilvl w:val="0"/>
          <w:numId w:val="36"/>
        </w:numPr>
        <w:jc w:val="both"/>
        <w:rPr>
          <w:rFonts w:ascii="Times New Roman" w:hAnsi="Times New Roman"/>
          <w:snapToGrid w:val="0"/>
          <w:sz w:val="24"/>
          <w:szCs w:val="24"/>
        </w:rPr>
      </w:pPr>
      <w:r w:rsidRPr="00A95F49">
        <w:rPr>
          <w:rFonts w:ascii="Times New Roman" w:hAnsi="Times New Roman"/>
          <w:snapToGrid w:val="0"/>
          <w:sz w:val="24"/>
          <w:szCs w:val="24"/>
        </w:rPr>
        <w:t>Özel eğitim ihtiyacı olan öğrenciler için bireyselleştirilmiş eğitim programlan (BEP) ile ders planlarının görüşülmesi</w:t>
      </w:r>
    </w:p>
    <w:p w14:paraId="50B06F13" w14:textId="7D666BDA" w:rsidR="00AC24E9" w:rsidRPr="00A95F49" w:rsidRDefault="00AC24E9" w:rsidP="00A95F49">
      <w:pPr>
        <w:pStyle w:val="ListeParagraf"/>
        <w:numPr>
          <w:ilvl w:val="0"/>
          <w:numId w:val="36"/>
        </w:numPr>
        <w:jc w:val="both"/>
        <w:rPr>
          <w:rFonts w:ascii="Times New Roman" w:hAnsi="Times New Roman"/>
          <w:snapToGrid w:val="0"/>
          <w:sz w:val="24"/>
          <w:szCs w:val="24"/>
        </w:rPr>
      </w:pPr>
      <w:r w:rsidRPr="00A95F49">
        <w:rPr>
          <w:rFonts w:ascii="Times New Roman" w:hAnsi="Times New Roman"/>
          <w:snapToGrid w:val="0"/>
          <w:sz w:val="24"/>
          <w:szCs w:val="24"/>
        </w:rPr>
        <w:t>Diğer zümre ve alan öğretmenleriyle yapılabilecek iş birliği ve esaslarının belirlenmesi</w:t>
      </w:r>
    </w:p>
    <w:p w14:paraId="1BA20C1D" w14:textId="5BED36A8" w:rsidR="00AC24E9" w:rsidRPr="00A95F49" w:rsidRDefault="00AC24E9" w:rsidP="00A95F49">
      <w:pPr>
        <w:pStyle w:val="ListeParagraf"/>
        <w:numPr>
          <w:ilvl w:val="0"/>
          <w:numId w:val="36"/>
        </w:numPr>
        <w:jc w:val="both"/>
        <w:rPr>
          <w:rFonts w:ascii="Times New Roman" w:hAnsi="Times New Roman"/>
          <w:snapToGrid w:val="0"/>
          <w:sz w:val="24"/>
          <w:szCs w:val="24"/>
        </w:rPr>
      </w:pPr>
      <w:r w:rsidRPr="00A95F49">
        <w:rPr>
          <w:rFonts w:ascii="Times New Roman" w:hAnsi="Times New Roman"/>
          <w:snapToGrid w:val="0"/>
          <w:sz w:val="24"/>
          <w:szCs w:val="24"/>
        </w:rPr>
        <w:t>Öğretim alanı ile bilim ve teknolojideki gelişmelerin izlenerek uygulamalara yansıtılması</w:t>
      </w:r>
    </w:p>
    <w:p w14:paraId="32B770B4" w14:textId="2CF9FFFA" w:rsidR="00AC24E9" w:rsidRPr="00A95F49" w:rsidRDefault="00AC24E9" w:rsidP="00A95F49">
      <w:pPr>
        <w:pStyle w:val="ListeParagraf"/>
        <w:numPr>
          <w:ilvl w:val="0"/>
          <w:numId w:val="36"/>
        </w:numPr>
        <w:jc w:val="both"/>
        <w:rPr>
          <w:rFonts w:ascii="Times New Roman" w:hAnsi="Times New Roman"/>
          <w:snapToGrid w:val="0"/>
          <w:sz w:val="24"/>
          <w:szCs w:val="24"/>
        </w:rPr>
      </w:pPr>
      <w:r w:rsidRPr="00A95F49">
        <w:rPr>
          <w:rFonts w:ascii="Times New Roman" w:hAnsi="Times New Roman"/>
          <w:snapToGrid w:val="0"/>
          <w:sz w:val="24"/>
          <w:szCs w:val="24"/>
        </w:rPr>
        <w:t>Öğrencilerde girişimcilik bilincinin kazandırılmasına yönelik çalışmaların yapılması</w:t>
      </w:r>
    </w:p>
    <w:p w14:paraId="489D7088" w14:textId="77777777" w:rsidR="00A95F49" w:rsidRPr="00A95F49" w:rsidRDefault="007B0782" w:rsidP="00C01341">
      <w:pPr>
        <w:pStyle w:val="ListeParagraf"/>
        <w:numPr>
          <w:ilvl w:val="0"/>
          <w:numId w:val="36"/>
        </w:numPr>
        <w:spacing w:after="0" w:line="300" w:lineRule="exact"/>
        <w:ind w:right="-28"/>
        <w:jc w:val="both"/>
        <w:rPr>
          <w:rFonts w:ascii="Times New Roman" w:hAnsi="Times New Roman"/>
          <w:color w:val="000000"/>
          <w:sz w:val="24"/>
          <w:szCs w:val="24"/>
        </w:rPr>
      </w:pPr>
      <w:r w:rsidRPr="00A95F49">
        <w:rPr>
          <w:rFonts w:ascii="Times New Roman" w:hAnsi="Times New Roman"/>
          <w:snapToGrid w:val="0"/>
          <w:sz w:val="24"/>
          <w:szCs w:val="24"/>
        </w:rPr>
        <w:t>Derslerin daha verimli işlenebilmesi için ihtiyaç duyulan kitap, araç-gereç ve benzeri öğretim materyallerinin belirlenmesi</w:t>
      </w:r>
    </w:p>
    <w:p w14:paraId="30C4698C" w14:textId="6BE19852" w:rsidR="00781C29" w:rsidRPr="00A95F49" w:rsidRDefault="00781C29" w:rsidP="00C01341">
      <w:pPr>
        <w:pStyle w:val="ListeParagraf"/>
        <w:numPr>
          <w:ilvl w:val="0"/>
          <w:numId w:val="36"/>
        </w:numPr>
        <w:spacing w:after="0" w:line="300" w:lineRule="exact"/>
        <w:ind w:right="-28"/>
        <w:jc w:val="both"/>
        <w:rPr>
          <w:rFonts w:ascii="Times New Roman" w:hAnsi="Times New Roman"/>
          <w:color w:val="000000"/>
          <w:sz w:val="24"/>
          <w:szCs w:val="24"/>
        </w:rPr>
      </w:pPr>
      <w:r w:rsidRPr="00A95F49">
        <w:rPr>
          <w:rFonts w:ascii="Times New Roman" w:hAnsi="Times New Roman"/>
          <w:snapToGrid w:val="0"/>
          <w:sz w:val="24"/>
          <w:szCs w:val="24"/>
        </w:rPr>
        <w:t xml:space="preserve">Okul ve çevre </w:t>
      </w:r>
      <w:r w:rsidR="00641A94" w:rsidRPr="00A95F49">
        <w:rPr>
          <w:rFonts w:ascii="Times New Roman" w:hAnsi="Times New Roman"/>
          <w:snapToGrid w:val="0"/>
          <w:sz w:val="24"/>
          <w:szCs w:val="24"/>
        </w:rPr>
        <w:t>imkânlarının</w:t>
      </w:r>
      <w:r w:rsidRPr="00A95F49">
        <w:rPr>
          <w:rFonts w:ascii="Times New Roman" w:hAnsi="Times New Roman"/>
          <w:snapToGrid w:val="0"/>
          <w:sz w:val="24"/>
          <w:szCs w:val="24"/>
        </w:rPr>
        <w:t xml:space="preserve"> değerlendirilerek, yapılacak deney, proje, gezi ve gözlemlerin planlanması</w:t>
      </w:r>
    </w:p>
    <w:p w14:paraId="7A11F32D" w14:textId="456E1307" w:rsidR="00781C29" w:rsidRPr="00A95F49" w:rsidRDefault="00781C29" w:rsidP="00A95F49">
      <w:pPr>
        <w:pStyle w:val="ListeParagraf"/>
        <w:numPr>
          <w:ilvl w:val="0"/>
          <w:numId w:val="36"/>
        </w:numPr>
        <w:jc w:val="both"/>
        <w:rPr>
          <w:rFonts w:ascii="Times New Roman" w:hAnsi="Times New Roman"/>
          <w:snapToGrid w:val="0"/>
          <w:sz w:val="24"/>
          <w:szCs w:val="24"/>
        </w:rPr>
      </w:pPr>
      <w:r w:rsidRPr="00A95F49">
        <w:rPr>
          <w:rFonts w:ascii="Times New Roman" w:hAnsi="Times New Roman"/>
          <w:snapToGrid w:val="0"/>
          <w:sz w:val="24"/>
          <w:szCs w:val="24"/>
        </w:rPr>
        <w:t>Öğrenci başarısının ölçülmesi ve değerlendirilmesi amacıyla sınav analizlerinin yapılması</w:t>
      </w:r>
    </w:p>
    <w:p w14:paraId="52CB5523" w14:textId="1AB4800D" w:rsidR="00A95F49" w:rsidRPr="00A95F49" w:rsidRDefault="00F41B35" w:rsidP="00A95F49">
      <w:pPr>
        <w:pStyle w:val="ListeParagraf"/>
        <w:numPr>
          <w:ilvl w:val="0"/>
          <w:numId w:val="36"/>
        </w:numPr>
        <w:spacing w:after="120"/>
        <w:rPr>
          <w:rFonts w:ascii="Times New Roman" w:hAnsi="Times New Roman"/>
          <w:bCs/>
          <w:sz w:val="24"/>
          <w:szCs w:val="24"/>
        </w:rPr>
      </w:pPr>
      <w:r w:rsidRPr="00A95F49">
        <w:rPr>
          <w:rFonts w:ascii="Times New Roman" w:hAnsi="Times New Roman"/>
          <w:bCs/>
          <w:sz w:val="24"/>
          <w:szCs w:val="24"/>
        </w:rPr>
        <w:t>MEB Ölçme ve Değerlendirme Yönetmeliğine Göre Dönem İçerisinde Öğrenci Performanslarının Değerlendirilmesi</w:t>
      </w:r>
    </w:p>
    <w:p w14:paraId="336B038F" w14:textId="77777777" w:rsidR="00A95F49" w:rsidRPr="00A95F49" w:rsidRDefault="009C3F77" w:rsidP="00DD5BA7">
      <w:pPr>
        <w:pStyle w:val="ListeParagraf"/>
        <w:numPr>
          <w:ilvl w:val="0"/>
          <w:numId w:val="36"/>
        </w:numPr>
        <w:spacing w:after="0" w:line="300" w:lineRule="exact"/>
        <w:ind w:right="-28"/>
        <w:rPr>
          <w:rFonts w:ascii="Times New Roman" w:hAnsi="Times New Roman"/>
          <w:color w:val="000000"/>
          <w:sz w:val="24"/>
          <w:szCs w:val="24"/>
        </w:rPr>
      </w:pPr>
      <w:r w:rsidRPr="00A95F49">
        <w:rPr>
          <w:rFonts w:ascii="Times New Roman" w:hAnsi="Times New Roman"/>
          <w:snapToGrid w:val="0"/>
          <w:sz w:val="24"/>
          <w:szCs w:val="24"/>
        </w:rPr>
        <w:t xml:space="preserve">İş sağlığı ve güvenliği tedbirlerinin değerlendirilmesi, </w:t>
      </w:r>
    </w:p>
    <w:p w14:paraId="26952710" w14:textId="25E73F10" w:rsidR="00781C29" w:rsidRPr="00A95F49" w:rsidRDefault="00781C29" w:rsidP="00DD5BA7">
      <w:pPr>
        <w:pStyle w:val="ListeParagraf"/>
        <w:numPr>
          <w:ilvl w:val="0"/>
          <w:numId w:val="36"/>
        </w:numPr>
        <w:spacing w:after="0" w:line="300" w:lineRule="exact"/>
        <w:ind w:right="-28"/>
        <w:rPr>
          <w:rFonts w:ascii="Times New Roman" w:hAnsi="Times New Roman"/>
          <w:color w:val="000000"/>
          <w:sz w:val="24"/>
          <w:szCs w:val="24"/>
        </w:rPr>
      </w:pPr>
      <w:r w:rsidRPr="00A95F49">
        <w:rPr>
          <w:rFonts w:ascii="Times New Roman" w:hAnsi="Times New Roman"/>
          <w:color w:val="000000"/>
          <w:sz w:val="24"/>
          <w:szCs w:val="24"/>
        </w:rPr>
        <w:t xml:space="preserve">Dilek ve temenniler </w:t>
      </w:r>
    </w:p>
    <w:p w14:paraId="430864A8" w14:textId="488F2E7C" w:rsidR="00781C29" w:rsidRPr="00A95F49" w:rsidRDefault="00781C29" w:rsidP="00A95F49">
      <w:pPr>
        <w:pStyle w:val="paraf"/>
        <w:numPr>
          <w:ilvl w:val="0"/>
          <w:numId w:val="36"/>
        </w:numPr>
        <w:spacing w:before="0" w:beforeAutospacing="0" w:after="0" w:afterAutospacing="0" w:line="300" w:lineRule="exact"/>
        <w:ind w:right="-28"/>
        <w:rPr>
          <w:rFonts w:ascii="Times New Roman" w:hAnsi="Times New Roman"/>
          <w:color w:val="000000"/>
          <w:sz w:val="24"/>
          <w:szCs w:val="24"/>
        </w:rPr>
      </w:pPr>
      <w:r w:rsidRPr="00A95F49">
        <w:rPr>
          <w:rFonts w:ascii="Times New Roman" w:hAnsi="Times New Roman"/>
          <w:color w:val="000000"/>
          <w:sz w:val="24"/>
          <w:szCs w:val="24"/>
        </w:rPr>
        <w:t>Kapanış</w:t>
      </w:r>
    </w:p>
    <w:bookmarkEnd w:id="0"/>
    <w:p w14:paraId="340A64B0" w14:textId="77777777" w:rsidR="0028587A" w:rsidRPr="00376393" w:rsidRDefault="0028587A"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0DC57DBF" w14:textId="77777777" w:rsidR="00E02747" w:rsidRPr="00376393" w:rsidRDefault="00E02747"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6C75B8A3" w14:textId="77777777" w:rsidR="00E02747" w:rsidRDefault="00E02747"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7B394484" w14:textId="77777777" w:rsidR="00641A94" w:rsidRDefault="00641A94"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5F066D2B" w14:textId="6BDA7C91" w:rsidR="00641A94" w:rsidRDefault="00641A94"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37E9A8E8" w14:textId="1A01AB38" w:rsidR="00AC21EB" w:rsidRDefault="00AC21EB"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4D123C24" w14:textId="4F99FEC7" w:rsidR="00AC21EB" w:rsidRDefault="00AC21EB"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61CFFFFE" w14:textId="77777777" w:rsidR="00AC21EB" w:rsidRDefault="00AC21EB"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08F64C51" w14:textId="77777777" w:rsidR="00AC21EB" w:rsidRDefault="00AC21EB"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1496F625" w14:textId="77777777" w:rsidR="00641A94" w:rsidRDefault="00641A94"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7E6DB604" w14:textId="77777777" w:rsidR="00641A94" w:rsidRDefault="00641A94"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51ECA9B8" w14:textId="77777777" w:rsidR="00E1001A" w:rsidRDefault="00E1001A"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7F37D1D4" w14:textId="77777777" w:rsidR="00641A94" w:rsidRDefault="00641A94"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1B79B7FD" w14:textId="77777777" w:rsidR="00641A94" w:rsidRDefault="00641A94" w:rsidP="00A20E15">
      <w:pPr>
        <w:pStyle w:val="paraf"/>
        <w:spacing w:before="0" w:beforeAutospacing="0" w:after="0" w:afterAutospacing="0" w:line="300" w:lineRule="exact"/>
        <w:ind w:right="-28" w:firstLine="0"/>
        <w:outlineLvl w:val="0"/>
        <w:rPr>
          <w:rFonts w:asciiTheme="minorHAnsi" w:hAnsiTheme="minorHAnsi" w:cstheme="minorHAnsi"/>
          <w:color w:val="000000"/>
          <w:sz w:val="22"/>
          <w:szCs w:val="22"/>
        </w:rPr>
      </w:pPr>
    </w:p>
    <w:p w14:paraId="7BEAAC6C" w14:textId="77777777" w:rsidR="004B512C" w:rsidRPr="00A95F49" w:rsidRDefault="004B512C" w:rsidP="00A20E15">
      <w:pPr>
        <w:pStyle w:val="paraf"/>
        <w:spacing w:before="0" w:beforeAutospacing="0" w:after="0" w:afterAutospacing="0" w:line="300" w:lineRule="exact"/>
        <w:ind w:right="-28" w:firstLine="480"/>
        <w:outlineLvl w:val="0"/>
        <w:rPr>
          <w:rFonts w:ascii="Times New Roman" w:hAnsi="Times New Roman"/>
          <w:b/>
          <w:color w:val="000000"/>
          <w:sz w:val="24"/>
          <w:szCs w:val="24"/>
          <w:u w:val="single"/>
        </w:rPr>
      </w:pPr>
      <w:r w:rsidRPr="00A95F49">
        <w:rPr>
          <w:rFonts w:ascii="Times New Roman" w:hAnsi="Times New Roman"/>
          <w:b/>
          <w:color w:val="000000"/>
          <w:sz w:val="24"/>
          <w:szCs w:val="24"/>
          <w:u w:val="single"/>
        </w:rPr>
        <w:t>GÜNDEM MADDELERİNİN GÖRÜŞÜL</w:t>
      </w:r>
      <w:r w:rsidR="00625AFC" w:rsidRPr="00A95F49">
        <w:rPr>
          <w:rFonts w:ascii="Times New Roman" w:hAnsi="Times New Roman"/>
          <w:b/>
          <w:color w:val="000000"/>
          <w:sz w:val="24"/>
          <w:szCs w:val="24"/>
          <w:u w:val="single"/>
        </w:rPr>
        <w:t>MESİ VE</w:t>
      </w:r>
      <w:r w:rsidRPr="00A95F49">
        <w:rPr>
          <w:rFonts w:ascii="Times New Roman" w:hAnsi="Times New Roman"/>
          <w:b/>
          <w:color w:val="000000"/>
          <w:sz w:val="24"/>
          <w:szCs w:val="24"/>
          <w:u w:val="single"/>
        </w:rPr>
        <w:t xml:space="preserve"> </w:t>
      </w:r>
      <w:r w:rsidR="00625AFC" w:rsidRPr="00A95F49">
        <w:rPr>
          <w:rFonts w:ascii="Times New Roman" w:hAnsi="Times New Roman"/>
          <w:b/>
          <w:color w:val="000000"/>
          <w:sz w:val="24"/>
          <w:szCs w:val="24"/>
          <w:u w:val="single"/>
        </w:rPr>
        <w:t>ALINAN KARARLAR:</w:t>
      </w:r>
    </w:p>
    <w:p w14:paraId="74E5964E" w14:textId="77777777" w:rsidR="00BF31AB" w:rsidRPr="001F2D43" w:rsidRDefault="00BF31AB" w:rsidP="00270BF3">
      <w:pPr>
        <w:jc w:val="both"/>
        <w:rPr>
          <w:b/>
          <w:color w:val="000000"/>
        </w:rPr>
      </w:pPr>
      <w:r w:rsidRPr="001F2D43">
        <w:rPr>
          <w:b/>
          <w:color w:val="000000"/>
        </w:rPr>
        <w:t>1-Açılış ve yoklama</w:t>
      </w:r>
    </w:p>
    <w:p w14:paraId="26C41DE8" w14:textId="77777777" w:rsidR="00044DAC" w:rsidRPr="00A95F49" w:rsidRDefault="00214BF2" w:rsidP="00044DAC">
      <w:r w:rsidRPr="00A95F49">
        <w:rPr>
          <w:b/>
          <w:snapToGrid w:val="0"/>
        </w:rPr>
        <w:t xml:space="preserve"> </w:t>
      </w:r>
      <w:r w:rsidR="00044DAC" w:rsidRPr="00A95F49">
        <w:t>Açılış ve yoklama yapıldı. Tüm katılımcıların toplantıya katıldığı görüldü.</w:t>
      </w:r>
    </w:p>
    <w:p w14:paraId="4CBC1297" w14:textId="77777777" w:rsidR="00044DAC" w:rsidRPr="00A95F49" w:rsidRDefault="00044DAC" w:rsidP="00044DAC"/>
    <w:p w14:paraId="6622055E" w14:textId="5895E7C0" w:rsidR="00BF31AB" w:rsidRPr="00A95F49" w:rsidRDefault="00BF31AB" w:rsidP="00044DAC">
      <w:pPr>
        <w:widowControl w:val="0"/>
        <w:jc w:val="both"/>
        <w:rPr>
          <w:b/>
          <w:color w:val="000000"/>
          <w:u w:val="single"/>
        </w:rPr>
      </w:pPr>
      <w:r w:rsidRPr="001F2D43">
        <w:rPr>
          <w:b/>
          <w:color w:val="000000"/>
        </w:rPr>
        <w:t>2</w:t>
      </w:r>
      <w:r w:rsidR="00EB6C89" w:rsidRPr="001F2D43">
        <w:rPr>
          <w:b/>
          <w:color w:val="000000"/>
        </w:rPr>
        <w:t xml:space="preserve">- </w:t>
      </w:r>
      <w:r w:rsidR="00A95F49" w:rsidRPr="001F2D43">
        <w:rPr>
          <w:b/>
        </w:rPr>
        <w:t>2025</w:t>
      </w:r>
      <w:r w:rsidR="00A95F49" w:rsidRPr="00A95F49">
        <w:rPr>
          <w:b/>
        </w:rPr>
        <w:t xml:space="preserve">-2026 </w:t>
      </w:r>
      <w:r w:rsidRPr="001F2D43">
        <w:rPr>
          <w:b/>
          <w:color w:val="000000"/>
        </w:rPr>
        <w:t>eğitim öğretim yılı için zümre başkanının seçilmesi</w:t>
      </w:r>
    </w:p>
    <w:p w14:paraId="4234D12C" w14:textId="6A2953FB" w:rsidR="00BF31AB" w:rsidRPr="00A95F49" w:rsidRDefault="00A95F49" w:rsidP="00BF31AB">
      <w:pPr>
        <w:pStyle w:val="paraf"/>
        <w:spacing w:before="0" w:beforeAutospacing="0" w:after="0" w:afterAutospacing="0" w:line="300" w:lineRule="exact"/>
        <w:ind w:right="-28" w:firstLine="480"/>
        <w:outlineLvl w:val="0"/>
        <w:rPr>
          <w:rFonts w:ascii="Times New Roman" w:hAnsi="Times New Roman"/>
          <w:sz w:val="24"/>
          <w:szCs w:val="24"/>
        </w:rPr>
      </w:pPr>
      <w:r w:rsidRPr="00A95F49">
        <w:rPr>
          <w:rFonts w:ascii="Times New Roman" w:hAnsi="Times New Roman"/>
          <w:b/>
          <w:sz w:val="24"/>
          <w:szCs w:val="24"/>
        </w:rPr>
        <w:t xml:space="preserve">2025-2026 </w:t>
      </w:r>
      <w:r w:rsidR="00BF31AB" w:rsidRPr="00A95F49">
        <w:rPr>
          <w:rFonts w:ascii="Times New Roman" w:hAnsi="Times New Roman"/>
          <w:sz w:val="24"/>
          <w:szCs w:val="24"/>
        </w:rPr>
        <w:t xml:space="preserve">Eğitim – Öğretim yılı için zümre başkanlığı seçimi için oylama </w:t>
      </w:r>
      <w:r w:rsidR="00641A94" w:rsidRPr="00A95F49">
        <w:rPr>
          <w:rFonts w:ascii="Times New Roman" w:hAnsi="Times New Roman"/>
          <w:sz w:val="24"/>
          <w:szCs w:val="24"/>
        </w:rPr>
        <w:t>yapıldı. Yapılan</w:t>
      </w:r>
      <w:r w:rsidR="00BF31AB" w:rsidRPr="00A95F49">
        <w:rPr>
          <w:rFonts w:ascii="Times New Roman" w:hAnsi="Times New Roman"/>
          <w:sz w:val="24"/>
          <w:szCs w:val="24"/>
        </w:rPr>
        <w:t xml:space="preserve"> oylama sonucunda zümre başkanlığına </w:t>
      </w:r>
      <w:r>
        <w:rPr>
          <w:rFonts w:ascii="Times New Roman" w:hAnsi="Times New Roman"/>
          <w:sz w:val="24"/>
          <w:szCs w:val="24"/>
        </w:rPr>
        <w:t>...............</w:t>
      </w:r>
      <w:r w:rsidR="00BF31AB" w:rsidRPr="00A95F49">
        <w:rPr>
          <w:rFonts w:ascii="Times New Roman" w:hAnsi="Times New Roman"/>
          <w:sz w:val="24"/>
          <w:szCs w:val="24"/>
        </w:rPr>
        <w:t xml:space="preserve">, yardımcılığına </w:t>
      </w:r>
      <w:r>
        <w:rPr>
          <w:rFonts w:ascii="Times New Roman" w:hAnsi="Times New Roman"/>
          <w:sz w:val="24"/>
          <w:szCs w:val="24"/>
        </w:rPr>
        <w:t>...............</w:t>
      </w:r>
      <w:r w:rsidR="00BF31AB" w:rsidRPr="00A95F49">
        <w:rPr>
          <w:rFonts w:ascii="Times New Roman" w:hAnsi="Times New Roman"/>
          <w:sz w:val="24"/>
          <w:szCs w:val="24"/>
        </w:rPr>
        <w:t xml:space="preserve">seçildi. </w:t>
      </w:r>
    </w:p>
    <w:p w14:paraId="2A64F53B" w14:textId="77777777" w:rsidR="009B69E8" w:rsidRPr="00A95F49" w:rsidRDefault="009B69E8" w:rsidP="009B69E8">
      <w:pPr>
        <w:widowControl w:val="0"/>
        <w:tabs>
          <w:tab w:val="left" w:pos="748"/>
          <w:tab w:val="left" w:pos="1111"/>
        </w:tabs>
        <w:adjustRightInd w:val="0"/>
        <w:spacing w:line="240" w:lineRule="atLeast"/>
        <w:ind w:firstLine="567"/>
        <w:jc w:val="both"/>
      </w:pPr>
    </w:p>
    <w:p w14:paraId="7E20944C" w14:textId="50206CBE" w:rsidR="0048124D" w:rsidRPr="00A95F49" w:rsidRDefault="00C0137B" w:rsidP="0048124D">
      <w:pPr>
        <w:jc w:val="both"/>
        <w:rPr>
          <w:b/>
          <w:snapToGrid w:val="0"/>
          <w:u w:val="single"/>
        </w:rPr>
      </w:pPr>
      <w:r w:rsidRPr="001F2D43">
        <w:rPr>
          <w:b/>
          <w:color w:val="000000"/>
        </w:rPr>
        <w:t>3</w:t>
      </w:r>
      <w:r w:rsidR="0048124D" w:rsidRPr="001F2D43">
        <w:rPr>
          <w:b/>
          <w:color w:val="000000"/>
        </w:rPr>
        <w:t xml:space="preserve">. </w:t>
      </w:r>
      <w:r w:rsidR="0048124D" w:rsidRPr="001F2D43">
        <w:rPr>
          <w:b/>
          <w:snapToGrid w:val="0"/>
        </w:rPr>
        <w:t>Öğretim programlarının incelenmesi, programların çevre özellikleri de dikkate alınarak amacına ve içeriğine uygun olarak uygulanması, yıllık plan ve ders planlarının hazırlanması ve uygulanmasında konu ve kazanım ağırlıklarının dikkate alınması</w:t>
      </w:r>
    </w:p>
    <w:p w14:paraId="42E62CD5" w14:textId="77777777" w:rsidR="0048124D" w:rsidRPr="00A95F49" w:rsidRDefault="009B69E8" w:rsidP="0048124D">
      <w:pPr>
        <w:jc w:val="both"/>
        <w:rPr>
          <w:color w:val="000000"/>
          <w:u w:val="single"/>
        </w:rPr>
      </w:pPr>
      <w:r w:rsidRPr="00A95F49">
        <w:rPr>
          <w:color w:val="000000"/>
          <w:u w:val="single"/>
        </w:rPr>
        <w:t xml:space="preserve">  </w:t>
      </w:r>
    </w:p>
    <w:p w14:paraId="1352BFB9" w14:textId="77777777" w:rsidR="009B69E8" w:rsidRDefault="009B69E8" w:rsidP="009B69E8">
      <w:pPr>
        <w:rPr>
          <w:snapToGrid w:val="0"/>
        </w:rPr>
      </w:pPr>
      <w:r w:rsidRPr="00A95F49">
        <w:rPr>
          <w:color w:val="000000"/>
        </w:rPr>
        <w:t xml:space="preserve">    </w:t>
      </w:r>
      <w:r w:rsidR="0075257E" w:rsidRPr="00A95F49">
        <w:rPr>
          <w:color w:val="000000"/>
        </w:rPr>
        <w:t xml:space="preserve">Talim ve Terbiye Kurulu Başkanlığı    19.01.2018 tarih ve 2 sayılı kararı ile İlköğretim Din Kültürü ve Ahlak Bilgisi Dersi   (4-8.Sınıflar) </w:t>
      </w:r>
      <w:r w:rsidRPr="00A95F49">
        <w:rPr>
          <w:color w:val="000000"/>
        </w:rPr>
        <w:t xml:space="preserve">Öğretim Programı </w:t>
      </w:r>
      <w:r w:rsidRPr="00A95F49">
        <w:rPr>
          <w:snapToGrid w:val="0"/>
        </w:rPr>
        <w:t>dikkate alınarak amacına ve içeriğine uygun olarak uygulanması ve yıllık plan ve ders planlarının hazırlanması ve uygulanmasında konu ve kazanım ağırlıklarının dikkate alınması kararlaştırıldı</w:t>
      </w:r>
      <w:r w:rsidR="0028587A" w:rsidRPr="00A95F49">
        <w:rPr>
          <w:snapToGrid w:val="0"/>
        </w:rPr>
        <w:t>.</w:t>
      </w:r>
      <w:r w:rsidR="00B8500B" w:rsidRPr="00A95F49">
        <w:rPr>
          <w:snapToGrid w:val="0"/>
        </w:rPr>
        <w:t xml:space="preserve"> </w:t>
      </w:r>
    </w:p>
    <w:p w14:paraId="4A3B1BA0" w14:textId="77777777" w:rsidR="00A95F49" w:rsidRDefault="00A95F49" w:rsidP="009B69E8">
      <w:pPr>
        <w:rPr>
          <w:snapToGrid w:val="0"/>
        </w:rPr>
      </w:pPr>
    </w:p>
    <w:p w14:paraId="19B2380E" w14:textId="77777777" w:rsidR="00A95F49" w:rsidRDefault="00A95F49" w:rsidP="00A95F49">
      <w:r w:rsidRPr="00A95F49">
        <w:rPr>
          <w:b/>
          <w:bCs/>
        </w:rPr>
        <w:t>4.</w:t>
      </w:r>
      <w:r>
        <w:t xml:space="preserve"> </w:t>
      </w:r>
      <w:r w:rsidRPr="00A95F49">
        <w:rPr>
          <w:b/>
          <w:bCs/>
        </w:rPr>
        <w:t>Türkiye Yüzyılı Maarif Modeli 5. ve 6. Sınıf Din Kültürü ve Ahlak Bilgisi Öğretim Programının İncelenmesi</w:t>
      </w:r>
      <w:r w:rsidRPr="00C67AB5">
        <w:t xml:space="preserve"> </w:t>
      </w:r>
    </w:p>
    <w:p w14:paraId="276E9CEA" w14:textId="00B77939" w:rsidR="00A95F49" w:rsidRDefault="00A95F49" w:rsidP="00A95F49">
      <w:r w:rsidRPr="00C67AB5">
        <w:t xml:space="preserve">Zümre Başkanı </w:t>
      </w:r>
      <w:r>
        <w:t>.............................</w:t>
      </w:r>
      <w:r w:rsidRPr="00C67AB5">
        <w:t xml:space="preserve">, 2024-2025 eğitim öğretim yılından itibaren </w:t>
      </w:r>
      <w:r>
        <w:t xml:space="preserve">5.sınıflardan itibaren </w:t>
      </w:r>
      <w:r w:rsidRPr="00C67AB5">
        <w:t xml:space="preserve">Türkiye Yüzyılı Maarif Modelinin uygulamaya konulduğunu, </w:t>
      </w:r>
      <w:r>
        <w:t>bu yıl da 6.</w:t>
      </w:r>
      <w:r w:rsidRPr="00C67AB5">
        <w:t xml:space="preserve"> sınıflarda </w:t>
      </w:r>
      <w:r>
        <w:t xml:space="preserve">maarif modelin </w:t>
      </w:r>
      <w:r w:rsidRPr="00C67AB5">
        <w:t xml:space="preserve">uygulanacağını söyledi. </w:t>
      </w:r>
    </w:p>
    <w:p w14:paraId="01FECF98" w14:textId="25DD512B" w:rsidR="00A95F49" w:rsidRPr="00A95F49" w:rsidRDefault="00A95F49" w:rsidP="009B69E8">
      <w:pPr>
        <w:rPr>
          <w:color w:val="000000"/>
        </w:rPr>
      </w:pPr>
      <w:r>
        <w:t>Türkiye Yüzyılı Maarif Modeli hakkında bilgi veren Zümre Başkanı ............................. şöyle devam etti:</w:t>
      </w:r>
      <w:r>
        <w:br/>
      </w:r>
      <w:r w:rsidRPr="00A95F49">
        <w:t>Türkiye Yüzyılı Maarif Modeli kapsamında güncellenen öğretim programının incelendiğini belirtti. Programın; öğrencilerin temel dini bilgileri doğru şekilde öğrenmelerini, milli ve manevi değerleri içselleştirmelerini ve ahlaki tutum geliştirmelerini hedeflediği ifade edildi. Derslerin işlenişinde çevre şartlarının dikkate alınarak öğrencilerin yaşadığı sosyal çevreyle bağlantılı örnekler verilmesinin öğrenmeyi kalıcı kılacağı vurgulandı. Yıllık plan ve ders planlarının hazırlanmasında konuların dengeli dağıtılması, kazanımların sınıf düzeyine göre kademeli işlenmesi ve içerik ağırlıklarının titizlikle gözetilmesi gerektiği ifade edildi. Ayrıca programın uygulanmasında değerler eğitimi, etkinlik temelli yöntemler ve öğrenciyi aktif kılacak uygulamalara yer verilmesinin öğrencilerin derse ilgisini artıracağı dile getirildi.</w:t>
      </w:r>
    </w:p>
    <w:p w14:paraId="6891D59A" w14:textId="77777777" w:rsidR="009B69E8" w:rsidRPr="00A95F49" w:rsidRDefault="009B69E8" w:rsidP="0048124D">
      <w:pPr>
        <w:jc w:val="both"/>
        <w:rPr>
          <w:color w:val="000000"/>
        </w:rPr>
      </w:pPr>
    </w:p>
    <w:p w14:paraId="3DBC5408" w14:textId="0AB84D00" w:rsidR="008B7CEA" w:rsidRPr="001F2D43" w:rsidRDefault="00C0137B" w:rsidP="008B7CEA">
      <w:pPr>
        <w:pStyle w:val="paraf"/>
        <w:spacing w:before="0" w:beforeAutospacing="0" w:after="0" w:afterAutospacing="0" w:line="300" w:lineRule="exact"/>
        <w:ind w:right="-28" w:firstLine="0"/>
        <w:rPr>
          <w:rFonts w:ascii="Times New Roman" w:hAnsi="Times New Roman"/>
          <w:b/>
          <w:color w:val="000000"/>
          <w:sz w:val="24"/>
          <w:szCs w:val="24"/>
        </w:rPr>
      </w:pPr>
      <w:r w:rsidRPr="00A95F49">
        <w:rPr>
          <w:rFonts w:ascii="Times New Roman" w:hAnsi="Times New Roman"/>
          <w:b/>
          <w:color w:val="000000"/>
          <w:sz w:val="24"/>
          <w:szCs w:val="24"/>
          <w:u w:val="single"/>
        </w:rPr>
        <w:t>4</w:t>
      </w:r>
      <w:r w:rsidR="008B7CEA" w:rsidRPr="001F2D43">
        <w:rPr>
          <w:rFonts w:ascii="Times New Roman" w:hAnsi="Times New Roman"/>
          <w:b/>
          <w:color w:val="000000"/>
          <w:sz w:val="24"/>
          <w:szCs w:val="24"/>
        </w:rPr>
        <w:t xml:space="preserve">. </w:t>
      </w:r>
      <w:r w:rsidR="00AC24E9" w:rsidRPr="001F2D43">
        <w:rPr>
          <w:rFonts w:ascii="Times New Roman" w:hAnsi="Times New Roman"/>
          <w:b/>
          <w:snapToGrid w:val="0"/>
          <w:sz w:val="24"/>
          <w:szCs w:val="24"/>
        </w:rPr>
        <w:t>Derslerin işlenişinde uygulanacak öğretim yöntem ve tekniklerinin belirlenmesi</w:t>
      </w:r>
    </w:p>
    <w:p w14:paraId="7CF07DA3" w14:textId="77777777" w:rsidR="00AC24E9" w:rsidRPr="00A95F49" w:rsidRDefault="00AC24E9" w:rsidP="00AC24E9">
      <w:pPr>
        <w:shd w:val="clear" w:color="auto" w:fill="FFFFFF"/>
        <w:spacing w:line="300" w:lineRule="exact"/>
        <w:ind w:right="-28" w:firstLine="708"/>
        <w:jc w:val="both"/>
        <w:rPr>
          <w:color w:val="000000"/>
        </w:rPr>
      </w:pPr>
      <w:r w:rsidRPr="00A95F49">
        <w:rPr>
          <w:color w:val="000000"/>
        </w:rPr>
        <w:t xml:space="preserve">1. Beyin Fırtınası </w:t>
      </w:r>
    </w:p>
    <w:p w14:paraId="3110C20A" w14:textId="77777777" w:rsidR="00AC24E9" w:rsidRPr="00A95F49" w:rsidRDefault="00AC24E9" w:rsidP="00AC24E9">
      <w:pPr>
        <w:shd w:val="clear" w:color="auto" w:fill="FFFFFF"/>
        <w:spacing w:line="300" w:lineRule="exact"/>
        <w:ind w:right="-28" w:firstLine="708"/>
        <w:jc w:val="both"/>
      </w:pPr>
      <w:r w:rsidRPr="00A95F49">
        <w:rPr>
          <w:color w:val="000000"/>
        </w:rPr>
        <w:t xml:space="preserve">2. Bir Öğretim Materyali </w:t>
      </w:r>
      <w:r w:rsidRPr="00A95F49">
        <w:rPr>
          <w:bCs/>
          <w:color w:val="000000"/>
        </w:rPr>
        <w:t>Olarak Film</w:t>
      </w:r>
    </w:p>
    <w:p w14:paraId="6AF0BBCB" w14:textId="77777777" w:rsidR="00AC24E9" w:rsidRPr="00A95F49" w:rsidRDefault="00AC24E9" w:rsidP="00AC24E9">
      <w:pPr>
        <w:shd w:val="clear" w:color="auto" w:fill="FFFFFF"/>
        <w:spacing w:line="300" w:lineRule="exact"/>
        <w:ind w:right="-28" w:firstLine="708"/>
        <w:jc w:val="both"/>
      </w:pPr>
      <w:r w:rsidRPr="00A95F49">
        <w:rPr>
          <w:bCs/>
        </w:rPr>
        <w:t>3. Tartışma Yöntemi</w:t>
      </w:r>
    </w:p>
    <w:p w14:paraId="3061437F" w14:textId="77777777" w:rsidR="00AC24E9" w:rsidRPr="00A95F49" w:rsidRDefault="00AC24E9" w:rsidP="00AC24E9">
      <w:pPr>
        <w:shd w:val="clear" w:color="auto" w:fill="FFFFFF"/>
        <w:spacing w:line="300" w:lineRule="exact"/>
        <w:ind w:right="-28" w:firstLine="708"/>
        <w:jc w:val="both"/>
        <w:rPr>
          <w:iCs/>
          <w:color w:val="000000"/>
        </w:rPr>
      </w:pPr>
      <w:r w:rsidRPr="00A95F49">
        <w:rPr>
          <w:bCs/>
          <w:color w:val="000000"/>
        </w:rPr>
        <w:t>4. Küçük Grup Oluşturma</w:t>
      </w:r>
      <w:r w:rsidRPr="00A95F49">
        <w:rPr>
          <w:bCs/>
          <w:iCs/>
          <w:color w:val="000000"/>
        </w:rPr>
        <w:t xml:space="preserve"> </w:t>
      </w:r>
    </w:p>
    <w:p w14:paraId="1E673695" w14:textId="77777777" w:rsidR="00AC24E9" w:rsidRPr="00A95F49" w:rsidRDefault="00AC24E9" w:rsidP="00AC24E9">
      <w:pPr>
        <w:shd w:val="clear" w:color="auto" w:fill="FFFFFF"/>
        <w:spacing w:line="300" w:lineRule="exact"/>
        <w:ind w:right="-28" w:firstLine="708"/>
        <w:jc w:val="both"/>
        <w:rPr>
          <w:iCs/>
          <w:color w:val="000000"/>
        </w:rPr>
      </w:pPr>
      <w:r w:rsidRPr="00A95F49">
        <w:t>5. Örnek Olay İncelemesi</w:t>
      </w:r>
    </w:p>
    <w:p w14:paraId="78A5A4A1" w14:textId="77777777" w:rsidR="00AC24E9" w:rsidRPr="00A95F49" w:rsidRDefault="00AC24E9" w:rsidP="00AC24E9">
      <w:pPr>
        <w:shd w:val="clear" w:color="auto" w:fill="FFFFFF"/>
        <w:spacing w:line="300" w:lineRule="exact"/>
        <w:ind w:right="-28" w:firstLine="708"/>
        <w:jc w:val="both"/>
        <w:rPr>
          <w:color w:val="000000"/>
        </w:rPr>
      </w:pPr>
      <w:r w:rsidRPr="00A95F49">
        <w:rPr>
          <w:color w:val="000000"/>
        </w:rPr>
        <w:t>6. Fotoğraf ve Resimlerin Analiz Edilmesi (Fotoğraf/Resim Okuma)</w:t>
      </w:r>
    </w:p>
    <w:p w14:paraId="05A99EAA" w14:textId="77777777" w:rsidR="00AC24E9" w:rsidRPr="00A95F49" w:rsidRDefault="00AC24E9" w:rsidP="00AC24E9">
      <w:pPr>
        <w:pStyle w:val="GvdeMetniGirintisi"/>
        <w:spacing w:after="0" w:line="300" w:lineRule="exact"/>
        <w:ind w:left="0" w:right="-28" w:firstLine="708"/>
        <w:jc w:val="both"/>
        <w:rPr>
          <w:bCs/>
        </w:rPr>
      </w:pPr>
      <w:r w:rsidRPr="00A95F49">
        <w:rPr>
          <w:bCs/>
        </w:rPr>
        <w:t>7. Gözlem Gezisi Yöntemi</w:t>
      </w:r>
    </w:p>
    <w:p w14:paraId="5738A211" w14:textId="77777777" w:rsidR="00AC24E9" w:rsidRPr="00A95F49" w:rsidRDefault="00AC24E9" w:rsidP="00AC24E9">
      <w:pPr>
        <w:shd w:val="clear" w:color="auto" w:fill="FFFFFF"/>
        <w:spacing w:line="300" w:lineRule="exact"/>
        <w:ind w:right="-28" w:firstLine="708"/>
        <w:jc w:val="both"/>
        <w:rPr>
          <w:color w:val="000000"/>
        </w:rPr>
      </w:pPr>
      <w:r w:rsidRPr="00A95F49">
        <w:rPr>
          <w:color w:val="000000"/>
        </w:rPr>
        <w:t xml:space="preserve">8. Drama    </w:t>
      </w:r>
    </w:p>
    <w:p w14:paraId="32AE5CDD" w14:textId="77777777" w:rsidR="00AC24E9" w:rsidRPr="00A95F49" w:rsidRDefault="00AC24E9" w:rsidP="00AC24E9">
      <w:pPr>
        <w:shd w:val="clear" w:color="auto" w:fill="FFFFFF"/>
        <w:spacing w:line="300" w:lineRule="exact"/>
        <w:ind w:right="-28" w:firstLine="708"/>
        <w:jc w:val="both"/>
        <w:rPr>
          <w:color w:val="000000"/>
        </w:rPr>
      </w:pPr>
      <w:r w:rsidRPr="00A95F49">
        <w:rPr>
          <w:color w:val="000000"/>
        </w:rPr>
        <w:t>9. Altı Şapkalı Düşünme Tekniği</w:t>
      </w:r>
    </w:p>
    <w:p w14:paraId="662D5955" w14:textId="77777777" w:rsidR="00AC24E9" w:rsidRPr="00A95F49" w:rsidRDefault="00AC24E9" w:rsidP="00AC24E9">
      <w:pPr>
        <w:shd w:val="clear" w:color="auto" w:fill="FFFFFF"/>
        <w:spacing w:line="300" w:lineRule="exact"/>
        <w:ind w:right="-28" w:firstLine="708"/>
        <w:jc w:val="both"/>
        <w:rPr>
          <w:color w:val="000000"/>
        </w:rPr>
      </w:pPr>
      <w:r w:rsidRPr="00A95F49">
        <w:t>10. Problem Çözme</w:t>
      </w:r>
    </w:p>
    <w:p w14:paraId="74C903EB" w14:textId="77777777" w:rsidR="00AC24E9" w:rsidRPr="00A95F49" w:rsidRDefault="00AC24E9" w:rsidP="00AC24E9">
      <w:pPr>
        <w:shd w:val="clear" w:color="auto" w:fill="FFFFFF"/>
        <w:spacing w:line="300" w:lineRule="exact"/>
        <w:ind w:right="-28" w:firstLine="708"/>
        <w:jc w:val="both"/>
        <w:rPr>
          <w:bCs/>
        </w:rPr>
      </w:pPr>
      <w:r w:rsidRPr="00A95F49">
        <w:rPr>
          <w:bCs/>
        </w:rPr>
        <w:t>11. Görüş Geliştirme</w:t>
      </w:r>
    </w:p>
    <w:p w14:paraId="5EA839BE" w14:textId="77777777" w:rsidR="00AC24E9" w:rsidRPr="00A95F49" w:rsidRDefault="00AC24E9" w:rsidP="00AC24E9">
      <w:pPr>
        <w:shd w:val="clear" w:color="auto" w:fill="FFFFFF"/>
        <w:spacing w:line="300" w:lineRule="exact"/>
        <w:ind w:right="-28" w:firstLine="708"/>
        <w:jc w:val="both"/>
      </w:pPr>
      <w:r w:rsidRPr="00A95F49">
        <w:t>12. Kavram Haritaları ve Din Öğretiminde Kullanımı</w:t>
      </w:r>
    </w:p>
    <w:p w14:paraId="76BC1319" w14:textId="77777777" w:rsidR="00AC24E9" w:rsidRPr="00A95F49" w:rsidRDefault="00AC24E9" w:rsidP="00AC24E9">
      <w:pPr>
        <w:shd w:val="clear" w:color="auto" w:fill="FFFFFF"/>
        <w:spacing w:line="300" w:lineRule="exact"/>
        <w:ind w:right="-28" w:firstLine="708"/>
        <w:jc w:val="both"/>
      </w:pPr>
      <w:r w:rsidRPr="00A95F49">
        <w:t>13. Ayet ve Hadislerin Kullanımı</w:t>
      </w:r>
    </w:p>
    <w:p w14:paraId="2835A78F" w14:textId="77777777" w:rsidR="00376393" w:rsidRPr="00A95F49" w:rsidRDefault="00376393" w:rsidP="00AC24E9">
      <w:pPr>
        <w:shd w:val="clear" w:color="auto" w:fill="FFFFFF"/>
        <w:spacing w:line="300" w:lineRule="exact"/>
        <w:ind w:right="-28" w:firstLine="708"/>
        <w:jc w:val="both"/>
        <w:rPr>
          <w:color w:val="000000"/>
        </w:rPr>
      </w:pPr>
    </w:p>
    <w:p w14:paraId="2D69EDFF" w14:textId="77777777" w:rsidR="00AC24E9" w:rsidRPr="00A95F49" w:rsidRDefault="00AC24E9" w:rsidP="00AC24E9">
      <w:pPr>
        <w:tabs>
          <w:tab w:val="left" w:pos="900"/>
        </w:tabs>
        <w:spacing w:line="300" w:lineRule="exact"/>
        <w:ind w:right="-28"/>
        <w:jc w:val="both"/>
      </w:pPr>
      <w:r w:rsidRPr="00A95F49">
        <w:rPr>
          <w:b/>
        </w:rPr>
        <w:lastRenderedPageBreak/>
        <w:tab/>
      </w:r>
      <w:r w:rsidR="005D0875" w:rsidRPr="00A95F49">
        <w:t>Konunun özelliğine göre</w:t>
      </w:r>
      <w:r w:rsidR="005D0875" w:rsidRPr="00A95F49">
        <w:rPr>
          <w:b/>
        </w:rPr>
        <w:t xml:space="preserve"> </w:t>
      </w:r>
      <w:r w:rsidRPr="00A95F49">
        <w:t xml:space="preserve">eğitim-öğretim metotlarından anlatım, soru-cevap, tartışma, sentez, analiz, yüzüne okuma, ezberleme ve dinleme, koro çalışması, yarışma düzenleme gibi metotlar </w:t>
      </w:r>
      <w:r w:rsidR="005D0875" w:rsidRPr="00A95F49">
        <w:t xml:space="preserve">ya da yukarıda belirtilen metotlardan uygun olanların </w:t>
      </w:r>
      <w:r w:rsidRPr="00A95F49">
        <w:t>kullanılmasına karar verildi.</w:t>
      </w:r>
    </w:p>
    <w:p w14:paraId="53DC0955" w14:textId="77777777" w:rsidR="0028587A" w:rsidRPr="00A95F49" w:rsidRDefault="005D0875" w:rsidP="0028587A">
      <w:pPr>
        <w:pStyle w:val="GvdeMetni"/>
        <w:spacing w:before="60" w:after="60"/>
        <w:ind w:firstLine="567"/>
        <w:jc w:val="both"/>
        <w:rPr>
          <w:bCs/>
          <w:iCs/>
        </w:rPr>
      </w:pPr>
      <w:r w:rsidRPr="00A95F49">
        <w:rPr>
          <w:bCs/>
        </w:rPr>
        <w:t>Ç</w:t>
      </w:r>
      <w:r w:rsidR="0028587A" w:rsidRPr="00A95F49">
        <w:rPr>
          <w:bCs/>
        </w:rPr>
        <w:t>ağdaş teknolojik gereçler kullanarak görsel öğretimin</w:t>
      </w:r>
      <w:r w:rsidRPr="00A95F49">
        <w:rPr>
          <w:bCs/>
        </w:rPr>
        <w:t>,</w:t>
      </w:r>
      <w:r w:rsidR="0028587A" w:rsidRPr="00A95F49">
        <w:rPr>
          <w:bCs/>
        </w:rPr>
        <w:t xml:space="preserve"> eğitimdeki başarıyı artırıp kaliteyi yükselteceği</w:t>
      </w:r>
      <w:r w:rsidRPr="00A95F49">
        <w:rPr>
          <w:bCs/>
        </w:rPr>
        <w:t>nden</w:t>
      </w:r>
      <w:r w:rsidR="0028587A" w:rsidRPr="00A95F49">
        <w:rPr>
          <w:bCs/>
        </w:rPr>
        <w:t xml:space="preserve"> Sunu, Flash</w:t>
      </w:r>
      <w:r w:rsidR="00B8500B" w:rsidRPr="00A95F49">
        <w:rPr>
          <w:bCs/>
        </w:rPr>
        <w:t>, Din dersi bilgi yarışması</w:t>
      </w:r>
      <w:r w:rsidR="0028587A" w:rsidRPr="00A95F49">
        <w:rPr>
          <w:bCs/>
        </w:rPr>
        <w:t xml:space="preserve">, Yardımcı Kaynak Kitaplar,  CD ve benzeri araçlardan </w:t>
      </w:r>
      <w:r w:rsidRPr="00A95F49">
        <w:rPr>
          <w:bCs/>
        </w:rPr>
        <w:t>yararlanmanın faydalı olacağı belirtildi.</w:t>
      </w:r>
    </w:p>
    <w:p w14:paraId="3B5ED679" w14:textId="77777777" w:rsidR="00270BF3" w:rsidRPr="00A95F49" w:rsidRDefault="00270BF3" w:rsidP="00270BF3">
      <w:pPr>
        <w:jc w:val="both"/>
        <w:rPr>
          <w:color w:val="000000"/>
        </w:rPr>
      </w:pPr>
    </w:p>
    <w:p w14:paraId="4056BC92" w14:textId="4154250D" w:rsidR="00AC24E9" w:rsidRPr="001F2D43" w:rsidRDefault="00C0137B" w:rsidP="00270BF3">
      <w:pPr>
        <w:jc w:val="both"/>
        <w:rPr>
          <w:b/>
          <w:snapToGrid w:val="0"/>
        </w:rPr>
      </w:pPr>
      <w:r w:rsidRPr="001F2D43">
        <w:rPr>
          <w:b/>
          <w:snapToGrid w:val="0"/>
        </w:rPr>
        <w:t>5</w:t>
      </w:r>
      <w:r w:rsidR="00AC24E9" w:rsidRPr="001F2D43">
        <w:rPr>
          <w:b/>
          <w:snapToGrid w:val="0"/>
        </w:rPr>
        <w:t>-Özel eğitim ihtiyacı olan öğrenciler için bireyselleştirilmiş eğitim programlan (BEP) ile ders planlarının görüşülmesi</w:t>
      </w:r>
    </w:p>
    <w:p w14:paraId="5A8CF3FF" w14:textId="77777777" w:rsidR="00AC24E9" w:rsidRPr="00A95F49" w:rsidRDefault="00AC24E9" w:rsidP="00AC24E9">
      <w:pPr>
        <w:ind w:firstLine="567"/>
        <w:jc w:val="both"/>
        <w:rPr>
          <w:b/>
          <w:snapToGrid w:val="0"/>
          <w:u w:val="single"/>
        </w:rPr>
      </w:pPr>
    </w:p>
    <w:p w14:paraId="6C7957FF" w14:textId="5BD1E8D7" w:rsidR="0026521E" w:rsidRPr="00A95F49" w:rsidRDefault="00AC24E9" w:rsidP="00AC24E9">
      <w:pPr>
        <w:ind w:firstLine="567"/>
        <w:jc w:val="both"/>
        <w:rPr>
          <w:snapToGrid w:val="0"/>
        </w:rPr>
      </w:pPr>
      <w:r w:rsidRPr="00A95F49">
        <w:rPr>
          <w:snapToGrid w:val="0"/>
        </w:rPr>
        <w:t xml:space="preserve">Zümre Başkanı </w:t>
      </w:r>
      <w:r w:rsidR="00A95F49">
        <w:rPr>
          <w:snapToGrid w:val="0"/>
        </w:rPr>
        <w:t>...............</w:t>
      </w:r>
      <w:r w:rsidR="00214BF2" w:rsidRPr="00A95F49">
        <w:rPr>
          <w:snapToGrid w:val="0"/>
        </w:rPr>
        <w:t xml:space="preserve">, </w:t>
      </w:r>
      <w:r w:rsidRPr="00A95F49">
        <w:rPr>
          <w:snapToGrid w:val="0"/>
        </w:rPr>
        <w:t xml:space="preserve">ilgili </w:t>
      </w:r>
      <w:r w:rsidR="0026521E" w:rsidRPr="00A95F49">
        <w:rPr>
          <w:snapToGrid w:val="0"/>
        </w:rPr>
        <w:t>yönetmelik</w:t>
      </w:r>
      <w:r w:rsidRPr="00A95F49">
        <w:rPr>
          <w:snapToGrid w:val="0"/>
        </w:rPr>
        <w:t xml:space="preserve"> </w:t>
      </w:r>
      <w:r w:rsidR="005D0875" w:rsidRPr="00A95F49">
        <w:rPr>
          <w:snapToGrid w:val="0"/>
        </w:rPr>
        <w:t>gereği</w:t>
      </w:r>
      <w:r w:rsidRPr="00A95F49">
        <w:rPr>
          <w:snapToGrid w:val="0"/>
        </w:rPr>
        <w:t xml:space="preserve"> </w:t>
      </w:r>
      <w:r w:rsidR="0026521E" w:rsidRPr="00A95F49">
        <w:rPr>
          <w:snapToGrid w:val="0"/>
        </w:rPr>
        <w:t xml:space="preserve">özel eğitim ihtiyacı olan öğrenciler için bireyselleştirilmiş eğitim programları (BEP) </w:t>
      </w:r>
      <w:r w:rsidRPr="00A95F49">
        <w:rPr>
          <w:snapToGrid w:val="0"/>
        </w:rPr>
        <w:t xml:space="preserve">hazırlanması </w:t>
      </w:r>
      <w:r w:rsidR="0026521E" w:rsidRPr="00A95F49">
        <w:rPr>
          <w:snapToGrid w:val="0"/>
        </w:rPr>
        <w:t xml:space="preserve">gerektiğini belirtti. </w:t>
      </w:r>
    </w:p>
    <w:p w14:paraId="0631D417" w14:textId="77777777" w:rsidR="00AC24E9" w:rsidRPr="00A95F49" w:rsidRDefault="00AC24E9" w:rsidP="00AC24E9">
      <w:pPr>
        <w:ind w:firstLine="567"/>
        <w:jc w:val="both"/>
        <w:rPr>
          <w:snapToGrid w:val="0"/>
        </w:rPr>
      </w:pPr>
      <w:r w:rsidRPr="00A95F49">
        <w:rPr>
          <w:snapToGrid w:val="0"/>
        </w:rPr>
        <w:t>Öğrenci ve veli</w:t>
      </w:r>
      <w:r w:rsidR="0026521E" w:rsidRPr="00A95F49">
        <w:rPr>
          <w:snapToGrid w:val="0"/>
        </w:rPr>
        <w:t>nin</w:t>
      </w:r>
      <w:r w:rsidRPr="00A95F49">
        <w:rPr>
          <w:snapToGrid w:val="0"/>
        </w:rPr>
        <w:t xml:space="preserve"> istekte bulunması durumunda dersimizden de Destek Eğitimi verilmesi kararlaştırıldı.</w:t>
      </w:r>
    </w:p>
    <w:p w14:paraId="40A232F9" w14:textId="77777777" w:rsidR="00781C29" w:rsidRPr="00A95F49" w:rsidRDefault="00781C29" w:rsidP="00AC24E9">
      <w:pPr>
        <w:jc w:val="both"/>
        <w:rPr>
          <w:b/>
          <w:snapToGrid w:val="0"/>
          <w:u w:val="single"/>
        </w:rPr>
      </w:pPr>
    </w:p>
    <w:p w14:paraId="298A5246" w14:textId="26B0F48C" w:rsidR="00AC24E9" w:rsidRPr="001F2D43" w:rsidRDefault="00C0137B" w:rsidP="00AC24E9">
      <w:pPr>
        <w:jc w:val="both"/>
        <w:rPr>
          <w:b/>
          <w:snapToGrid w:val="0"/>
        </w:rPr>
      </w:pPr>
      <w:r w:rsidRPr="001F2D43">
        <w:rPr>
          <w:b/>
          <w:snapToGrid w:val="0"/>
        </w:rPr>
        <w:t>6</w:t>
      </w:r>
      <w:r w:rsidR="00AC24E9" w:rsidRPr="001F2D43">
        <w:rPr>
          <w:b/>
          <w:snapToGrid w:val="0"/>
        </w:rPr>
        <w:t>. Diğer zümre ve alan öğretmenleriyle yapılabilecek iş birliği ve esaslarının belirlenmesi</w:t>
      </w:r>
    </w:p>
    <w:p w14:paraId="3A831CC6" w14:textId="77777777" w:rsidR="00376393" w:rsidRPr="00A95F49" w:rsidRDefault="00376393" w:rsidP="00AC24E9">
      <w:pPr>
        <w:jc w:val="both"/>
        <w:rPr>
          <w:b/>
          <w:snapToGrid w:val="0"/>
          <w:u w:val="single"/>
        </w:rPr>
      </w:pPr>
    </w:p>
    <w:p w14:paraId="52F3AD7F" w14:textId="3324ECB6" w:rsidR="0028587A" w:rsidRPr="00A95F49" w:rsidRDefault="00A95F49" w:rsidP="0028587A">
      <w:pPr>
        <w:widowControl w:val="0"/>
        <w:tabs>
          <w:tab w:val="left" w:pos="725"/>
          <w:tab w:val="left" w:pos="1031"/>
        </w:tabs>
        <w:adjustRightInd w:val="0"/>
        <w:spacing w:line="277" w:lineRule="exact"/>
        <w:ind w:firstLine="567"/>
        <w:jc w:val="both"/>
        <w:rPr>
          <w:snapToGrid w:val="0"/>
        </w:rPr>
      </w:pPr>
      <w:r>
        <w:rPr>
          <w:snapToGrid w:val="0"/>
        </w:rPr>
        <w:t>...............</w:t>
      </w:r>
      <w:r w:rsidR="0028587A" w:rsidRPr="00A95F49">
        <w:rPr>
          <w:snapToGrid w:val="0"/>
        </w:rPr>
        <w:t xml:space="preserve">,  </w:t>
      </w:r>
      <w:r w:rsidR="0026521E" w:rsidRPr="00A95F49">
        <w:rPr>
          <w:snapToGrid w:val="0"/>
        </w:rPr>
        <w:t>Diğer zümre ve alan öğretmenleriyle iş birliği yapılmasının önemli olduğunu belirtti.</w:t>
      </w:r>
      <w:r w:rsidR="00855804" w:rsidRPr="00A95F49">
        <w:t xml:space="preserve"> Türkçe’nin doğru kullanımı, öğrencilerin yazı yazma becerilerinin geliştirilmesi ve kendilerini toplum içerisinde daha iyi ifade edebilmeleri için </w:t>
      </w:r>
      <w:r w:rsidR="001F2D43">
        <w:t xml:space="preserve">diğer branş </w:t>
      </w:r>
      <w:r w:rsidR="00855804" w:rsidRPr="00A95F49">
        <w:t>öğretmen</w:t>
      </w:r>
      <w:r w:rsidR="001F2D43">
        <w:t>leri</w:t>
      </w:r>
      <w:r w:rsidR="00855804" w:rsidRPr="00A95F49">
        <w:t>i ile sürekli iletişim halinde olması kararlaştırıldı.</w:t>
      </w:r>
    </w:p>
    <w:p w14:paraId="53D27599" w14:textId="77777777" w:rsidR="00270BF3" w:rsidRPr="00A95F49" w:rsidRDefault="00270BF3" w:rsidP="00270BF3">
      <w:pPr>
        <w:jc w:val="both"/>
        <w:rPr>
          <w:b/>
          <w:snapToGrid w:val="0"/>
          <w:u w:val="single"/>
        </w:rPr>
      </w:pPr>
    </w:p>
    <w:p w14:paraId="4BF64DD1" w14:textId="0ABB76B3" w:rsidR="00AC24E9" w:rsidRPr="001F2D43" w:rsidRDefault="00C0137B" w:rsidP="00270BF3">
      <w:pPr>
        <w:jc w:val="both"/>
        <w:rPr>
          <w:b/>
          <w:snapToGrid w:val="0"/>
        </w:rPr>
      </w:pPr>
      <w:r w:rsidRPr="001F2D43">
        <w:rPr>
          <w:b/>
          <w:snapToGrid w:val="0"/>
        </w:rPr>
        <w:t>7</w:t>
      </w:r>
      <w:r w:rsidR="00AC24E9" w:rsidRPr="001F2D43">
        <w:rPr>
          <w:b/>
          <w:snapToGrid w:val="0"/>
        </w:rPr>
        <w:t>.Öğretim alanı ile bilim ve teknolojideki gelişmelerin izlenerek uygulamalara yansıtılması</w:t>
      </w:r>
    </w:p>
    <w:p w14:paraId="43141F98" w14:textId="77777777" w:rsidR="00AC24E9" w:rsidRPr="00A95F49" w:rsidRDefault="00AC24E9" w:rsidP="008B7CEA">
      <w:pPr>
        <w:pStyle w:val="paraf"/>
        <w:spacing w:before="0" w:beforeAutospacing="0" w:after="0" w:afterAutospacing="0" w:line="300" w:lineRule="exact"/>
        <w:ind w:right="-28" w:firstLine="0"/>
        <w:rPr>
          <w:rFonts w:ascii="Times New Roman" w:hAnsi="Times New Roman"/>
          <w:b/>
          <w:color w:val="000000"/>
          <w:sz w:val="24"/>
          <w:szCs w:val="24"/>
          <w:u w:val="single"/>
        </w:rPr>
      </w:pPr>
    </w:p>
    <w:p w14:paraId="760CEDCC" w14:textId="54301EF2" w:rsidR="00AC24E9" w:rsidRPr="00A95F49" w:rsidRDefault="00AC24E9" w:rsidP="00376393">
      <w:pPr>
        <w:pStyle w:val="paraf"/>
        <w:spacing w:before="0" w:beforeAutospacing="0" w:after="0" w:afterAutospacing="0" w:line="300" w:lineRule="exact"/>
        <w:ind w:right="-28" w:firstLine="567"/>
        <w:rPr>
          <w:rFonts w:ascii="Times New Roman" w:hAnsi="Times New Roman"/>
          <w:color w:val="000000"/>
          <w:sz w:val="24"/>
          <w:szCs w:val="24"/>
        </w:rPr>
      </w:pPr>
      <w:r w:rsidRPr="00A95F49">
        <w:rPr>
          <w:rFonts w:ascii="Times New Roman" w:hAnsi="Times New Roman"/>
          <w:color w:val="000000"/>
          <w:sz w:val="24"/>
          <w:szCs w:val="24"/>
        </w:rPr>
        <w:t xml:space="preserve">Zümre Başkanı </w:t>
      </w:r>
      <w:r w:rsidR="00A95F49">
        <w:rPr>
          <w:rFonts w:ascii="Times New Roman" w:hAnsi="Times New Roman"/>
          <w:color w:val="000000"/>
          <w:sz w:val="24"/>
          <w:szCs w:val="24"/>
        </w:rPr>
        <w:t>...............</w:t>
      </w:r>
      <w:r w:rsidR="00214BF2" w:rsidRPr="00A95F49">
        <w:rPr>
          <w:rFonts w:ascii="Times New Roman" w:hAnsi="Times New Roman"/>
          <w:color w:val="000000"/>
          <w:sz w:val="24"/>
          <w:szCs w:val="24"/>
        </w:rPr>
        <w:t xml:space="preserve">, </w:t>
      </w:r>
      <w:r w:rsidR="007911FA" w:rsidRPr="00A95F49">
        <w:rPr>
          <w:rFonts w:ascii="Times New Roman" w:hAnsi="Times New Roman"/>
          <w:color w:val="000000"/>
          <w:sz w:val="24"/>
          <w:szCs w:val="24"/>
        </w:rPr>
        <w:t xml:space="preserve">sınıflarımızda </w:t>
      </w:r>
      <w:r w:rsidRPr="00A95F49">
        <w:rPr>
          <w:rFonts w:ascii="Times New Roman" w:hAnsi="Times New Roman"/>
          <w:color w:val="000000"/>
          <w:sz w:val="24"/>
          <w:szCs w:val="24"/>
        </w:rPr>
        <w:t xml:space="preserve">akıllı tahta </w:t>
      </w:r>
      <w:r w:rsidR="007911FA" w:rsidRPr="00A95F49">
        <w:rPr>
          <w:rFonts w:ascii="Times New Roman" w:hAnsi="Times New Roman"/>
          <w:color w:val="000000"/>
          <w:sz w:val="24"/>
          <w:szCs w:val="24"/>
        </w:rPr>
        <w:t xml:space="preserve">ve internet </w:t>
      </w:r>
      <w:r w:rsidRPr="00A95F49">
        <w:rPr>
          <w:rFonts w:ascii="Times New Roman" w:hAnsi="Times New Roman"/>
          <w:color w:val="000000"/>
          <w:sz w:val="24"/>
          <w:szCs w:val="24"/>
        </w:rPr>
        <w:t xml:space="preserve">bulunması nedeniyle teknik </w:t>
      </w:r>
      <w:r w:rsidR="002B31D0" w:rsidRPr="00A95F49">
        <w:rPr>
          <w:rFonts w:ascii="Times New Roman" w:hAnsi="Times New Roman"/>
          <w:color w:val="000000"/>
          <w:sz w:val="24"/>
          <w:szCs w:val="24"/>
        </w:rPr>
        <w:t>imkânlara</w:t>
      </w:r>
      <w:r w:rsidRPr="00A95F49">
        <w:rPr>
          <w:rFonts w:ascii="Times New Roman" w:hAnsi="Times New Roman"/>
          <w:color w:val="000000"/>
          <w:sz w:val="24"/>
          <w:szCs w:val="24"/>
        </w:rPr>
        <w:t xml:space="preserve"> sahip olduğumuzu ifade etti. </w:t>
      </w:r>
    </w:p>
    <w:p w14:paraId="690B944E" w14:textId="77777777" w:rsidR="00A93388" w:rsidRPr="00A95F49" w:rsidRDefault="00A93388" w:rsidP="00A93388">
      <w:pPr>
        <w:ind w:firstLine="567"/>
        <w:rPr>
          <w:color w:val="000000"/>
        </w:rPr>
      </w:pPr>
      <w:r w:rsidRPr="00A95F49">
        <w:rPr>
          <w:color w:val="000000"/>
        </w:rPr>
        <w:t>Eğitim-öğretimde görselliğin çok önem kazandığı günümüzde teknolojik gelişmeleri</w:t>
      </w:r>
      <w:r w:rsidR="007911FA" w:rsidRPr="00A95F49">
        <w:rPr>
          <w:color w:val="000000"/>
        </w:rPr>
        <w:t>n</w:t>
      </w:r>
      <w:r w:rsidRPr="00A95F49">
        <w:rPr>
          <w:color w:val="000000"/>
        </w:rPr>
        <w:t xml:space="preserve"> takip edilmesi ve gerektiği kadar faydalanılmasına</w:t>
      </w:r>
      <w:r w:rsidR="007911FA" w:rsidRPr="00A95F49">
        <w:rPr>
          <w:color w:val="000000"/>
        </w:rPr>
        <w:t>,</w:t>
      </w:r>
      <w:r w:rsidRPr="00A95F49">
        <w:rPr>
          <w:color w:val="000000"/>
        </w:rPr>
        <w:t xml:space="preserve"> Din Kültürü ve Ahlak Bilgisi dersine yönelik </w:t>
      </w:r>
      <w:r w:rsidR="007911FA" w:rsidRPr="00A95F49">
        <w:rPr>
          <w:color w:val="000000"/>
        </w:rPr>
        <w:t>EBA ve internet sitelerinde bulunan materyallerden</w:t>
      </w:r>
      <w:r w:rsidRPr="00A95F49">
        <w:rPr>
          <w:color w:val="000000"/>
        </w:rPr>
        <w:t xml:space="preserve"> yeterinc</w:t>
      </w:r>
      <w:r w:rsidR="007911FA" w:rsidRPr="00A95F49">
        <w:rPr>
          <w:color w:val="000000"/>
        </w:rPr>
        <w:t>e yararlanılmasına karar verildi.</w:t>
      </w:r>
    </w:p>
    <w:p w14:paraId="7C45756F" w14:textId="77777777" w:rsidR="00270BF3" w:rsidRPr="00A95F49" w:rsidRDefault="00270BF3" w:rsidP="00270BF3">
      <w:pPr>
        <w:jc w:val="both"/>
        <w:rPr>
          <w:color w:val="000000"/>
        </w:rPr>
      </w:pPr>
    </w:p>
    <w:p w14:paraId="0FB72242" w14:textId="0D216699" w:rsidR="00AC24E9" w:rsidRPr="001F2D43" w:rsidRDefault="00855804" w:rsidP="00270BF3">
      <w:pPr>
        <w:jc w:val="both"/>
        <w:rPr>
          <w:b/>
          <w:snapToGrid w:val="0"/>
        </w:rPr>
      </w:pPr>
      <w:r w:rsidRPr="001F2D43">
        <w:rPr>
          <w:b/>
        </w:rPr>
        <w:t>8</w:t>
      </w:r>
      <w:r w:rsidR="00AC24E9" w:rsidRPr="001F2D43">
        <w:rPr>
          <w:b/>
        </w:rPr>
        <w:t>.</w:t>
      </w:r>
      <w:r w:rsidR="00AC24E9" w:rsidRPr="001F2D43">
        <w:rPr>
          <w:b/>
          <w:snapToGrid w:val="0"/>
        </w:rPr>
        <w:t>Öğrencilerde girişimcilik bilincinin kazandırılmasına yönelik çalışmaların yapılmas</w:t>
      </w:r>
      <w:r w:rsidR="00781C29" w:rsidRPr="001F2D43">
        <w:rPr>
          <w:b/>
          <w:snapToGrid w:val="0"/>
        </w:rPr>
        <w:t>ı</w:t>
      </w:r>
    </w:p>
    <w:p w14:paraId="7FA9E60F" w14:textId="77777777" w:rsidR="00E30542" w:rsidRPr="00A95F49" w:rsidRDefault="00E30542" w:rsidP="00E30542">
      <w:pPr>
        <w:ind w:left="360"/>
        <w:jc w:val="both"/>
        <w:rPr>
          <w:color w:val="000000"/>
        </w:rPr>
      </w:pPr>
    </w:p>
    <w:p w14:paraId="33EBD479" w14:textId="5DC9B4D1" w:rsidR="007911FA" w:rsidRPr="00A95F49" w:rsidRDefault="007911FA" w:rsidP="001F2D43">
      <w:pPr>
        <w:jc w:val="both"/>
        <w:rPr>
          <w:color w:val="000000"/>
        </w:rPr>
      </w:pPr>
      <w:r w:rsidRPr="00A95F49">
        <w:rPr>
          <w:color w:val="000000"/>
        </w:rPr>
        <w:t xml:space="preserve">Öğrencilerde girişimcilik bilincinin artırılması konusunda </w:t>
      </w:r>
      <w:r w:rsidR="00A95F49">
        <w:rPr>
          <w:color w:val="000000"/>
        </w:rPr>
        <w:t>...............</w:t>
      </w:r>
      <w:r w:rsidR="00214BF2" w:rsidRPr="00A95F49">
        <w:rPr>
          <w:color w:val="000000"/>
        </w:rPr>
        <w:t xml:space="preserve">, </w:t>
      </w:r>
      <w:r w:rsidRPr="00A95F49">
        <w:rPr>
          <w:color w:val="000000"/>
        </w:rPr>
        <w:t>sık sık sorumluluk verilerek işin sonunda elde ettiği olumlu sonuçların yararlarından bahsedilmelidir. Girişimci ruha sahip olan biri ile olmayan biri arasındaki farklardan da bahsedilmelidir. Sınıf içinde rekabet ortamı oluşturularak zamanı ve ortamı iyi kullanabilen öğrenciler</w:t>
      </w:r>
      <w:r w:rsidR="00E30542" w:rsidRPr="00A95F49">
        <w:rPr>
          <w:color w:val="000000"/>
        </w:rPr>
        <w:t>in</w:t>
      </w:r>
      <w:r w:rsidRPr="00A95F49">
        <w:rPr>
          <w:color w:val="000000"/>
        </w:rPr>
        <w:t xml:space="preserve"> </w:t>
      </w:r>
      <w:r w:rsidR="00E30542" w:rsidRPr="00A95F49">
        <w:rPr>
          <w:color w:val="000000"/>
        </w:rPr>
        <w:t>desteklenmesi gerektiği belirtildi.</w:t>
      </w:r>
      <w:r w:rsidRPr="00A95F49">
        <w:rPr>
          <w:color w:val="000000"/>
        </w:rPr>
        <w:t xml:space="preserve"> </w:t>
      </w:r>
    </w:p>
    <w:p w14:paraId="7942E5B8" w14:textId="77777777" w:rsidR="00270BF3" w:rsidRPr="00A95F49" w:rsidRDefault="00270BF3" w:rsidP="00270BF3">
      <w:pPr>
        <w:jc w:val="both"/>
        <w:rPr>
          <w:color w:val="000000"/>
        </w:rPr>
      </w:pPr>
    </w:p>
    <w:p w14:paraId="1673B3CA" w14:textId="6B09AC45" w:rsidR="007B0782" w:rsidRPr="001F2D43" w:rsidRDefault="00855804" w:rsidP="00270BF3">
      <w:pPr>
        <w:jc w:val="both"/>
        <w:rPr>
          <w:b/>
          <w:snapToGrid w:val="0"/>
        </w:rPr>
      </w:pPr>
      <w:r w:rsidRPr="001F2D43">
        <w:rPr>
          <w:b/>
          <w:color w:val="000000"/>
        </w:rPr>
        <w:t>9</w:t>
      </w:r>
      <w:r w:rsidR="007B0782" w:rsidRPr="001F2D43">
        <w:rPr>
          <w:b/>
          <w:color w:val="000000"/>
        </w:rPr>
        <w:t xml:space="preserve">. </w:t>
      </w:r>
      <w:r w:rsidR="007B0782" w:rsidRPr="001F2D43">
        <w:rPr>
          <w:b/>
          <w:snapToGrid w:val="0"/>
        </w:rPr>
        <w:t>Derslerin daha verimli işlenebilmesi için ihtiyaç duyulan kitap, araç-gereç ve benzeri öğretim materyallerinin belirlenmesi</w:t>
      </w:r>
    </w:p>
    <w:p w14:paraId="6FC50E3E" w14:textId="77777777" w:rsidR="002377D6" w:rsidRPr="00A95F49" w:rsidRDefault="002377D6" w:rsidP="0028587A">
      <w:pPr>
        <w:ind w:firstLine="567"/>
        <w:jc w:val="both"/>
        <w:rPr>
          <w:bCs/>
          <w:color w:val="000000"/>
        </w:rPr>
      </w:pPr>
    </w:p>
    <w:p w14:paraId="75C053C3" w14:textId="77777777" w:rsidR="00D54129" w:rsidRPr="00A95F49" w:rsidRDefault="00E30542" w:rsidP="0028587A">
      <w:pPr>
        <w:ind w:firstLine="567"/>
        <w:jc w:val="both"/>
      </w:pPr>
      <w:proofErr w:type="gramStart"/>
      <w:r w:rsidRPr="00A95F49">
        <w:rPr>
          <w:bCs/>
          <w:color w:val="000000"/>
        </w:rPr>
        <w:t>Milli</w:t>
      </w:r>
      <w:proofErr w:type="gramEnd"/>
      <w:r w:rsidRPr="00A95F49">
        <w:rPr>
          <w:bCs/>
          <w:color w:val="000000"/>
        </w:rPr>
        <w:t xml:space="preserve"> Eğitim Bakanlığı ve </w:t>
      </w:r>
      <w:r w:rsidRPr="00A95F49">
        <w:t xml:space="preserve">Diyanet İşleri Başkanlığına ait dersimize uygun olan yazılı ve görsel materyallerden </w:t>
      </w:r>
      <w:r w:rsidR="00D54129" w:rsidRPr="00A95F49">
        <w:t>imkân</w:t>
      </w:r>
      <w:r w:rsidRPr="00A95F49">
        <w:t xml:space="preserve"> ölçüsünde yararlanılmasına karar verildi.</w:t>
      </w:r>
    </w:p>
    <w:p w14:paraId="6E5A47C3" w14:textId="77777777" w:rsidR="0028587A" w:rsidRPr="00A95F49" w:rsidRDefault="0028587A" w:rsidP="0028587A">
      <w:pPr>
        <w:tabs>
          <w:tab w:val="num" w:pos="1056"/>
        </w:tabs>
        <w:ind w:firstLine="567"/>
        <w:jc w:val="both"/>
      </w:pPr>
    </w:p>
    <w:p w14:paraId="01CBEFE3" w14:textId="1EF87C3E" w:rsidR="00376393" w:rsidRPr="001F2D43" w:rsidRDefault="007B0782" w:rsidP="00855804">
      <w:pPr>
        <w:pStyle w:val="paraf"/>
        <w:spacing w:before="0" w:beforeAutospacing="0" w:after="0" w:afterAutospacing="0" w:line="300" w:lineRule="exact"/>
        <w:ind w:right="-28" w:firstLine="0"/>
        <w:rPr>
          <w:rFonts w:ascii="Times New Roman" w:hAnsi="Times New Roman"/>
          <w:b/>
          <w:color w:val="000000"/>
          <w:sz w:val="24"/>
          <w:szCs w:val="24"/>
        </w:rPr>
      </w:pPr>
      <w:r w:rsidRPr="001F2D43">
        <w:rPr>
          <w:rFonts w:ascii="Times New Roman" w:hAnsi="Times New Roman"/>
          <w:b/>
          <w:snapToGrid w:val="0"/>
          <w:sz w:val="24"/>
          <w:szCs w:val="24"/>
        </w:rPr>
        <w:t>1</w:t>
      </w:r>
      <w:r w:rsidR="00855804" w:rsidRPr="001F2D43">
        <w:rPr>
          <w:rFonts w:ascii="Times New Roman" w:hAnsi="Times New Roman"/>
          <w:b/>
          <w:snapToGrid w:val="0"/>
          <w:sz w:val="24"/>
          <w:szCs w:val="24"/>
        </w:rPr>
        <w:t>0</w:t>
      </w:r>
      <w:r w:rsidRPr="001F2D43">
        <w:rPr>
          <w:rFonts w:ascii="Times New Roman" w:hAnsi="Times New Roman"/>
          <w:b/>
          <w:snapToGrid w:val="0"/>
          <w:sz w:val="24"/>
          <w:szCs w:val="24"/>
        </w:rPr>
        <w:t xml:space="preserve">. Okul ve çevre </w:t>
      </w:r>
      <w:r w:rsidR="002377D6" w:rsidRPr="001F2D43">
        <w:rPr>
          <w:rFonts w:ascii="Times New Roman" w:hAnsi="Times New Roman"/>
          <w:b/>
          <w:snapToGrid w:val="0"/>
          <w:sz w:val="24"/>
          <w:szCs w:val="24"/>
        </w:rPr>
        <w:t>imkânlarının</w:t>
      </w:r>
      <w:r w:rsidRPr="001F2D43">
        <w:rPr>
          <w:rFonts w:ascii="Times New Roman" w:hAnsi="Times New Roman"/>
          <w:b/>
          <w:snapToGrid w:val="0"/>
          <w:sz w:val="24"/>
          <w:szCs w:val="24"/>
        </w:rPr>
        <w:t xml:space="preserve"> değerlendirilerek, yapılacak deney, proje, gezi ve gözlemlerin planlanması</w:t>
      </w:r>
    </w:p>
    <w:p w14:paraId="07BE7BE2" w14:textId="77777777" w:rsidR="007B0782" w:rsidRPr="00A95F49" w:rsidRDefault="007B0782" w:rsidP="007B0782">
      <w:pPr>
        <w:pStyle w:val="paraf"/>
        <w:spacing w:before="0" w:beforeAutospacing="0" w:after="0" w:afterAutospacing="0" w:line="300" w:lineRule="exact"/>
        <w:ind w:right="-28" w:firstLine="708"/>
        <w:rPr>
          <w:rFonts w:ascii="Times New Roman" w:hAnsi="Times New Roman"/>
          <w:color w:val="000000"/>
          <w:sz w:val="24"/>
          <w:szCs w:val="24"/>
        </w:rPr>
      </w:pPr>
      <w:r w:rsidRPr="00A95F49">
        <w:rPr>
          <w:rFonts w:ascii="Times New Roman" w:hAnsi="Times New Roman"/>
          <w:color w:val="000000"/>
          <w:sz w:val="24"/>
          <w:szCs w:val="24"/>
        </w:rPr>
        <w:t xml:space="preserve">a) </w:t>
      </w:r>
      <w:r w:rsidR="002377D6" w:rsidRPr="00A95F49">
        <w:rPr>
          <w:rFonts w:ascii="Times New Roman" w:hAnsi="Times New Roman"/>
          <w:color w:val="000000"/>
          <w:sz w:val="24"/>
          <w:szCs w:val="24"/>
        </w:rPr>
        <w:t>Mevlid Kandilinde Mevlid-i Nebi programı düzenlenebilir.</w:t>
      </w:r>
      <w:r w:rsidRPr="00A95F49">
        <w:rPr>
          <w:rFonts w:ascii="Times New Roman" w:hAnsi="Times New Roman"/>
          <w:color w:val="000000"/>
          <w:sz w:val="24"/>
          <w:szCs w:val="24"/>
        </w:rPr>
        <w:t xml:space="preserve">  </w:t>
      </w:r>
    </w:p>
    <w:p w14:paraId="31A34B38" w14:textId="77777777" w:rsidR="007B0782" w:rsidRPr="00A95F49" w:rsidRDefault="007B0782" w:rsidP="007B0782">
      <w:pPr>
        <w:pStyle w:val="paraf"/>
        <w:spacing w:before="0" w:beforeAutospacing="0" w:after="0" w:afterAutospacing="0" w:line="300" w:lineRule="exact"/>
        <w:ind w:right="-28" w:firstLine="708"/>
        <w:rPr>
          <w:rFonts w:ascii="Times New Roman" w:hAnsi="Times New Roman"/>
          <w:color w:val="000000"/>
          <w:sz w:val="24"/>
          <w:szCs w:val="24"/>
        </w:rPr>
      </w:pPr>
      <w:r w:rsidRPr="00A95F49">
        <w:rPr>
          <w:rFonts w:ascii="Times New Roman" w:hAnsi="Times New Roman"/>
          <w:color w:val="000000"/>
          <w:sz w:val="24"/>
          <w:szCs w:val="24"/>
        </w:rPr>
        <w:t>b)</w:t>
      </w:r>
      <w:r w:rsidR="002377D6" w:rsidRPr="00A95F49">
        <w:rPr>
          <w:rFonts w:ascii="Times New Roman" w:hAnsi="Times New Roman"/>
          <w:color w:val="000000"/>
          <w:sz w:val="24"/>
          <w:szCs w:val="24"/>
        </w:rPr>
        <w:t>Bulunduğumuz</w:t>
      </w:r>
      <w:r w:rsidR="00CA6890" w:rsidRPr="00A95F49">
        <w:rPr>
          <w:rFonts w:ascii="Times New Roman" w:hAnsi="Times New Roman"/>
          <w:color w:val="000000"/>
          <w:sz w:val="24"/>
          <w:szCs w:val="24"/>
        </w:rPr>
        <w:t xml:space="preserve"> yerdeki </w:t>
      </w:r>
      <w:r w:rsidR="002377D6" w:rsidRPr="00A95F49">
        <w:rPr>
          <w:rFonts w:ascii="Times New Roman" w:hAnsi="Times New Roman"/>
          <w:color w:val="000000"/>
          <w:sz w:val="24"/>
          <w:szCs w:val="24"/>
        </w:rPr>
        <w:t>tarihi, kültürel</w:t>
      </w:r>
      <w:r w:rsidR="00CA6890" w:rsidRPr="00A95F49">
        <w:rPr>
          <w:rFonts w:ascii="Times New Roman" w:hAnsi="Times New Roman"/>
          <w:color w:val="000000"/>
          <w:sz w:val="24"/>
          <w:szCs w:val="24"/>
        </w:rPr>
        <w:t xml:space="preserve"> ve</w:t>
      </w:r>
      <w:r w:rsidR="002377D6" w:rsidRPr="00A95F49">
        <w:rPr>
          <w:rFonts w:ascii="Times New Roman" w:hAnsi="Times New Roman"/>
          <w:color w:val="000000"/>
          <w:sz w:val="24"/>
          <w:szCs w:val="24"/>
        </w:rPr>
        <w:t xml:space="preserve"> dini yapılar ilgili kurumlardan izin alınmak suretiyle ziyaret edilebilir.</w:t>
      </w:r>
    </w:p>
    <w:p w14:paraId="60898411" w14:textId="77777777" w:rsidR="007B0782" w:rsidRPr="00A95F49" w:rsidRDefault="002377D6" w:rsidP="007B0782">
      <w:pPr>
        <w:pStyle w:val="paraf"/>
        <w:spacing w:before="0" w:beforeAutospacing="0" w:after="0" w:afterAutospacing="0" w:line="300" w:lineRule="exact"/>
        <w:ind w:right="-28" w:firstLine="708"/>
        <w:rPr>
          <w:rFonts w:ascii="Times New Roman" w:hAnsi="Times New Roman"/>
          <w:color w:val="000000"/>
          <w:sz w:val="24"/>
          <w:szCs w:val="24"/>
        </w:rPr>
      </w:pPr>
      <w:r w:rsidRPr="00A95F49">
        <w:rPr>
          <w:rFonts w:ascii="Times New Roman" w:hAnsi="Times New Roman"/>
          <w:color w:val="000000"/>
          <w:sz w:val="24"/>
          <w:szCs w:val="24"/>
        </w:rPr>
        <w:t>c</w:t>
      </w:r>
      <w:r w:rsidR="007B0782" w:rsidRPr="00A95F49">
        <w:rPr>
          <w:rFonts w:ascii="Times New Roman" w:hAnsi="Times New Roman"/>
          <w:color w:val="000000"/>
          <w:sz w:val="24"/>
          <w:szCs w:val="24"/>
        </w:rPr>
        <w:t>)</w:t>
      </w:r>
      <w:r w:rsidR="00950926" w:rsidRPr="00A95F49">
        <w:rPr>
          <w:rFonts w:ascii="Times New Roman" w:hAnsi="Times New Roman"/>
          <w:color w:val="000000"/>
          <w:sz w:val="24"/>
          <w:szCs w:val="24"/>
        </w:rPr>
        <w:t xml:space="preserve"> Din Öğretimi Genel Müdürlüğü</w:t>
      </w:r>
      <w:r w:rsidR="00CA6890" w:rsidRPr="00A95F49">
        <w:rPr>
          <w:rFonts w:ascii="Times New Roman" w:hAnsi="Times New Roman"/>
          <w:color w:val="000000"/>
          <w:sz w:val="24"/>
          <w:szCs w:val="24"/>
        </w:rPr>
        <w:t>,</w:t>
      </w:r>
      <w:r w:rsidR="00950926" w:rsidRPr="00A95F49">
        <w:rPr>
          <w:rFonts w:ascii="Times New Roman" w:hAnsi="Times New Roman"/>
          <w:color w:val="000000"/>
          <w:sz w:val="24"/>
          <w:szCs w:val="24"/>
        </w:rPr>
        <w:t xml:space="preserve"> il ve </w:t>
      </w:r>
      <w:r w:rsidRPr="00A95F49">
        <w:rPr>
          <w:rFonts w:ascii="Times New Roman" w:hAnsi="Times New Roman"/>
          <w:color w:val="000000"/>
          <w:sz w:val="24"/>
          <w:szCs w:val="24"/>
        </w:rPr>
        <w:t>ilçelerde liseler</w:t>
      </w:r>
      <w:r w:rsidR="00950926" w:rsidRPr="00A95F49">
        <w:rPr>
          <w:rFonts w:ascii="Times New Roman" w:hAnsi="Times New Roman"/>
          <w:color w:val="000000"/>
          <w:sz w:val="24"/>
          <w:szCs w:val="24"/>
        </w:rPr>
        <w:t xml:space="preserve"> </w:t>
      </w:r>
      <w:r w:rsidR="007B0782" w:rsidRPr="00A95F49">
        <w:rPr>
          <w:rFonts w:ascii="Times New Roman" w:hAnsi="Times New Roman"/>
          <w:color w:val="000000"/>
          <w:sz w:val="24"/>
          <w:szCs w:val="24"/>
        </w:rPr>
        <w:t xml:space="preserve">arasında </w:t>
      </w:r>
      <w:r w:rsidR="00950926" w:rsidRPr="00A95F49">
        <w:rPr>
          <w:rFonts w:ascii="Times New Roman" w:hAnsi="Times New Roman"/>
          <w:color w:val="000000"/>
          <w:sz w:val="24"/>
          <w:szCs w:val="24"/>
        </w:rPr>
        <w:t xml:space="preserve">Dini yarışmalar </w:t>
      </w:r>
      <w:r w:rsidR="00CA6890" w:rsidRPr="00A95F49">
        <w:rPr>
          <w:rFonts w:ascii="Times New Roman" w:hAnsi="Times New Roman"/>
          <w:color w:val="000000"/>
          <w:sz w:val="24"/>
          <w:szCs w:val="24"/>
        </w:rPr>
        <w:t xml:space="preserve">düzenlendiğinde öğrenci katılımının sağlanması gerektiği belirtildi. </w:t>
      </w:r>
    </w:p>
    <w:p w14:paraId="169C5DE0" w14:textId="77777777" w:rsidR="00270BF3" w:rsidRPr="00A95F49" w:rsidRDefault="00270BF3" w:rsidP="00270BF3">
      <w:pPr>
        <w:jc w:val="both"/>
        <w:rPr>
          <w:b/>
          <w:color w:val="FF0000"/>
          <w:u w:val="single"/>
        </w:rPr>
      </w:pPr>
    </w:p>
    <w:p w14:paraId="6A3C4752" w14:textId="77777777" w:rsidR="001F2D43" w:rsidRDefault="001F2D43" w:rsidP="00270BF3">
      <w:pPr>
        <w:jc w:val="both"/>
        <w:rPr>
          <w:b/>
          <w:snapToGrid w:val="0"/>
          <w:u w:val="single"/>
        </w:rPr>
      </w:pPr>
    </w:p>
    <w:p w14:paraId="07CA2682" w14:textId="2A99D2E4" w:rsidR="007B0782" w:rsidRPr="001F2D43" w:rsidRDefault="007B0782" w:rsidP="00270BF3">
      <w:pPr>
        <w:jc w:val="both"/>
        <w:rPr>
          <w:b/>
          <w:snapToGrid w:val="0"/>
        </w:rPr>
      </w:pPr>
      <w:r w:rsidRPr="001F2D43">
        <w:rPr>
          <w:b/>
          <w:snapToGrid w:val="0"/>
        </w:rPr>
        <w:lastRenderedPageBreak/>
        <w:t>1</w:t>
      </w:r>
      <w:r w:rsidR="00855804" w:rsidRPr="001F2D43">
        <w:rPr>
          <w:b/>
          <w:snapToGrid w:val="0"/>
        </w:rPr>
        <w:t>1</w:t>
      </w:r>
      <w:r w:rsidRPr="001F2D43">
        <w:rPr>
          <w:b/>
          <w:snapToGrid w:val="0"/>
        </w:rPr>
        <w:t>.Öğrenci başarısının ölçülmesi ve değerlendirilmesi amacıyla sınav analizlerinin yapılması</w:t>
      </w:r>
    </w:p>
    <w:p w14:paraId="6FD77510" w14:textId="4A143F93" w:rsidR="0015669B" w:rsidRPr="00A95F49" w:rsidRDefault="00855804" w:rsidP="00855804">
      <w:pPr>
        <w:pStyle w:val="3-normalyaz"/>
        <w:shd w:val="clear" w:color="auto" w:fill="FFFFFF"/>
        <w:spacing w:before="0" w:beforeAutospacing="0" w:after="0" w:afterAutospacing="0"/>
        <w:jc w:val="both"/>
        <w:rPr>
          <w:color w:val="000000"/>
        </w:rPr>
      </w:pPr>
      <w:r w:rsidRPr="00A95F49">
        <w:rPr>
          <w:color w:val="000000"/>
        </w:rPr>
        <w:t xml:space="preserve">       </w:t>
      </w:r>
      <w:r w:rsidR="0015669B" w:rsidRPr="00A95F49">
        <w:rPr>
          <w:color w:val="000000"/>
        </w:rPr>
        <w:t xml:space="preserve">Ölçme ve değerlendirme esasları </w:t>
      </w:r>
      <w:r w:rsidR="00A95F49">
        <w:rPr>
          <w:color w:val="000000"/>
        </w:rPr>
        <w:t>...............</w:t>
      </w:r>
      <w:r w:rsidR="0015669B" w:rsidRPr="00A95F49">
        <w:rPr>
          <w:color w:val="000000"/>
        </w:rPr>
        <w:t xml:space="preserve"> tarafından İlköğretim kurumları yönetmenliğinden okunarak açıklandı. </w:t>
      </w:r>
    </w:p>
    <w:p w14:paraId="37B2E3B8" w14:textId="77777777" w:rsidR="00745900" w:rsidRPr="00A95F49" w:rsidRDefault="00745900" w:rsidP="004959E7">
      <w:pPr>
        <w:pStyle w:val="Default"/>
        <w:rPr>
          <w:b/>
          <w:bCs/>
          <w:color w:val="1C283C"/>
        </w:rPr>
      </w:pPr>
    </w:p>
    <w:tbl>
      <w:tblPr>
        <w:tblStyle w:val="TabloKlavuzu"/>
        <w:tblW w:w="0" w:type="auto"/>
        <w:tblLook w:val="04A0" w:firstRow="1" w:lastRow="0" w:firstColumn="1" w:lastColumn="0" w:noHBand="0" w:noVBand="1"/>
      </w:tblPr>
      <w:tblGrid>
        <w:gridCol w:w="9921"/>
      </w:tblGrid>
      <w:tr w:rsidR="00745900" w:rsidRPr="00A95F49" w14:paraId="367CD0EE" w14:textId="77777777" w:rsidTr="00745900">
        <w:tc>
          <w:tcPr>
            <w:tcW w:w="9921" w:type="dxa"/>
          </w:tcPr>
          <w:p w14:paraId="124F1FE5" w14:textId="77777777" w:rsidR="001F2D43" w:rsidRPr="001F2D43" w:rsidRDefault="001F2D43" w:rsidP="001F2D43">
            <w:pPr>
              <w:pStyle w:val="Default"/>
              <w:rPr>
                <w:b/>
                <w:bCs/>
                <w:color w:val="1C283C"/>
              </w:rPr>
            </w:pPr>
            <w:r w:rsidRPr="001F2D43">
              <w:rPr>
                <w:b/>
                <w:bCs/>
                <w:color w:val="1C283C"/>
              </w:rPr>
              <w:t>Ortaokul ve imam-hatip ortaokullarında;</w:t>
            </w:r>
          </w:p>
          <w:p w14:paraId="008740EE" w14:textId="77777777" w:rsidR="001F2D43" w:rsidRPr="001F2D43" w:rsidRDefault="001F2D43" w:rsidP="001F2D43">
            <w:pPr>
              <w:pStyle w:val="Default"/>
              <w:rPr>
                <w:color w:val="1C283C"/>
              </w:rPr>
            </w:pPr>
            <w:r w:rsidRPr="001F2D43">
              <w:rPr>
                <w:color w:val="1C283C"/>
              </w:rPr>
              <w:t>a) Tek şubesi bulunan sınıf düzeylerinde öğretmenlerce yapılan sınavlardan önce, sorularla birlikte cevap anahtarı da hazırlanır ve sınav kâğıtları ile birlikte saklanır. Cevap anahtarında her soruya verilecek puan, ayrıntılı olarak belirtilir. Sınav soruları, imkânlar ölçüsünde çoğaltılarak öğrencilere dağıtılır.</w:t>
            </w:r>
          </w:p>
          <w:p w14:paraId="5FD2886E" w14:textId="77777777" w:rsidR="001F2D43" w:rsidRPr="001F2D43" w:rsidRDefault="001F2D43" w:rsidP="001F2D43">
            <w:pPr>
              <w:pStyle w:val="Default"/>
              <w:rPr>
                <w:color w:val="1C283C"/>
              </w:rPr>
            </w:pPr>
            <w:r w:rsidRPr="001F2D43">
              <w:rPr>
                <w:color w:val="1C283C"/>
              </w:rPr>
              <w:t>b) Kopya çeken öğrencinin sınavı geçersiz sayılır ve puanla değerlendirilmez, e-Okul sisteminde “K” olarak belirtilir. Ancak, dönem puanının hesaplanmasında aritmetik ortalama alınırken sınav sayısına dâhil edilir. Ayrıca bu durum, ders öğretmenince okul yönetimine bildirilir.</w:t>
            </w:r>
          </w:p>
          <w:p w14:paraId="2AC8D6FB" w14:textId="4176071F" w:rsidR="001F2D43" w:rsidRPr="001F2D43" w:rsidRDefault="001F2D43" w:rsidP="001F2D43">
            <w:pPr>
              <w:pStyle w:val="Default"/>
              <w:rPr>
                <w:color w:val="1C283C"/>
              </w:rPr>
            </w:pPr>
            <w:r w:rsidRPr="001F2D43">
              <w:rPr>
                <w:color w:val="1C283C"/>
              </w:rPr>
              <w:t>(2) Ortaokul ve imam-hatip ortaokullarında öğrencilere ders yılında istedikleri ders veya derslerden bireysel ya da grup çalışması şeklinde öğretmen rehberliğinde en az bir proje hazırlatılır. Projeler verildikleri dönemde değerlendirilir. Proje vermeyen öğrencinin proje  </w:t>
            </w:r>
            <w:r w:rsidRPr="001F2D43">
              <w:rPr>
                <w:color w:val="1C283C"/>
                <w:u w:val="single"/>
              </w:rPr>
              <w:t>puanı</w:t>
            </w:r>
            <w:r w:rsidRPr="001F2D43">
              <w:rPr>
                <w:color w:val="1C283C"/>
              </w:rPr>
              <w:t> sıfır olarak değerlendirilir.</w:t>
            </w:r>
          </w:p>
          <w:p w14:paraId="75EC1327" w14:textId="48537931" w:rsidR="001F2D43" w:rsidRPr="001F2D43" w:rsidRDefault="001F2D43" w:rsidP="001F2D43">
            <w:pPr>
              <w:pStyle w:val="Default"/>
              <w:rPr>
                <w:color w:val="1C283C"/>
              </w:rPr>
            </w:pPr>
            <w:r w:rsidRPr="001F2D43">
              <w:rPr>
                <w:color w:val="1C283C"/>
              </w:rPr>
              <w:t xml:space="preserve">(3) Öğrencilere her dönemde her bir dersin haftalık ders saati sayısı 2 ve daha az olanlara 2, haftalık ders saati sayısı </w:t>
            </w:r>
            <w:proofErr w:type="gramStart"/>
            <w:r w:rsidRPr="001F2D43">
              <w:rPr>
                <w:color w:val="1C283C"/>
              </w:rPr>
              <w:t>2 den</w:t>
            </w:r>
            <w:proofErr w:type="gramEnd"/>
            <w:r w:rsidRPr="001F2D43">
              <w:rPr>
                <w:color w:val="1C283C"/>
              </w:rPr>
              <w:t xml:space="preserve"> fazla olanlara ise 3 defa ders etkinliklerine katılım puanı verilir.</w:t>
            </w:r>
          </w:p>
          <w:p w14:paraId="7CA7B34E" w14:textId="77777777" w:rsidR="001F2D43" w:rsidRPr="001F2D43" w:rsidRDefault="001F2D43" w:rsidP="001F2D43">
            <w:pPr>
              <w:pStyle w:val="Default"/>
              <w:rPr>
                <w:color w:val="1C283C"/>
              </w:rPr>
            </w:pPr>
            <w:r w:rsidRPr="001F2D43">
              <w:rPr>
                <w:color w:val="1C283C"/>
              </w:rPr>
              <w:t>(4) Rehberlik ve sosyal etkinlikler puanla değerlendirilmez.</w:t>
            </w:r>
          </w:p>
          <w:p w14:paraId="269B7FA6" w14:textId="3D70252E" w:rsidR="00745900" w:rsidRPr="00A95F49" w:rsidRDefault="00745900" w:rsidP="0015669B"/>
        </w:tc>
      </w:tr>
    </w:tbl>
    <w:p w14:paraId="06C27BBD" w14:textId="77777777" w:rsidR="001F2D43" w:rsidRPr="001F2D43" w:rsidRDefault="001F2D43" w:rsidP="001F2D43">
      <w:pPr>
        <w:rPr>
          <w:color w:val="000000"/>
        </w:rPr>
      </w:pPr>
      <w:r w:rsidRPr="001F2D43">
        <w:rPr>
          <w:color w:val="000000"/>
        </w:rPr>
        <w:t>Sınavlar e-Okul sistemine işlenir ve öğrencilere bildirilir. Ülke ve il/ilçe genelinde yapılan ortak sınavlar hariç, sınav sonuçları sınavların yapıldığı, projelerin değerlendirilmesi ise teslim edildiği tarihten başlayarak en geç 10 iş günü içinde e-Okul sistemine işlenir ve öğrencilere bildirilir. Sınav kâğıtları, incelenmek üzere öğrencilere dağıtılır ve varsa yapılan ortak hatalar sınıfta açıklandıktan sonra geri alınarak bir eğitim ve öğretim yılı saklanır. Projeler öğretmen tarafından değerlendirildikten sonra öğrenciye iade edilir ve öğrenci tarafından ders yılı sonuna kadar saklanır. Ders etkinliklerine katılım, sınav ve projeye verilen puanlar, e-Okul sisteminin ilgili bölümüne işlenir.</w:t>
      </w:r>
    </w:p>
    <w:p w14:paraId="6E11BEE0" w14:textId="77777777" w:rsidR="001F2D43" w:rsidRPr="001F2D43" w:rsidRDefault="001F2D43" w:rsidP="001F2D43">
      <w:pPr>
        <w:rPr>
          <w:color w:val="000000"/>
        </w:rPr>
      </w:pPr>
      <w:r w:rsidRPr="001F2D43">
        <w:rPr>
          <w:color w:val="000000"/>
        </w:rPr>
        <w:t>(2) Öğrencilerin hazırladıkları projelerin değerlendirilmesinde kullanılan dereceli puanlama ölçekleri de bir yıl saklanır.</w:t>
      </w:r>
    </w:p>
    <w:p w14:paraId="1F7E0BD3" w14:textId="77777777" w:rsidR="001F2D43" w:rsidRDefault="001F2D43" w:rsidP="004959E7">
      <w:pPr>
        <w:rPr>
          <w:color w:val="000000"/>
        </w:rPr>
      </w:pPr>
    </w:p>
    <w:p w14:paraId="4DE813BF" w14:textId="455D1867" w:rsidR="004959E7" w:rsidRPr="00A95F49" w:rsidRDefault="004959E7" w:rsidP="004959E7">
      <w:pPr>
        <w:rPr>
          <w:color w:val="000000"/>
        </w:rPr>
      </w:pPr>
      <w:r w:rsidRPr="00A95F49">
        <w:rPr>
          <w:color w:val="000000"/>
        </w:rPr>
        <w:t xml:space="preserve">1. </w:t>
      </w:r>
      <w:r w:rsidR="00CA6890" w:rsidRPr="00A95F49">
        <w:rPr>
          <w:color w:val="000000"/>
        </w:rPr>
        <w:t>v</w:t>
      </w:r>
      <w:r w:rsidRPr="00A95F49">
        <w:rPr>
          <w:color w:val="000000"/>
        </w:rPr>
        <w:t xml:space="preserve">e 2. </w:t>
      </w:r>
      <w:r w:rsidR="00CA6890" w:rsidRPr="00A95F49">
        <w:rPr>
          <w:color w:val="000000"/>
        </w:rPr>
        <w:t>d</w:t>
      </w:r>
      <w:r w:rsidRPr="00A95F49">
        <w:rPr>
          <w:color w:val="000000"/>
        </w:rPr>
        <w:t xml:space="preserve">önem 2 </w:t>
      </w:r>
      <w:r w:rsidR="00CA6890" w:rsidRPr="00A95F49">
        <w:rPr>
          <w:color w:val="000000"/>
        </w:rPr>
        <w:t>y</w:t>
      </w:r>
      <w:r w:rsidRPr="00A95F49">
        <w:rPr>
          <w:color w:val="000000"/>
        </w:rPr>
        <w:t xml:space="preserve">azılı </w:t>
      </w:r>
      <w:r w:rsidR="00CA6890" w:rsidRPr="00A95F49">
        <w:rPr>
          <w:color w:val="000000"/>
        </w:rPr>
        <w:t>s</w:t>
      </w:r>
      <w:r w:rsidRPr="00A95F49">
        <w:rPr>
          <w:color w:val="000000"/>
        </w:rPr>
        <w:t xml:space="preserve">ınav </w:t>
      </w:r>
      <w:r w:rsidR="00CA6890" w:rsidRPr="00A95F49">
        <w:rPr>
          <w:color w:val="000000"/>
        </w:rPr>
        <w:t xml:space="preserve">yapılması </w:t>
      </w:r>
      <w:r w:rsidRPr="00A95F49">
        <w:rPr>
          <w:color w:val="000000"/>
        </w:rPr>
        <w:t xml:space="preserve">ve 2 </w:t>
      </w:r>
      <w:r w:rsidR="0015669B" w:rsidRPr="00A95F49">
        <w:t xml:space="preserve">ders </w:t>
      </w:r>
      <w:r w:rsidR="00C46666" w:rsidRPr="00A95F49">
        <w:t xml:space="preserve">ve </w:t>
      </w:r>
      <w:r w:rsidR="0015669B" w:rsidRPr="00A95F49">
        <w:t xml:space="preserve">etkinliklerine katılım puanı </w:t>
      </w:r>
      <w:r w:rsidRPr="00A95F49">
        <w:rPr>
          <w:color w:val="000000"/>
        </w:rPr>
        <w:t>verilmesi kararlaştırıldı.</w:t>
      </w:r>
      <w:r w:rsidR="00CA6890" w:rsidRPr="00A95F49">
        <w:rPr>
          <w:color w:val="000000"/>
        </w:rPr>
        <w:t xml:space="preserve"> </w:t>
      </w:r>
    </w:p>
    <w:p w14:paraId="5B4A646C" w14:textId="77777777" w:rsidR="00CA6890" w:rsidRPr="00A95F49" w:rsidRDefault="00CA6890" w:rsidP="004959E7">
      <w:pPr>
        <w:rPr>
          <w:color w:val="000000"/>
        </w:rPr>
      </w:pPr>
    </w:p>
    <w:p w14:paraId="391E5599" w14:textId="1C76784F" w:rsidR="00F41B35" w:rsidRPr="001F2D43" w:rsidRDefault="00F41B35" w:rsidP="00F41B35">
      <w:pPr>
        <w:spacing w:after="120"/>
        <w:rPr>
          <w:b/>
        </w:rPr>
      </w:pPr>
      <w:r w:rsidRPr="001F2D43">
        <w:rPr>
          <w:b/>
        </w:rPr>
        <w:t>12.</w:t>
      </w:r>
      <w:r w:rsidR="001F2D43" w:rsidRPr="001F2D43">
        <w:rPr>
          <w:b/>
        </w:rPr>
        <w:t xml:space="preserve"> </w:t>
      </w:r>
      <w:r w:rsidRPr="001F2D43">
        <w:rPr>
          <w:b/>
        </w:rPr>
        <w:t xml:space="preserve"> MEB Ölçme ve Değerlendirme Yönetmeliğine Göre Dönem İçerisinde Öğrenci Performanslarının Değerlendirilmesi</w:t>
      </w:r>
    </w:p>
    <w:p w14:paraId="5BC69816" w14:textId="0D397DAA" w:rsidR="00F41B35" w:rsidRPr="00A95F49" w:rsidRDefault="00F41B35" w:rsidP="00F41B35">
      <w:pPr>
        <w:spacing w:after="120"/>
      </w:pPr>
      <w:r w:rsidRPr="00A95F49">
        <w:rPr>
          <w:b/>
          <w:color w:val="FFFFFF" w:themeColor="background1"/>
        </w:rPr>
        <w:t xml:space="preserve">   </w:t>
      </w:r>
      <w:proofErr w:type="gramStart"/>
      <w:r w:rsidRPr="00A95F49">
        <w:t>Milli</w:t>
      </w:r>
      <w:proofErr w:type="gramEnd"/>
      <w:r w:rsidRPr="00A95F49">
        <w:t xml:space="preserve"> Eğitim Bakanlığı tarafından 9 Eylül 20</w:t>
      </w:r>
      <w:r w:rsidR="00D03EB8" w:rsidRPr="00A95F49">
        <w:t>24</w:t>
      </w:r>
      <w:r w:rsidRPr="00A95F49">
        <w:t xml:space="preserve"> Tarih, 3</w:t>
      </w:r>
      <w:r w:rsidR="00D03EB8" w:rsidRPr="00A95F49">
        <w:t>24</w:t>
      </w:r>
      <w:r w:rsidRPr="00A95F49">
        <w:t xml:space="preserve">04 Sayılı </w:t>
      </w:r>
      <w:proofErr w:type="gramStart"/>
      <w:r w:rsidRPr="00A95F49">
        <w:t>Resmi</w:t>
      </w:r>
      <w:proofErr w:type="gramEnd"/>
      <w:r w:rsidRPr="00A95F49">
        <w:t xml:space="preserve"> Gazetede Yayınlanan MEB Ölçme ve Değerlendirme Yönetmeliğine Göre okul öncesi ve ilkokulda yazılı sınavla değerlendirilme kaldırılmıştır.  Buna göre öğrencilerin değerlendirilmesi </w:t>
      </w:r>
      <w:r w:rsidRPr="00A95F49">
        <w:rPr>
          <w:i/>
        </w:rPr>
        <w:t xml:space="preserve">etkinliklere katılım gözlem formları, oyun temelli değerlendirmeler ve verilen görevleri yerine getirme amaçlı ölçme araçları ile takip edilecektir. </w:t>
      </w:r>
    </w:p>
    <w:p w14:paraId="6CC56519" w14:textId="77777777" w:rsidR="00F41B35" w:rsidRPr="00A95F49" w:rsidRDefault="00F41B35" w:rsidP="00F41B35">
      <w:pPr>
        <w:spacing w:after="120"/>
      </w:pPr>
      <w:r w:rsidRPr="00A95F49">
        <w:t xml:space="preserve">İlgili yönetmeliğin sınavlarla ilgili maddesi şöyledir: </w:t>
      </w:r>
    </w:p>
    <w:p w14:paraId="6BC45981" w14:textId="77777777" w:rsidR="00F41B35" w:rsidRPr="00A95F49" w:rsidRDefault="00F41B35" w:rsidP="00F41B35">
      <w:pPr>
        <w:spacing w:after="120"/>
      </w:pPr>
      <w:r w:rsidRPr="00A95F49">
        <w:rPr>
          <w:b/>
          <w:bCs/>
        </w:rPr>
        <w:t>Yazılı ve uygulamalı sınavlar</w:t>
      </w:r>
    </w:p>
    <w:p w14:paraId="66AA9994" w14:textId="77777777" w:rsidR="00F41B35" w:rsidRPr="00A95F49" w:rsidRDefault="00F41B35" w:rsidP="00F41B35">
      <w:pPr>
        <w:spacing w:after="120"/>
      </w:pPr>
      <w:r w:rsidRPr="00A95F49">
        <w:rPr>
          <w:b/>
          <w:bCs/>
        </w:rPr>
        <w:t>MADDE 5-</w:t>
      </w:r>
      <w:r w:rsidRPr="00A95F49">
        <w:t> (1) Yazılı ve uygulamalı sınavlarla ilgili olarak aşağıdaki esaslara uyulur:</w:t>
      </w:r>
    </w:p>
    <w:p w14:paraId="39D2BC60" w14:textId="77777777" w:rsidR="00F41B35" w:rsidRPr="00A95F49" w:rsidRDefault="00F41B35" w:rsidP="00F41B35">
      <w:pPr>
        <w:spacing w:after="120"/>
      </w:pPr>
      <w:r w:rsidRPr="00A95F49">
        <w:t>a) Sınav, öğrencilerin kazanım ve beceri edinme düzeylerinin belirlenmesi amacıyla yapılır.</w:t>
      </w:r>
    </w:p>
    <w:p w14:paraId="64918125" w14:textId="77777777" w:rsidR="00F41B35" w:rsidRPr="00A95F49" w:rsidRDefault="00F41B35" w:rsidP="00F41B35">
      <w:pPr>
        <w:spacing w:after="120"/>
      </w:pPr>
      <w:r w:rsidRPr="00A95F49">
        <w:t>b) İlçe, il veya ülke genelinde ortak yazılı sınavlar yapılabilir. Bu sınavların uygulanmasına ilişkin iş ve işlemler millî eğitim müdürlüklerince yürütülür.</w:t>
      </w:r>
    </w:p>
    <w:p w14:paraId="3D145337" w14:textId="77777777" w:rsidR="00F41B35" w:rsidRPr="00A95F49" w:rsidRDefault="00F41B35" w:rsidP="00F41B35">
      <w:pPr>
        <w:spacing w:after="120"/>
      </w:pPr>
      <w:r w:rsidRPr="00A95F49">
        <w:t>c) Bir dönemde her dersten iki yazılı sınav yapılır. Ancak haftalık ders saat sayısı altı ve üzeri olan derslerde il sınıf/alan zümrelerince karar alınması durumunda üçüncü sınav yapılabilir.</w:t>
      </w:r>
    </w:p>
    <w:p w14:paraId="4FC9389A" w14:textId="77777777" w:rsidR="00F41B35" w:rsidRPr="00A95F49" w:rsidRDefault="00F41B35" w:rsidP="00F41B35">
      <w:pPr>
        <w:spacing w:after="120"/>
      </w:pPr>
      <w:r w:rsidRPr="00A95F49">
        <w:t>ç) Okullarda sınavlar;</w:t>
      </w:r>
    </w:p>
    <w:p w14:paraId="758D3AB1" w14:textId="77777777" w:rsidR="00F41B35" w:rsidRPr="00A95F49" w:rsidRDefault="00F41B35" w:rsidP="00F41B35">
      <w:pPr>
        <w:spacing w:after="120"/>
      </w:pPr>
      <w:r w:rsidRPr="00A95F49">
        <w:lastRenderedPageBreak/>
        <w:t>1) 1. dönem 1. sınavlar: Ekim ayı son haftası–Kasım ayı ilk haftası,</w:t>
      </w:r>
    </w:p>
    <w:p w14:paraId="461194D5" w14:textId="77777777" w:rsidR="00F41B35" w:rsidRPr="00A95F49" w:rsidRDefault="00F41B35" w:rsidP="00F41B35">
      <w:pPr>
        <w:spacing w:after="120"/>
      </w:pPr>
      <w:r w:rsidRPr="00A95F49">
        <w:t>2) 1. dönem 2. sınavlar: Aralık ayı son haftası–Ocak ayı ilk haftası,</w:t>
      </w:r>
    </w:p>
    <w:p w14:paraId="2B878506" w14:textId="77777777" w:rsidR="00F41B35" w:rsidRPr="00A95F49" w:rsidRDefault="00F41B35" w:rsidP="00F41B35">
      <w:pPr>
        <w:spacing w:after="120"/>
      </w:pPr>
      <w:r w:rsidRPr="00A95F49">
        <w:t>3) 2. dönem 1. sınavlar: Mart ayı son haftası–Nisan ayı ilk haftası,</w:t>
      </w:r>
    </w:p>
    <w:p w14:paraId="09070243" w14:textId="77777777" w:rsidR="00F41B35" w:rsidRPr="00A95F49" w:rsidRDefault="00F41B35" w:rsidP="00F41B35">
      <w:pPr>
        <w:spacing w:after="120"/>
      </w:pPr>
      <w:r w:rsidRPr="00A95F49">
        <w:t>4) 2. dönem 2. sınavlar: Mayıs ayı son haftası–Haziran ayı ilk haftası,</w:t>
      </w:r>
    </w:p>
    <w:p w14:paraId="6CEE77F7" w14:textId="77777777" w:rsidR="00F41B35" w:rsidRPr="00A95F49" w:rsidRDefault="00F41B35" w:rsidP="00F41B35">
      <w:pPr>
        <w:spacing w:after="120"/>
      </w:pPr>
      <w:r w:rsidRPr="00A95F49">
        <w:t>aralığında yapılır. Sınav tarihleri öğretim yılı başında okullar tarafından e-Okuldan ilan edilir. Ancak mücbir sebeplerle sınavların belirtilen tarihlerde yapılamaması durumunda il millî eğitim müdürlüklerince gerekçesiyle birlikte sınav tarihleri değiştirilebilir. Mesleki ve teknik ortaöğretim kurumlarından, yoğunlaştırılmış eğitim programı uygulanan sınıflar ile işletmelerde mesleki eğitime öğrenci gönderilen sınıflarda ve mesleki eğitim merkezlerinde sınav tarihleri ilgili okul/kurumlarca belirlenir. Sınavlarla ilgili gerekli tedbirler okul müdürlüklerince alınır.</w:t>
      </w:r>
    </w:p>
    <w:p w14:paraId="137D1E58" w14:textId="77777777" w:rsidR="00F41B35" w:rsidRPr="00A95F49" w:rsidRDefault="00F41B35" w:rsidP="00F41B35">
      <w:pPr>
        <w:spacing w:after="120"/>
      </w:pPr>
      <w:r w:rsidRPr="00A95F49">
        <w:t>d) Uygulamalı sınavlar hariç, öğretmenlerin ortak değerlendirme yapabilmelerine imkân vermek üzere birden fazla şubede okutulan derslerin sınavlarının ortak yapılması esastır. Bu sınavların şube ve sınıflar bazında analizleri yapılır. Konu ve kazanım eksikliği görülen öğrencilerin durumları, ders öğretmeni ve eğitim kurumu sınıf/alan zümreleri tarafından yeniden değerlendirilir.</w:t>
      </w:r>
    </w:p>
    <w:p w14:paraId="4201C0C1" w14:textId="77777777" w:rsidR="00F41B35" w:rsidRPr="00A95F49" w:rsidRDefault="00F41B35" w:rsidP="00F41B35">
      <w:pPr>
        <w:spacing w:after="120"/>
      </w:pPr>
      <w:r w:rsidRPr="00A95F49">
        <w:t>e) Mesleki ve teknik ortaöğretim kurumlarından, yoğunlaştırılmış eğitim programı uygulanan sınıflar ile işletmelerde mesleki eğitime öğrenci gönderilen sınıflarda ve mesleki eğitim merkezlerinde ortak sınav yapılmaz.</w:t>
      </w:r>
    </w:p>
    <w:p w14:paraId="584C7B16" w14:textId="77777777" w:rsidR="00F41B35" w:rsidRPr="00A95F49" w:rsidRDefault="00F41B35" w:rsidP="00F41B35">
      <w:pPr>
        <w:spacing w:after="120"/>
      </w:pPr>
      <w:r w:rsidRPr="00A95F49">
        <w:t>f) Okullarda yapılacak ortak yazılı sınavların soruları konu soru dağılım tablosuna göre hazırlanır. Konu soru dağılım tablosu il sınıf/alan zümreleri ve Ölçme Değerlendirme Merkezi Müdürlüğü ile birlikte oluşturulur.</w:t>
      </w:r>
    </w:p>
    <w:p w14:paraId="091AE612" w14:textId="77777777" w:rsidR="00F41B35" w:rsidRPr="00A95F49" w:rsidRDefault="00F41B35" w:rsidP="00F41B35">
      <w:pPr>
        <w:spacing w:after="120"/>
      </w:pPr>
      <w:r w:rsidRPr="00A95F49">
        <w:t>g) Ülke ya da il/ilçe genelinde yapılacak ortak yazılı sınavlar hariç, okullarda yapılan tüm sınavlar cevaplarını öğrencilerin oluşturduğu ve farklı bilişsel düzeyde kazanımları ölçen maddelerden oluşan yazılı yoklama şeklinde yapılır.</w:t>
      </w:r>
    </w:p>
    <w:p w14:paraId="67F8E34E" w14:textId="77777777" w:rsidR="00F41B35" w:rsidRPr="00A95F49" w:rsidRDefault="00F41B35" w:rsidP="00F41B35">
      <w:pPr>
        <w:spacing w:after="120"/>
      </w:pPr>
      <w:r w:rsidRPr="00A95F49">
        <w:t>ğ) Uygulamalı sınavların hangi derslerden yapılacağı, şekli, sayısı ve süresi eğitim kurumu sınıf/alan zümreleri tarafından belirlenir. Okul müdürünün onayına bağlı olarak uygulanır.</w:t>
      </w:r>
    </w:p>
    <w:p w14:paraId="52350BF7" w14:textId="77777777" w:rsidR="00F41B35" w:rsidRPr="00A95F49" w:rsidRDefault="00F41B35" w:rsidP="00F41B35">
      <w:pPr>
        <w:spacing w:after="120"/>
      </w:pPr>
      <w:r w:rsidRPr="00A95F49">
        <w:t>h) Mesleki ve teknik ortaöğretim kurumlarının çerçeve öğretim programlarında yer alan meslek derslerinin sınavlarının ortak olması hâlinde diğer sınavlardan en az biri uygulamalı olarak yapılır.</w:t>
      </w:r>
    </w:p>
    <w:p w14:paraId="5818DA65" w14:textId="77777777" w:rsidR="00F41B35" w:rsidRPr="00A95F49" w:rsidRDefault="00F41B35" w:rsidP="00F41B35">
      <w:pPr>
        <w:spacing w:after="120"/>
      </w:pPr>
      <w:r w:rsidRPr="00A95F49">
        <w:t>ı) Türkçe/Türk dili ve edebiyatı ile yabancı dil derslerinin sınavları; dinleme, konuşma, okuma ve yazma becerilerini ölçmek için yazılı ve uygulamalı olarak yapılır. Ülke geneli ya da il/ilçe geneli ortak yazılı sınav yapılması durumunda sınavın uygulamalı kısmı okul tarafından yapılır ve iki sınav birlikte değerlendirilir.</w:t>
      </w:r>
    </w:p>
    <w:p w14:paraId="3FAC8492" w14:textId="77777777" w:rsidR="00F41B35" w:rsidRPr="00A95F49" w:rsidRDefault="00F41B35" w:rsidP="00F41B35">
      <w:pPr>
        <w:spacing w:after="120"/>
      </w:pPr>
      <w:r w:rsidRPr="00A95F49">
        <w:t>k) Bir sınıfta bir günde yapılacak yazılı ve uygulamalı sınavların sayısının ikiyi geçmemesi esastır. Ancak zorunlu hâllerde bir sınav daha yapılabilir.</w:t>
      </w:r>
    </w:p>
    <w:p w14:paraId="5866BA31" w14:textId="77777777" w:rsidR="00F41B35" w:rsidRPr="00A95F49" w:rsidRDefault="00F41B35" w:rsidP="00F41B35">
      <w:pPr>
        <w:spacing w:after="120"/>
      </w:pPr>
      <w:r w:rsidRPr="00A95F49">
        <w:t>l) Ulusal/uluslararası izleme araştırmaları ile merkezî sınavlar haricinde zorunlu hâller dışında yazılı sınav süresi bir ders saatini aşamaz.</w:t>
      </w:r>
    </w:p>
    <w:p w14:paraId="7801CBE1" w14:textId="77777777" w:rsidR="00F41B35" w:rsidRPr="00A95F49" w:rsidRDefault="00F41B35" w:rsidP="00F41B35">
      <w:pPr>
        <w:spacing w:after="120"/>
      </w:pPr>
      <w:r w:rsidRPr="00A95F49">
        <w:t>m) Öğretmenler tarafından ünite/tema ve/veya konu sonlarında öğrencilerin gelişimini belirlemek için kısa süreli sınavlar yapılabilir.</w:t>
      </w:r>
    </w:p>
    <w:p w14:paraId="77F76E05" w14:textId="77777777" w:rsidR="00F41B35" w:rsidRPr="00A95F49" w:rsidRDefault="00F41B35" w:rsidP="00F41B35">
      <w:pPr>
        <w:spacing w:after="120"/>
      </w:pPr>
      <w:r w:rsidRPr="00A95F49">
        <w:t>n) Kaynaştırma/bütünleştirme yoluyla eğitimlerine devam eden öğrencilerin başarılarının değerlendirilmesinde BEP’te yer alan amaçlar esas alınır.</w:t>
      </w:r>
    </w:p>
    <w:p w14:paraId="6A44BC9C" w14:textId="77777777" w:rsidR="00F41B35" w:rsidRPr="00A95F49" w:rsidRDefault="00F41B35" w:rsidP="00F41B35">
      <w:pPr>
        <w:spacing w:after="120"/>
      </w:pPr>
      <w:r w:rsidRPr="00A95F49">
        <w:rPr>
          <w:b/>
          <w:bCs/>
        </w:rPr>
        <w:t>Ortak yazılı sınavlar</w:t>
      </w:r>
    </w:p>
    <w:p w14:paraId="6A04A42E" w14:textId="77777777" w:rsidR="00F41B35" w:rsidRPr="00A95F49" w:rsidRDefault="00F41B35" w:rsidP="00F41B35">
      <w:pPr>
        <w:spacing w:after="120"/>
      </w:pPr>
      <w:r w:rsidRPr="00A95F49">
        <w:rPr>
          <w:b/>
          <w:bCs/>
        </w:rPr>
        <w:t>MADDE 6-</w:t>
      </w:r>
      <w:r w:rsidRPr="00A95F49">
        <w:t> (1) Ortak yazılı sınavlarla ilgili aşağıdaki esaslara uyulur:</w:t>
      </w:r>
    </w:p>
    <w:p w14:paraId="4F1B6E0C" w14:textId="77777777" w:rsidR="00F41B35" w:rsidRPr="00A95F49" w:rsidRDefault="00F41B35" w:rsidP="00F41B35">
      <w:pPr>
        <w:spacing w:after="120"/>
      </w:pPr>
      <w:r w:rsidRPr="00A95F49">
        <w:t>a) Bakanlıkça belirlenen sınıf düzeyi ve derslerden ortak yazılı sınav yapılabilir. Ortak yazılı sınavın hangi sınıf düzeyinde ve hangi derslerden yapılacağı öğretim yılı başında ilan edilir.</w:t>
      </w:r>
    </w:p>
    <w:p w14:paraId="6A59AD6E" w14:textId="77777777" w:rsidR="00F41B35" w:rsidRPr="00A95F49" w:rsidRDefault="00F41B35" w:rsidP="00F41B35">
      <w:pPr>
        <w:spacing w:after="120"/>
      </w:pPr>
      <w:r w:rsidRPr="00A95F49">
        <w:lastRenderedPageBreak/>
        <w:t>b) Bakanlıkça yapılacak ortak yazılı sınavlar hariç hangi sınıf düzeyinde ve hangi derslerde il/ilçe genelinde ortak yazılı sınavlar yapılacağına İlçe Millî Eğitim Müdürleri Kurulu tarafından karar verilir.</w:t>
      </w:r>
    </w:p>
    <w:p w14:paraId="0D5F4475" w14:textId="77777777" w:rsidR="00F41B35" w:rsidRPr="00A95F49" w:rsidRDefault="00F41B35" w:rsidP="00F41B35">
      <w:pPr>
        <w:spacing w:after="120"/>
      </w:pPr>
      <w:r w:rsidRPr="00A95F49">
        <w:t>c) Bakanlıkça ve İlçe Millî Eğitim Müdürleri Kurulu tarafından ortak yapılması kararlaştırılan sınavların dışında kalan sınavlar okul genelinde ortak yazılı sınav olarak yapılır.</w:t>
      </w:r>
    </w:p>
    <w:p w14:paraId="1AD1FAC6" w14:textId="77777777" w:rsidR="00F41B35" w:rsidRPr="00A95F49" w:rsidRDefault="00F41B35" w:rsidP="00F41B35">
      <w:pPr>
        <w:spacing w:after="120"/>
      </w:pPr>
      <w:r w:rsidRPr="00A95F49">
        <w:t>ç) Bakanlıkça yapılacak ortak yazılı sınavlar için Genel Müdürlük tarafından, il/ilçe ve okul geneli yapılacak ortak yazılı sınavlar için il sınıf/alan zümreleri tarafından, konu soru dağılım tablosu hazırlanır ve öğrencilere bildirilir.</w:t>
      </w:r>
    </w:p>
    <w:p w14:paraId="048E2F3D" w14:textId="77777777" w:rsidR="00F41B35" w:rsidRPr="00A95F49" w:rsidRDefault="00F41B35" w:rsidP="00F41B35">
      <w:pPr>
        <w:spacing w:after="120"/>
      </w:pPr>
      <w:r w:rsidRPr="00A95F49">
        <w:t>d) Kaynaştırma/bütünleştirme yoluyla eğitim ve öğretimlerine devam eden öğrencilere yönelik ölçme ve değerlendirmede BEP esas alınır.</w:t>
      </w:r>
    </w:p>
    <w:p w14:paraId="5DB6D834" w14:textId="77777777" w:rsidR="00F41B35" w:rsidRPr="00A95F49" w:rsidRDefault="00F41B35" w:rsidP="00F41B35">
      <w:pPr>
        <w:spacing w:after="120"/>
      </w:pPr>
      <w:r w:rsidRPr="00A95F49">
        <w:t>e) Bakanlıkça ülke genelinde yapılacak ortak yazılı sınavların soruları ve cevap anahtarları Genel Müdürlük tarafından hazırlanır.</w:t>
      </w:r>
    </w:p>
    <w:p w14:paraId="36D6CDC5" w14:textId="6E0E63FA" w:rsidR="00855804" w:rsidRPr="00A95F49" w:rsidRDefault="00A81A91" w:rsidP="00F41B35">
      <w:pPr>
        <w:pStyle w:val="paraf"/>
        <w:spacing w:before="0" w:beforeAutospacing="0" w:after="0" w:afterAutospacing="0" w:line="300" w:lineRule="exact"/>
        <w:ind w:right="-28" w:firstLine="0"/>
        <w:rPr>
          <w:rFonts w:ascii="Times New Roman" w:hAnsi="Times New Roman"/>
          <w:color w:val="000000"/>
          <w:sz w:val="24"/>
          <w:szCs w:val="24"/>
        </w:rPr>
      </w:pPr>
      <w:r w:rsidRPr="00A95F49">
        <w:rPr>
          <w:rFonts w:ascii="Times New Roman" w:hAnsi="Times New Roman"/>
          <w:color w:val="000000"/>
          <w:sz w:val="24"/>
          <w:szCs w:val="24"/>
        </w:rPr>
        <w:t xml:space="preserve">       </w:t>
      </w:r>
    </w:p>
    <w:p w14:paraId="39D90AF6" w14:textId="69A0D4CF" w:rsidR="00846188" w:rsidRPr="001F2D43" w:rsidRDefault="00846188" w:rsidP="00855804">
      <w:pPr>
        <w:autoSpaceDE w:val="0"/>
        <w:autoSpaceDN w:val="0"/>
        <w:adjustRightInd w:val="0"/>
      </w:pPr>
      <w:r w:rsidRPr="001F2D43">
        <w:rPr>
          <w:b/>
          <w:snapToGrid w:val="0"/>
        </w:rPr>
        <w:t>1</w:t>
      </w:r>
      <w:r w:rsidR="00855804" w:rsidRPr="001F2D43">
        <w:rPr>
          <w:b/>
          <w:snapToGrid w:val="0"/>
        </w:rPr>
        <w:t>3</w:t>
      </w:r>
      <w:r w:rsidRPr="001F2D43">
        <w:rPr>
          <w:b/>
          <w:snapToGrid w:val="0"/>
        </w:rPr>
        <w:t>. İş sağlığı ve güvenliği tedbirlerinin değerlendirilmesi,</w:t>
      </w:r>
    </w:p>
    <w:p w14:paraId="5686408E" w14:textId="77777777" w:rsidR="00DB1CDA" w:rsidRPr="00A95F49" w:rsidRDefault="00DB1CDA" w:rsidP="00DB1CDA">
      <w:pPr>
        <w:autoSpaceDE w:val="0"/>
        <w:autoSpaceDN w:val="0"/>
        <w:adjustRightInd w:val="0"/>
        <w:ind w:firstLine="567"/>
        <w:rPr>
          <w:iCs/>
        </w:rPr>
      </w:pPr>
      <w:r w:rsidRPr="00A95F49">
        <w:rPr>
          <w:iCs/>
        </w:rPr>
        <w:t xml:space="preserve">Ders sırasında, okul içinde veya nöbetlerde, öğrencilerin ve öğretmenlerin herhangi bir kazayla ve olumsuzlukla karşılaşmaması için gerekli iş sağlığı ve iş güvenliği tedbirlerinin alınması gerektiği ifade edildi. Bu konuda okul idaresi, nöbetçi öğretmen ve hizmetli ile </w:t>
      </w:r>
      <w:proofErr w:type="gramStart"/>
      <w:r w:rsidRPr="00A95F49">
        <w:rPr>
          <w:iCs/>
        </w:rPr>
        <w:t>işbirliği</w:t>
      </w:r>
      <w:proofErr w:type="gramEnd"/>
      <w:r w:rsidRPr="00A95F49">
        <w:rPr>
          <w:iCs/>
        </w:rPr>
        <w:t xml:space="preserve"> yapılmasının yararlı olacağı anlatıldı. </w:t>
      </w:r>
    </w:p>
    <w:p w14:paraId="77676279" w14:textId="43B277A0" w:rsidR="00DB1CDA" w:rsidRPr="00A95F49" w:rsidRDefault="00A95F49" w:rsidP="00DB1CDA">
      <w:pPr>
        <w:autoSpaceDE w:val="0"/>
        <w:autoSpaceDN w:val="0"/>
        <w:adjustRightInd w:val="0"/>
        <w:ind w:firstLine="567"/>
        <w:rPr>
          <w:iCs/>
        </w:rPr>
      </w:pPr>
      <w:r>
        <w:rPr>
          <w:bCs/>
          <w:snapToGrid w:val="0"/>
        </w:rPr>
        <w:t>...............</w:t>
      </w:r>
      <w:r w:rsidR="00DB1CDA" w:rsidRPr="00A95F49">
        <w:rPr>
          <w:iCs/>
        </w:rPr>
        <w:t xml:space="preserve"> nöbetçi olduğumuz günlerde özellikle teneffüslerde öğrencilerin bahçeye veya kantine inerken merdivenlerden koşmadan inmeleri gerektiği konusunda uyarılmalarının önem arz ettiğini belirtti. </w:t>
      </w:r>
    </w:p>
    <w:p w14:paraId="5439A275" w14:textId="7284C497" w:rsidR="00641A94" w:rsidRPr="00A95F49" w:rsidRDefault="00A95F49" w:rsidP="00DB1CDA">
      <w:pPr>
        <w:autoSpaceDE w:val="0"/>
        <w:autoSpaceDN w:val="0"/>
        <w:adjustRightInd w:val="0"/>
        <w:ind w:firstLine="567"/>
        <w:rPr>
          <w:iCs/>
        </w:rPr>
      </w:pPr>
      <w:r>
        <w:rPr>
          <w:bCs/>
          <w:snapToGrid w:val="0"/>
        </w:rPr>
        <w:t>...............</w:t>
      </w:r>
      <w:r w:rsidR="00DB1CDA" w:rsidRPr="00A95F49">
        <w:rPr>
          <w:iCs/>
        </w:rPr>
        <w:t xml:space="preserve">ise son derslerde öğrenciler sınıfı tam boşaltmadan ve bulunduğumuz sınıfı kontrol etmeden terk etmeyelim. Ayrıca yine nöbetçi olduğumuz katlarda da son derslerde koridoru ve tüm sınıfları kontrol etmeden çıkmayalım bunlar birer güvenlik önlemidir diye belirtti. </w:t>
      </w:r>
    </w:p>
    <w:p w14:paraId="421A4EED" w14:textId="77777777" w:rsidR="00DB1CDA" w:rsidRPr="00A95F49" w:rsidRDefault="00DB1CDA" w:rsidP="00DB1CDA">
      <w:pPr>
        <w:autoSpaceDE w:val="0"/>
        <w:autoSpaceDN w:val="0"/>
        <w:adjustRightInd w:val="0"/>
        <w:rPr>
          <w:iCs/>
        </w:rPr>
      </w:pPr>
    </w:p>
    <w:p w14:paraId="52D74345" w14:textId="7F329121" w:rsidR="00950926" w:rsidRPr="001F2D43" w:rsidRDefault="00950926" w:rsidP="001F2D43">
      <w:pPr>
        <w:widowControl w:val="0"/>
        <w:jc w:val="both"/>
        <w:rPr>
          <w:b/>
          <w:bCs/>
          <w:snapToGrid w:val="0"/>
        </w:rPr>
      </w:pPr>
      <w:r w:rsidRPr="001F2D43">
        <w:rPr>
          <w:b/>
          <w:color w:val="000000"/>
        </w:rPr>
        <w:t>1</w:t>
      </w:r>
      <w:r w:rsidR="00855804" w:rsidRPr="001F2D43">
        <w:rPr>
          <w:b/>
          <w:color w:val="000000"/>
        </w:rPr>
        <w:t>4</w:t>
      </w:r>
      <w:r w:rsidR="00B5255D" w:rsidRPr="001F2D43">
        <w:rPr>
          <w:b/>
          <w:color w:val="000000"/>
        </w:rPr>
        <w:t xml:space="preserve">.Dilek ve temenniler </w:t>
      </w:r>
    </w:p>
    <w:p w14:paraId="273C9326" w14:textId="1E720757" w:rsidR="00950926" w:rsidRPr="00A95F49" w:rsidRDefault="00A95F49" w:rsidP="00950926">
      <w:pPr>
        <w:ind w:firstLine="567"/>
        <w:jc w:val="both"/>
        <w:rPr>
          <w:snapToGrid w:val="0"/>
        </w:rPr>
      </w:pPr>
      <w:r>
        <w:rPr>
          <w:bCs/>
          <w:snapToGrid w:val="0"/>
        </w:rPr>
        <w:t>...............</w:t>
      </w:r>
      <w:r w:rsidR="00950926" w:rsidRPr="00A95F49">
        <w:rPr>
          <w:bCs/>
          <w:snapToGrid w:val="0"/>
        </w:rPr>
        <w:t>,</w:t>
      </w:r>
      <w:r w:rsidR="00950926" w:rsidRPr="00A95F49">
        <w:rPr>
          <w:snapToGrid w:val="0"/>
        </w:rPr>
        <w:t xml:space="preserve"> Zümre öğretmenlerinin devamlı bir iş birliği içinde bulunması, öğrencilerin </w:t>
      </w:r>
      <w:r w:rsidR="00426B5B" w:rsidRPr="00A95F49">
        <w:rPr>
          <w:snapToGrid w:val="0"/>
        </w:rPr>
        <w:t xml:space="preserve">başarılarının artırılması konusunda </w:t>
      </w:r>
      <w:r w:rsidR="00950926" w:rsidRPr="00A95F49">
        <w:rPr>
          <w:snapToGrid w:val="0"/>
        </w:rPr>
        <w:t xml:space="preserve">okul-aile </w:t>
      </w:r>
      <w:proofErr w:type="gramStart"/>
      <w:r w:rsidR="00950926" w:rsidRPr="00A95F49">
        <w:rPr>
          <w:snapToGrid w:val="0"/>
        </w:rPr>
        <w:t>işbirliği</w:t>
      </w:r>
      <w:r w:rsidR="00426B5B" w:rsidRPr="00A95F49">
        <w:rPr>
          <w:snapToGrid w:val="0"/>
        </w:rPr>
        <w:t>nin</w:t>
      </w:r>
      <w:proofErr w:type="gramEnd"/>
      <w:r w:rsidR="00426B5B" w:rsidRPr="00A95F49">
        <w:rPr>
          <w:snapToGrid w:val="0"/>
        </w:rPr>
        <w:t xml:space="preserve"> sağlanması</w:t>
      </w:r>
      <w:r w:rsidR="00950926" w:rsidRPr="00A95F49">
        <w:rPr>
          <w:snapToGrid w:val="0"/>
        </w:rPr>
        <w:t xml:space="preserve">, ders konularının işlenmesinde yıllık planlara uyulması,   böylece eğitimde birliğin sağlanmasını </w:t>
      </w:r>
      <w:r w:rsidR="00426B5B" w:rsidRPr="00A95F49">
        <w:rPr>
          <w:snapToGrid w:val="0"/>
        </w:rPr>
        <w:t>gerektiğini belirtti</w:t>
      </w:r>
      <w:r w:rsidR="00950926" w:rsidRPr="00A95F49">
        <w:rPr>
          <w:snapToGrid w:val="0"/>
        </w:rPr>
        <w:t xml:space="preserve">. </w:t>
      </w:r>
    </w:p>
    <w:p w14:paraId="59E5CD8E" w14:textId="645F6224" w:rsidR="00950926" w:rsidRPr="00A95F49" w:rsidRDefault="00A95F49" w:rsidP="00950926">
      <w:pPr>
        <w:ind w:firstLine="567"/>
        <w:jc w:val="both"/>
      </w:pPr>
      <w:r>
        <w:rPr>
          <w:bCs/>
          <w:snapToGrid w:val="0"/>
        </w:rPr>
        <w:t>...............</w:t>
      </w:r>
      <w:r w:rsidR="00950926" w:rsidRPr="00A95F49">
        <w:rPr>
          <w:bCs/>
          <w:snapToGrid w:val="0"/>
        </w:rPr>
        <w:t>,</w:t>
      </w:r>
      <w:r w:rsidR="00950926" w:rsidRPr="00A95F49">
        <w:t xml:space="preserve"> Sağlıklı bir din ve ahlâk öğretimiyle öğrencilerin, Millî Eğitimin Temel Amaçları arasında ifadesini bulan millî, ahlâkî, insanî ve kültürel değerleri benimsemeleri, beden, zihin, ahlâk, ruh, duygu bakımından dengeli ve sağlıklı gelişmeleri, böylece kültürel yabancılaşmanın önlenmesi için çaba sarf etmenin önemini dile getirdi.</w:t>
      </w:r>
    </w:p>
    <w:p w14:paraId="600B95A1" w14:textId="1643D2A1" w:rsidR="00950926" w:rsidRPr="00A95F49" w:rsidRDefault="00A95F49" w:rsidP="00950926">
      <w:pPr>
        <w:widowControl w:val="0"/>
        <w:ind w:firstLine="567"/>
        <w:jc w:val="both"/>
        <w:rPr>
          <w:snapToGrid w:val="0"/>
        </w:rPr>
      </w:pPr>
      <w:r>
        <w:rPr>
          <w:bCs/>
          <w:snapToGrid w:val="0"/>
        </w:rPr>
        <w:t>...............</w:t>
      </w:r>
      <w:r w:rsidR="00950926" w:rsidRPr="00A95F49">
        <w:rPr>
          <w:snapToGrid w:val="0"/>
        </w:rPr>
        <w:t xml:space="preserve"> </w:t>
      </w:r>
      <w:r w:rsidRPr="00A95F49">
        <w:rPr>
          <w:snapToGrid w:val="0"/>
        </w:rPr>
        <w:t xml:space="preserve">2025-2026 </w:t>
      </w:r>
      <w:r w:rsidR="00950926" w:rsidRPr="00A95F49">
        <w:rPr>
          <w:snapToGrid w:val="0"/>
        </w:rPr>
        <w:t>eğitim-öğretim yılının Yurdumuza, milletimize ve okulumuza hayırlı olması dileğiyle toplantıyı kapattı.</w:t>
      </w:r>
    </w:p>
    <w:p w14:paraId="3778218C" w14:textId="77777777" w:rsidR="00641A94" w:rsidRPr="00A95F49" w:rsidRDefault="00641A94" w:rsidP="00641A94">
      <w:pPr>
        <w:widowControl w:val="0"/>
        <w:jc w:val="both"/>
        <w:rPr>
          <w:b/>
          <w:snapToGrid w:val="0"/>
          <w:u w:val="single"/>
        </w:rPr>
      </w:pPr>
    </w:p>
    <w:p w14:paraId="16ABCC75" w14:textId="7BCA7D9E" w:rsidR="00641A94" w:rsidRPr="001F2D43" w:rsidRDefault="00FC78CF" w:rsidP="001F2D43">
      <w:pPr>
        <w:widowControl w:val="0"/>
        <w:jc w:val="both"/>
        <w:rPr>
          <w:b/>
          <w:snapToGrid w:val="0"/>
        </w:rPr>
      </w:pPr>
      <w:r w:rsidRPr="001F2D43">
        <w:rPr>
          <w:b/>
          <w:snapToGrid w:val="0"/>
        </w:rPr>
        <w:t>1</w:t>
      </w:r>
      <w:r w:rsidR="00855804" w:rsidRPr="001F2D43">
        <w:rPr>
          <w:b/>
          <w:snapToGrid w:val="0"/>
        </w:rPr>
        <w:t>5</w:t>
      </w:r>
      <w:r w:rsidR="00641A94" w:rsidRPr="001F2D43">
        <w:rPr>
          <w:b/>
          <w:snapToGrid w:val="0"/>
        </w:rPr>
        <w:t>.Kapanış</w:t>
      </w:r>
    </w:p>
    <w:p w14:paraId="6F8EA496" w14:textId="77777777" w:rsidR="001F2D43" w:rsidRPr="00A95F49" w:rsidRDefault="001F2D43" w:rsidP="001F2D43">
      <w:pPr>
        <w:widowControl w:val="0"/>
        <w:jc w:val="both"/>
        <w:rPr>
          <w:b/>
          <w:snapToGrid w:val="0"/>
          <w:u w:val="single"/>
        </w:rPr>
      </w:pPr>
    </w:p>
    <w:p w14:paraId="57CF5AC0" w14:textId="2CD4BFE2" w:rsidR="00641A94" w:rsidRPr="00A95F49" w:rsidRDefault="00044DAC" w:rsidP="00950926">
      <w:pPr>
        <w:widowControl w:val="0"/>
        <w:ind w:firstLine="567"/>
        <w:jc w:val="both"/>
        <w:rPr>
          <w:snapToGrid w:val="0"/>
        </w:rPr>
      </w:pPr>
      <w:r w:rsidRPr="00A95F49">
        <w:t xml:space="preserve">Zümre Başkanı </w:t>
      </w:r>
      <w:r w:rsidR="00A95F49">
        <w:t>...............</w:t>
      </w:r>
      <w:r w:rsidRPr="00A95F49">
        <w:t xml:space="preserve"> katılımcılara teşekkür ederek toplantıyı bitirdi.</w:t>
      </w:r>
    </w:p>
    <w:p w14:paraId="48D96512" w14:textId="77777777" w:rsidR="00950926" w:rsidRPr="00A95F49" w:rsidRDefault="00950926" w:rsidP="00950926">
      <w:pPr>
        <w:jc w:val="both"/>
        <w:outlineLvl w:val="0"/>
      </w:pPr>
    </w:p>
    <w:p w14:paraId="57073DE7" w14:textId="77777777" w:rsidR="00950926" w:rsidRPr="00A95F49" w:rsidRDefault="00950926" w:rsidP="00950926">
      <w:pPr>
        <w:jc w:val="both"/>
        <w:outlineLvl w:val="0"/>
      </w:pPr>
    </w:p>
    <w:tbl>
      <w:tblPr>
        <w:tblW w:w="0" w:type="auto"/>
        <w:tblLook w:val="04A0" w:firstRow="1" w:lastRow="0" w:firstColumn="1" w:lastColumn="0" w:noHBand="0" w:noVBand="1"/>
      </w:tblPr>
      <w:tblGrid>
        <w:gridCol w:w="3384"/>
        <w:gridCol w:w="3211"/>
        <w:gridCol w:w="3402"/>
      </w:tblGrid>
      <w:tr w:rsidR="00950926" w:rsidRPr="00A95F49" w14:paraId="5CF3B39B" w14:textId="77777777" w:rsidTr="00FC7B5C">
        <w:tc>
          <w:tcPr>
            <w:tcW w:w="3543" w:type="dxa"/>
          </w:tcPr>
          <w:p w14:paraId="4BDEA301" w14:textId="58DE8D1A" w:rsidR="00950926" w:rsidRPr="00A95F49" w:rsidRDefault="00AC21EB" w:rsidP="00FC7B5C">
            <w:pPr>
              <w:jc w:val="center"/>
              <w:outlineLvl w:val="0"/>
            </w:pPr>
            <w:r w:rsidRPr="00A95F49">
              <w:t>.............................</w:t>
            </w:r>
          </w:p>
          <w:p w14:paraId="37204045" w14:textId="77777777" w:rsidR="00950926" w:rsidRPr="00A95F49" w:rsidRDefault="00950926" w:rsidP="00FC7B5C">
            <w:pPr>
              <w:jc w:val="center"/>
              <w:outlineLvl w:val="0"/>
            </w:pPr>
            <w:r w:rsidRPr="00A95F49">
              <w:t>DKAB Öğretmeni</w:t>
            </w:r>
          </w:p>
          <w:p w14:paraId="6B4E67E9" w14:textId="77777777" w:rsidR="00950926" w:rsidRPr="00A95F49" w:rsidRDefault="00950926" w:rsidP="00FC7B5C">
            <w:pPr>
              <w:jc w:val="center"/>
              <w:outlineLvl w:val="0"/>
            </w:pPr>
          </w:p>
        </w:tc>
        <w:tc>
          <w:tcPr>
            <w:tcW w:w="3543" w:type="dxa"/>
          </w:tcPr>
          <w:p w14:paraId="39F55579" w14:textId="77777777" w:rsidR="00950926" w:rsidRPr="00A95F49" w:rsidRDefault="00950926" w:rsidP="00FC7B5C">
            <w:pPr>
              <w:jc w:val="both"/>
              <w:outlineLvl w:val="0"/>
            </w:pPr>
          </w:p>
        </w:tc>
        <w:tc>
          <w:tcPr>
            <w:tcW w:w="3543" w:type="dxa"/>
          </w:tcPr>
          <w:p w14:paraId="13DCD84E" w14:textId="5ED71A06" w:rsidR="00950926" w:rsidRPr="00A95F49" w:rsidRDefault="00AC21EB" w:rsidP="00FC7B5C">
            <w:pPr>
              <w:jc w:val="center"/>
              <w:outlineLvl w:val="0"/>
            </w:pPr>
            <w:r w:rsidRPr="00A95F49">
              <w:t>................................</w:t>
            </w:r>
          </w:p>
          <w:p w14:paraId="1A62D78B" w14:textId="77777777" w:rsidR="00950926" w:rsidRPr="00A95F49" w:rsidRDefault="00950926" w:rsidP="00FC7B5C">
            <w:pPr>
              <w:jc w:val="center"/>
              <w:outlineLvl w:val="0"/>
            </w:pPr>
            <w:r w:rsidRPr="00A95F49">
              <w:t>DKAB Öğretmeni</w:t>
            </w:r>
          </w:p>
        </w:tc>
      </w:tr>
    </w:tbl>
    <w:p w14:paraId="0C3E1F6C" w14:textId="77777777" w:rsidR="00950926" w:rsidRPr="00A95F49" w:rsidRDefault="00950926" w:rsidP="00E02747">
      <w:pPr>
        <w:jc w:val="both"/>
        <w:outlineLvl w:val="0"/>
      </w:pPr>
    </w:p>
    <w:p w14:paraId="46482B1B" w14:textId="77777777" w:rsidR="00950926" w:rsidRPr="00A95F49" w:rsidRDefault="00950926" w:rsidP="00950926">
      <w:pPr>
        <w:ind w:firstLine="567"/>
        <w:jc w:val="center"/>
        <w:outlineLvl w:val="0"/>
      </w:pPr>
      <w:r w:rsidRPr="00A95F49">
        <w:t>UYGUNDUR</w:t>
      </w:r>
    </w:p>
    <w:p w14:paraId="7B40127D" w14:textId="3898E805" w:rsidR="0050364D" w:rsidRPr="00A95F49" w:rsidRDefault="001F2D43" w:rsidP="00950926">
      <w:pPr>
        <w:ind w:firstLine="567"/>
        <w:jc w:val="center"/>
        <w:outlineLvl w:val="0"/>
        <w:rPr>
          <w:bCs/>
          <w:snapToGrid w:val="0"/>
        </w:rPr>
      </w:pPr>
      <w:r>
        <w:rPr>
          <w:bCs/>
          <w:snapToGrid w:val="0"/>
        </w:rPr>
        <w:t>..</w:t>
      </w:r>
      <w:r w:rsidR="0050364D" w:rsidRPr="00A95F49">
        <w:rPr>
          <w:bCs/>
          <w:snapToGrid w:val="0"/>
        </w:rPr>
        <w:t>/09/20</w:t>
      </w:r>
      <w:r w:rsidR="00D03EB8" w:rsidRPr="00A95F49">
        <w:rPr>
          <w:bCs/>
          <w:snapToGrid w:val="0"/>
        </w:rPr>
        <w:t>2</w:t>
      </w:r>
      <w:r>
        <w:rPr>
          <w:bCs/>
          <w:snapToGrid w:val="0"/>
        </w:rPr>
        <w:t>5</w:t>
      </w:r>
    </w:p>
    <w:p w14:paraId="7CE94EE6" w14:textId="55676950" w:rsidR="00950926" w:rsidRPr="00A95F49" w:rsidRDefault="00950926" w:rsidP="00950926">
      <w:pPr>
        <w:ind w:firstLine="567"/>
        <w:jc w:val="center"/>
        <w:outlineLvl w:val="0"/>
      </w:pPr>
      <w:r w:rsidRPr="00A95F49">
        <w:t>Okul Müdürü</w:t>
      </w:r>
    </w:p>
    <w:p w14:paraId="1D84B6C2" w14:textId="77777777" w:rsidR="00EF597A" w:rsidRPr="00A95F49" w:rsidRDefault="00EF597A" w:rsidP="00B5255D">
      <w:pPr>
        <w:pStyle w:val="paraf"/>
        <w:spacing w:before="0" w:beforeAutospacing="0" w:after="0" w:afterAutospacing="0" w:line="300" w:lineRule="exact"/>
        <w:ind w:right="-28" w:firstLine="708"/>
        <w:rPr>
          <w:rFonts w:ascii="Times New Roman" w:hAnsi="Times New Roman"/>
          <w:b/>
          <w:color w:val="000000"/>
          <w:sz w:val="24"/>
          <w:szCs w:val="24"/>
          <w:u w:val="single"/>
        </w:rPr>
      </w:pPr>
    </w:p>
    <w:p w14:paraId="0763E4DB" w14:textId="77777777" w:rsidR="00AE47E2" w:rsidRPr="00A95F49" w:rsidRDefault="00AE47E2" w:rsidP="003C0A2E">
      <w:pPr>
        <w:ind w:firstLine="567"/>
        <w:jc w:val="center"/>
        <w:rPr>
          <w:color w:val="000000"/>
        </w:rPr>
      </w:pPr>
    </w:p>
    <w:p w14:paraId="1E4F57C3" w14:textId="77777777" w:rsidR="0097491F" w:rsidRPr="00A95F49" w:rsidRDefault="0097491F" w:rsidP="003C0A2E">
      <w:pPr>
        <w:ind w:firstLine="567"/>
        <w:jc w:val="center"/>
        <w:rPr>
          <w:color w:val="000000"/>
        </w:rPr>
      </w:pPr>
    </w:p>
    <w:p w14:paraId="6D2316FD" w14:textId="77777777" w:rsidR="00415513" w:rsidRPr="00A95F49" w:rsidRDefault="00415513" w:rsidP="001E48F3"/>
    <w:p w14:paraId="5CEA6E70" w14:textId="52B8F00B" w:rsidR="00855804" w:rsidRPr="00A95F49" w:rsidRDefault="00855804" w:rsidP="00855804">
      <w:pPr>
        <w:jc w:val="center"/>
        <w:rPr>
          <w:b/>
        </w:rPr>
      </w:pPr>
      <w:r w:rsidRPr="00A95F49">
        <w:rPr>
          <w:b/>
        </w:rPr>
        <w:t xml:space="preserve">………………………………………. </w:t>
      </w:r>
      <w:r w:rsidR="001F2D43">
        <w:rPr>
          <w:b/>
        </w:rPr>
        <w:t>ORTAOKULU</w:t>
      </w:r>
      <w:r w:rsidRPr="00A95F49">
        <w:rPr>
          <w:b/>
        </w:rPr>
        <w:t xml:space="preserve"> </w:t>
      </w:r>
    </w:p>
    <w:p w14:paraId="289B9A8D" w14:textId="59358C1C" w:rsidR="00855804" w:rsidRPr="00A95F49" w:rsidRDefault="001F2D43" w:rsidP="00855804">
      <w:pPr>
        <w:jc w:val="center"/>
        <w:rPr>
          <w:b/>
        </w:rPr>
      </w:pPr>
      <w:r>
        <w:rPr>
          <w:b/>
        </w:rPr>
        <w:t>2025-2026</w:t>
      </w:r>
      <w:r w:rsidR="00855804" w:rsidRPr="00A95F49">
        <w:rPr>
          <w:b/>
        </w:rPr>
        <w:t xml:space="preserve"> EĞİTİM - ÖĞRETİM YILI</w:t>
      </w:r>
    </w:p>
    <w:p w14:paraId="7484E138" w14:textId="77777777" w:rsidR="00855804" w:rsidRPr="00A95F49" w:rsidRDefault="00855804" w:rsidP="00855804">
      <w:pPr>
        <w:jc w:val="center"/>
        <w:rPr>
          <w:b/>
        </w:rPr>
      </w:pPr>
      <w:r w:rsidRPr="00A95F49">
        <w:rPr>
          <w:b/>
        </w:rPr>
        <w:t>DİN KÜLTÜRÜ VE AHLAK BİLGİSİ DERSİ 1. DÖNEM</w:t>
      </w:r>
      <w:r w:rsidRPr="00A95F49">
        <w:rPr>
          <w:b/>
        </w:rPr>
        <w:br/>
        <w:t xml:space="preserve"> SENE BAŞI ZÜMRE ÖĞRETMENLERİ TOPLANTISI KARARLARI</w:t>
      </w:r>
    </w:p>
    <w:p w14:paraId="56C2B07C" w14:textId="77777777" w:rsidR="00060577" w:rsidRPr="00A95F49" w:rsidRDefault="00855804" w:rsidP="00855804">
      <w:pPr>
        <w:tabs>
          <w:tab w:val="left" w:pos="8364"/>
        </w:tabs>
        <w:spacing w:line="240" w:lineRule="atLeast"/>
        <w:jc w:val="both"/>
        <w:outlineLvl w:val="0"/>
        <w:rPr>
          <w:b/>
        </w:rPr>
      </w:pPr>
      <w:r w:rsidRPr="00A95F49">
        <w:rPr>
          <w:b/>
        </w:rPr>
        <w:tab/>
      </w:r>
      <w:r w:rsidRPr="00A95F49">
        <w:tab/>
        <w:t xml:space="preserve">         </w:t>
      </w:r>
    </w:p>
    <w:p w14:paraId="6BF105B6" w14:textId="77777777" w:rsidR="00060577" w:rsidRPr="00A95F49" w:rsidRDefault="00060577" w:rsidP="00855804">
      <w:pPr>
        <w:tabs>
          <w:tab w:val="left" w:pos="8364"/>
        </w:tabs>
        <w:spacing w:line="240" w:lineRule="atLeast"/>
        <w:jc w:val="both"/>
        <w:outlineLvl w:val="0"/>
        <w:rPr>
          <w:b/>
        </w:rPr>
      </w:pPr>
    </w:p>
    <w:p w14:paraId="63631C1B" w14:textId="758B9586" w:rsidR="00060577" w:rsidRPr="001F2D43" w:rsidRDefault="00855804" w:rsidP="001F2D43">
      <w:pPr>
        <w:pStyle w:val="ListeParagraf"/>
        <w:numPr>
          <w:ilvl w:val="0"/>
          <w:numId w:val="37"/>
        </w:numPr>
        <w:tabs>
          <w:tab w:val="left" w:pos="8364"/>
        </w:tabs>
        <w:spacing w:line="240" w:lineRule="atLeast"/>
        <w:jc w:val="both"/>
        <w:outlineLvl w:val="0"/>
        <w:rPr>
          <w:rFonts w:ascii="Times New Roman" w:hAnsi="Times New Roman"/>
          <w:color w:val="000000"/>
          <w:sz w:val="24"/>
          <w:szCs w:val="24"/>
        </w:rPr>
      </w:pPr>
      <w:r w:rsidRPr="001F2D43">
        <w:rPr>
          <w:rFonts w:ascii="Times New Roman" w:hAnsi="Times New Roman"/>
          <w:color w:val="000000"/>
          <w:sz w:val="24"/>
          <w:szCs w:val="24"/>
        </w:rPr>
        <w:t xml:space="preserve">Yıllık planlarda dersin genel, özel amaç ve ilkelerinin konulara ilgileri ölçüsünde yıllık planlara </w:t>
      </w:r>
      <w:r w:rsidR="00915F1E" w:rsidRPr="001F2D43">
        <w:rPr>
          <w:rFonts w:ascii="Times New Roman" w:hAnsi="Times New Roman"/>
          <w:color w:val="000000"/>
          <w:sz w:val="24"/>
          <w:szCs w:val="24"/>
        </w:rPr>
        <w:t xml:space="preserve"> </w:t>
      </w:r>
      <w:r w:rsidRPr="001F2D43">
        <w:rPr>
          <w:rFonts w:ascii="Times New Roman" w:hAnsi="Times New Roman"/>
          <w:color w:val="000000"/>
          <w:sz w:val="24"/>
          <w:szCs w:val="24"/>
        </w:rPr>
        <w:t>yerleştirilmesi kararlaştırıldı.</w:t>
      </w:r>
    </w:p>
    <w:p w14:paraId="7FEC9666" w14:textId="0D4215EC" w:rsidR="00855804" w:rsidRPr="001F2D43" w:rsidRDefault="00855804" w:rsidP="001F2D43">
      <w:pPr>
        <w:pStyle w:val="ListeParagraf"/>
        <w:numPr>
          <w:ilvl w:val="0"/>
          <w:numId w:val="37"/>
        </w:numPr>
        <w:spacing w:line="240" w:lineRule="atLeast"/>
        <w:jc w:val="both"/>
        <w:rPr>
          <w:rFonts w:ascii="Times New Roman" w:hAnsi="Times New Roman"/>
          <w:b/>
          <w:bCs/>
          <w:sz w:val="24"/>
          <w:szCs w:val="24"/>
        </w:rPr>
      </w:pPr>
      <w:r w:rsidRPr="001F2D43">
        <w:rPr>
          <w:rFonts w:ascii="Times New Roman" w:hAnsi="Times New Roman"/>
          <w:sz w:val="24"/>
          <w:szCs w:val="24"/>
        </w:rPr>
        <w:t xml:space="preserve">Sınıfların müfredatına alınan konuların yıllık planlara tatiller, Öğrenme Alanları, Üniteleri ve </w:t>
      </w:r>
      <w:r w:rsidR="00915F1E" w:rsidRPr="001F2D43">
        <w:rPr>
          <w:rFonts w:ascii="Times New Roman" w:hAnsi="Times New Roman"/>
          <w:sz w:val="24"/>
          <w:szCs w:val="24"/>
        </w:rPr>
        <w:t xml:space="preserve">  </w:t>
      </w:r>
      <w:r w:rsidRPr="001F2D43">
        <w:rPr>
          <w:rFonts w:ascii="Times New Roman" w:hAnsi="Times New Roman"/>
          <w:sz w:val="24"/>
          <w:szCs w:val="24"/>
        </w:rPr>
        <w:t>Süreleri dikkate alınarak dengeli bir şekilde yerleştirilmesi kararlaştırıldı.</w:t>
      </w:r>
    </w:p>
    <w:p w14:paraId="1A8A95A3" w14:textId="2509B330" w:rsidR="00060577" w:rsidRPr="001F2D43" w:rsidRDefault="00060577" w:rsidP="001F2D43">
      <w:pPr>
        <w:pStyle w:val="ListeParagraf"/>
        <w:numPr>
          <w:ilvl w:val="0"/>
          <w:numId w:val="37"/>
        </w:numPr>
        <w:spacing w:line="240" w:lineRule="atLeast"/>
        <w:jc w:val="both"/>
        <w:rPr>
          <w:rFonts w:ascii="Times New Roman" w:hAnsi="Times New Roman"/>
          <w:b/>
          <w:sz w:val="24"/>
          <w:szCs w:val="24"/>
        </w:rPr>
      </w:pPr>
      <w:r w:rsidRPr="001F2D43">
        <w:rPr>
          <w:rFonts w:ascii="Times New Roman" w:hAnsi="Times New Roman"/>
          <w:sz w:val="24"/>
          <w:szCs w:val="24"/>
        </w:rPr>
        <w:t xml:space="preserve">Sınıf öğretmeni ile mutlaka </w:t>
      </w:r>
      <w:proofErr w:type="gramStart"/>
      <w:r w:rsidRPr="001F2D43">
        <w:rPr>
          <w:rFonts w:ascii="Times New Roman" w:hAnsi="Times New Roman"/>
          <w:sz w:val="24"/>
          <w:szCs w:val="24"/>
        </w:rPr>
        <w:t>işbirliği</w:t>
      </w:r>
      <w:proofErr w:type="gramEnd"/>
      <w:r w:rsidRPr="001F2D43">
        <w:rPr>
          <w:rFonts w:ascii="Times New Roman" w:hAnsi="Times New Roman"/>
          <w:sz w:val="24"/>
          <w:szCs w:val="24"/>
        </w:rPr>
        <w:t xml:space="preserve"> yapılmasına, dersin genel olarak değerlendirilmesi ve öğrencilerin derse daha aktif olarak katılmalarının sağlanması için gerektiğinde bir araya gelinmesine karar verildi.</w:t>
      </w:r>
    </w:p>
    <w:p w14:paraId="2EB8FD6B" w14:textId="5907A68B" w:rsidR="00060577" w:rsidRPr="001F2D43" w:rsidRDefault="00855804" w:rsidP="00092338">
      <w:pPr>
        <w:pStyle w:val="ListeParagraf"/>
        <w:numPr>
          <w:ilvl w:val="0"/>
          <w:numId w:val="37"/>
        </w:numPr>
        <w:spacing w:line="240" w:lineRule="atLeast"/>
        <w:jc w:val="both"/>
        <w:rPr>
          <w:rFonts w:ascii="Times New Roman" w:hAnsi="Times New Roman"/>
          <w:b/>
          <w:sz w:val="24"/>
          <w:szCs w:val="24"/>
        </w:rPr>
      </w:pPr>
      <w:r w:rsidRPr="001F2D43">
        <w:rPr>
          <w:rFonts w:ascii="Times New Roman" w:hAnsi="Times New Roman"/>
          <w:color w:val="000000"/>
          <w:sz w:val="24"/>
          <w:szCs w:val="24"/>
        </w:rPr>
        <w:t>Dini günler aylar ve gecelere rastlayan zamanlarda müfredat konularının ders öğretmenleri tarafından ilgili zamanda işlenilebilmesi kararlaştırıldı.</w:t>
      </w:r>
    </w:p>
    <w:p w14:paraId="672EEABC" w14:textId="1505E9A2" w:rsidR="001F2D43" w:rsidRPr="001F2D43" w:rsidRDefault="00855804" w:rsidP="00EA26FE">
      <w:pPr>
        <w:pStyle w:val="ListeParagraf"/>
        <w:numPr>
          <w:ilvl w:val="0"/>
          <w:numId w:val="37"/>
        </w:numPr>
        <w:spacing w:line="240" w:lineRule="atLeast"/>
        <w:jc w:val="both"/>
        <w:rPr>
          <w:rFonts w:ascii="Times New Roman" w:hAnsi="Times New Roman"/>
          <w:b/>
          <w:sz w:val="24"/>
          <w:szCs w:val="24"/>
        </w:rPr>
      </w:pPr>
      <w:r w:rsidRPr="001F2D43">
        <w:rPr>
          <w:rFonts w:ascii="Times New Roman" w:hAnsi="Times New Roman"/>
          <w:color w:val="000000"/>
          <w:sz w:val="24"/>
          <w:szCs w:val="24"/>
        </w:rPr>
        <w:t>Yazılı sınavların  test tekniğinde yoruma dayalı ya da bilgi ölçer şekilde veya çok sorulu kısa cevaplı, karşılaştırmalı, boşluk doldurmalı olarak da hazırlanabilmesi kararlaştırıldı.</w:t>
      </w:r>
    </w:p>
    <w:p w14:paraId="630DFA84" w14:textId="3CDAA8F6" w:rsidR="00915F1E" w:rsidRPr="001F2D43" w:rsidRDefault="001F2D43" w:rsidP="007D34CF">
      <w:pPr>
        <w:pStyle w:val="ListeParagraf"/>
        <w:numPr>
          <w:ilvl w:val="0"/>
          <w:numId w:val="37"/>
        </w:numPr>
        <w:spacing w:line="240" w:lineRule="atLeast"/>
        <w:jc w:val="both"/>
        <w:rPr>
          <w:rFonts w:ascii="Times New Roman" w:hAnsi="Times New Roman"/>
          <w:b/>
          <w:sz w:val="24"/>
          <w:szCs w:val="24"/>
        </w:rPr>
      </w:pPr>
      <w:r w:rsidRPr="001F2D43">
        <w:rPr>
          <w:rFonts w:ascii="Times New Roman" w:hAnsi="Times New Roman"/>
          <w:bCs/>
          <w:sz w:val="24"/>
          <w:szCs w:val="24"/>
        </w:rPr>
        <w:t>Türkiye Yüzyılı Maarif Modeli 5. ve 6. Sınıf Din Kültürü ve Ahlak Bilgisi Öğretim Programının yıllık ve ders planlarına uygun olarak hazırlanmasına, içeriklerin çevre özellikleri dikkate alınarak uygulanmasına, kazanımların ağırlıklarının titizlikle gözetilmesine ve derslerde değerler eğitimi ile etkinlik temelli yöntemlere yer verilmesine karar verildi.</w:t>
      </w:r>
    </w:p>
    <w:p w14:paraId="41626C00" w14:textId="2C901BE1" w:rsidR="00060577" w:rsidRPr="001F2D43" w:rsidRDefault="00915F1E" w:rsidP="00FB525A">
      <w:pPr>
        <w:pStyle w:val="ListeParagraf"/>
        <w:numPr>
          <w:ilvl w:val="0"/>
          <w:numId w:val="37"/>
        </w:numPr>
        <w:tabs>
          <w:tab w:val="left" w:pos="8364"/>
        </w:tabs>
        <w:spacing w:after="120" w:line="240" w:lineRule="atLeast"/>
        <w:jc w:val="both"/>
        <w:outlineLvl w:val="0"/>
        <w:rPr>
          <w:rFonts w:ascii="Times New Roman" w:hAnsi="Times New Roman"/>
          <w:b/>
          <w:sz w:val="24"/>
          <w:szCs w:val="24"/>
        </w:rPr>
      </w:pPr>
      <w:r w:rsidRPr="001F2D43">
        <w:rPr>
          <w:rFonts w:ascii="Times New Roman" w:hAnsi="Times New Roman"/>
          <w:color w:val="000000"/>
          <w:sz w:val="24"/>
          <w:szCs w:val="24"/>
        </w:rPr>
        <w:t>Belirlenen sınav tarihlerinde  ortak sınav yapma kararı kesinleşirse zümreler arası yeniden toplantı yapılması kararlaştırılmıştır.</w:t>
      </w:r>
    </w:p>
    <w:p w14:paraId="65F77EFB" w14:textId="551EA4FA" w:rsidR="00060577" w:rsidRPr="001F2D43" w:rsidRDefault="00855804" w:rsidP="006C028A">
      <w:pPr>
        <w:pStyle w:val="ListeParagraf"/>
        <w:numPr>
          <w:ilvl w:val="0"/>
          <w:numId w:val="37"/>
        </w:numPr>
        <w:spacing w:line="240" w:lineRule="atLeast"/>
        <w:jc w:val="both"/>
        <w:rPr>
          <w:rFonts w:ascii="Times New Roman" w:hAnsi="Times New Roman"/>
          <w:b/>
          <w:sz w:val="24"/>
          <w:szCs w:val="24"/>
        </w:rPr>
      </w:pPr>
      <w:r w:rsidRPr="001F2D43">
        <w:rPr>
          <w:rFonts w:ascii="Times New Roman" w:hAnsi="Times New Roman"/>
          <w:color w:val="000000"/>
          <w:sz w:val="24"/>
          <w:szCs w:val="24"/>
        </w:rPr>
        <w:t>Her kanaat döneminde yönetmelikte de ifade edildiği gibi 2 yazılı, 2 derse katılım puanı olmak üzere her öğrenciye 4 adet Puan verilmesi kararlaştırıldı.</w:t>
      </w:r>
    </w:p>
    <w:p w14:paraId="696FC8FE" w14:textId="2A5D3781" w:rsidR="00915F1E" w:rsidRPr="001F2D43" w:rsidRDefault="00855804" w:rsidP="001F2D43">
      <w:pPr>
        <w:pStyle w:val="ListeParagraf"/>
        <w:numPr>
          <w:ilvl w:val="0"/>
          <w:numId w:val="37"/>
        </w:numPr>
        <w:spacing w:line="240" w:lineRule="atLeast"/>
        <w:jc w:val="both"/>
        <w:rPr>
          <w:rFonts w:ascii="Times New Roman" w:hAnsi="Times New Roman"/>
          <w:b/>
          <w:sz w:val="24"/>
          <w:szCs w:val="24"/>
        </w:rPr>
      </w:pPr>
      <w:r w:rsidRPr="001F2D43">
        <w:rPr>
          <w:rFonts w:ascii="Times New Roman" w:hAnsi="Times New Roman"/>
          <w:color w:val="000000"/>
          <w:sz w:val="24"/>
          <w:szCs w:val="24"/>
        </w:rPr>
        <w:t xml:space="preserve">4. Sınıflarda 1. Dönem 1. Yazılılarının,………………… İkinci Yazılarının ………………..  2. Dönem 1. Yazılının </w:t>
      </w:r>
      <w:r w:rsidR="00060577" w:rsidRPr="001F2D43">
        <w:rPr>
          <w:rFonts w:ascii="Times New Roman" w:hAnsi="Times New Roman"/>
          <w:color w:val="000000"/>
          <w:sz w:val="24"/>
          <w:szCs w:val="24"/>
        </w:rPr>
        <w:t>…………………</w:t>
      </w:r>
      <w:r w:rsidRPr="001F2D43">
        <w:rPr>
          <w:rFonts w:ascii="Times New Roman" w:hAnsi="Times New Roman"/>
          <w:color w:val="000000"/>
          <w:sz w:val="24"/>
          <w:szCs w:val="24"/>
        </w:rPr>
        <w:t xml:space="preserve">, 2. Yazılının ise </w:t>
      </w:r>
      <w:r w:rsidR="00060577" w:rsidRPr="001F2D43">
        <w:rPr>
          <w:rFonts w:ascii="Times New Roman" w:hAnsi="Times New Roman"/>
          <w:color w:val="000000"/>
          <w:sz w:val="24"/>
          <w:szCs w:val="24"/>
        </w:rPr>
        <w:t>…………………………..</w:t>
      </w:r>
      <w:r w:rsidRPr="001F2D43">
        <w:rPr>
          <w:rFonts w:ascii="Times New Roman" w:hAnsi="Times New Roman"/>
          <w:color w:val="000000"/>
          <w:sz w:val="24"/>
          <w:szCs w:val="24"/>
        </w:rPr>
        <w:t xml:space="preserve"> tarihinde yapılması kararlaştırıldı</w:t>
      </w:r>
      <w:r w:rsidR="00915F1E" w:rsidRPr="001F2D43">
        <w:rPr>
          <w:rFonts w:ascii="Times New Roman" w:hAnsi="Times New Roman"/>
          <w:color w:val="000000"/>
          <w:sz w:val="24"/>
          <w:szCs w:val="24"/>
        </w:rPr>
        <w:t>.</w:t>
      </w:r>
    </w:p>
    <w:p w14:paraId="6D239728" w14:textId="1EC62030" w:rsidR="00915F1E" w:rsidRPr="001F2D43" w:rsidRDefault="00915F1E" w:rsidP="001F2D43">
      <w:pPr>
        <w:pStyle w:val="ListeParagraf"/>
        <w:numPr>
          <w:ilvl w:val="0"/>
          <w:numId w:val="37"/>
        </w:numPr>
        <w:spacing w:line="240" w:lineRule="atLeast"/>
        <w:jc w:val="both"/>
        <w:rPr>
          <w:rFonts w:ascii="Times New Roman" w:hAnsi="Times New Roman"/>
          <w:b/>
          <w:sz w:val="24"/>
          <w:szCs w:val="24"/>
        </w:rPr>
      </w:pPr>
      <w:r w:rsidRPr="001F2D43">
        <w:rPr>
          <w:rFonts w:ascii="Times New Roman" w:hAnsi="Times New Roman"/>
          <w:color w:val="000000"/>
          <w:sz w:val="24"/>
          <w:szCs w:val="24"/>
        </w:rPr>
        <w:t>Girişimcilik bilincinin artırılması konusunda öğrenciye sık sık sorumluluk verilerek işin sonunda elde edilen sonuçların diğer branş öğretmenleri ile de değerlendirmeye alınması kararlaştırıldı.</w:t>
      </w:r>
    </w:p>
    <w:p w14:paraId="6A7A9A16" w14:textId="2136FB95" w:rsidR="00060577" w:rsidRPr="001F2D43" w:rsidRDefault="00915F1E" w:rsidP="001F2D43">
      <w:pPr>
        <w:pStyle w:val="ListeParagraf"/>
        <w:numPr>
          <w:ilvl w:val="0"/>
          <w:numId w:val="37"/>
        </w:numPr>
        <w:tabs>
          <w:tab w:val="left" w:pos="8364"/>
        </w:tabs>
        <w:spacing w:after="120"/>
        <w:jc w:val="both"/>
        <w:outlineLvl w:val="0"/>
        <w:rPr>
          <w:rFonts w:ascii="Times New Roman" w:hAnsi="Times New Roman"/>
          <w:sz w:val="24"/>
          <w:szCs w:val="24"/>
        </w:rPr>
      </w:pPr>
      <w:r w:rsidRPr="001F2D43">
        <w:rPr>
          <w:rFonts w:ascii="Times New Roman" w:hAnsi="Times New Roman"/>
          <w:color w:val="000000"/>
          <w:sz w:val="24"/>
          <w:szCs w:val="24"/>
        </w:rPr>
        <w:t>Belirlenen sınav tarihlerinde  ortak sınav yapma kararı kesinleşirse zümreler arası yeniden toplantı yapılması kararlaştırılmıştır.</w:t>
      </w:r>
    </w:p>
    <w:p w14:paraId="7A3D5777" w14:textId="77777777" w:rsidR="00915F1E" w:rsidRPr="001F2D43" w:rsidRDefault="00915F1E" w:rsidP="001F2D43">
      <w:pPr>
        <w:pStyle w:val="ListeParagraf"/>
        <w:numPr>
          <w:ilvl w:val="0"/>
          <w:numId w:val="37"/>
        </w:numPr>
        <w:tabs>
          <w:tab w:val="left" w:pos="8364"/>
        </w:tabs>
        <w:spacing w:after="120"/>
        <w:jc w:val="both"/>
        <w:outlineLvl w:val="0"/>
        <w:rPr>
          <w:rFonts w:ascii="Times New Roman" w:hAnsi="Times New Roman"/>
          <w:color w:val="000000"/>
          <w:sz w:val="24"/>
          <w:szCs w:val="24"/>
        </w:rPr>
      </w:pPr>
      <w:r w:rsidRPr="001F2D43">
        <w:rPr>
          <w:rFonts w:ascii="Times New Roman" w:hAnsi="Times New Roman"/>
          <w:color w:val="000000"/>
          <w:sz w:val="24"/>
          <w:szCs w:val="24"/>
        </w:rPr>
        <w:t>Öğretmenlerin görev yaptıkları okul içinde, ders sırasında veya nöbetlerde, öğrencilerin ve öğretmenlerin herhangi bir kazayla ve olumsuzlukla karşılaşmaması için gerekli iş sağlığı ve is güvenliği tedbirlerinin  alınması   kararlaştırıldı.</w:t>
      </w:r>
    </w:p>
    <w:p w14:paraId="51096BF8" w14:textId="77777777" w:rsidR="00855804" w:rsidRPr="00A95F49" w:rsidRDefault="00855804" w:rsidP="00855804">
      <w:pPr>
        <w:spacing w:line="240" w:lineRule="atLeast"/>
        <w:jc w:val="center"/>
        <w:rPr>
          <w:b/>
          <w:lang w:val="x-none"/>
        </w:rPr>
      </w:pPr>
    </w:p>
    <w:p w14:paraId="717FD91D" w14:textId="77777777" w:rsidR="00855804" w:rsidRPr="00A95F49" w:rsidRDefault="00855804" w:rsidP="00855804">
      <w:pPr>
        <w:spacing w:line="240" w:lineRule="atLeast"/>
        <w:jc w:val="center"/>
        <w:rPr>
          <w:b/>
          <w:lang w:val="x-none"/>
        </w:rPr>
      </w:pPr>
      <w:r w:rsidRPr="00A95F49">
        <w:rPr>
          <w:b/>
          <w:lang w:val="x-none"/>
        </w:rPr>
        <w:t>………………………….                                                                                …………………..</w:t>
      </w:r>
    </w:p>
    <w:p w14:paraId="50B92D70" w14:textId="77777777" w:rsidR="00855804" w:rsidRPr="00A95F49" w:rsidRDefault="00855804" w:rsidP="00855804">
      <w:pPr>
        <w:spacing w:line="240" w:lineRule="atLeast"/>
        <w:jc w:val="center"/>
        <w:rPr>
          <w:b/>
          <w:lang w:val="x-none"/>
        </w:rPr>
      </w:pPr>
      <w:r w:rsidRPr="00A95F49">
        <w:rPr>
          <w:b/>
          <w:lang w:val="x-none"/>
        </w:rPr>
        <w:t>Zümre Başkanı                                                                                            DKAB Öğretmeni</w:t>
      </w:r>
    </w:p>
    <w:p w14:paraId="6B10FDEC" w14:textId="77777777" w:rsidR="00855804" w:rsidRPr="00A95F49" w:rsidRDefault="00855804" w:rsidP="00855804">
      <w:pPr>
        <w:spacing w:line="240" w:lineRule="atLeast"/>
        <w:jc w:val="center"/>
        <w:rPr>
          <w:b/>
        </w:rPr>
      </w:pPr>
    </w:p>
    <w:p w14:paraId="05EA3795" w14:textId="77777777" w:rsidR="00855804" w:rsidRPr="00A95F49" w:rsidRDefault="00855804" w:rsidP="00855804">
      <w:pPr>
        <w:spacing w:line="240" w:lineRule="atLeast"/>
        <w:jc w:val="center"/>
        <w:rPr>
          <w:b/>
        </w:rPr>
      </w:pPr>
      <w:r w:rsidRPr="00A95F49">
        <w:rPr>
          <w:b/>
        </w:rPr>
        <w:t>UYGUNDUR</w:t>
      </w:r>
    </w:p>
    <w:p w14:paraId="46B77ED0" w14:textId="77777777" w:rsidR="001F2D43" w:rsidRDefault="00855804" w:rsidP="001F2D43">
      <w:pPr>
        <w:spacing w:line="240" w:lineRule="atLeast"/>
        <w:jc w:val="center"/>
        <w:rPr>
          <w:b/>
        </w:rPr>
      </w:pPr>
      <w:r w:rsidRPr="00A95F49">
        <w:rPr>
          <w:b/>
        </w:rPr>
        <w:t xml:space="preserve">…  / </w:t>
      </w:r>
      <w:r w:rsidR="00A95F49">
        <w:rPr>
          <w:b/>
        </w:rPr>
        <w:t>09</w:t>
      </w:r>
      <w:r w:rsidRPr="00A95F49">
        <w:rPr>
          <w:b/>
        </w:rPr>
        <w:t xml:space="preserve"> / 20</w:t>
      </w:r>
      <w:r w:rsidR="00D03EB8" w:rsidRPr="00A95F49">
        <w:rPr>
          <w:b/>
        </w:rPr>
        <w:t>2</w:t>
      </w:r>
      <w:r w:rsidR="00A95F49">
        <w:rPr>
          <w:b/>
        </w:rPr>
        <w:t>5</w:t>
      </w:r>
      <w:bookmarkStart w:id="1" w:name="_Hlk125714721"/>
    </w:p>
    <w:p w14:paraId="03FB5411" w14:textId="77777777" w:rsidR="001F2D43" w:rsidRDefault="001F2D43" w:rsidP="001F2D43">
      <w:pPr>
        <w:spacing w:line="240" w:lineRule="atLeast"/>
        <w:jc w:val="center"/>
        <w:rPr>
          <w:b/>
        </w:rPr>
      </w:pPr>
    </w:p>
    <w:p w14:paraId="0C5FCF79" w14:textId="77777777" w:rsidR="001F2D43" w:rsidRDefault="001F2D43" w:rsidP="001F2D43">
      <w:pPr>
        <w:spacing w:line="240" w:lineRule="atLeast"/>
        <w:jc w:val="center"/>
        <w:rPr>
          <w:b/>
        </w:rPr>
      </w:pPr>
    </w:p>
    <w:p w14:paraId="6D8835A8" w14:textId="77777777" w:rsidR="001F2D43" w:rsidRDefault="001F2D43" w:rsidP="001F2D43">
      <w:pPr>
        <w:spacing w:line="240" w:lineRule="atLeast"/>
        <w:jc w:val="center"/>
        <w:rPr>
          <w:b/>
        </w:rPr>
      </w:pPr>
    </w:p>
    <w:p w14:paraId="3B1F77DB" w14:textId="77777777" w:rsidR="001F2D43" w:rsidRDefault="001F2D43" w:rsidP="001F2D43">
      <w:pPr>
        <w:spacing w:line="240" w:lineRule="atLeast"/>
        <w:jc w:val="center"/>
        <w:rPr>
          <w:b/>
        </w:rPr>
      </w:pPr>
    </w:p>
    <w:p w14:paraId="2EC1E9F7" w14:textId="77777777" w:rsidR="001F2D43" w:rsidRDefault="001F2D43" w:rsidP="001F2D43">
      <w:pPr>
        <w:spacing w:line="240" w:lineRule="atLeast"/>
        <w:jc w:val="center"/>
        <w:rPr>
          <w:b/>
        </w:rPr>
      </w:pPr>
    </w:p>
    <w:p w14:paraId="16FFE77C" w14:textId="77777777" w:rsidR="001F2D43" w:rsidRDefault="001F2D43" w:rsidP="001F2D43">
      <w:pPr>
        <w:spacing w:line="240" w:lineRule="atLeast"/>
        <w:jc w:val="center"/>
        <w:rPr>
          <w:b/>
        </w:rPr>
      </w:pPr>
    </w:p>
    <w:p w14:paraId="70EFFE7A" w14:textId="77777777" w:rsidR="001F2D43" w:rsidRDefault="001F2D43" w:rsidP="001F2D43">
      <w:pPr>
        <w:spacing w:line="240" w:lineRule="atLeast"/>
        <w:jc w:val="center"/>
        <w:rPr>
          <w:b/>
        </w:rPr>
      </w:pPr>
    </w:p>
    <w:p w14:paraId="750BD47A" w14:textId="77777777" w:rsidR="001F2D43" w:rsidRDefault="001F2D43" w:rsidP="001F2D43">
      <w:pPr>
        <w:spacing w:line="240" w:lineRule="atLeast"/>
        <w:jc w:val="center"/>
        <w:rPr>
          <w:b/>
        </w:rPr>
      </w:pPr>
    </w:p>
    <w:p w14:paraId="68D8D864" w14:textId="77777777" w:rsidR="001F2D43" w:rsidRDefault="001F2D43" w:rsidP="001F2D43">
      <w:pPr>
        <w:spacing w:line="240" w:lineRule="atLeast"/>
        <w:jc w:val="center"/>
        <w:rPr>
          <w:b/>
        </w:rPr>
      </w:pPr>
    </w:p>
    <w:p w14:paraId="2BCC89D5" w14:textId="77777777" w:rsidR="001F2D43" w:rsidRDefault="001F2D43" w:rsidP="001F2D43">
      <w:pPr>
        <w:spacing w:line="240" w:lineRule="atLeast"/>
        <w:jc w:val="center"/>
        <w:rPr>
          <w:b/>
        </w:rPr>
      </w:pPr>
    </w:p>
    <w:p w14:paraId="47D5F1BB" w14:textId="3CEBA295" w:rsidR="00770391" w:rsidRDefault="001F2D43" w:rsidP="001F2D43">
      <w:pPr>
        <w:spacing w:line="240" w:lineRule="atLeast"/>
        <w:jc w:val="center"/>
        <w:rPr>
          <w:rFonts w:cstheme="minorHAnsi"/>
        </w:rPr>
      </w:pPr>
      <w:r>
        <w:rPr>
          <w:noProof/>
          <w:sz w:val="20"/>
          <w:szCs w:val="20"/>
        </w:rPr>
        <w:lastRenderedPageBreak/>
        <w:drawing>
          <wp:inline distT="0" distB="0" distL="0" distR="0" wp14:anchorId="52E9D17A" wp14:editId="403B8C9E">
            <wp:extent cx="6210935" cy="9141460"/>
            <wp:effectExtent l="0" t="0" r="0" b="2540"/>
            <wp:docPr id="6261197"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61197" name="Resim 6261197"/>
                    <pic:cNvPicPr/>
                  </pic:nvPicPr>
                  <pic:blipFill>
                    <a:blip r:embed="rId8">
                      <a:extLst>
                        <a:ext uri="{28A0092B-C50C-407E-A947-70E740481C1C}">
                          <a14:useLocalDpi xmlns:a14="http://schemas.microsoft.com/office/drawing/2010/main" val="0"/>
                        </a:ext>
                      </a:extLst>
                    </a:blip>
                    <a:stretch>
                      <a:fillRect/>
                    </a:stretch>
                  </pic:blipFill>
                  <pic:spPr>
                    <a:xfrm>
                      <a:off x="0" y="0"/>
                      <a:ext cx="6210935" cy="9141460"/>
                    </a:xfrm>
                    <a:prstGeom prst="rect">
                      <a:avLst/>
                    </a:prstGeom>
                  </pic:spPr>
                </pic:pic>
              </a:graphicData>
            </a:graphic>
          </wp:inline>
        </w:drawing>
      </w:r>
      <w:r>
        <w:rPr>
          <w:noProof/>
          <w:sz w:val="20"/>
          <w:szCs w:val="20"/>
        </w:rPr>
        <w:lastRenderedPageBreak/>
        <w:drawing>
          <wp:inline distT="0" distB="0" distL="0" distR="0" wp14:anchorId="36C90F29" wp14:editId="478E5E71">
            <wp:extent cx="5174428" cy="7277731"/>
            <wp:effectExtent l="0" t="0" r="7620" b="0"/>
            <wp:docPr id="972458269"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458269" name="Resim 972458269"/>
                    <pic:cNvPicPr/>
                  </pic:nvPicPr>
                  <pic:blipFill>
                    <a:blip r:embed="rId9">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r w:rsidR="00770391">
        <w:rPr>
          <w:noProof/>
          <w:sz w:val="20"/>
          <w:szCs w:val="20"/>
        </w:rPr>
        <w:drawing>
          <wp:anchor distT="0" distB="0" distL="114300" distR="114300" simplePos="0" relativeHeight="251658240" behindDoc="0" locked="0" layoutInCell="1" allowOverlap="1" wp14:anchorId="4D1271D8" wp14:editId="6E818076">
            <wp:simplePos x="0" y="0"/>
            <wp:positionH relativeFrom="margin">
              <wp:posOffset>-706755</wp:posOffset>
            </wp:positionH>
            <wp:positionV relativeFrom="paragraph">
              <wp:posOffset>10435590</wp:posOffset>
            </wp:positionV>
            <wp:extent cx="7515860" cy="10801350"/>
            <wp:effectExtent l="0" t="0" r="8890" b="0"/>
            <wp:wrapNone/>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515860" cy="10801350"/>
                    </a:xfrm>
                    <a:prstGeom prst="rect">
                      <a:avLst/>
                    </a:prstGeom>
                    <a:noFill/>
                  </pic:spPr>
                </pic:pic>
              </a:graphicData>
            </a:graphic>
            <wp14:sizeRelH relativeFrom="margin">
              <wp14:pctWidth>0</wp14:pctWidth>
            </wp14:sizeRelH>
            <wp14:sizeRelV relativeFrom="margin">
              <wp14:pctHeight>0</wp14:pctHeight>
            </wp14:sizeRelV>
          </wp:anchor>
        </w:drawing>
      </w:r>
      <w:bookmarkEnd w:id="1"/>
    </w:p>
    <w:sectPr w:rsidR="00770391" w:rsidSect="009D6EE7">
      <w:pgSz w:w="11906" w:h="16838"/>
      <w:pgMar w:top="567" w:right="991" w:bottom="1417"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0DE719" w14:textId="77777777" w:rsidR="005D16AC" w:rsidRDefault="005D16AC" w:rsidP="00A20E15">
      <w:r>
        <w:separator/>
      </w:r>
    </w:p>
  </w:endnote>
  <w:endnote w:type="continuationSeparator" w:id="0">
    <w:p w14:paraId="606E523F" w14:textId="77777777" w:rsidR="005D16AC" w:rsidRDefault="005D16AC" w:rsidP="00A20E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Verdana">
    <w:panose1 w:val="020B0604030504040204"/>
    <w:charset w:val="A2"/>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A2"/>
    <w:family w:val="roman"/>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4E903B" w14:textId="77777777" w:rsidR="005D16AC" w:rsidRDefault="005D16AC" w:rsidP="00A20E15">
      <w:r>
        <w:separator/>
      </w:r>
    </w:p>
  </w:footnote>
  <w:footnote w:type="continuationSeparator" w:id="0">
    <w:p w14:paraId="3B8483F5" w14:textId="77777777" w:rsidR="005D16AC" w:rsidRDefault="005D16AC" w:rsidP="00A20E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E083C"/>
    <w:multiLevelType w:val="hybridMultilevel"/>
    <w:tmpl w:val="EADCB1C4"/>
    <w:lvl w:ilvl="0" w:tplc="041F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3824B09"/>
    <w:multiLevelType w:val="hybridMultilevel"/>
    <w:tmpl w:val="C58AD2E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15:restartNumberingAfterBreak="0">
    <w:nsid w:val="099D6A8D"/>
    <w:multiLevelType w:val="hybridMultilevel"/>
    <w:tmpl w:val="82FED140"/>
    <w:lvl w:ilvl="0" w:tplc="3C06211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 w15:restartNumberingAfterBreak="0">
    <w:nsid w:val="0C607F79"/>
    <w:multiLevelType w:val="hybridMultilevel"/>
    <w:tmpl w:val="4ED0F7CE"/>
    <w:lvl w:ilvl="0" w:tplc="D2BE6C18">
      <w:start w:val="1"/>
      <w:numFmt w:val="decimal"/>
      <w:lvlText w:val="%1."/>
      <w:lvlJc w:val="left"/>
      <w:pPr>
        <w:ind w:left="842" w:hanging="360"/>
      </w:pPr>
      <w:rPr>
        <w:rFonts w:hint="default"/>
        <w:b/>
      </w:rPr>
    </w:lvl>
    <w:lvl w:ilvl="1" w:tplc="041F0019" w:tentative="1">
      <w:start w:val="1"/>
      <w:numFmt w:val="lowerLetter"/>
      <w:lvlText w:val="%2."/>
      <w:lvlJc w:val="left"/>
      <w:pPr>
        <w:ind w:left="1562" w:hanging="360"/>
      </w:pPr>
    </w:lvl>
    <w:lvl w:ilvl="2" w:tplc="041F001B" w:tentative="1">
      <w:start w:val="1"/>
      <w:numFmt w:val="lowerRoman"/>
      <w:lvlText w:val="%3."/>
      <w:lvlJc w:val="right"/>
      <w:pPr>
        <w:ind w:left="2282" w:hanging="180"/>
      </w:pPr>
    </w:lvl>
    <w:lvl w:ilvl="3" w:tplc="041F000F" w:tentative="1">
      <w:start w:val="1"/>
      <w:numFmt w:val="decimal"/>
      <w:lvlText w:val="%4."/>
      <w:lvlJc w:val="left"/>
      <w:pPr>
        <w:ind w:left="3002" w:hanging="360"/>
      </w:pPr>
    </w:lvl>
    <w:lvl w:ilvl="4" w:tplc="041F0019" w:tentative="1">
      <w:start w:val="1"/>
      <w:numFmt w:val="lowerLetter"/>
      <w:lvlText w:val="%5."/>
      <w:lvlJc w:val="left"/>
      <w:pPr>
        <w:ind w:left="3722" w:hanging="360"/>
      </w:pPr>
    </w:lvl>
    <w:lvl w:ilvl="5" w:tplc="041F001B" w:tentative="1">
      <w:start w:val="1"/>
      <w:numFmt w:val="lowerRoman"/>
      <w:lvlText w:val="%6."/>
      <w:lvlJc w:val="right"/>
      <w:pPr>
        <w:ind w:left="4442" w:hanging="180"/>
      </w:pPr>
    </w:lvl>
    <w:lvl w:ilvl="6" w:tplc="041F000F" w:tentative="1">
      <w:start w:val="1"/>
      <w:numFmt w:val="decimal"/>
      <w:lvlText w:val="%7."/>
      <w:lvlJc w:val="left"/>
      <w:pPr>
        <w:ind w:left="5162" w:hanging="360"/>
      </w:pPr>
    </w:lvl>
    <w:lvl w:ilvl="7" w:tplc="041F0019" w:tentative="1">
      <w:start w:val="1"/>
      <w:numFmt w:val="lowerLetter"/>
      <w:lvlText w:val="%8."/>
      <w:lvlJc w:val="left"/>
      <w:pPr>
        <w:ind w:left="5882" w:hanging="360"/>
      </w:pPr>
    </w:lvl>
    <w:lvl w:ilvl="8" w:tplc="041F001B" w:tentative="1">
      <w:start w:val="1"/>
      <w:numFmt w:val="lowerRoman"/>
      <w:lvlText w:val="%9."/>
      <w:lvlJc w:val="right"/>
      <w:pPr>
        <w:ind w:left="6602" w:hanging="180"/>
      </w:pPr>
    </w:lvl>
  </w:abstractNum>
  <w:abstractNum w:abstractNumId="4" w15:restartNumberingAfterBreak="0">
    <w:nsid w:val="16823AA3"/>
    <w:multiLevelType w:val="hybridMultilevel"/>
    <w:tmpl w:val="A16C39BC"/>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 w15:restartNumberingAfterBreak="0">
    <w:nsid w:val="1CD30679"/>
    <w:multiLevelType w:val="hybridMultilevel"/>
    <w:tmpl w:val="E2463DB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15:restartNumberingAfterBreak="0">
    <w:nsid w:val="1D25522E"/>
    <w:multiLevelType w:val="hybridMultilevel"/>
    <w:tmpl w:val="04E6294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7" w15:restartNumberingAfterBreak="0">
    <w:nsid w:val="21BE1EA4"/>
    <w:multiLevelType w:val="hybridMultilevel"/>
    <w:tmpl w:val="3F30665E"/>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15:restartNumberingAfterBreak="0">
    <w:nsid w:val="2212429D"/>
    <w:multiLevelType w:val="hybridMultilevel"/>
    <w:tmpl w:val="74401D8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15:restartNumberingAfterBreak="0">
    <w:nsid w:val="221C38D5"/>
    <w:multiLevelType w:val="hybridMultilevel"/>
    <w:tmpl w:val="20A8560E"/>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 w15:restartNumberingAfterBreak="0">
    <w:nsid w:val="22403420"/>
    <w:multiLevelType w:val="hybridMultilevel"/>
    <w:tmpl w:val="7D5A8CCA"/>
    <w:lvl w:ilvl="0" w:tplc="041F000F">
      <w:start w:val="1"/>
      <w:numFmt w:val="decimal"/>
      <w:lvlText w:val="%1."/>
      <w:lvlJc w:val="left"/>
      <w:pPr>
        <w:ind w:left="927" w:hanging="360"/>
      </w:p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11" w15:restartNumberingAfterBreak="0">
    <w:nsid w:val="22764FF3"/>
    <w:multiLevelType w:val="hybridMultilevel"/>
    <w:tmpl w:val="780CFF5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229569C0"/>
    <w:multiLevelType w:val="hybridMultilevel"/>
    <w:tmpl w:val="74CE7DC4"/>
    <w:lvl w:ilvl="0" w:tplc="A8F66E1A">
      <w:start w:val="1"/>
      <w:numFmt w:val="decimal"/>
      <w:pStyle w:val="Stil1"/>
      <w:lvlText w:val="%1."/>
      <w:lvlJc w:val="left"/>
      <w:pPr>
        <w:ind w:left="927" w:hanging="360"/>
      </w:pPr>
      <w:rPr>
        <w:rFonts w:cs="Times New Roman"/>
      </w:rPr>
    </w:lvl>
    <w:lvl w:ilvl="1" w:tplc="041F0019" w:tentative="1">
      <w:start w:val="1"/>
      <w:numFmt w:val="lowerLetter"/>
      <w:lvlText w:val="%2."/>
      <w:lvlJc w:val="left"/>
      <w:pPr>
        <w:ind w:left="1647" w:hanging="360"/>
      </w:pPr>
      <w:rPr>
        <w:rFonts w:cs="Times New Roman"/>
      </w:rPr>
    </w:lvl>
    <w:lvl w:ilvl="2" w:tplc="041F001B" w:tentative="1">
      <w:start w:val="1"/>
      <w:numFmt w:val="lowerRoman"/>
      <w:lvlText w:val="%3."/>
      <w:lvlJc w:val="right"/>
      <w:pPr>
        <w:ind w:left="2367" w:hanging="180"/>
      </w:pPr>
      <w:rPr>
        <w:rFonts w:cs="Times New Roman"/>
      </w:rPr>
    </w:lvl>
    <w:lvl w:ilvl="3" w:tplc="041F000F" w:tentative="1">
      <w:start w:val="1"/>
      <w:numFmt w:val="decimal"/>
      <w:lvlText w:val="%4."/>
      <w:lvlJc w:val="left"/>
      <w:pPr>
        <w:ind w:left="3087" w:hanging="360"/>
      </w:pPr>
      <w:rPr>
        <w:rFonts w:cs="Times New Roman"/>
      </w:rPr>
    </w:lvl>
    <w:lvl w:ilvl="4" w:tplc="041F0019" w:tentative="1">
      <w:start w:val="1"/>
      <w:numFmt w:val="lowerLetter"/>
      <w:lvlText w:val="%5."/>
      <w:lvlJc w:val="left"/>
      <w:pPr>
        <w:ind w:left="3807" w:hanging="360"/>
      </w:pPr>
      <w:rPr>
        <w:rFonts w:cs="Times New Roman"/>
      </w:rPr>
    </w:lvl>
    <w:lvl w:ilvl="5" w:tplc="041F001B" w:tentative="1">
      <w:start w:val="1"/>
      <w:numFmt w:val="lowerRoman"/>
      <w:lvlText w:val="%6."/>
      <w:lvlJc w:val="right"/>
      <w:pPr>
        <w:ind w:left="4527" w:hanging="180"/>
      </w:pPr>
      <w:rPr>
        <w:rFonts w:cs="Times New Roman"/>
      </w:rPr>
    </w:lvl>
    <w:lvl w:ilvl="6" w:tplc="041F000F" w:tentative="1">
      <w:start w:val="1"/>
      <w:numFmt w:val="decimal"/>
      <w:lvlText w:val="%7."/>
      <w:lvlJc w:val="left"/>
      <w:pPr>
        <w:ind w:left="5247" w:hanging="360"/>
      </w:pPr>
      <w:rPr>
        <w:rFonts w:cs="Times New Roman"/>
      </w:rPr>
    </w:lvl>
    <w:lvl w:ilvl="7" w:tplc="041F0019" w:tentative="1">
      <w:start w:val="1"/>
      <w:numFmt w:val="lowerLetter"/>
      <w:lvlText w:val="%8."/>
      <w:lvlJc w:val="left"/>
      <w:pPr>
        <w:ind w:left="5967" w:hanging="360"/>
      </w:pPr>
      <w:rPr>
        <w:rFonts w:cs="Times New Roman"/>
      </w:rPr>
    </w:lvl>
    <w:lvl w:ilvl="8" w:tplc="041F001B" w:tentative="1">
      <w:start w:val="1"/>
      <w:numFmt w:val="lowerRoman"/>
      <w:lvlText w:val="%9."/>
      <w:lvlJc w:val="right"/>
      <w:pPr>
        <w:ind w:left="6687" w:hanging="180"/>
      </w:pPr>
      <w:rPr>
        <w:rFonts w:cs="Times New Roman"/>
      </w:rPr>
    </w:lvl>
  </w:abstractNum>
  <w:abstractNum w:abstractNumId="13" w15:restartNumberingAfterBreak="0">
    <w:nsid w:val="361331EF"/>
    <w:multiLevelType w:val="hybridMultilevel"/>
    <w:tmpl w:val="B3C8718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15:restartNumberingAfterBreak="0">
    <w:nsid w:val="36CE29A1"/>
    <w:multiLevelType w:val="hybridMultilevel"/>
    <w:tmpl w:val="DA6028C4"/>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 w15:restartNumberingAfterBreak="0">
    <w:nsid w:val="38293E0D"/>
    <w:multiLevelType w:val="hybridMultilevel"/>
    <w:tmpl w:val="51EC49BC"/>
    <w:lvl w:ilvl="0" w:tplc="041F0001">
      <w:start w:val="1"/>
      <w:numFmt w:val="bullet"/>
      <w:lvlText w:val=""/>
      <w:lvlJc w:val="left"/>
      <w:pPr>
        <w:tabs>
          <w:tab w:val="num" w:pos="720"/>
        </w:tabs>
        <w:ind w:left="720" w:hanging="360"/>
      </w:pPr>
      <w:rPr>
        <w:rFonts w:ascii="Symbol" w:hAnsi="Symbol" w:hint="default"/>
      </w:rPr>
    </w:lvl>
    <w:lvl w:ilvl="1" w:tplc="10D621C0">
      <w:start w:val="12"/>
      <w:numFmt w:val="decimal"/>
      <w:lvlText w:val="%2."/>
      <w:lvlJc w:val="left"/>
      <w:pPr>
        <w:tabs>
          <w:tab w:val="num" w:pos="1440"/>
        </w:tabs>
        <w:ind w:left="1440" w:hanging="360"/>
      </w:pPr>
      <w:rPr>
        <w:rFonts w:hint="default"/>
        <w:sz w:val="22"/>
      </w:r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 w15:restartNumberingAfterBreak="0">
    <w:nsid w:val="46992F5F"/>
    <w:multiLevelType w:val="hybridMultilevel"/>
    <w:tmpl w:val="AFE677FE"/>
    <w:lvl w:ilvl="0" w:tplc="FFFFFFFF">
      <w:start w:val="5"/>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7C876B4"/>
    <w:multiLevelType w:val="hybridMultilevel"/>
    <w:tmpl w:val="524802D8"/>
    <w:lvl w:ilvl="0" w:tplc="041F000F">
      <w:start w:val="1"/>
      <w:numFmt w:val="decimal"/>
      <w:lvlText w:val="%1."/>
      <w:lvlJc w:val="left"/>
      <w:pPr>
        <w:ind w:left="1004" w:hanging="360"/>
      </w:p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18" w15:restartNumberingAfterBreak="0">
    <w:nsid w:val="481045E6"/>
    <w:multiLevelType w:val="hybridMultilevel"/>
    <w:tmpl w:val="72A48532"/>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9" w15:restartNumberingAfterBreak="0">
    <w:nsid w:val="4C3960A9"/>
    <w:multiLevelType w:val="hybridMultilevel"/>
    <w:tmpl w:val="F314D86C"/>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0" w15:restartNumberingAfterBreak="0">
    <w:nsid w:val="4C83766F"/>
    <w:multiLevelType w:val="hybridMultilevel"/>
    <w:tmpl w:val="AD8EC200"/>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4F565031"/>
    <w:multiLevelType w:val="hybridMultilevel"/>
    <w:tmpl w:val="6CB4BBE0"/>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2" w15:restartNumberingAfterBreak="0">
    <w:nsid w:val="50866EF5"/>
    <w:multiLevelType w:val="hybridMultilevel"/>
    <w:tmpl w:val="7D5A8CCA"/>
    <w:lvl w:ilvl="0" w:tplc="041F000F">
      <w:start w:val="1"/>
      <w:numFmt w:val="decimal"/>
      <w:lvlText w:val="%1."/>
      <w:lvlJc w:val="left"/>
      <w:pPr>
        <w:ind w:left="927" w:hanging="360"/>
      </w:p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3" w15:restartNumberingAfterBreak="0">
    <w:nsid w:val="55FF6D1E"/>
    <w:multiLevelType w:val="hybridMultilevel"/>
    <w:tmpl w:val="DB04CB1E"/>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4" w15:restartNumberingAfterBreak="0">
    <w:nsid w:val="607770C9"/>
    <w:multiLevelType w:val="hybridMultilevel"/>
    <w:tmpl w:val="1B387D26"/>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5" w15:restartNumberingAfterBreak="0">
    <w:nsid w:val="678A5DC5"/>
    <w:multiLevelType w:val="hybridMultilevel"/>
    <w:tmpl w:val="4E80125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6" w15:restartNumberingAfterBreak="0">
    <w:nsid w:val="6881704D"/>
    <w:multiLevelType w:val="hybridMultilevel"/>
    <w:tmpl w:val="EF3ED71E"/>
    <w:lvl w:ilvl="0" w:tplc="041F000F">
      <w:start w:val="1"/>
      <w:numFmt w:val="decimal"/>
      <w:lvlText w:val="%1."/>
      <w:lvlJc w:val="left"/>
      <w:pPr>
        <w:ind w:left="927" w:hanging="360"/>
      </w:pPr>
    </w:lvl>
    <w:lvl w:ilvl="1" w:tplc="041F0019" w:tentative="1">
      <w:start w:val="1"/>
      <w:numFmt w:val="lowerLetter"/>
      <w:lvlText w:val="%2."/>
      <w:lvlJc w:val="left"/>
      <w:pPr>
        <w:ind w:left="1647" w:hanging="360"/>
      </w:pPr>
    </w:lvl>
    <w:lvl w:ilvl="2" w:tplc="041F001B" w:tentative="1">
      <w:start w:val="1"/>
      <w:numFmt w:val="lowerRoman"/>
      <w:lvlText w:val="%3."/>
      <w:lvlJc w:val="right"/>
      <w:pPr>
        <w:ind w:left="2367" w:hanging="180"/>
      </w:pPr>
    </w:lvl>
    <w:lvl w:ilvl="3" w:tplc="041F000F" w:tentative="1">
      <w:start w:val="1"/>
      <w:numFmt w:val="decimal"/>
      <w:lvlText w:val="%4."/>
      <w:lvlJc w:val="left"/>
      <w:pPr>
        <w:ind w:left="3087" w:hanging="360"/>
      </w:pPr>
    </w:lvl>
    <w:lvl w:ilvl="4" w:tplc="041F0019" w:tentative="1">
      <w:start w:val="1"/>
      <w:numFmt w:val="lowerLetter"/>
      <w:lvlText w:val="%5."/>
      <w:lvlJc w:val="left"/>
      <w:pPr>
        <w:ind w:left="3807" w:hanging="360"/>
      </w:pPr>
    </w:lvl>
    <w:lvl w:ilvl="5" w:tplc="041F001B" w:tentative="1">
      <w:start w:val="1"/>
      <w:numFmt w:val="lowerRoman"/>
      <w:lvlText w:val="%6."/>
      <w:lvlJc w:val="right"/>
      <w:pPr>
        <w:ind w:left="4527" w:hanging="180"/>
      </w:pPr>
    </w:lvl>
    <w:lvl w:ilvl="6" w:tplc="041F000F" w:tentative="1">
      <w:start w:val="1"/>
      <w:numFmt w:val="decimal"/>
      <w:lvlText w:val="%7."/>
      <w:lvlJc w:val="left"/>
      <w:pPr>
        <w:ind w:left="5247" w:hanging="360"/>
      </w:pPr>
    </w:lvl>
    <w:lvl w:ilvl="7" w:tplc="041F0019" w:tentative="1">
      <w:start w:val="1"/>
      <w:numFmt w:val="lowerLetter"/>
      <w:lvlText w:val="%8."/>
      <w:lvlJc w:val="left"/>
      <w:pPr>
        <w:ind w:left="5967" w:hanging="360"/>
      </w:pPr>
    </w:lvl>
    <w:lvl w:ilvl="8" w:tplc="041F001B" w:tentative="1">
      <w:start w:val="1"/>
      <w:numFmt w:val="lowerRoman"/>
      <w:lvlText w:val="%9."/>
      <w:lvlJc w:val="right"/>
      <w:pPr>
        <w:ind w:left="6687" w:hanging="180"/>
      </w:pPr>
    </w:lvl>
  </w:abstractNum>
  <w:abstractNum w:abstractNumId="27" w15:restartNumberingAfterBreak="0">
    <w:nsid w:val="68E72B16"/>
    <w:multiLevelType w:val="hybridMultilevel"/>
    <w:tmpl w:val="EF24EFFE"/>
    <w:lvl w:ilvl="0" w:tplc="A1DC2190">
      <w:start w:val="7"/>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8" w15:restartNumberingAfterBreak="0">
    <w:nsid w:val="6CE97D2C"/>
    <w:multiLevelType w:val="hybridMultilevel"/>
    <w:tmpl w:val="886897B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6E6B3C0A"/>
    <w:multiLevelType w:val="hybridMultilevel"/>
    <w:tmpl w:val="82FED140"/>
    <w:lvl w:ilvl="0" w:tplc="3C06211C">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0" w15:restartNumberingAfterBreak="0">
    <w:nsid w:val="775C5B36"/>
    <w:multiLevelType w:val="hybridMultilevel"/>
    <w:tmpl w:val="FC3ABFAC"/>
    <w:lvl w:ilvl="0" w:tplc="041F000F">
      <w:start w:val="1"/>
      <w:numFmt w:val="decimal"/>
      <w:lvlText w:val="%1."/>
      <w:lvlJc w:val="left"/>
      <w:pPr>
        <w:ind w:left="360" w:hanging="360"/>
      </w:p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1" w15:restartNumberingAfterBreak="0">
    <w:nsid w:val="7E8F16C8"/>
    <w:multiLevelType w:val="hybridMultilevel"/>
    <w:tmpl w:val="C7C09BDC"/>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num w:numId="1" w16cid:durableId="795296278">
    <w:abstractNumId w:val="15"/>
  </w:num>
  <w:num w:numId="2" w16cid:durableId="1654606028">
    <w:abstractNumId w:val="27"/>
  </w:num>
  <w:num w:numId="3" w16cid:durableId="1783108823">
    <w:abstractNumId w:val="2"/>
  </w:num>
  <w:num w:numId="4" w16cid:durableId="1966815589">
    <w:abstractNumId w:val="29"/>
  </w:num>
  <w:num w:numId="5" w16cid:durableId="440496892">
    <w:abstractNumId w:val="12"/>
  </w:num>
  <w:num w:numId="6" w16cid:durableId="817695993">
    <w:abstractNumId w:val="14"/>
  </w:num>
  <w:num w:numId="7" w16cid:durableId="1797135915">
    <w:abstractNumId w:val="23"/>
  </w:num>
  <w:num w:numId="8" w16cid:durableId="354158329">
    <w:abstractNumId w:val="1"/>
  </w:num>
  <w:num w:numId="9" w16cid:durableId="1435054187">
    <w:abstractNumId w:val="19"/>
  </w:num>
  <w:num w:numId="10" w16cid:durableId="171605088">
    <w:abstractNumId w:val="9"/>
  </w:num>
  <w:num w:numId="11" w16cid:durableId="108746941">
    <w:abstractNumId w:val="4"/>
  </w:num>
  <w:num w:numId="12" w16cid:durableId="974213167">
    <w:abstractNumId w:val="6"/>
  </w:num>
  <w:num w:numId="13" w16cid:durableId="660962784">
    <w:abstractNumId w:val="30"/>
  </w:num>
  <w:num w:numId="14" w16cid:durableId="1077825629">
    <w:abstractNumId w:val="24"/>
  </w:num>
  <w:num w:numId="15" w16cid:durableId="1805154260">
    <w:abstractNumId w:val="5"/>
  </w:num>
  <w:num w:numId="16" w16cid:durableId="1225410745">
    <w:abstractNumId w:val="13"/>
  </w:num>
  <w:num w:numId="17" w16cid:durableId="2068675028">
    <w:abstractNumId w:val="7"/>
  </w:num>
  <w:num w:numId="18" w16cid:durableId="782187642">
    <w:abstractNumId w:val="18"/>
  </w:num>
  <w:num w:numId="19" w16cid:durableId="496504578">
    <w:abstractNumId w:val="21"/>
  </w:num>
  <w:num w:numId="20" w16cid:durableId="1260021154">
    <w:abstractNumId w:val="8"/>
  </w:num>
  <w:num w:numId="21" w16cid:durableId="2057196700">
    <w:abstractNumId w:val="17"/>
  </w:num>
  <w:num w:numId="22" w16cid:durableId="2064061699">
    <w:abstractNumId w:val="31"/>
  </w:num>
  <w:num w:numId="23" w16cid:durableId="1653673475">
    <w:abstractNumId w:val="11"/>
  </w:num>
  <w:num w:numId="24" w16cid:durableId="748964542">
    <w:abstractNumId w:val="12"/>
    <w:lvlOverride w:ilvl="0">
      <w:startOverride w:val="1"/>
    </w:lvlOverride>
  </w:num>
  <w:num w:numId="25" w16cid:durableId="198006753">
    <w:abstractNumId w:val="20"/>
  </w:num>
  <w:num w:numId="26" w16cid:durableId="1730298007">
    <w:abstractNumId w:val="26"/>
  </w:num>
  <w:num w:numId="27" w16cid:durableId="698892599">
    <w:abstractNumId w:val="22"/>
  </w:num>
  <w:num w:numId="28" w16cid:durableId="1664312981">
    <w:abstractNumId w:val="10"/>
  </w:num>
  <w:num w:numId="29" w16cid:durableId="1570657171">
    <w:abstractNumId w:val="12"/>
    <w:lvlOverride w:ilvl="0">
      <w:startOverride w:val="1"/>
    </w:lvlOverride>
  </w:num>
  <w:num w:numId="30" w16cid:durableId="1499689393">
    <w:abstractNumId w:val="12"/>
    <w:lvlOverride w:ilvl="0">
      <w:startOverride w:val="1"/>
    </w:lvlOverride>
  </w:num>
  <w:num w:numId="31" w16cid:durableId="1821727624">
    <w:abstractNumId w:val="12"/>
    <w:lvlOverride w:ilvl="0">
      <w:startOverride w:val="1"/>
    </w:lvlOverride>
  </w:num>
  <w:num w:numId="32" w16cid:durableId="257249914">
    <w:abstractNumId w:val="12"/>
    <w:lvlOverride w:ilvl="0">
      <w:startOverride w:val="1"/>
    </w:lvlOverride>
  </w:num>
  <w:num w:numId="33" w16cid:durableId="1619146206">
    <w:abstractNumId w:val="16"/>
  </w:num>
  <w:num w:numId="34" w16cid:durableId="1253078948">
    <w:abstractNumId w:val="3"/>
  </w:num>
  <w:num w:numId="35" w16cid:durableId="1141583283">
    <w:abstractNumId w:val="28"/>
  </w:num>
  <w:num w:numId="36" w16cid:durableId="630329627">
    <w:abstractNumId w:val="0"/>
  </w:num>
  <w:num w:numId="37" w16cid:durableId="1379550344">
    <w:abstractNumId w:val="2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B512C"/>
    <w:rsid w:val="00017BC1"/>
    <w:rsid w:val="00025C3B"/>
    <w:rsid w:val="000419C6"/>
    <w:rsid w:val="00044DAC"/>
    <w:rsid w:val="00052AD9"/>
    <w:rsid w:val="00056314"/>
    <w:rsid w:val="00060577"/>
    <w:rsid w:val="000C2234"/>
    <w:rsid w:val="000F4520"/>
    <w:rsid w:val="000F77C2"/>
    <w:rsid w:val="0015669B"/>
    <w:rsid w:val="00157645"/>
    <w:rsid w:val="00180A75"/>
    <w:rsid w:val="001E48F3"/>
    <w:rsid w:val="001F2D43"/>
    <w:rsid w:val="001F7D98"/>
    <w:rsid w:val="00201FB8"/>
    <w:rsid w:val="00214927"/>
    <w:rsid w:val="00214BF2"/>
    <w:rsid w:val="00230DB8"/>
    <w:rsid w:val="00230E23"/>
    <w:rsid w:val="002377D6"/>
    <w:rsid w:val="00247AFB"/>
    <w:rsid w:val="0025282B"/>
    <w:rsid w:val="0026521E"/>
    <w:rsid w:val="00270BF3"/>
    <w:rsid w:val="00280924"/>
    <w:rsid w:val="0028587A"/>
    <w:rsid w:val="0029053C"/>
    <w:rsid w:val="002B0E8F"/>
    <w:rsid w:val="002B31D0"/>
    <w:rsid w:val="002E7549"/>
    <w:rsid w:val="002F2299"/>
    <w:rsid w:val="002F3715"/>
    <w:rsid w:val="003011E3"/>
    <w:rsid w:val="0031350C"/>
    <w:rsid w:val="00376393"/>
    <w:rsid w:val="003B6636"/>
    <w:rsid w:val="003C0A2E"/>
    <w:rsid w:val="003F5E75"/>
    <w:rsid w:val="0040522B"/>
    <w:rsid w:val="00415513"/>
    <w:rsid w:val="00426B5B"/>
    <w:rsid w:val="004630E1"/>
    <w:rsid w:val="0048124D"/>
    <w:rsid w:val="00485E9E"/>
    <w:rsid w:val="004959E7"/>
    <w:rsid w:val="004B512C"/>
    <w:rsid w:val="0050364D"/>
    <w:rsid w:val="00534650"/>
    <w:rsid w:val="005641C9"/>
    <w:rsid w:val="0057260D"/>
    <w:rsid w:val="00582B77"/>
    <w:rsid w:val="0058424E"/>
    <w:rsid w:val="005A752B"/>
    <w:rsid w:val="005C2BA3"/>
    <w:rsid w:val="005D0875"/>
    <w:rsid w:val="005D16AC"/>
    <w:rsid w:val="005D23D8"/>
    <w:rsid w:val="005D3E06"/>
    <w:rsid w:val="005D4CD1"/>
    <w:rsid w:val="005E65F3"/>
    <w:rsid w:val="0060219C"/>
    <w:rsid w:val="00625AFC"/>
    <w:rsid w:val="00641A94"/>
    <w:rsid w:val="006741C0"/>
    <w:rsid w:val="006765C7"/>
    <w:rsid w:val="006A51B5"/>
    <w:rsid w:val="00712AAB"/>
    <w:rsid w:val="00745099"/>
    <w:rsid w:val="00745900"/>
    <w:rsid w:val="007472D9"/>
    <w:rsid w:val="0075257E"/>
    <w:rsid w:val="00761892"/>
    <w:rsid w:val="00770391"/>
    <w:rsid w:val="00781C29"/>
    <w:rsid w:val="007911FA"/>
    <w:rsid w:val="007A4394"/>
    <w:rsid w:val="007B0782"/>
    <w:rsid w:val="007B4880"/>
    <w:rsid w:val="007C1061"/>
    <w:rsid w:val="007D0B7B"/>
    <w:rsid w:val="007F233D"/>
    <w:rsid w:val="0080193E"/>
    <w:rsid w:val="008203DF"/>
    <w:rsid w:val="00846188"/>
    <w:rsid w:val="00855804"/>
    <w:rsid w:val="00885B55"/>
    <w:rsid w:val="008B7CEA"/>
    <w:rsid w:val="008E41F9"/>
    <w:rsid w:val="00915F1E"/>
    <w:rsid w:val="00922B2D"/>
    <w:rsid w:val="00950926"/>
    <w:rsid w:val="0096387E"/>
    <w:rsid w:val="0097491F"/>
    <w:rsid w:val="00975863"/>
    <w:rsid w:val="009907DF"/>
    <w:rsid w:val="00992DE5"/>
    <w:rsid w:val="009B4FE8"/>
    <w:rsid w:val="009B69E8"/>
    <w:rsid w:val="009C0196"/>
    <w:rsid w:val="009C3F77"/>
    <w:rsid w:val="009C7DB9"/>
    <w:rsid w:val="009D0777"/>
    <w:rsid w:val="009D3EAA"/>
    <w:rsid w:val="009D6EE7"/>
    <w:rsid w:val="00A14B44"/>
    <w:rsid w:val="00A20E15"/>
    <w:rsid w:val="00A81A91"/>
    <w:rsid w:val="00A93388"/>
    <w:rsid w:val="00A95F49"/>
    <w:rsid w:val="00AA4674"/>
    <w:rsid w:val="00AC21EB"/>
    <w:rsid w:val="00AC24E9"/>
    <w:rsid w:val="00AC52E1"/>
    <w:rsid w:val="00AE47E2"/>
    <w:rsid w:val="00AF32E8"/>
    <w:rsid w:val="00B037CB"/>
    <w:rsid w:val="00B159D0"/>
    <w:rsid w:val="00B244A1"/>
    <w:rsid w:val="00B5255D"/>
    <w:rsid w:val="00B60E54"/>
    <w:rsid w:val="00B64C01"/>
    <w:rsid w:val="00B737E1"/>
    <w:rsid w:val="00B8500B"/>
    <w:rsid w:val="00B94B2D"/>
    <w:rsid w:val="00B94F34"/>
    <w:rsid w:val="00BF31AB"/>
    <w:rsid w:val="00C0137B"/>
    <w:rsid w:val="00C25F82"/>
    <w:rsid w:val="00C26B56"/>
    <w:rsid w:val="00C3033A"/>
    <w:rsid w:val="00C33551"/>
    <w:rsid w:val="00C3626D"/>
    <w:rsid w:val="00C37243"/>
    <w:rsid w:val="00C45330"/>
    <w:rsid w:val="00C46666"/>
    <w:rsid w:val="00C46B2C"/>
    <w:rsid w:val="00C97F97"/>
    <w:rsid w:val="00CA6890"/>
    <w:rsid w:val="00CB2C34"/>
    <w:rsid w:val="00CC001B"/>
    <w:rsid w:val="00CD6519"/>
    <w:rsid w:val="00D00D0B"/>
    <w:rsid w:val="00D01F3B"/>
    <w:rsid w:val="00D03EB8"/>
    <w:rsid w:val="00D06349"/>
    <w:rsid w:val="00D11217"/>
    <w:rsid w:val="00D16326"/>
    <w:rsid w:val="00D54129"/>
    <w:rsid w:val="00D54FB0"/>
    <w:rsid w:val="00D802A6"/>
    <w:rsid w:val="00D82148"/>
    <w:rsid w:val="00D85146"/>
    <w:rsid w:val="00DB1CDA"/>
    <w:rsid w:val="00DB4BC6"/>
    <w:rsid w:val="00DC0405"/>
    <w:rsid w:val="00DC7590"/>
    <w:rsid w:val="00DC76DF"/>
    <w:rsid w:val="00DE38E8"/>
    <w:rsid w:val="00E02747"/>
    <w:rsid w:val="00E1001A"/>
    <w:rsid w:val="00E30542"/>
    <w:rsid w:val="00E308AA"/>
    <w:rsid w:val="00E40B9B"/>
    <w:rsid w:val="00E43604"/>
    <w:rsid w:val="00E50E21"/>
    <w:rsid w:val="00E72C4F"/>
    <w:rsid w:val="00E90039"/>
    <w:rsid w:val="00EA16FE"/>
    <w:rsid w:val="00EA2404"/>
    <w:rsid w:val="00EA4063"/>
    <w:rsid w:val="00EA5D15"/>
    <w:rsid w:val="00EB6C89"/>
    <w:rsid w:val="00EC724B"/>
    <w:rsid w:val="00EE4259"/>
    <w:rsid w:val="00EF02C6"/>
    <w:rsid w:val="00EF597A"/>
    <w:rsid w:val="00F02B1A"/>
    <w:rsid w:val="00F115F5"/>
    <w:rsid w:val="00F2182F"/>
    <w:rsid w:val="00F274CF"/>
    <w:rsid w:val="00F32611"/>
    <w:rsid w:val="00F41B35"/>
    <w:rsid w:val="00F54168"/>
    <w:rsid w:val="00F563B0"/>
    <w:rsid w:val="00F837F6"/>
    <w:rsid w:val="00F85DB1"/>
    <w:rsid w:val="00FA3B76"/>
    <w:rsid w:val="00FC78CF"/>
    <w:rsid w:val="00FC7B5C"/>
    <w:rsid w:val="00FD049F"/>
    <w:rsid w:val="00FE6669"/>
    <w:rsid w:val="00FF56B8"/>
  </w:rsids>
  <m:mathPr>
    <m:mathFont m:val="Cambria Math"/>
    <m:brkBin m:val="before"/>
    <m:brkBinSub m:val="--"/>
    <m:smallFrac m:val="0"/>
    <m:dispDef/>
    <m:lMargin m:val="0"/>
    <m:rMargin m:val="0"/>
    <m:defJc m:val="centerGroup"/>
    <m:wrapIndent m:val="1440"/>
    <m:intLim m:val="subSup"/>
    <m:naryLim m:val="undOvr"/>
  </m:mathPr>
  <w:themeFontLang w:val="tr-TR"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7F46A4"/>
  <w15:docId w15:val="{F713AA63-515F-4C30-BD67-2428E20D69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B512C"/>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qFormat/>
    <w:rsid w:val="004B512C"/>
    <w:pPr>
      <w:keepNext/>
      <w:jc w:val="center"/>
      <w:outlineLvl w:val="0"/>
    </w:pPr>
    <w:rPr>
      <w:b/>
      <w:bCs/>
    </w:rPr>
  </w:style>
  <w:style w:type="paragraph" w:styleId="Balk2">
    <w:name w:val="heading 2"/>
    <w:basedOn w:val="Normal"/>
    <w:next w:val="Normal"/>
    <w:link w:val="Balk2Char"/>
    <w:qFormat/>
    <w:rsid w:val="004B512C"/>
    <w:pPr>
      <w:keepNext/>
      <w:spacing w:before="240" w:after="60"/>
      <w:outlineLvl w:val="1"/>
    </w:pPr>
    <w:rPr>
      <w:rFonts w:ascii="Arial" w:hAnsi="Arial" w:cs="Arial"/>
      <w:b/>
      <w:bCs/>
      <w:i/>
      <w:iCs/>
      <w:sz w:val="28"/>
      <w:szCs w:val="28"/>
      <w:lang w:val="en-US" w:eastAsia="en-US"/>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4B512C"/>
    <w:rPr>
      <w:rFonts w:ascii="Times New Roman" w:eastAsia="Times New Roman" w:hAnsi="Times New Roman" w:cs="Times New Roman"/>
      <w:b/>
      <w:bCs/>
      <w:sz w:val="24"/>
      <w:szCs w:val="24"/>
      <w:lang w:eastAsia="tr-TR"/>
    </w:rPr>
  </w:style>
  <w:style w:type="character" w:customStyle="1" w:styleId="Balk2Char">
    <w:name w:val="Başlık 2 Char"/>
    <w:basedOn w:val="VarsaylanParagrafYazTipi"/>
    <w:link w:val="Balk2"/>
    <w:rsid w:val="004B512C"/>
    <w:rPr>
      <w:rFonts w:ascii="Arial" w:eastAsia="Times New Roman" w:hAnsi="Arial" w:cs="Arial"/>
      <w:b/>
      <w:bCs/>
      <w:i/>
      <w:iCs/>
      <w:sz w:val="28"/>
      <w:szCs w:val="28"/>
      <w:lang w:val="en-US"/>
    </w:rPr>
  </w:style>
  <w:style w:type="character" w:styleId="Gl">
    <w:name w:val="Strong"/>
    <w:qFormat/>
    <w:rsid w:val="004B512C"/>
    <w:rPr>
      <w:b/>
      <w:bCs/>
    </w:rPr>
  </w:style>
  <w:style w:type="paragraph" w:customStyle="1" w:styleId="paraf">
    <w:name w:val="paraf"/>
    <w:basedOn w:val="Normal"/>
    <w:rsid w:val="004B512C"/>
    <w:pPr>
      <w:spacing w:before="100" w:beforeAutospacing="1" w:after="100" w:afterAutospacing="1"/>
      <w:ind w:firstLine="600"/>
      <w:jc w:val="both"/>
    </w:pPr>
    <w:rPr>
      <w:rFonts w:ascii="Verdana" w:hAnsi="Verdana"/>
      <w:sz w:val="16"/>
      <w:szCs w:val="16"/>
    </w:rPr>
  </w:style>
  <w:style w:type="paragraph" w:customStyle="1" w:styleId="baslk">
    <w:name w:val="baslık"/>
    <w:basedOn w:val="Normal"/>
    <w:rsid w:val="004B512C"/>
    <w:pPr>
      <w:spacing w:before="100" w:beforeAutospacing="1" w:after="100" w:afterAutospacing="1"/>
      <w:jc w:val="center"/>
    </w:pPr>
    <w:rPr>
      <w:rFonts w:ascii="Verdana" w:hAnsi="Verdana"/>
      <w:b/>
      <w:bCs/>
      <w:caps/>
      <w:sz w:val="16"/>
      <w:szCs w:val="16"/>
    </w:rPr>
  </w:style>
  <w:style w:type="character" w:customStyle="1" w:styleId="yayn1">
    <w:name w:val="yayın1"/>
    <w:rsid w:val="004B512C"/>
    <w:rPr>
      <w:rFonts w:ascii="Verdana" w:hAnsi="Verdana" w:hint="default"/>
      <w:b/>
      <w:bCs/>
      <w:sz w:val="16"/>
      <w:szCs w:val="16"/>
    </w:rPr>
  </w:style>
  <w:style w:type="character" w:styleId="SayfaNumaras">
    <w:name w:val="page number"/>
    <w:basedOn w:val="VarsaylanParagrafYazTipi"/>
    <w:rsid w:val="004B512C"/>
  </w:style>
  <w:style w:type="paragraph" w:styleId="GvdeMetniGirintisi">
    <w:name w:val="Body Text Indent"/>
    <w:basedOn w:val="Normal"/>
    <w:link w:val="GvdeMetniGirintisiChar"/>
    <w:rsid w:val="004B512C"/>
    <w:pPr>
      <w:spacing w:after="120"/>
      <w:ind w:left="283"/>
    </w:pPr>
  </w:style>
  <w:style w:type="character" w:customStyle="1" w:styleId="GvdeMetniGirintisiChar">
    <w:name w:val="Gövde Metni Girintisi Char"/>
    <w:basedOn w:val="VarsaylanParagrafYazTipi"/>
    <w:link w:val="GvdeMetniGirintisi"/>
    <w:rsid w:val="004B512C"/>
    <w:rPr>
      <w:rFonts w:ascii="Times New Roman" w:eastAsia="Times New Roman" w:hAnsi="Times New Roman" w:cs="Times New Roman"/>
      <w:sz w:val="24"/>
      <w:szCs w:val="24"/>
      <w:lang w:eastAsia="tr-TR"/>
    </w:rPr>
  </w:style>
  <w:style w:type="character" w:styleId="DipnotBavurusu">
    <w:name w:val="footnote reference"/>
    <w:semiHidden/>
    <w:rsid w:val="004B512C"/>
    <w:rPr>
      <w:vertAlign w:val="superscript"/>
    </w:rPr>
  </w:style>
  <w:style w:type="paragraph" w:styleId="GvdeMetni">
    <w:name w:val="Body Text"/>
    <w:basedOn w:val="Normal"/>
    <w:link w:val="GvdeMetniChar"/>
    <w:rsid w:val="004B512C"/>
    <w:pPr>
      <w:spacing w:after="120"/>
    </w:pPr>
  </w:style>
  <w:style w:type="character" w:customStyle="1" w:styleId="GvdeMetniChar">
    <w:name w:val="Gövde Metni Char"/>
    <w:basedOn w:val="VarsaylanParagrafYazTipi"/>
    <w:link w:val="GvdeMetni"/>
    <w:rsid w:val="004B512C"/>
    <w:rPr>
      <w:rFonts w:ascii="Times New Roman" w:eastAsia="Times New Roman" w:hAnsi="Times New Roman" w:cs="Times New Roman"/>
      <w:sz w:val="24"/>
      <w:szCs w:val="24"/>
      <w:lang w:eastAsia="tr-TR"/>
    </w:rPr>
  </w:style>
  <w:style w:type="paragraph" w:styleId="DipnotMetni">
    <w:name w:val="footnote text"/>
    <w:aliases w:val="Dipnot Metni Char Char Char,Dipnot Metni Char Char Char Char,Dipnot Metni Char Char Char Char Char Char Char Char Char Char,Dipnot Metni Char Char Char Char Char Char Char Char Char"/>
    <w:basedOn w:val="Normal"/>
    <w:link w:val="DipnotMetniChar"/>
    <w:semiHidden/>
    <w:rsid w:val="004B512C"/>
    <w:rPr>
      <w:sz w:val="20"/>
      <w:szCs w:val="20"/>
    </w:rPr>
  </w:style>
  <w:style w:type="character" w:customStyle="1" w:styleId="DipnotMetniChar">
    <w:name w:val="Dipnot Metni Char"/>
    <w:aliases w:val="Dipnot Metni Char Char Char Char1,Dipnot Metni Char Char Char Char Char,Dipnot Metni Char Char Char Char Char Char Char Char Char Char Char,Dipnot Metni Char Char Char Char Char Char Char Char Char Char1"/>
    <w:basedOn w:val="VarsaylanParagrafYazTipi"/>
    <w:link w:val="DipnotMetni"/>
    <w:semiHidden/>
    <w:rsid w:val="004B512C"/>
    <w:rPr>
      <w:rFonts w:ascii="Times New Roman" w:eastAsia="Times New Roman" w:hAnsi="Times New Roman" w:cs="Times New Roman"/>
      <w:sz w:val="20"/>
      <w:szCs w:val="20"/>
      <w:lang w:eastAsia="tr-TR"/>
    </w:rPr>
  </w:style>
  <w:style w:type="paragraph" w:styleId="AltBilgi">
    <w:name w:val="footer"/>
    <w:basedOn w:val="Normal"/>
    <w:link w:val="AltBilgiChar"/>
    <w:uiPriority w:val="99"/>
    <w:rsid w:val="004B512C"/>
    <w:pPr>
      <w:tabs>
        <w:tab w:val="center" w:pos="4536"/>
        <w:tab w:val="right" w:pos="9072"/>
      </w:tabs>
    </w:pPr>
  </w:style>
  <w:style w:type="character" w:customStyle="1" w:styleId="AltBilgiChar">
    <w:name w:val="Alt Bilgi Char"/>
    <w:basedOn w:val="VarsaylanParagrafYazTipi"/>
    <w:link w:val="AltBilgi"/>
    <w:uiPriority w:val="99"/>
    <w:rsid w:val="004B512C"/>
    <w:rPr>
      <w:rFonts w:ascii="Times New Roman" w:eastAsia="Times New Roman" w:hAnsi="Times New Roman" w:cs="Times New Roman"/>
      <w:sz w:val="24"/>
      <w:szCs w:val="24"/>
      <w:lang w:eastAsia="tr-TR"/>
    </w:rPr>
  </w:style>
  <w:style w:type="paragraph" w:styleId="stBilgi">
    <w:name w:val="header"/>
    <w:basedOn w:val="Normal"/>
    <w:link w:val="stBilgiChar"/>
    <w:uiPriority w:val="99"/>
    <w:rsid w:val="004B512C"/>
    <w:pPr>
      <w:tabs>
        <w:tab w:val="center" w:pos="4536"/>
        <w:tab w:val="right" w:pos="9072"/>
      </w:tabs>
    </w:pPr>
  </w:style>
  <w:style w:type="character" w:customStyle="1" w:styleId="stBilgiChar">
    <w:name w:val="Üst Bilgi Char"/>
    <w:basedOn w:val="VarsaylanParagrafYazTipi"/>
    <w:link w:val="stBilgi"/>
    <w:uiPriority w:val="99"/>
    <w:rsid w:val="004B512C"/>
    <w:rPr>
      <w:rFonts w:ascii="Times New Roman" w:eastAsia="Times New Roman" w:hAnsi="Times New Roman" w:cs="Times New Roman"/>
      <w:sz w:val="24"/>
      <w:szCs w:val="24"/>
      <w:lang w:eastAsia="tr-TR"/>
    </w:rPr>
  </w:style>
  <w:style w:type="paragraph" w:styleId="NormalWeb">
    <w:name w:val="Normal (Web)"/>
    <w:basedOn w:val="Normal"/>
    <w:uiPriority w:val="99"/>
    <w:rsid w:val="004B512C"/>
    <w:pPr>
      <w:spacing w:before="100" w:beforeAutospacing="1" w:after="100" w:afterAutospacing="1"/>
    </w:pPr>
    <w:rPr>
      <w:rFonts w:ascii="Arial Unicode MS" w:eastAsia="Arial Unicode MS" w:hAnsi="Arial Unicode MS" w:cs="Arial Unicode MS"/>
    </w:rPr>
  </w:style>
  <w:style w:type="table" w:styleId="TabloKlavuzu">
    <w:name w:val="Table Grid"/>
    <w:basedOn w:val="NormalTablo"/>
    <w:rsid w:val="004B512C"/>
    <w:pPr>
      <w:spacing w:after="0" w:line="240" w:lineRule="auto"/>
    </w:pPr>
    <w:rPr>
      <w:rFonts w:ascii="Calibri" w:eastAsia="Times New Roman" w:hAnsi="Calibri" w:cs="Times New Roman"/>
      <w:sz w:val="20"/>
      <w:szCs w:val="20"/>
      <w:lang w:eastAsia="tr-T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Paragraf">
    <w:name w:val="List Paragraph"/>
    <w:basedOn w:val="Normal"/>
    <w:uiPriority w:val="34"/>
    <w:qFormat/>
    <w:rsid w:val="004B512C"/>
    <w:pPr>
      <w:spacing w:after="200" w:line="276" w:lineRule="auto"/>
      <w:ind w:left="720"/>
      <w:contextualSpacing/>
    </w:pPr>
    <w:rPr>
      <w:rFonts w:ascii="Calibri" w:hAnsi="Calibri"/>
      <w:sz w:val="22"/>
      <w:szCs w:val="22"/>
    </w:rPr>
  </w:style>
  <w:style w:type="character" w:customStyle="1" w:styleId="CharChar5">
    <w:name w:val="Char Char5"/>
    <w:rsid w:val="004B512C"/>
    <w:rPr>
      <w:rFonts w:ascii="Times New Roman" w:eastAsia="Times New Roman" w:hAnsi="Times New Roman" w:cs="Times New Roman"/>
      <w:sz w:val="24"/>
      <w:szCs w:val="24"/>
      <w:lang w:eastAsia="tr-TR"/>
    </w:rPr>
  </w:style>
  <w:style w:type="paragraph" w:customStyle="1" w:styleId="yaynorta">
    <w:name w:val="yayınorta"/>
    <w:basedOn w:val="Normal"/>
    <w:rsid w:val="004B512C"/>
    <w:pPr>
      <w:spacing w:before="100" w:beforeAutospacing="1" w:after="100" w:afterAutospacing="1"/>
      <w:jc w:val="center"/>
    </w:pPr>
    <w:rPr>
      <w:rFonts w:ascii="Verdana" w:hAnsi="Verdana"/>
      <w:b/>
      <w:bCs/>
      <w:sz w:val="16"/>
      <w:szCs w:val="16"/>
    </w:rPr>
  </w:style>
  <w:style w:type="paragraph" w:styleId="BalonMetni">
    <w:name w:val="Balloon Text"/>
    <w:basedOn w:val="Normal"/>
    <w:link w:val="BalonMetniChar"/>
    <w:rsid w:val="004B512C"/>
    <w:rPr>
      <w:rFonts w:ascii="Tahoma" w:hAnsi="Tahoma" w:cs="Tahoma"/>
      <w:sz w:val="16"/>
      <w:szCs w:val="16"/>
    </w:rPr>
  </w:style>
  <w:style w:type="character" w:customStyle="1" w:styleId="BalonMetniChar">
    <w:name w:val="Balon Metni Char"/>
    <w:basedOn w:val="VarsaylanParagrafYazTipi"/>
    <w:link w:val="BalonMetni"/>
    <w:rsid w:val="004B512C"/>
    <w:rPr>
      <w:rFonts w:ascii="Tahoma" w:eastAsia="Times New Roman" w:hAnsi="Tahoma" w:cs="Tahoma"/>
      <w:sz w:val="16"/>
      <w:szCs w:val="16"/>
      <w:lang w:eastAsia="tr-TR"/>
    </w:rPr>
  </w:style>
  <w:style w:type="paragraph" w:customStyle="1" w:styleId="Stil1">
    <w:name w:val="Stil1"/>
    <w:basedOn w:val="Normal"/>
    <w:link w:val="Stil1Char"/>
    <w:qFormat/>
    <w:rsid w:val="00EA4063"/>
    <w:pPr>
      <w:numPr>
        <w:numId w:val="5"/>
      </w:numPr>
      <w:autoSpaceDE w:val="0"/>
      <w:autoSpaceDN w:val="0"/>
      <w:ind w:left="1080"/>
      <w:jc w:val="both"/>
    </w:pPr>
    <w:rPr>
      <w:rFonts w:ascii="Calibri" w:hAnsi="Calibri"/>
      <w:i/>
      <w:color w:val="000000"/>
      <w:sz w:val="16"/>
      <w:szCs w:val="20"/>
      <w:u w:color="000000"/>
    </w:rPr>
  </w:style>
  <w:style w:type="character" w:customStyle="1" w:styleId="Stil1Char">
    <w:name w:val="Stil1 Char"/>
    <w:link w:val="Stil1"/>
    <w:locked/>
    <w:rsid w:val="00EA4063"/>
    <w:rPr>
      <w:rFonts w:ascii="Calibri" w:eastAsia="Times New Roman" w:hAnsi="Calibri" w:cs="Times New Roman"/>
      <w:i/>
      <w:color w:val="000000"/>
      <w:sz w:val="16"/>
      <w:szCs w:val="20"/>
      <w:u w:color="000000"/>
    </w:rPr>
  </w:style>
  <w:style w:type="character" w:styleId="Kpr">
    <w:name w:val="Hyperlink"/>
    <w:basedOn w:val="VarsaylanParagrafYazTipi"/>
    <w:uiPriority w:val="99"/>
    <w:unhideWhenUsed/>
    <w:rsid w:val="00C97F97"/>
    <w:rPr>
      <w:color w:val="0000FF" w:themeColor="hyperlink"/>
      <w:u w:val="single"/>
    </w:rPr>
  </w:style>
  <w:style w:type="paragraph" w:styleId="Altyaz">
    <w:name w:val="Subtitle"/>
    <w:basedOn w:val="Normal"/>
    <w:next w:val="Normal"/>
    <w:link w:val="AltyazChar"/>
    <w:qFormat/>
    <w:rsid w:val="005D3E06"/>
    <w:pPr>
      <w:spacing w:after="60"/>
      <w:jc w:val="center"/>
      <w:outlineLvl w:val="1"/>
    </w:pPr>
    <w:rPr>
      <w:rFonts w:ascii="Cambria" w:hAnsi="Cambria"/>
    </w:rPr>
  </w:style>
  <w:style w:type="character" w:customStyle="1" w:styleId="AltyazChar">
    <w:name w:val="Altyazı Char"/>
    <w:basedOn w:val="VarsaylanParagrafYazTipi"/>
    <w:link w:val="Altyaz"/>
    <w:rsid w:val="005D3E06"/>
    <w:rPr>
      <w:rFonts w:ascii="Cambria" w:eastAsia="Times New Roman" w:hAnsi="Cambria" w:cs="Times New Roman"/>
      <w:sz w:val="24"/>
      <w:szCs w:val="24"/>
      <w:lang w:eastAsia="tr-TR"/>
    </w:rPr>
  </w:style>
  <w:style w:type="table" w:styleId="OrtaKlavuz3-Vurgu1">
    <w:name w:val="Medium Grid 3 Accent 1"/>
    <w:basedOn w:val="NormalTablo"/>
    <w:uiPriority w:val="69"/>
    <w:rsid w:val="009D6EE7"/>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AkKlavuz-Vurgu5">
    <w:name w:val="Light Grid Accent 5"/>
    <w:basedOn w:val="NormalTablo"/>
    <w:uiPriority w:val="62"/>
    <w:rsid w:val="009D6EE7"/>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customStyle="1" w:styleId="Default">
    <w:name w:val="Default"/>
    <w:rsid w:val="004959E7"/>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3-normalyaz">
    <w:name w:val="3-normalyaz"/>
    <w:basedOn w:val="Normal"/>
    <w:rsid w:val="0015669B"/>
    <w:pPr>
      <w:spacing w:before="100" w:beforeAutospacing="1" w:after="100" w:afterAutospacing="1"/>
    </w:pPr>
  </w:style>
  <w:style w:type="paragraph" w:customStyle="1" w:styleId="maddeimleri">
    <w:name w:val="madde imleri"/>
    <w:basedOn w:val="Normal"/>
    <w:link w:val="maddeimleriChar"/>
    <w:qFormat/>
    <w:rsid w:val="00770391"/>
    <w:pPr>
      <w:ind w:left="360" w:hanging="360"/>
    </w:pPr>
    <w:rPr>
      <w:rFonts w:ascii="Calibri" w:eastAsia="Times" w:hAnsi="Calibri" w:cs="Arial"/>
      <w:color w:val="000000"/>
      <w:sz w:val="18"/>
      <w:szCs w:val="18"/>
    </w:rPr>
  </w:style>
  <w:style w:type="character" w:customStyle="1" w:styleId="maddeimleriChar">
    <w:name w:val="madde imleri Char"/>
    <w:link w:val="maddeimleri"/>
    <w:rsid w:val="00770391"/>
    <w:rPr>
      <w:rFonts w:ascii="Calibri" w:eastAsia="Times" w:hAnsi="Calibri" w:cs="Arial"/>
      <w:color w:val="000000"/>
      <w:sz w:val="18"/>
      <w:szCs w:val="18"/>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5039799">
      <w:bodyDiv w:val="1"/>
      <w:marLeft w:val="0"/>
      <w:marRight w:val="0"/>
      <w:marTop w:val="0"/>
      <w:marBottom w:val="0"/>
      <w:divBdr>
        <w:top w:val="none" w:sz="0" w:space="0" w:color="auto"/>
        <w:left w:val="none" w:sz="0" w:space="0" w:color="auto"/>
        <w:bottom w:val="none" w:sz="0" w:space="0" w:color="auto"/>
        <w:right w:val="none" w:sz="0" w:space="0" w:color="auto"/>
      </w:divBdr>
      <w:divsChild>
        <w:div w:id="227157636">
          <w:marLeft w:val="0"/>
          <w:marRight w:val="0"/>
          <w:marTop w:val="0"/>
          <w:marBottom w:val="0"/>
          <w:divBdr>
            <w:top w:val="none" w:sz="0" w:space="0" w:color="auto"/>
            <w:left w:val="none" w:sz="0" w:space="0" w:color="auto"/>
            <w:bottom w:val="none" w:sz="0" w:space="0" w:color="auto"/>
            <w:right w:val="none" w:sz="0" w:space="0" w:color="auto"/>
          </w:divBdr>
        </w:div>
        <w:div w:id="850752832">
          <w:marLeft w:val="0"/>
          <w:marRight w:val="0"/>
          <w:marTop w:val="0"/>
          <w:marBottom w:val="0"/>
          <w:divBdr>
            <w:top w:val="none" w:sz="0" w:space="0" w:color="auto"/>
            <w:left w:val="none" w:sz="0" w:space="0" w:color="auto"/>
            <w:bottom w:val="none" w:sz="0" w:space="0" w:color="auto"/>
            <w:right w:val="none" w:sz="0" w:space="0" w:color="auto"/>
          </w:divBdr>
        </w:div>
        <w:div w:id="1400590677">
          <w:marLeft w:val="0"/>
          <w:marRight w:val="0"/>
          <w:marTop w:val="0"/>
          <w:marBottom w:val="0"/>
          <w:divBdr>
            <w:top w:val="none" w:sz="0" w:space="0" w:color="auto"/>
            <w:left w:val="none" w:sz="0" w:space="0" w:color="auto"/>
            <w:bottom w:val="none" w:sz="0" w:space="0" w:color="auto"/>
            <w:right w:val="none" w:sz="0" w:space="0" w:color="auto"/>
          </w:divBdr>
        </w:div>
        <w:div w:id="929385854">
          <w:marLeft w:val="0"/>
          <w:marRight w:val="0"/>
          <w:marTop w:val="0"/>
          <w:marBottom w:val="0"/>
          <w:divBdr>
            <w:top w:val="none" w:sz="0" w:space="0" w:color="auto"/>
            <w:left w:val="none" w:sz="0" w:space="0" w:color="auto"/>
            <w:bottom w:val="none" w:sz="0" w:space="0" w:color="auto"/>
            <w:right w:val="none" w:sz="0" w:space="0" w:color="auto"/>
          </w:divBdr>
        </w:div>
        <w:div w:id="1737391683">
          <w:marLeft w:val="0"/>
          <w:marRight w:val="0"/>
          <w:marTop w:val="0"/>
          <w:marBottom w:val="0"/>
          <w:divBdr>
            <w:top w:val="none" w:sz="0" w:space="0" w:color="auto"/>
            <w:left w:val="none" w:sz="0" w:space="0" w:color="auto"/>
            <w:bottom w:val="none" w:sz="0" w:space="0" w:color="auto"/>
            <w:right w:val="none" w:sz="0" w:space="0" w:color="auto"/>
          </w:divBdr>
        </w:div>
        <w:div w:id="47460813">
          <w:marLeft w:val="0"/>
          <w:marRight w:val="0"/>
          <w:marTop w:val="0"/>
          <w:marBottom w:val="0"/>
          <w:divBdr>
            <w:top w:val="none" w:sz="0" w:space="0" w:color="auto"/>
            <w:left w:val="none" w:sz="0" w:space="0" w:color="auto"/>
            <w:bottom w:val="none" w:sz="0" w:space="0" w:color="auto"/>
            <w:right w:val="none" w:sz="0" w:space="0" w:color="auto"/>
          </w:divBdr>
        </w:div>
        <w:div w:id="190532898">
          <w:marLeft w:val="0"/>
          <w:marRight w:val="0"/>
          <w:marTop w:val="0"/>
          <w:marBottom w:val="0"/>
          <w:divBdr>
            <w:top w:val="none" w:sz="0" w:space="0" w:color="auto"/>
            <w:left w:val="none" w:sz="0" w:space="0" w:color="auto"/>
            <w:bottom w:val="none" w:sz="0" w:space="0" w:color="auto"/>
            <w:right w:val="none" w:sz="0" w:space="0" w:color="auto"/>
          </w:divBdr>
        </w:div>
        <w:div w:id="600450196">
          <w:marLeft w:val="0"/>
          <w:marRight w:val="0"/>
          <w:marTop w:val="0"/>
          <w:marBottom w:val="0"/>
          <w:divBdr>
            <w:top w:val="none" w:sz="0" w:space="0" w:color="auto"/>
            <w:left w:val="none" w:sz="0" w:space="0" w:color="auto"/>
            <w:bottom w:val="none" w:sz="0" w:space="0" w:color="auto"/>
            <w:right w:val="none" w:sz="0" w:space="0" w:color="auto"/>
          </w:divBdr>
        </w:div>
        <w:div w:id="1133209880">
          <w:marLeft w:val="0"/>
          <w:marRight w:val="0"/>
          <w:marTop w:val="0"/>
          <w:marBottom w:val="0"/>
          <w:divBdr>
            <w:top w:val="none" w:sz="0" w:space="0" w:color="auto"/>
            <w:left w:val="none" w:sz="0" w:space="0" w:color="auto"/>
            <w:bottom w:val="none" w:sz="0" w:space="0" w:color="auto"/>
            <w:right w:val="none" w:sz="0" w:space="0" w:color="auto"/>
          </w:divBdr>
        </w:div>
        <w:div w:id="1809929546">
          <w:marLeft w:val="0"/>
          <w:marRight w:val="0"/>
          <w:marTop w:val="0"/>
          <w:marBottom w:val="0"/>
          <w:divBdr>
            <w:top w:val="none" w:sz="0" w:space="0" w:color="auto"/>
            <w:left w:val="none" w:sz="0" w:space="0" w:color="auto"/>
            <w:bottom w:val="none" w:sz="0" w:space="0" w:color="auto"/>
            <w:right w:val="none" w:sz="0" w:space="0" w:color="auto"/>
          </w:divBdr>
        </w:div>
      </w:divsChild>
    </w:div>
    <w:div w:id="721832290">
      <w:bodyDiv w:val="1"/>
      <w:marLeft w:val="0"/>
      <w:marRight w:val="0"/>
      <w:marTop w:val="0"/>
      <w:marBottom w:val="0"/>
      <w:divBdr>
        <w:top w:val="none" w:sz="0" w:space="0" w:color="auto"/>
        <w:left w:val="none" w:sz="0" w:space="0" w:color="auto"/>
        <w:bottom w:val="none" w:sz="0" w:space="0" w:color="auto"/>
        <w:right w:val="none" w:sz="0" w:space="0" w:color="auto"/>
      </w:divBdr>
      <w:divsChild>
        <w:div w:id="1614828926">
          <w:marLeft w:val="0"/>
          <w:marRight w:val="0"/>
          <w:marTop w:val="15"/>
          <w:marBottom w:val="0"/>
          <w:divBdr>
            <w:top w:val="none" w:sz="0" w:space="0" w:color="auto"/>
            <w:left w:val="none" w:sz="0" w:space="0" w:color="auto"/>
            <w:bottom w:val="none" w:sz="0" w:space="0" w:color="auto"/>
            <w:right w:val="none" w:sz="0" w:space="0" w:color="auto"/>
          </w:divBdr>
          <w:divsChild>
            <w:div w:id="1902055624">
              <w:marLeft w:val="0"/>
              <w:marRight w:val="0"/>
              <w:marTop w:val="0"/>
              <w:marBottom w:val="0"/>
              <w:divBdr>
                <w:top w:val="none" w:sz="0" w:space="0" w:color="auto"/>
                <w:left w:val="none" w:sz="0" w:space="0" w:color="auto"/>
                <w:bottom w:val="none" w:sz="0" w:space="0" w:color="auto"/>
                <w:right w:val="none" w:sz="0" w:space="0" w:color="auto"/>
              </w:divBdr>
              <w:divsChild>
                <w:div w:id="1639870893">
                  <w:marLeft w:val="0"/>
                  <w:marRight w:val="0"/>
                  <w:marTop w:val="0"/>
                  <w:marBottom w:val="0"/>
                  <w:divBdr>
                    <w:top w:val="none" w:sz="0" w:space="0" w:color="auto"/>
                    <w:left w:val="none" w:sz="0" w:space="0" w:color="auto"/>
                    <w:bottom w:val="none" w:sz="0" w:space="0" w:color="auto"/>
                    <w:right w:val="none" w:sz="0" w:space="0" w:color="auto"/>
                  </w:divBdr>
                </w:div>
                <w:div w:id="709844639">
                  <w:marLeft w:val="0"/>
                  <w:marRight w:val="0"/>
                  <w:marTop w:val="0"/>
                  <w:marBottom w:val="0"/>
                  <w:divBdr>
                    <w:top w:val="none" w:sz="0" w:space="0" w:color="auto"/>
                    <w:left w:val="none" w:sz="0" w:space="0" w:color="auto"/>
                    <w:bottom w:val="none" w:sz="0" w:space="0" w:color="auto"/>
                    <w:right w:val="none" w:sz="0" w:space="0" w:color="auto"/>
                  </w:divBdr>
                </w:div>
                <w:div w:id="512647334">
                  <w:marLeft w:val="0"/>
                  <w:marRight w:val="0"/>
                  <w:marTop w:val="0"/>
                  <w:marBottom w:val="0"/>
                  <w:divBdr>
                    <w:top w:val="none" w:sz="0" w:space="0" w:color="auto"/>
                    <w:left w:val="none" w:sz="0" w:space="0" w:color="auto"/>
                    <w:bottom w:val="none" w:sz="0" w:space="0" w:color="auto"/>
                    <w:right w:val="none" w:sz="0" w:space="0" w:color="auto"/>
                  </w:divBdr>
                </w:div>
                <w:div w:id="1387994405">
                  <w:marLeft w:val="0"/>
                  <w:marRight w:val="0"/>
                  <w:marTop w:val="0"/>
                  <w:marBottom w:val="0"/>
                  <w:divBdr>
                    <w:top w:val="none" w:sz="0" w:space="0" w:color="auto"/>
                    <w:left w:val="none" w:sz="0" w:space="0" w:color="auto"/>
                    <w:bottom w:val="none" w:sz="0" w:space="0" w:color="auto"/>
                    <w:right w:val="none" w:sz="0" w:space="0" w:color="auto"/>
                  </w:divBdr>
                </w:div>
                <w:div w:id="783114286">
                  <w:marLeft w:val="0"/>
                  <w:marRight w:val="0"/>
                  <w:marTop w:val="0"/>
                  <w:marBottom w:val="0"/>
                  <w:divBdr>
                    <w:top w:val="none" w:sz="0" w:space="0" w:color="auto"/>
                    <w:left w:val="none" w:sz="0" w:space="0" w:color="auto"/>
                    <w:bottom w:val="none" w:sz="0" w:space="0" w:color="auto"/>
                    <w:right w:val="none" w:sz="0" w:space="0" w:color="auto"/>
                  </w:divBdr>
                </w:div>
                <w:div w:id="1721441216">
                  <w:marLeft w:val="0"/>
                  <w:marRight w:val="0"/>
                  <w:marTop w:val="0"/>
                  <w:marBottom w:val="0"/>
                  <w:divBdr>
                    <w:top w:val="none" w:sz="0" w:space="0" w:color="auto"/>
                    <w:left w:val="none" w:sz="0" w:space="0" w:color="auto"/>
                    <w:bottom w:val="none" w:sz="0" w:space="0" w:color="auto"/>
                    <w:right w:val="none" w:sz="0" w:space="0" w:color="auto"/>
                  </w:divBdr>
                </w:div>
                <w:div w:id="323823099">
                  <w:marLeft w:val="0"/>
                  <w:marRight w:val="0"/>
                  <w:marTop w:val="0"/>
                  <w:marBottom w:val="0"/>
                  <w:divBdr>
                    <w:top w:val="none" w:sz="0" w:space="0" w:color="auto"/>
                    <w:left w:val="none" w:sz="0" w:space="0" w:color="auto"/>
                    <w:bottom w:val="none" w:sz="0" w:space="0" w:color="auto"/>
                    <w:right w:val="none" w:sz="0" w:space="0" w:color="auto"/>
                  </w:divBdr>
                </w:div>
                <w:div w:id="808789242">
                  <w:marLeft w:val="0"/>
                  <w:marRight w:val="0"/>
                  <w:marTop w:val="0"/>
                  <w:marBottom w:val="0"/>
                  <w:divBdr>
                    <w:top w:val="none" w:sz="0" w:space="0" w:color="auto"/>
                    <w:left w:val="none" w:sz="0" w:space="0" w:color="auto"/>
                    <w:bottom w:val="none" w:sz="0" w:space="0" w:color="auto"/>
                    <w:right w:val="none" w:sz="0" w:space="0" w:color="auto"/>
                  </w:divBdr>
                </w:div>
                <w:div w:id="317727245">
                  <w:marLeft w:val="0"/>
                  <w:marRight w:val="0"/>
                  <w:marTop w:val="0"/>
                  <w:marBottom w:val="0"/>
                  <w:divBdr>
                    <w:top w:val="none" w:sz="0" w:space="0" w:color="auto"/>
                    <w:left w:val="none" w:sz="0" w:space="0" w:color="auto"/>
                    <w:bottom w:val="none" w:sz="0" w:space="0" w:color="auto"/>
                    <w:right w:val="none" w:sz="0" w:space="0" w:color="auto"/>
                  </w:divBdr>
                </w:div>
                <w:div w:id="1500079331">
                  <w:marLeft w:val="0"/>
                  <w:marRight w:val="0"/>
                  <w:marTop w:val="0"/>
                  <w:marBottom w:val="0"/>
                  <w:divBdr>
                    <w:top w:val="none" w:sz="0" w:space="0" w:color="auto"/>
                    <w:left w:val="none" w:sz="0" w:space="0" w:color="auto"/>
                    <w:bottom w:val="none" w:sz="0" w:space="0" w:color="auto"/>
                    <w:right w:val="none" w:sz="0" w:space="0" w:color="auto"/>
                  </w:divBdr>
                </w:div>
                <w:div w:id="223026707">
                  <w:marLeft w:val="0"/>
                  <w:marRight w:val="0"/>
                  <w:marTop w:val="0"/>
                  <w:marBottom w:val="0"/>
                  <w:divBdr>
                    <w:top w:val="none" w:sz="0" w:space="0" w:color="auto"/>
                    <w:left w:val="none" w:sz="0" w:space="0" w:color="auto"/>
                    <w:bottom w:val="none" w:sz="0" w:space="0" w:color="auto"/>
                    <w:right w:val="none" w:sz="0" w:space="0" w:color="auto"/>
                  </w:divBdr>
                </w:div>
                <w:div w:id="1554148126">
                  <w:marLeft w:val="0"/>
                  <w:marRight w:val="0"/>
                  <w:marTop w:val="0"/>
                  <w:marBottom w:val="0"/>
                  <w:divBdr>
                    <w:top w:val="none" w:sz="0" w:space="0" w:color="auto"/>
                    <w:left w:val="none" w:sz="0" w:space="0" w:color="auto"/>
                    <w:bottom w:val="none" w:sz="0" w:space="0" w:color="auto"/>
                    <w:right w:val="none" w:sz="0" w:space="0" w:color="auto"/>
                  </w:divBdr>
                </w:div>
                <w:div w:id="1958759194">
                  <w:marLeft w:val="0"/>
                  <w:marRight w:val="0"/>
                  <w:marTop w:val="0"/>
                  <w:marBottom w:val="0"/>
                  <w:divBdr>
                    <w:top w:val="none" w:sz="0" w:space="0" w:color="auto"/>
                    <w:left w:val="none" w:sz="0" w:space="0" w:color="auto"/>
                    <w:bottom w:val="none" w:sz="0" w:space="0" w:color="auto"/>
                    <w:right w:val="none" w:sz="0" w:space="0" w:color="auto"/>
                  </w:divBdr>
                </w:div>
                <w:div w:id="1238976455">
                  <w:marLeft w:val="0"/>
                  <w:marRight w:val="0"/>
                  <w:marTop w:val="0"/>
                  <w:marBottom w:val="0"/>
                  <w:divBdr>
                    <w:top w:val="none" w:sz="0" w:space="0" w:color="auto"/>
                    <w:left w:val="none" w:sz="0" w:space="0" w:color="auto"/>
                    <w:bottom w:val="none" w:sz="0" w:space="0" w:color="auto"/>
                    <w:right w:val="none" w:sz="0" w:space="0" w:color="auto"/>
                  </w:divBdr>
                </w:div>
                <w:div w:id="1045251097">
                  <w:marLeft w:val="0"/>
                  <w:marRight w:val="0"/>
                  <w:marTop w:val="0"/>
                  <w:marBottom w:val="0"/>
                  <w:divBdr>
                    <w:top w:val="none" w:sz="0" w:space="0" w:color="auto"/>
                    <w:left w:val="none" w:sz="0" w:space="0" w:color="auto"/>
                    <w:bottom w:val="none" w:sz="0" w:space="0" w:color="auto"/>
                    <w:right w:val="none" w:sz="0" w:space="0" w:color="auto"/>
                  </w:divBdr>
                </w:div>
                <w:div w:id="296226460">
                  <w:marLeft w:val="0"/>
                  <w:marRight w:val="0"/>
                  <w:marTop w:val="0"/>
                  <w:marBottom w:val="0"/>
                  <w:divBdr>
                    <w:top w:val="none" w:sz="0" w:space="0" w:color="auto"/>
                    <w:left w:val="none" w:sz="0" w:space="0" w:color="auto"/>
                    <w:bottom w:val="none" w:sz="0" w:space="0" w:color="auto"/>
                    <w:right w:val="none" w:sz="0" w:space="0" w:color="auto"/>
                  </w:divBdr>
                </w:div>
                <w:div w:id="1876304299">
                  <w:marLeft w:val="0"/>
                  <w:marRight w:val="0"/>
                  <w:marTop w:val="0"/>
                  <w:marBottom w:val="0"/>
                  <w:divBdr>
                    <w:top w:val="none" w:sz="0" w:space="0" w:color="auto"/>
                    <w:left w:val="none" w:sz="0" w:space="0" w:color="auto"/>
                    <w:bottom w:val="none" w:sz="0" w:space="0" w:color="auto"/>
                    <w:right w:val="none" w:sz="0" w:space="0" w:color="auto"/>
                  </w:divBdr>
                </w:div>
                <w:div w:id="522939813">
                  <w:marLeft w:val="0"/>
                  <w:marRight w:val="0"/>
                  <w:marTop w:val="0"/>
                  <w:marBottom w:val="0"/>
                  <w:divBdr>
                    <w:top w:val="none" w:sz="0" w:space="0" w:color="auto"/>
                    <w:left w:val="none" w:sz="0" w:space="0" w:color="auto"/>
                    <w:bottom w:val="none" w:sz="0" w:space="0" w:color="auto"/>
                    <w:right w:val="none" w:sz="0" w:space="0" w:color="auto"/>
                  </w:divBdr>
                </w:div>
                <w:div w:id="2077236747">
                  <w:marLeft w:val="0"/>
                  <w:marRight w:val="0"/>
                  <w:marTop w:val="0"/>
                  <w:marBottom w:val="0"/>
                  <w:divBdr>
                    <w:top w:val="none" w:sz="0" w:space="0" w:color="auto"/>
                    <w:left w:val="none" w:sz="0" w:space="0" w:color="auto"/>
                    <w:bottom w:val="none" w:sz="0" w:space="0" w:color="auto"/>
                    <w:right w:val="none" w:sz="0" w:space="0" w:color="auto"/>
                  </w:divBdr>
                </w:div>
                <w:div w:id="637536766">
                  <w:marLeft w:val="0"/>
                  <w:marRight w:val="0"/>
                  <w:marTop w:val="0"/>
                  <w:marBottom w:val="0"/>
                  <w:divBdr>
                    <w:top w:val="none" w:sz="0" w:space="0" w:color="auto"/>
                    <w:left w:val="none" w:sz="0" w:space="0" w:color="auto"/>
                    <w:bottom w:val="none" w:sz="0" w:space="0" w:color="auto"/>
                    <w:right w:val="none" w:sz="0" w:space="0" w:color="auto"/>
                  </w:divBdr>
                </w:div>
                <w:div w:id="1528912458">
                  <w:marLeft w:val="0"/>
                  <w:marRight w:val="0"/>
                  <w:marTop w:val="0"/>
                  <w:marBottom w:val="0"/>
                  <w:divBdr>
                    <w:top w:val="none" w:sz="0" w:space="0" w:color="auto"/>
                    <w:left w:val="none" w:sz="0" w:space="0" w:color="auto"/>
                    <w:bottom w:val="none" w:sz="0" w:space="0" w:color="auto"/>
                    <w:right w:val="none" w:sz="0" w:space="0" w:color="auto"/>
                  </w:divBdr>
                </w:div>
                <w:div w:id="2038696469">
                  <w:marLeft w:val="0"/>
                  <w:marRight w:val="0"/>
                  <w:marTop w:val="0"/>
                  <w:marBottom w:val="0"/>
                  <w:divBdr>
                    <w:top w:val="none" w:sz="0" w:space="0" w:color="auto"/>
                    <w:left w:val="none" w:sz="0" w:space="0" w:color="auto"/>
                    <w:bottom w:val="none" w:sz="0" w:space="0" w:color="auto"/>
                    <w:right w:val="none" w:sz="0" w:space="0" w:color="auto"/>
                  </w:divBdr>
                </w:div>
                <w:div w:id="1324549663">
                  <w:marLeft w:val="0"/>
                  <w:marRight w:val="0"/>
                  <w:marTop w:val="0"/>
                  <w:marBottom w:val="0"/>
                  <w:divBdr>
                    <w:top w:val="none" w:sz="0" w:space="0" w:color="auto"/>
                    <w:left w:val="none" w:sz="0" w:space="0" w:color="auto"/>
                    <w:bottom w:val="none" w:sz="0" w:space="0" w:color="auto"/>
                    <w:right w:val="none" w:sz="0" w:space="0" w:color="auto"/>
                  </w:divBdr>
                </w:div>
                <w:div w:id="1651134690">
                  <w:marLeft w:val="0"/>
                  <w:marRight w:val="0"/>
                  <w:marTop w:val="0"/>
                  <w:marBottom w:val="0"/>
                  <w:divBdr>
                    <w:top w:val="none" w:sz="0" w:space="0" w:color="auto"/>
                    <w:left w:val="none" w:sz="0" w:space="0" w:color="auto"/>
                    <w:bottom w:val="none" w:sz="0" w:space="0" w:color="auto"/>
                    <w:right w:val="none" w:sz="0" w:space="0" w:color="auto"/>
                  </w:divBdr>
                </w:div>
                <w:div w:id="260069429">
                  <w:marLeft w:val="0"/>
                  <w:marRight w:val="0"/>
                  <w:marTop w:val="0"/>
                  <w:marBottom w:val="0"/>
                  <w:divBdr>
                    <w:top w:val="none" w:sz="0" w:space="0" w:color="auto"/>
                    <w:left w:val="none" w:sz="0" w:space="0" w:color="auto"/>
                    <w:bottom w:val="none" w:sz="0" w:space="0" w:color="auto"/>
                    <w:right w:val="none" w:sz="0" w:space="0" w:color="auto"/>
                  </w:divBdr>
                </w:div>
                <w:div w:id="153451941">
                  <w:marLeft w:val="0"/>
                  <w:marRight w:val="0"/>
                  <w:marTop w:val="0"/>
                  <w:marBottom w:val="0"/>
                  <w:divBdr>
                    <w:top w:val="none" w:sz="0" w:space="0" w:color="auto"/>
                    <w:left w:val="none" w:sz="0" w:space="0" w:color="auto"/>
                    <w:bottom w:val="none" w:sz="0" w:space="0" w:color="auto"/>
                    <w:right w:val="none" w:sz="0" w:space="0" w:color="auto"/>
                  </w:divBdr>
                </w:div>
                <w:div w:id="1386217508">
                  <w:marLeft w:val="0"/>
                  <w:marRight w:val="0"/>
                  <w:marTop w:val="0"/>
                  <w:marBottom w:val="0"/>
                  <w:divBdr>
                    <w:top w:val="none" w:sz="0" w:space="0" w:color="auto"/>
                    <w:left w:val="none" w:sz="0" w:space="0" w:color="auto"/>
                    <w:bottom w:val="none" w:sz="0" w:space="0" w:color="auto"/>
                    <w:right w:val="none" w:sz="0" w:space="0" w:color="auto"/>
                  </w:divBdr>
                </w:div>
                <w:div w:id="1778137761">
                  <w:marLeft w:val="0"/>
                  <w:marRight w:val="0"/>
                  <w:marTop w:val="0"/>
                  <w:marBottom w:val="0"/>
                  <w:divBdr>
                    <w:top w:val="none" w:sz="0" w:space="0" w:color="auto"/>
                    <w:left w:val="none" w:sz="0" w:space="0" w:color="auto"/>
                    <w:bottom w:val="none" w:sz="0" w:space="0" w:color="auto"/>
                    <w:right w:val="none" w:sz="0" w:space="0" w:color="auto"/>
                  </w:divBdr>
                </w:div>
                <w:div w:id="1255436499">
                  <w:marLeft w:val="0"/>
                  <w:marRight w:val="0"/>
                  <w:marTop w:val="0"/>
                  <w:marBottom w:val="0"/>
                  <w:divBdr>
                    <w:top w:val="none" w:sz="0" w:space="0" w:color="auto"/>
                    <w:left w:val="none" w:sz="0" w:space="0" w:color="auto"/>
                    <w:bottom w:val="none" w:sz="0" w:space="0" w:color="auto"/>
                    <w:right w:val="none" w:sz="0" w:space="0" w:color="auto"/>
                  </w:divBdr>
                </w:div>
                <w:div w:id="1918125122">
                  <w:marLeft w:val="0"/>
                  <w:marRight w:val="0"/>
                  <w:marTop w:val="0"/>
                  <w:marBottom w:val="0"/>
                  <w:divBdr>
                    <w:top w:val="none" w:sz="0" w:space="0" w:color="auto"/>
                    <w:left w:val="none" w:sz="0" w:space="0" w:color="auto"/>
                    <w:bottom w:val="none" w:sz="0" w:space="0" w:color="auto"/>
                    <w:right w:val="none" w:sz="0" w:space="0" w:color="auto"/>
                  </w:divBdr>
                </w:div>
                <w:div w:id="1119567857">
                  <w:marLeft w:val="0"/>
                  <w:marRight w:val="0"/>
                  <w:marTop w:val="0"/>
                  <w:marBottom w:val="0"/>
                  <w:divBdr>
                    <w:top w:val="none" w:sz="0" w:space="0" w:color="auto"/>
                    <w:left w:val="none" w:sz="0" w:space="0" w:color="auto"/>
                    <w:bottom w:val="none" w:sz="0" w:space="0" w:color="auto"/>
                    <w:right w:val="none" w:sz="0" w:space="0" w:color="auto"/>
                  </w:divBdr>
                </w:div>
                <w:div w:id="269357610">
                  <w:marLeft w:val="0"/>
                  <w:marRight w:val="0"/>
                  <w:marTop w:val="0"/>
                  <w:marBottom w:val="0"/>
                  <w:divBdr>
                    <w:top w:val="none" w:sz="0" w:space="0" w:color="auto"/>
                    <w:left w:val="none" w:sz="0" w:space="0" w:color="auto"/>
                    <w:bottom w:val="none" w:sz="0" w:space="0" w:color="auto"/>
                    <w:right w:val="none" w:sz="0" w:space="0" w:color="auto"/>
                  </w:divBdr>
                </w:div>
                <w:div w:id="1899585222">
                  <w:marLeft w:val="0"/>
                  <w:marRight w:val="0"/>
                  <w:marTop w:val="0"/>
                  <w:marBottom w:val="0"/>
                  <w:divBdr>
                    <w:top w:val="none" w:sz="0" w:space="0" w:color="auto"/>
                    <w:left w:val="none" w:sz="0" w:space="0" w:color="auto"/>
                    <w:bottom w:val="none" w:sz="0" w:space="0" w:color="auto"/>
                    <w:right w:val="none" w:sz="0" w:space="0" w:color="auto"/>
                  </w:divBdr>
                </w:div>
                <w:div w:id="2440680">
                  <w:marLeft w:val="0"/>
                  <w:marRight w:val="0"/>
                  <w:marTop w:val="0"/>
                  <w:marBottom w:val="0"/>
                  <w:divBdr>
                    <w:top w:val="none" w:sz="0" w:space="0" w:color="auto"/>
                    <w:left w:val="none" w:sz="0" w:space="0" w:color="auto"/>
                    <w:bottom w:val="none" w:sz="0" w:space="0" w:color="auto"/>
                    <w:right w:val="none" w:sz="0" w:space="0" w:color="auto"/>
                  </w:divBdr>
                </w:div>
                <w:div w:id="349839277">
                  <w:marLeft w:val="0"/>
                  <w:marRight w:val="0"/>
                  <w:marTop w:val="0"/>
                  <w:marBottom w:val="0"/>
                  <w:divBdr>
                    <w:top w:val="none" w:sz="0" w:space="0" w:color="auto"/>
                    <w:left w:val="none" w:sz="0" w:space="0" w:color="auto"/>
                    <w:bottom w:val="none" w:sz="0" w:space="0" w:color="auto"/>
                    <w:right w:val="none" w:sz="0" w:space="0" w:color="auto"/>
                  </w:divBdr>
                </w:div>
                <w:div w:id="1346595963">
                  <w:marLeft w:val="0"/>
                  <w:marRight w:val="0"/>
                  <w:marTop w:val="0"/>
                  <w:marBottom w:val="0"/>
                  <w:divBdr>
                    <w:top w:val="none" w:sz="0" w:space="0" w:color="auto"/>
                    <w:left w:val="none" w:sz="0" w:space="0" w:color="auto"/>
                    <w:bottom w:val="none" w:sz="0" w:space="0" w:color="auto"/>
                    <w:right w:val="none" w:sz="0" w:space="0" w:color="auto"/>
                  </w:divBdr>
                </w:div>
                <w:div w:id="1390493859">
                  <w:marLeft w:val="0"/>
                  <w:marRight w:val="0"/>
                  <w:marTop w:val="0"/>
                  <w:marBottom w:val="0"/>
                  <w:divBdr>
                    <w:top w:val="none" w:sz="0" w:space="0" w:color="auto"/>
                    <w:left w:val="none" w:sz="0" w:space="0" w:color="auto"/>
                    <w:bottom w:val="none" w:sz="0" w:space="0" w:color="auto"/>
                    <w:right w:val="none" w:sz="0" w:space="0" w:color="auto"/>
                  </w:divBdr>
                </w:div>
                <w:div w:id="1068304695">
                  <w:marLeft w:val="0"/>
                  <w:marRight w:val="0"/>
                  <w:marTop w:val="0"/>
                  <w:marBottom w:val="0"/>
                  <w:divBdr>
                    <w:top w:val="none" w:sz="0" w:space="0" w:color="auto"/>
                    <w:left w:val="none" w:sz="0" w:space="0" w:color="auto"/>
                    <w:bottom w:val="none" w:sz="0" w:space="0" w:color="auto"/>
                    <w:right w:val="none" w:sz="0" w:space="0" w:color="auto"/>
                  </w:divBdr>
                </w:div>
                <w:div w:id="238447163">
                  <w:marLeft w:val="0"/>
                  <w:marRight w:val="0"/>
                  <w:marTop w:val="0"/>
                  <w:marBottom w:val="0"/>
                  <w:divBdr>
                    <w:top w:val="none" w:sz="0" w:space="0" w:color="auto"/>
                    <w:left w:val="none" w:sz="0" w:space="0" w:color="auto"/>
                    <w:bottom w:val="none" w:sz="0" w:space="0" w:color="auto"/>
                    <w:right w:val="none" w:sz="0" w:space="0" w:color="auto"/>
                  </w:divBdr>
                </w:div>
                <w:div w:id="1959949454">
                  <w:marLeft w:val="0"/>
                  <w:marRight w:val="0"/>
                  <w:marTop w:val="0"/>
                  <w:marBottom w:val="0"/>
                  <w:divBdr>
                    <w:top w:val="none" w:sz="0" w:space="0" w:color="auto"/>
                    <w:left w:val="none" w:sz="0" w:space="0" w:color="auto"/>
                    <w:bottom w:val="none" w:sz="0" w:space="0" w:color="auto"/>
                    <w:right w:val="none" w:sz="0" w:space="0" w:color="auto"/>
                  </w:divBdr>
                </w:div>
                <w:div w:id="624966846">
                  <w:marLeft w:val="0"/>
                  <w:marRight w:val="0"/>
                  <w:marTop w:val="0"/>
                  <w:marBottom w:val="0"/>
                  <w:divBdr>
                    <w:top w:val="none" w:sz="0" w:space="0" w:color="auto"/>
                    <w:left w:val="none" w:sz="0" w:space="0" w:color="auto"/>
                    <w:bottom w:val="none" w:sz="0" w:space="0" w:color="auto"/>
                    <w:right w:val="none" w:sz="0" w:space="0" w:color="auto"/>
                  </w:divBdr>
                </w:div>
                <w:div w:id="1510945264">
                  <w:marLeft w:val="0"/>
                  <w:marRight w:val="0"/>
                  <w:marTop w:val="0"/>
                  <w:marBottom w:val="0"/>
                  <w:divBdr>
                    <w:top w:val="none" w:sz="0" w:space="0" w:color="auto"/>
                    <w:left w:val="none" w:sz="0" w:space="0" w:color="auto"/>
                    <w:bottom w:val="none" w:sz="0" w:space="0" w:color="auto"/>
                    <w:right w:val="none" w:sz="0" w:space="0" w:color="auto"/>
                  </w:divBdr>
                </w:div>
                <w:div w:id="1653362082">
                  <w:marLeft w:val="0"/>
                  <w:marRight w:val="0"/>
                  <w:marTop w:val="0"/>
                  <w:marBottom w:val="0"/>
                  <w:divBdr>
                    <w:top w:val="none" w:sz="0" w:space="0" w:color="auto"/>
                    <w:left w:val="none" w:sz="0" w:space="0" w:color="auto"/>
                    <w:bottom w:val="none" w:sz="0" w:space="0" w:color="auto"/>
                    <w:right w:val="none" w:sz="0" w:space="0" w:color="auto"/>
                  </w:divBdr>
                </w:div>
                <w:div w:id="1674720523">
                  <w:marLeft w:val="0"/>
                  <w:marRight w:val="0"/>
                  <w:marTop w:val="0"/>
                  <w:marBottom w:val="0"/>
                  <w:divBdr>
                    <w:top w:val="none" w:sz="0" w:space="0" w:color="auto"/>
                    <w:left w:val="none" w:sz="0" w:space="0" w:color="auto"/>
                    <w:bottom w:val="none" w:sz="0" w:space="0" w:color="auto"/>
                    <w:right w:val="none" w:sz="0" w:space="0" w:color="auto"/>
                  </w:divBdr>
                </w:div>
                <w:div w:id="2097700252">
                  <w:marLeft w:val="0"/>
                  <w:marRight w:val="0"/>
                  <w:marTop w:val="0"/>
                  <w:marBottom w:val="0"/>
                  <w:divBdr>
                    <w:top w:val="none" w:sz="0" w:space="0" w:color="auto"/>
                    <w:left w:val="none" w:sz="0" w:space="0" w:color="auto"/>
                    <w:bottom w:val="none" w:sz="0" w:space="0" w:color="auto"/>
                    <w:right w:val="none" w:sz="0" w:space="0" w:color="auto"/>
                  </w:divBdr>
                </w:div>
                <w:div w:id="1427582417">
                  <w:marLeft w:val="0"/>
                  <w:marRight w:val="0"/>
                  <w:marTop w:val="0"/>
                  <w:marBottom w:val="0"/>
                  <w:divBdr>
                    <w:top w:val="none" w:sz="0" w:space="0" w:color="auto"/>
                    <w:left w:val="none" w:sz="0" w:space="0" w:color="auto"/>
                    <w:bottom w:val="none" w:sz="0" w:space="0" w:color="auto"/>
                    <w:right w:val="none" w:sz="0" w:space="0" w:color="auto"/>
                  </w:divBdr>
                </w:div>
                <w:div w:id="1070738765">
                  <w:marLeft w:val="0"/>
                  <w:marRight w:val="0"/>
                  <w:marTop w:val="0"/>
                  <w:marBottom w:val="0"/>
                  <w:divBdr>
                    <w:top w:val="none" w:sz="0" w:space="0" w:color="auto"/>
                    <w:left w:val="none" w:sz="0" w:space="0" w:color="auto"/>
                    <w:bottom w:val="none" w:sz="0" w:space="0" w:color="auto"/>
                    <w:right w:val="none" w:sz="0" w:space="0" w:color="auto"/>
                  </w:divBdr>
                </w:div>
                <w:div w:id="4670444">
                  <w:marLeft w:val="0"/>
                  <w:marRight w:val="0"/>
                  <w:marTop w:val="0"/>
                  <w:marBottom w:val="0"/>
                  <w:divBdr>
                    <w:top w:val="none" w:sz="0" w:space="0" w:color="auto"/>
                    <w:left w:val="none" w:sz="0" w:space="0" w:color="auto"/>
                    <w:bottom w:val="none" w:sz="0" w:space="0" w:color="auto"/>
                    <w:right w:val="none" w:sz="0" w:space="0" w:color="auto"/>
                  </w:divBdr>
                </w:div>
                <w:div w:id="1328941790">
                  <w:marLeft w:val="0"/>
                  <w:marRight w:val="0"/>
                  <w:marTop w:val="0"/>
                  <w:marBottom w:val="0"/>
                  <w:divBdr>
                    <w:top w:val="none" w:sz="0" w:space="0" w:color="auto"/>
                    <w:left w:val="none" w:sz="0" w:space="0" w:color="auto"/>
                    <w:bottom w:val="none" w:sz="0" w:space="0" w:color="auto"/>
                    <w:right w:val="none" w:sz="0" w:space="0" w:color="auto"/>
                  </w:divBdr>
                </w:div>
                <w:div w:id="7105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5611069">
      <w:bodyDiv w:val="1"/>
      <w:marLeft w:val="0"/>
      <w:marRight w:val="0"/>
      <w:marTop w:val="0"/>
      <w:marBottom w:val="0"/>
      <w:divBdr>
        <w:top w:val="none" w:sz="0" w:space="0" w:color="auto"/>
        <w:left w:val="none" w:sz="0" w:space="0" w:color="auto"/>
        <w:bottom w:val="none" w:sz="0" w:space="0" w:color="auto"/>
        <w:right w:val="none" w:sz="0" w:space="0" w:color="auto"/>
      </w:divBdr>
    </w:div>
    <w:div w:id="1419910126">
      <w:bodyDiv w:val="1"/>
      <w:marLeft w:val="0"/>
      <w:marRight w:val="0"/>
      <w:marTop w:val="0"/>
      <w:marBottom w:val="0"/>
      <w:divBdr>
        <w:top w:val="none" w:sz="0" w:space="0" w:color="auto"/>
        <w:left w:val="none" w:sz="0" w:space="0" w:color="auto"/>
        <w:bottom w:val="none" w:sz="0" w:space="0" w:color="auto"/>
        <w:right w:val="none" w:sz="0" w:space="0" w:color="auto"/>
      </w:divBdr>
    </w:div>
    <w:div w:id="1510097596">
      <w:bodyDiv w:val="1"/>
      <w:marLeft w:val="0"/>
      <w:marRight w:val="0"/>
      <w:marTop w:val="0"/>
      <w:marBottom w:val="0"/>
      <w:divBdr>
        <w:top w:val="none" w:sz="0" w:space="0" w:color="auto"/>
        <w:left w:val="none" w:sz="0" w:space="0" w:color="auto"/>
        <w:bottom w:val="none" w:sz="0" w:space="0" w:color="auto"/>
        <w:right w:val="none" w:sz="0" w:space="0" w:color="auto"/>
      </w:divBdr>
    </w:div>
    <w:div w:id="1665165432">
      <w:bodyDiv w:val="1"/>
      <w:marLeft w:val="0"/>
      <w:marRight w:val="0"/>
      <w:marTop w:val="0"/>
      <w:marBottom w:val="0"/>
      <w:divBdr>
        <w:top w:val="none" w:sz="0" w:space="0" w:color="auto"/>
        <w:left w:val="none" w:sz="0" w:space="0" w:color="auto"/>
        <w:bottom w:val="none" w:sz="0" w:space="0" w:color="auto"/>
        <w:right w:val="none" w:sz="0" w:space="0" w:color="auto"/>
      </w:divBdr>
    </w:div>
    <w:div w:id="1671786512">
      <w:bodyDiv w:val="1"/>
      <w:marLeft w:val="0"/>
      <w:marRight w:val="0"/>
      <w:marTop w:val="0"/>
      <w:marBottom w:val="0"/>
      <w:divBdr>
        <w:top w:val="none" w:sz="0" w:space="0" w:color="auto"/>
        <w:left w:val="none" w:sz="0" w:space="0" w:color="auto"/>
        <w:bottom w:val="none" w:sz="0" w:space="0" w:color="auto"/>
        <w:right w:val="none" w:sz="0" w:space="0" w:color="auto"/>
      </w:divBdr>
    </w:div>
    <w:div w:id="1694645435">
      <w:bodyDiv w:val="1"/>
      <w:marLeft w:val="0"/>
      <w:marRight w:val="0"/>
      <w:marTop w:val="0"/>
      <w:marBottom w:val="0"/>
      <w:divBdr>
        <w:top w:val="none" w:sz="0" w:space="0" w:color="auto"/>
        <w:left w:val="none" w:sz="0" w:space="0" w:color="auto"/>
        <w:bottom w:val="none" w:sz="0" w:space="0" w:color="auto"/>
        <w:right w:val="none" w:sz="0" w:space="0" w:color="auto"/>
      </w:divBdr>
    </w:div>
    <w:div w:id="1832140902">
      <w:bodyDiv w:val="1"/>
      <w:marLeft w:val="0"/>
      <w:marRight w:val="0"/>
      <w:marTop w:val="0"/>
      <w:marBottom w:val="0"/>
      <w:divBdr>
        <w:top w:val="none" w:sz="0" w:space="0" w:color="auto"/>
        <w:left w:val="none" w:sz="0" w:space="0" w:color="auto"/>
        <w:bottom w:val="none" w:sz="0" w:space="0" w:color="auto"/>
        <w:right w:val="none" w:sz="0" w:space="0" w:color="auto"/>
      </w:divBdr>
    </w:div>
    <w:div w:id="1858811440">
      <w:bodyDiv w:val="1"/>
      <w:marLeft w:val="0"/>
      <w:marRight w:val="0"/>
      <w:marTop w:val="0"/>
      <w:marBottom w:val="0"/>
      <w:divBdr>
        <w:top w:val="none" w:sz="0" w:space="0" w:color="auto"/>
        <w:left w:val="none" w:sz="0" w:space="0" w:color="auto"/>
        <w:bottom w:val="none" w:sz="0" w:space="0" w:color="auto"/>
        <w:right w:val="none" w:sz="0" w:space="0" w:color="auto"/>
      </w:divBdr>
    </w:div>
    <w:div w:id="2001036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jp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DA705D-A14A-48F5-AD67-0D29DED24F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184</TotalTime>
  <Pages>1</Pages>
  <Words>3018</Words>
  <Characters>17206</Characters>
  <Application>Microsoft Office Word</Application>
  <DocSecurity>0</DocSecurity>
  <Lines>143</Lines>
  <Paragraphs>40</Paragraphs>
  <ScaleCrop>false</ScaleCrop>
  <HeadingPairs>
    <vt:vector size="2" baseType="variant">
      <vt:variant>
        <vt:lpstr>Konu Başlığı</vt:lpstr>
      </vt:variant>
      <vt:variant>
        <vt:i4>1</vt:i4>
      </vt:variant>
    </vt:vector>
  </HeadingPairs>
  <TitlesOfParts>
    <vt:vector size="1" baseType="lpstr">
      <vt:lpstr/>
    </vt:vector>
  </TitlesOfParts>
  <Company>By NeC ® 2010 | Katilimsiz.Com</Company>
  <LinksUpToDate>false</LinksUpToDate>
  <CharactersWithSpaces>20184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DinDersim. Com</dc:creator>
  <cp:lastModifiedBy>Burhan Demir</cp:lastModifiedBy>
  <cp:revision>22</cp:revision>
  <dcterms:created xsi:type="dcterms:W3CDTF">2022-08-22T22:08:00Z</dcterms:created>
  <dcterms:modified xsi:type="dcterms:W3CDTF">2025-08-30T12:09:00Z</dcterms:modified>
</cp:coreProperties>
</file>