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5335C" w14:textId="6D4E74C9" w:rsidR="00E313E8" w:rsidRPr="00E313E8" w:rsidRDefault="00E313E8" w:rsidP="00E313E8">
      <w:pPr>
        <w:jc w:val="center"/>
      </w:pPr>
      <w:r>
        <w:t>.................................</w:t>
      </w:r>
      <w:r w:rsidRPr="00E313E8">
        <w:t xml:space="preserve"> ORTAOKULU ÖĞRETMENLERİNE</w:t>
      </w:r>
    </w:p>
    <w:p w14:paraId="30704BAE" w14:textId="59F18079" w:rsidR="00E313E8" w:rsidRPr="00E313E8" w:rsidRDefault="00E313E8" w:rsidP="00E313E8">
      <w:r w:rsidRPr="00E313E8">
        <w:t xml:space="preserve">2025-2026 eğitim öğretim yılı sene başı öğretmenler kurulu toplantısı 01.09.2025 tarihinde saat 10.00’da aşağıda yazılan gündem maddelerini görüşmek üzere okul müdürü </w:t>
      </w:r>
      <w:r>
        <w:t>.................................................</w:t>
      </w:r>
      <w:r w:rsidRPr="00E313E8">
        <w:t xml:space="preserve"> başkanlığında öğretmenler odasında toplanacaktır. Gündem maddeleri ve toplantıya katılacaklar aşağıda belirtilmiştir.</w:t>
      </w:r>
    </w:p>
    <w:p w14:paraId="22C2ADB8" w14:textId="7A530131" w:rsidR="00E313E8" w:rsidRPr="00E313E8" w:rsidRDefault="00E313E8" w:rsidP="00E313E8">
      <w:r w:rsidRPr="00E313E8">
        <w:t>            Gereğinin rica ederim.                                                                                                                      </w:t>
      </w:r>
    </w:p>
    <w:p w14:paraId="218F2158" w14:textId="77777777" w:rsidR="00E313E8" w:rsidRPr="00E313E8" w:rsidRDefault="00E313E8" w:rsidP="00E313E8">
      <w:r w:rsidRPr="00E313E8">
        <w:t> </w:t>
      </w:r>
    </w:p>
    <w:p w14:paraId="0AFEFAF9" w14:textId="77777777" w:rsidR="00E313E8" w:rsidRPr="00E313E8" w:rsidRDefault="00E313E8" w:rsidP="00E313E8">
      <w:r w:rsidRPr="00E313E8">
        <w:t>Toplantı No                           : 1</w:t>
      </w:r>
    </w:p>
    <w:p w14:paraId="72EED94D" w14:textId="77777777" w:rsidR="00E313E8" w:rsidRPr="00E313E8" w:rsidRDefault="00E313E8" w:rsidP="00E313E8">
      <w:r w:rsidRPr="00E313E8">
        <w:t>Toplantı Tarihi ve Saati      : 01.09.2025-10.00</w:t>
      </w:r>
    </w:p>
    <w:p w14:paraId="50135DAD" w14:textId="77777777" w:rsidR="00E313E8" w:rsidRPr="00E313E8" w:rsidRDefault="00E313E8" w:rsidP="00E313E8">
      <w:r w:rsidRPr="00E313E8">
        <w:t>Toplantı Yeri                         : Öğretmenler Odası</w:t>
      </w:r>
    </w:p>
    <w:p w14:paraId="11FD95AF" w14:textId="77777777" w:rsidR="00E313E8" w:rsidRPr="00E313E8" w:rsidRDefault="00E313E8" w:rsidP="00E313E8">
      <w:r w:rsidRPr="00E313E8">
        <w:rPr>
          <w:b/>
          <w:bCs/>
        </w:rPr>
        <w:t>Gündem Maddeleri</w:t>
      </w:r>
      <w:r w:rsidRPr="00E313E8">
        <w:br/>
      </w:r>
      <w:r w:rsidRPr="00E313E8">
        <w:rPr>
          <w:b/>
          <w:bCs/>
        </w:rPr>
        <w:t>1-</w:t>
      </w:r>
      <w:r w:rsidRPr="00E313E8">
        <w:t>Açılış ve yoklama</w:t>
      </w:r>
    </w:p>
    <w:p w14:paraId="48641A43" w14:textId="77777777" w:rsidR="00E313E8" w:rsidRPr="00E313E8" w:rsidRDefault="00E313E8" w:rsidP="00E313E8">
      <w:r w:rsidRPr="00E313E8">
        <w:rPr>
          <w:b/>
          <w:bCs/>
        </w:rPr>
        <w:t>2- </w:t>
      </w:r>
      <w:r w:rsidRPr="00E313E8">
        <w:t>Saygı Duruşu ve İstiklal Marşı</w:t>
      </w:r>
    </w:p>
    <w:p w14:paraId="43506551" w14:textId="77777777" w:rsidR="00E313E8" w:rsidRPr="00E313E8" w:rsidRDefault="00E313E8" w:rsidP="00E313E8">
      <w:r w:rsidRPr="00E313E8">
        <w:rPr>
          <w:b/>
          <w:bCs/>
        </w:rPr>
        <w:t>3-</w:t>
      </w:r>
      <w:r w:rsidRPr="00E313E8">
        <w:t>2025-2026Eğitim-Öğretim yılında yapılacak öğretmenler kurulu toplantılarında görevalacak kurul yazmanlarının seçimi. (2 Asil, 2 Yedek)</w:t>
      </w:r>
      <w:r w:rsidRPr="00E313E8">
        <w:br/>
      </w:r>
      <w:r w:rsidRPr="00E313E8">
        <w:rPr>
          <w:b/>
          <w:bCs/>
        </w:rPr>
        <w:t>4- </w:t>
      </w:r>
      <w:r w:rsidRPr="00E313E8">
        <w:t>Yaz tatilinde gelen genelge, yazı ve diğer emirlerin okunması.(18.08.2025 /63 Nolu Genelge)</w:t>
      </w:r>
      <w:r w:rsidRPr="00E313E8">
        <w:br/>
      </w:r>
      <w:r w:rsidRPr="00E313E8">
        <w:rPr>
          <w:b/>
          <w:bCs/>
        </w:rPr>
        <w:t>5- </w:t>
      </w:r>
      <w:r w:rsidRPr="00E313E8">
        <w:t>Çalışma Takviminin incelenmesi, sene başı mesleki çalışmaların duyurulması</w:t>
      </w:r>
    </w:p>
    <w:p w14:paraId="7E4B9A41" w14:textId="77777777" w:rsidR="00E313E8" w:rsidRPr="00E313E8" w:rsidRDefault="00E313E8" w:rsidP="00E313E8">
      <w:r w:rsidRPr="00E313E8">
        <w:rPr>
          <w:b/>
          <w:bCs/>
        </w:rPr>
        <w:t>6- </w:t>
      </w:r>
      <w:r w:rsidRPr="00E313E8">
        <w:t>657 sayılı kanunda yönetici ve öğretmenleri ilgilendiren ilgili maddelerin, 1739 Sayılı MilliEğitim Temel Kanunu’nun 2, 10, 11, 16, 43. Maddeleri ile Okul Öncesi ve İlköğretim Kurumları Yönetmeliğinin hatırlatılması, okul çapında uygulamaya yönelik maddelerin gözden geçirilmesi</w:t>
      </w:r>
    </w:p>
    <w:p w14:paraId="3569BAE8" w14:textId="77777777" w:rsidR="00E313E8" w:rsidRPr="00E313E8" w:rsidRDefault="00E313E8" w:rsidP="00E313E8">
      <w:r w:rsidRPr="00E313E8">
        <w:rPr>
          <w:b/>
          <w:bCs/>
        </w:rPr>
        <w:t>7- </w:t>
      </w:r>
      <w:r w:rsidRPr="00E313E8">
        <w:t>Derse başlama saati, teneffüs ve öğle arası dinlenme sürelerinin okul yönetimince belirlenmesi ve Öğretmenler Kuruluna açıklanması</w:t>
      </w:r>
      <w:r w:rsidRPr="00E313E8">
        <w:br/>
      </w:r>
      <w:r w:rsidRPr="00E313E8">
        <w:rPr>
          <w:b/>
          <w:bCs/>
        </w:rPr>
        <w:t>8- </w:t>
      </w:r>
      <w:r w:rsidRPr="00E313E8">
        <w:t>Haftalık Ders Çizelgesi ve programının ve seçmeli derslerin görüşülmesi</w:t>
      </w:r>
    </w:p>
    <w:p w14:paraId="34342389" w14:textId="77777777" w:rsidR="00E313E8" w:rsidRPr="00E313E8" w:rsidRDefault="00E313E8" w:rsidP="00E313E8">
      <w:r w:rsidRPr="00E313E8">
        <w:rPr>
          <w:b/>
          <w:bCs/>
        </w:rPr>
        <w:t>9-</w:t>
      </w:r>
      <w:r w:rsidRPr="00E313E8">
        <w:t>2025-2026Eğitim Öğretim Yılı 5.sınıflar için okula uyum programının görüşülmesi</w:t>
      </w:r>
    </w:p>
    <w:p w14:paraId="4F43FCA9" w14:textId="77777777" w:rsidR="00E313E8" w:rsidRPr="00E313E8" w:rsidRDefault="00E313E8" w:rsidP="00E313E8">
      <w:r w:rsidRPr="00E313E8">
        <w:rPr>
          <w:b/>
          <w:bCs/>
        </w:rPr>
        <w:t>10- </w:t>
      </w:r>
      <w:r w:rsidRPr="00E313E8">
        <w:t>İdarecinin ve öğretmenlerin görevleri, devam ve devamsızlıkları konularında uyulması gereken hususların görüşülmesi, nöbet görevi esnasında dikkat edilecek hususlar, nöbet defterinin imzalanması ve doldurulması, sevk, izin, derslere zamanında girme, öğretmen, öğrenci ve veli ilişkileri konularındaki hususlar</w:t>
      </w:r>
      <w:r w:rsidRPr="00E313E8">
        <w:br/>
      </w:r>
      <w:r w:rsidRPr="00E313E8">
        <w:rPr>
          <w:b/>
          <w:bCs/>
        </w:rPr>
        <w:t>11- </w:t>
      </w:r>
      <w:r w:rsidRPr="00E313E8">
        <w:t>2025-2026 Eğitim Öğretim yılında başarının artırılması için alınacak önlemler</w:t>
      </w:r>
    </w:p>
    <w:p w14:paraId="7E40BA94" w14:textId="77777777" w:rsidR="00E313E8" w:rsidRPr="00E313E8" w:rsidRDefault="00E313E8" w:rsidP="00E313E8">
      <w:r w:rsidRPr="00E313E8">
        <w:rPr>
          <w:b/>
          <w:bCs/>
        </w:rPr>
        <w:lastRenderedPageBreak/>
        <w:t>12- </w:t>
      </w:r>
      <w:r w:rsidRPr="00E313E8">
        <w:t>Ders defteri ve yoklamanın işlenmesi, defterlerin kontrol ettirilmesi, devamsızlığın önlenmesi konusunda alınacak tedbirler ve geç gelen öğrencilerin derse alınma usulleri, öğrenci izin ve raporları hakkında görüşme</w:t>
      </w:r>
    </w:p>
    <w:p w14:paraId="1442C225" w14:textId="77777777" w:rsidR="00E313E8" w:rsidRPr="00E313E8" w:rsidRDefault="00E313E8" w:rsidP="00E313E8">
      <w:r w:rsidRPr="00E313E8">
        <w:rPr>
          <w:b/>
          <w:bCs/>
        </w:rPr>
        <w:t>13-</w:t>
      </w:r>
      <w:r w:rsidRPr="00E313E8">
        <w:t>Sene başında okul idaresine teslim edilmesi gereken evraklar</w:t>
      </w:r>
      <w:r w:rsidRPr="00E313E8">
        <w:br/>
        <w:t>a) Zümre Öğretmenler Kurulu Toplantı Tutanağı</w:t>
      </w:r>
    </w:p>
    <w:p w14:paraId="601EBB03" w14:textId="77777777" w:rsidR="00E313E8" w:rsidRPr="00E313E8" w:rsidRDefault="00E313E8" w:rsidP="00E313E8">
      <w:r w:rsidRPr="00E313E8">
        <w:t>b) Şube Öğretmenler Kurulu Toplantı Tutanağı</w:t>
      </w:r>
    </w:p>
    <w:p w14:paraId="15F95D6D" w14:textId="77777777" w:rsidR="00E313E8" w:rsidRPr="00E313E8" w:rsidRDefault="00E313E8" w:rsidP="00E313E8">
      <w:r w:rsidRPr="00E313E8">
        <w:t>c) Ünitelendirilmiş Yıllık Planlar ve Ders Planlarının Yapılması</w:t>
      </w:r>
    </w:p>
    <w:p w14:paraId="1A81D154" w14:textId="77777777" w:rsidR="00E313E8" w:rsidRPr="00E313E8" w:rsidRDefault="00E313E8" w:rsidP="00E313E8">
      <w:r w:rsidRPr="00E313E8">
        <w:t>d) Sosyal Kulüp Yıllık Çalışma Planları</w:t>
      </w:r>
    </w:p>
    <w:p w14:paraId="014835DF" w14:textId="77777777" w:rsidR="00E313E8" w:rsidRPr="00E313E8" w:rsidRDefault="00E313E8" w:rsidP="00E313E8">
      <w:r w:rsidRPr="00E313E8">
        <w:t>e) Sınıf/Şube Yıllık Rehberlik Çalışma Planları</w:t>
      </w:r>
    </w:p>
    <w:p w14:paraId="4A4761E3" w14:textId="77777777" w:rsidR="00E313E8" w:rsidRPr="00E313E8" w:rsidRDefault="00E313E8" w:rsidP="00E313E8">
      <w:r w:rsidRPr="00E313E8">
        <w:rPr>
          <w:b/>
          <w:bCs/>
        </w:rPr>
        <w:t>14- </w:t>
      </w:r>
      <w:r w:rsidRPr="00E313E8">
        <w:t>Öğrenci kılık kıyafet kurallarının açıklanması ve alınacak tedbirlerin görüşülmesi</w:t>
      </w:r>
    </w:p>
    <w:p w14:paraId="2F830BF2" w14:textId="77777777" w:rsidR="00E313E8" w:rsidRPr="00E313E8" w:rsidRDefault="00E313E8" w:rsidP="00E313E8">
      <w:r w:rsidRPr="00E313E8">
        <w:rPr>
          <w:b/>
          <w:bCs/>
        </w:rPr>
        <w:t>15- </w:t>
      </w:r>
      <w:r w:rsidRPr="00E313E8">
        <w:t>Bayrak törenleri ile ilgili açıklamalar</w:t>
      </w:r>
    </w:p>
    <w:p w14:paraId="516E16FC" w14:textId="77777777" w:rsidR="00E313E8" w:rsidRPr="00E313E8" w:rsidRDefault="00E313E8" w:rsidP="00E313E8">
      <w:r w:rsidRPr="00E313E8">
        <w:rPr>
          <w:b/>
          <w:bCs/>
        </w:rPr>
        <w:t>16- </w:t>
      </w:r>
      <w:r w:rsidRPr="00E313E8">
        <w:t>Eğitim-Öğretim faaliyetleri ve açıklamalar.</w:t>
      </w:r>
      <w:r w:rsidRPr="00E313E8">
        <w:br/>
        <w:t>a) Okul içi ve sınıf içi disiplin, öğrencilere yaklaşım konusunda ortak tavır belirlenmesi.</w:t>
      </w:r>
    </w:p>
    <w:p w14:paraId="077493BF" w14:textId="77777777" w:rsidR="00E313E8" w:rsidRPr="00E313E8" w:rsidRDefault="00E313E8" w:rsidP="00E313E8">
      <w:r w:rsidRPr="00E313E8">
        <w:t>b)Öğretmenlerin çevreye, veliye ve öğrenciye karşı davranışı ve sorumluluğu.</w:t>
      </w:r>
    </w:p>
    <w:p w14:paraId="1E54C3D5" w14:textId="77777777" w:rsidR="00E313E8" w:rsidRPr="00E313E8" w:rsidRDefault="00E313E8" w:rsidP="00E313E8">
      <w:r w:rsidRPr="00E313E8">
        <w:t>c) Yazılı sınavlar (Sınav İlanı, Soruların konular bazında dengesi, Farklı soru tiplerine yer verilmesi, notların E-Okul’a girişi ve süreye dikkat edilmesi, sınav bitiminden önce öğrenciyidışarıya çıkarılmaması, ayrıntılı puanlandırılmış cevap anahtarı hazırlanması fotokopi işlemleri )</w:t>
      </w:r>
    </w:p>
    <w:p w14:paraId="34E973C2" w14:textId="77777777" w:rsidR="00E313E8" w:rsidRPr="00E313E8" w:rsidRDefault="00E313E8" w:rsidP="00E313E8">
      <w:r w:rsidRPr="00E313E8">
        <w:t>d) Zaman çizelgesi</w:t>
      </w:r>
    </w:p>
    <w:p w14:paraId="7B0AA7D9" w14:textId="77777777" w:rsidR="00E313E8" w:rsidRPr="00E313E8" w:rsidRDefault="00E313E8" w:rsidP="00E313E8">
      <w:r w:rsidRPr="00E313E8">
        <w:t>e) Kütüphanesinin işlevselliği ve deney raporları teslimi</w:t>
      </w:r>
    </w:p>
    <w:p w14:paraId="62D62FE2" w14:textId="77777777" w:rsidR="00E313E8" w:rsidRPr="00E313E8" w:rsidRDefault="00E313E8" w:rsidP="00E313E8">
      <w:r w:rsidRPr="00E313E8">
        <w:t>f) Derslere hazırlıklı girilmesi</w:t>
      </w:r>
    </w:p>
    <w:p w14:paraId="4DF7DB46" w14:textId="77777777" w:rsidR="00E313E8" w:rsidRPr="00E313E8" w:rsidRDefault="00E313E8" w:rsidP="00E313E8">
      <w:r w:rsidRPr="00E313E8">
        <w:t>g) Ders işlenişini bozan öğrencilerle ilgili alınması gereken tedbirler</w:t>
      </w:r>
    </w:p>
    <w:p w14:paraId="38A3F508" w14:textId="77777777" w:rsidR="00E313E8" w:rsidRPr="00E313E8" w:rsidRDefault="00E313E8" w:rsidP="00E313E8">
      <w:r w:rsidRPr="00E313E8">
        <w:t>h)  Proje Ödevleri ve notları</w:t>
      </w:r>
    </w:p>
    <w:p w14:paraId="04FBFD44" w14:textId="77777777" w:rsidR="00E313E8" w:rsidRPr="00E313E8" w:rsidRDefault="00E313E8" w:rsidP="00E313E8">
      <w:r w:rsidRPr="00E313E8">
        <w:rPr>
          <w:b/>
          <w:bCs/>
        </w:rPr>
        <w:t>17- </w:t>
      </w:r>
      <w:r w:rsidRPr="00E313E8">
        <w:t>Sınıf rehber öğretmenlerinin belirlenmesi ve açıklamalar:</w:t>
      </w:r>
      <w:r w:rsidRPr="00E313E8">
        <w:br/>
        <w:t>a) Sınıf başkanı, başkan yardımcısı seçimleri</w:t>
      </w:r>
      <w:r w:rsidRPr="00E313E8">
        <w:br/>
        <w:t>b) Sınıfların tertip ve düzeni</w:t>
      </w:r>
      <w:r w:rsidRPr="00E313E8">
        <w:br/>
        <w:t>c) Sınıfların temizliği, bu konuda öğrenci ve öğretmenlerin katkıları, derslerde ve özellikle son ders çıkışlarında temizlenmesi hususu</w:t>
      </w:r>
      <w:r w:rsidRPr="00E313E8">
        <w:br/>
        <w:t>d) Öğrenci sıralarının temizliği</w:t>
      </w:r>
      <w:r w:rsidRPr="00E313E8">
        <w:br/>
        <w:t>e) Sınıf nöbetçisi uygulaması</w:t>
      </w:r>
      <w:r w:rsidRPr="00E313E8">
        <w:br/>
        <w:t>f) Sınıf yerleşim planları</w:t>
      </w:r>
      <w:r w:rsidRPr="00E313E8">
        <w:br/>
        <w:t>g) Okul Demirbaşlarının korunmasına yönelik tedbirler</w:t>
      </w:r>
      <w:r w:rsidRPr="00E313E8">
        <w:br/>
      </w:r>
      <w:r w:rsidRPr="00E313E8">
        <w:lastRenderedPageBreak/>
        <w:t>h) Sınıf Veli Toplantıları</w:t>
      </w:r>
      <w:r w:rsidRPr="00E313E8">
        <w:br/>
        <w:t>ı) Sınıf kitaplıklarını düzeni, temizliği ve eksikliklerin giderilmesi</w:t>
      </w:r>
    </w:p>
    <w:p w14:paraId="522FC682" w14:textId="77777777" w:rsidR="00E313E8" w:rsidRPr="00E313E8" w:rsidRDefault="00E313E8" w:rsidP="00E313E8">
      <w:r w:rsidRPr="00E313E8">
        <w:t>i) Sınıf kuralları oluşturulması</w:t>
      </w:r>
    </w:p>
    <w:p w14:paraId="0DDF5AE5" w14:textId="77777777" w:rsidR="00E313E8" w:rsidRPr="00E313E8" w:rsidRDefault="00E313E8" w:rsidP="00E313E8">
      <w:r w:rsidRPr="00E313E8">
        <w:t>18-Haftalık ders programları ile ilgili hususlar, sınıf /şube bazında ders öğretmenlerinin</w:t>
      </w:r>
    </w:p>
    <w:p w14:paraId="4CAECBB9" w14:textId="77777777" w:rsidR="00E313E8" w:rsidRPr="00E313E8" w:rsidRDefault="00E313E8" w:rsidP="00E313E8">
      <w:r w:rsidRPr="00E313E8">
        <w:t>belirlenmesi.</w:t>
      </w:r>
    </w:p>
    <w:p w14:paraId="68CA4B73" w14:textId="77777777" w:rsidR="00E313E8" w:rsidRPr="00E313E8" w:rsidRDefault="00E313E8" w:rsidP="00E313E8">
      <w:r w:rsidRPr="00E313E8">
        <w:rPr>
          <w:b/>
          <w:bCs/>
        </w:rPr>
        <w:t>19- </w:t>
      </w:r>
      <w:r w:rsidRPr="00E313E8">
        <w:t>Değerler Eğitimi komisyonu oluşturulması ve çalışmaları üzerine açıklamalar</w:t>
      </w:r>
      <w:r w:rsidRPr="00E313E8">
        <w:br/>
      </w:r>
      <w:r w:rsidRPr="00E313E8">
        <w:rPr>
          <w:b/>
          <w:bCs/>
        </w:rPr>
        <w:t>20- </w:t>
      </w:r>
      <w:r w:rsidRPr="00E313E8">
        <w:t>Ders dışı eğitim faaliyetleri ilgili açıklamalar (egzersiz çalışmaları) ve öğretmenlerin belirlenmesi</w:t>
      </w:r>
      <w:r w:rsidRPr="00E313E8">
        <w:br/>
      </w:r>
      <w:r w:rsidRPr="00E313E8">
        <w:rPr>
          <w:b/>
          <w:bCs/>
        </w:rPr>
        <w:t>21- </w:t>
      </w:r>
      <w:r w:rsidRPr="00E313E8">
        <w:t>Proje çalışmaları ile ilgili gerekli açıklamaların yapılması.</w:t>
      </w:r>
      <w:r w:rsidRPr="00E313E8">
        <w:br/>
      </w:r>
      <w:r w:rsidRPr="00E313E8">
        <w:rPr>
          <w:b/>
          <w:bCs/>
        </w:rPr>
        <w:t>22- </w:t>
      </w:r>
      <w:r w:rsidRPr="00E313E8">
        <w:t>Öğretmen - Veli görüşmelerinin düzeni</w:t>
      </w:r>
      <w:r w:rsidRPr="00E313E8">
        <w:br/>
      </w:r>
      <w:r w:rsidRPr="00E313E8">
        <w:rPr>
          <w:b/>
          <w:bCs/>
        </w:rPr>
        <w:t>23- </w:t>
      </w:r>
      <w:r w:rsidRPr="00E313E8">
        <w:t>Destekleme ve Yetiştirme Kursları hakkında Görüşme</w:t>
      </w:r>
      <w:r w:rsidRPr="00E313E8">
        <w:br/>
      </w:r>
      <w:r w:rsidRPr="00E313E8">
        <w:rPr>
          <w:b/>
          <w:bCs/>
        </w:rPr>
        <w:t>24- </w:t>
      </w:r>
      <w:r w:rsidRPr="00E313E8">
        <w:t>Sosyal ve kültürel etkinlikler hakkında görüşme (Geziler, yarışmalar, beden eğitimi, izcilik,müzik ve halk oyunları çalışmaları, yayınlar, gösteriler, tiyatro çalışmaları, defile, sergi vekermes)</w:t>
      </w:r>
    </w:p>
    <w:p w14:paraId="33BD736A" w14:textId="77777777" w:rsidR="00E313E8" w:rsidRPr="00E313E8" w:rsidRDefault="00E313E8" w:rsidP="00E313E8">
      <w:r w:rsidRPr="00E313E8">
        <w:rPr>
          <w:b/>
          <w:bCs/>
        </w:rPr>
        <w:t>25-</w:t>
      </w:r>
      <w:r w:rsidRPr="00E313E8">
        <w:t>Resmi tören, anma ve kutlamalarla ilgili usullerin hatırlatılması, bu çalışmaların verimli olması için alınması gereken tedbirler</w:t>
      </w:r>
      <w:r w:rsidRPr="00E313E8">
        <w:br/>
      </w:r>
      <w:r w:rsidRPr="00E313E8">
        <w:rPr>
          <w:b/>
          <w:bCs/>
        </w:rPr>
        <w:t>26- </w:t>
      </w:r>
      <w:r w:rsidRPr="00E313E8">
        <w:t>Eğitim-öğretim etkinliklerinde okul, aile ve çevre ilişkilerinin incelenmesi, Sosyal vekültürel etkinliklerin aile ve çevre ile paylaşma durumunun görüşülmesi</w:t>
      </w:r>
      <w:r w:rsidRPr="00E313E8">
        <w:br/>
      </w:r>
      <w:r w:rsidRPr="00E313E8">
        <w:rPr>
          <w:b/>
          <w:bCs/>
        </w:rPr>
        <w:t>27 – </w:t>
      </w:r>
      <w:r w:rsidRPr="00E313E8">
        <w:t>Kurul ve komisyon görevlerinin belirlenmesi</w:t>
      </w:r>
    </w:p>
    <w:p w14:paraId="06016DEC" w14:textId="77777777" w:rsidR="00E313E8" w:rsidRPr="00E313E8" w:rsidRDefault="00E313E8" w:rsidP="00E313E8">
      <w:r w:rsidRPr="00E313E8">
        <w:t>a)      Taşınır Değer Tespit Komisyonu ( Müd. Yrd. Ve 2 asıl, 2 yedek üye)</w:t>
      </w:r>
    </w:p>
    <w:p w14:paraId="7FE2A3FD" w14:textId="77777777" w:rsidR="00E313E8" w:rsidRPr="00E313E8" w:rsidRDefault="00E313E8" w:rsidP="00E313E8">
      <w:r w:rsidRPr="00E313E8">
        <w:t>b)      Taşınır Sayım Komisyonu ( Müd. Yrd. Ve 2 asıl, 2 yedek üye)</w:t>
      </w:r>
    </w:p>
    <w:p w14:paraId="34BA1606" w14:textId="77777777" w:rsidR="00E313E8" w:rsidRPr="00E313E8" w:rsidRDefault="00E313E8" w:rsidP="00E313E8">
      <w:r w:rsidRPr="00E313E8">
        <w:t>c)       Kantin denetleme komisyonu ( Müd. Yrd. Ve 2 asıl, 2 yedek üye)</w:t>
      </w:r>
    </w:p>
    <w:p w14:paraId="61EBBA6C" w14:textId="77777777" w:rsidR="00E313E8" w:rsidRPr="00E313E8" w:rsidRDefault="00E313E8" w:rsidP="00E313E8">
      <w:r w:rsidRPr="00E313E8">
        <w:t>d)      Okul Aile Birliği denetleme kurulu ( 2 asil, 2 yedek üye)</w:t>
      </w:r>
    </w:p>
    <w:p w14:paraId="2B5B9DB3" w14:textId="77777777" w:rsidR="00E313E8" w:rsidRPr="00E313E8" w:rsidRDefault="00E313E8" w:rsidP="00E313E8">
      <w:r w:rsidRPr="00E313E8">
        <w:t>e)      Muayene kabul komisyonu ( Müd. Yrd. Ve 2 asıl, 2 yedek üye)</w:t>
      </w:r>
    </w:p>
    <w:p w14:paraId="74BD950B" w14:textId="77777777" w:rsidR="00E313E8" w:rsidRPr="00E313E8" w:rsidRDefault="00E313E8" w:rsidP="00E313E8">
      <w:r w:rsidRPr="00E313E8">
        <w:t>f)       Sosyal etkinlikler kurulu ( Müd. Yrd. 1 danışman öğretmen)</w:t>
      </w:r>
    </w:p>
    <w:p w14:paraId="280BCFF7" w14:textId="77777777" w:rsidR="00E313E8" w:rsidRPr="00E313E8" w:rsidRDefault="00E313E8" w:rsidP="00E313E8">
      <w:r w:rsidRPr="00E313E8">
        <w:t>g)      Tören ve kutlama komisyonu ( Müdür, 2 asil,2 yedek üye, bir öğrenci temsilcisi)</w:t>
      </w:r>
    </w:p>
    <w:p w14:paraId="68361211" w14:textId="77777777" w:rsidR="00E313E8" w:rsidRPr="00E313E8" w:rsidRDefault="00E313E8" w:rsidP="00E313E8">
      <w:r w:rsidRPr="00E313E8">
        <w:t>h)      Satın alma komisyonu ( Mdr. Yrd. 2 asil, 2 yedek üye)</w:t>
      </w:r>
    </w:p>
    <w:p w14:paraId="7D60001F" w14:textId="77777777" w:rsidR="00E313E8" w:rsidRPr="00E313E8" w:rsidRDefault="00E313E8" w:rsidP="00E313E8">
      <w:r w:rsidRPr="00E313E8">
        <w:t>i)        Kitap ve yazı inceleme Kurulu ( Mdr. Yrd. 3 asil, 3 yedek üye)</w:t>
      </w:r>
    </w:p>
    <w:p w14:paraId="66F19F51" w14:textId="77777777" w:rsidR="00E313E8" w:rsidRPr="00E313E8" w:rsidRDefault="00E313E8" w:rsidP="00E313E8">
      <w:r w:rsidRPr="00E313E8">
        <w:t>j)        Kitap teslim alma-dağıtım komisyonu ( Mdr. Yrd. 2 asil, 2 yedek üye)</w:t>
      </w:r>
    </w:p>
    <w:p w14:paraId="5E79E295" w14:textId="77777777" w:rsidR="00E313E8" w:rsidRPr="00E313E8" w:rsidRDefault="00E313E8" w:rsidP="00E313E8">
      <w:r w:rsidRPr="00E313E8">
        <w:t>k)      Okul gelişim ve yönetim ekibi ( Müdür, Mdr. Yrd. 2 asil, 2 yedek üye)</w:t>
      </w:r>
    </w:p>
    <w:p w14:paraId="04F64726" w14:textId="77777777" w:rsidR="00E313E8" w:rsidRPr="00E313E8" w:rsidRDefault="00E313E8" w:rsidP="00E313E8">
      <w:r w:rsidRPr="00E313E8">
        <w:t>l)        Web yayın ekibi ( Mdr. Yrd. 2 asil, 2 yedek üye)</w:t>
      </w:r>
    </w:p>
    <w:p w14:paraId="7714282F" w14:textId="77777777" w:rsidR="00E313E8" w:rsidRPr="00E313E8" w:rsidRDefault="00E313E8" w:rsidP="00E313E8">
      <w:r w:rsidRPr="00E313E8">
        <w:t>n)      Öğrenci davranışlarını değerlendirme kurulu ( Mdr. Yrd. 3 asil, 3 yedek üye)</w:t>
      </w:r>
    </w:p>
    <w:p w14:paraId="5B5699CB" w14:textId="77777777" w:rsidR="00E313E8" w:rsidRPr="00E313E8" w:rsidRDefault="00E313E8" w:rsidP="00E313E8">
      <w:r w:rsidRPr="00E313E8">
        <w:lastRenderedPageBreak/>
        <w:t>o)      Rehberlik ve Psik. Dan. Hiz. Yürütme Kurulu (Mdr. Yrd. Rehber öğretmen, her sınıf düzeyinde bir sınıf öğretmeni, davranış değerlendirme kurulundan 1 , okul aile birliği 1 üye, okul öğrenci temsilcisi.)</w:t>
      </w:r>
    </w:p>
    <w:p w14:paraId="2456F15E" w14:textId="77777777" w:rsidR="00E313E8" w:rsidRPr="00E313E8" w:rsidRDefault="00E313E8" w:rsidP="00E313E8">
      <w:r w:rsidRPr="00E313E8">
        <w:br/>
      </w:r>
      <w:r w:rsidRPr="00E313E8">
        <w:rPr>
          <w:b/>
          <w:bCs/>
        </w:rPr>
        <w:t>28- </w:t>
      </w:r>
      <w:r w:rsidRPr="00E313E8">
        <w:t>Öğretmenlere tebliğ edilen yazların, görevlerin incelenmesi, imzalanması ve gereğinin yerine getirilmesi hususu</w:t>
      </w:r>
      <w:r w:rsidRPr="00E313E8">
        <w:br/>
      </w:r>
      <w:r w:rsidRPr="00E313E8">
        <w:rPr>
          <w:b/>
          <w:bCs/>
        </w:rPr>
        <w:t>29-</w:t>
      </w:r>
      <w:r w:rsidRPr="00E313E8">
        <w:t>Belirli gün ve Haftalara ilişkin görev dağılımı yapılması</w:t>
      </w:r>
    </w:p>
    <w:p w14:paraId="367656DA" w14:textId="77777777" w:rsidR="00E313E8" w:rsidRPr="00E313E8" w:rsidRDefault="00E313E8" w:rsidP="00E313E8">
      <w:r w:rsidRPr="00E313E8">
        <w:rPr>
          <w:b/>
          <w:bCs/>
        </w:rPr>
        <w:t>30- </w:t>
      </w:r>
      <w:r w:rsidRPr="00E313E8">
        <w:t>Dilek veTemenniler</w:t>
      </w:r>
      <w:r w:rsidRPr="00E313E8">
        <w:br/>
      </w:r>
      <w:r w:rsidRPr="00E313E8">
        <w:rPr>
          <w:b/>
          <w:bCs/>
        </w:rPr>
        <w:t>31- </w:t>
      </w:r>
      <w:r w:rsidRPr="00E313E8">
        <w:t>Kapanış</w:t>
      </w:r>
    </w:p>
    <w:p w14:paraId="4926BD07" w14:textId="77777777" w:rsidR="00057C02" w:rsidRDefault="00057C02"/>
    <w:sectPr w:rsidR="00057C0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3E8"/>
    <w:rsid w:val="00057C02"/>
    <w:rsid w:val="002A4578"/>
    <w:rsid w:val="00464508"/>
    <w:rsid w:val="007A7848"/>
    <w:rsid w:val="008F52F5"/>
    <w:rsid w:val="0098550E"/>
    <w:rsid w:val="00A42659"/>
    <w:rsid w:val="00E313E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9CE03"/>
  <w15:chartTrackingRefBased/>
  <w15:docId w15:val="{5B3178ED-DC61-49AF-8536-ACD2FC65D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E313E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E313E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E313E8"/>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E313E8"/>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E313E8"/>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E313E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E313E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E313E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E313E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baar">
    <w:name w:val="başarı"/>
    <w:basedOn w:val="TabloWeb3"/>
    <w:uiPriority w:val="99"/>
    <w:rsid w:val="002A4578"/>
    <w:pPr>
      <w:spacing w:after="0" w:line="240" w:lineRule="auto"/>
    </w:pPr>
    <w:rPr>
      <w:rFonts w:ascii="Times New Roman" w:hAnsi="Times New Roman"/>
      <w:color w:val="000000" w:themeColor="text1"/>
      <w:kern w:val="0"/>
      <w:sz w:val="22"/>
      <w:szCs w:val="20"/>
      <w:lang w:eastAsia="tr-TR"/>
      <w14:ligatures w14:val="none"/>
    </w:rPr>
    <w:tblP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
    <w:tblStylePr w:type="firstRow">
      <w:rPr>
        <w:b/>
        <w:bCs/>
        <w:color w:val="auto"/>
      </w:rPr>
      <w:tblPr/>
      <w:tcPr>
        <w:tcBorders>
          <w:tl2br w:val="none" w:sz="0" w:space="0" w:color="auto"/>
          <w:tr2bl w:val="none" w:sz="0" w:space="0" w:color="auto"/>
        </w:tcBorders>
      </w:tcPr>
    </w:tblStylePr>
    <w:tblStylePr w:type="lastRow">
      <w:rPr>
        <w:b/>
        <w:bCs/>
      </w:rPr>
    </w:tblStylePr>
    <w:tblStylePr w:type="firstCol">
      <w:rPr>
        <w:b/>
        <w:bCs/>
      </w:rPr>
    </w:tblStylePr>
    <w:tblStylePr w:type="lastCol">
      <w:rPr>
        <w:b/>
        <w:bCs/>
      </w:rPr>
    </w:tblStylePr>
  </w:style>
  <w:style w:type="table" w:styleId="TabloWeb1">
    <w:name w:val="Table Web 1"/>
    <w:basedOn w:val="NormalTablo"/>
    <w:uiPriority w:val="99"/>
    <w:semiHidden/>
    <w:unhideWhenUsed/>
    <w:rsid w:val="00057C0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isteTablo4-Vurgu1">
    <w:name w:val="List Table 4 Accent 1"/>
    <w:aliases w:val="Başarı Tablosu"/>
    <w:basedOn w:val="NormalTablo"/>
    <w:uiPriority w:val="49"/>
    <w:rsid w:val="00057C02"/>
    <w:pPr>
      <w:spacing w:after="0" w:line="240" w:lineRule="auto"/>
    </w:pPr>
    <w:rPr>
      <w:rFonts w:ascii="Times New Roman"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oWeb2">
    <w:name w:val="Table Web 2"/>
    <w:basedOn w:val="NormalTablo"/>
    <w:uiPriority w:val="99"/>
    <w:semiHidden/>
    <w:unhideWhenUsed/>
    <w:rsid w:val="0098550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oWeb3">
    <w:name w:val="Table Web 3"/>
    <w:basedOn w:val="NormalTablo"/>
    <w:uiPriority w:val="99"/>
    <w:semiHidden/>
    <w:unhideWhenUsed/>
    <w:rsid w:val="0098550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Balk1Char">
    <w:name w:val="Başlık 1 Char"/>
    <w:basedOn w:val="VarsaylanParagrafYazTipi"/>
    <w:link w:val="Balk1"/>
    <w:uiPriority w:val="9"/>
    <w:rsid w:val="00E313E8"/>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E313E8"/>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E313E8"/>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E313E8"/>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E313E8"/>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E313E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E313E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E313E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E313E8"/>
    <w:rPr>
      <w:rFonts w:eastAsiaTheme="majorEastAsia" w:cstheme="majorBidi"/>
      <w:color w:val="272727" w:themeColor="text1" w:themeTint="D8"/>
    </w:rPr>
  </w:style>
  <w:style w:type="paragraph" w:styleId="KonuBal">
    <w:name w:val="Title"/>
    <w:basedOn w:val="Normal"/>
    <w:next w:val="Normal"/>
    <w:link w:val="KonuBalChar"/>
    <w:uiPriority w:val="10"/>
    <w:qFormat/>
    <w:rsid w:val="00E313E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E313E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E313E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E313E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E313E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E313E8"/>
    <w:rPr>
      <w:i/>
      <w:iCs/>
      <w:color w:val="404040" w:themeColor="text1" w:themeTint="BF"/>
    </w:rPr>
  </w:style>
  <w:style w:type="paragraph" w:styleId="ListeParagraf">
    <w:name w:val="List Paragraph"/>
    <w:basedOn w:val="Normal"/>
    <w:uiPriority w:val="34"/>
    <w:qFormat/>
    <w:rsid w:val="00E313E8"/>
    <w:pPr>
      <w:ind w:left="720"/>
      <w:contextualSpacing/>
    </w:pPr>
  </w:style>
  <w:style w:type="character" w:styleId="GlVurgulama">
    <w:name w:val="Intense Emphasis"/>
    <w:basedOn w:val="VarsaylanParagrafYazTipi"/>
    <w:uiPriority w:val="21"/>
    <w:qFormat/>
    <w:rsid w:val="00E313E8"/>
    <w:rPr>
      <w:i/>
      <w:iCs/>
      <w:color w:val="2F5496" w:themeColor="accent1" w:themeShade="BF"/>
    </w:rPr>
  </w:style>
  <w:style w:type="paragraph" w:styleId="GlAlnt">
    <w:name w:val="Intense Quote"/>
    <w:basedOn w:val="Normal"/>
    <w:next w:val="Normal"/>
    <w:link w:val="GlAlntChar"/>
    <w:uiPriority w:val="30"/>
    <w:qFormat/>
    <w:rsid w:val="00E313E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E313E8"/>
    <w:rPr>
      <w:i/>
      <w:iCs/>
      <w:color w:val="2F5496" w:themeColor="accent1" w:themeShade="BF"/>
    </w:rPr>
  </w:style>
  <w:style w:type="character" w:styleId="GlBavuru">
    <w:name w:val="Intense Reference"/>
    <w:basedOn w:val="VarsaylanParagrafYazTipi"/>
    <w:uiPriority w:val="32"/>
    <w:qFormat/>
    <w:rsid w:val="00E313E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945</Words>
  <Characters>5392</Characters>
  <Application>Microsoft Office Word</Application>
  <DocSecurity>0</DocSecurity>
  <Lines>44</Lines>
  <Paragraphs>12</Paragraphs>
  <ScaleCrop>false</ScaleCrop>
  <Company/>
  <LinksUpToDate>false</LinksUpToDate>
  <CharactersWithSpaces>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Demir</dc:creator>
  <cp:keywords/>
  <dc:description/>
  <cp:lastModifiedBy>Burhan Demir</cp:lastModifiedBy>
  <cp:revision>2</cp:revision>
  <dcterms:created xsi:type="dcterms:W3CDTF">2025-08-29T10:39:00Z</dcterms:created>
  <dcterms:modified xsi:type="dcterms:W3CDTF">2025-08-29T10:40:00Z</dcterms:modified>
</cp:coreProperties>
</file>