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1FF42B" w14:textId="77777777" w:rsidR="007311E6" w:rsidRPr="007311E6" w:rsidRDefault="007311E6" w:rsidP="007311E6">
      <w:pPr>
        <w:jc w:val="center"/>
        <w:rPr>
          <w:b/>
          <w:bCs/>
          <w:sz w:val="24"/>
          <w:szCs w:val="24"/>
        </w:rPr>
      </w:pPr>
      <w:r w:rsidRPr="007311E6">
        <w:rPr>
          <w:b/>
          <w:bCs/>
          <w:sz w:val="24"/>
          <w:szCs w:val="24"/>
        </w:rPr>
        <w:t>.................................................. ORTAOKUL MÜDÜRLÜĞÜNE</w:t>
      </w:r>
    </w:p>
    <w:p w14:paraId="58E6C3C7" w14:textId="1C5BC742" w:rsidR="007311E6" w:rsidRPr="007311E6" w:rsidRDefault="007311E6" w:rsidP="007311E6">
      <w:pPr>
        <w:jc w:val="center"/>
        <w:rPr>
          <w:b/>
          <w:bCs/>
          <w:sz w:val="24"/>
          <w:szCs w:val="24"/>
        </w:rPr>
      </w:pPr>
      <w:r>
        <w:rPr>
          <w:b/>
          <w:bCs/>
          <w:sz w:val="24"/>
          <w:szCs w:val="24"/>
        </w:rPr>
        <w:t xml:space="preserve">                                                                                                  </w:t>
      </w:r>
      <w:r w:rsidRPr="007311E6">
        <w:rPr>
          <w:b/>
          <w:bCs/>
          <w:sz w:val="24"/>
          <w:szCs w:val="24"/>
        </w:rPr>
        <w:t>.....................</w:t>
      </w:r>
    </w:p>
    <w:p w14:paraId="27F17EF0" w14:textId="21933C16" w:rsidR="007311E6" w:rsidRPr="007311E6" w:rsidRDefault="007311E6" w:rsidP="007311E6">
      <w:pPr>
        <w:rPr>
          <w:sz w:val="24"/>
          <w:szCs w:val="24"/>
        </w:rPr>
      </w:pPr>
      <w:r w:rsidRPr="007311E6">
        <w:rPr>
          <w:sz w:val="24"/>
          <w:szCs w:val="24"/>
        </w:rPr>
        <w:t xml:space="preserve">2025-2026 Eğitim-Öğretim Yılı </w:t>
      </w:r>
      <w:r>
        <w:rPr>
          <w:sz w:val="24"/>
          <w:szCs w:val="24"/>
        </w:rPr>
        <w:t xml:space="preserve">Matematik </w:t>
      </w:r>
      <w:r w:rsidRPr="007311E6">
        <w:rPr>
          <w:sz w:val="24"/>
          <w:szCs w:val="24"/>
        </w:rPr>
        <w:t xml:space="preserve">dersi  II. Dönem Başı Zümre Öğretmenler Kurulu toplantısı ....../02/2026 tarihinde saat 14.30’da öğretmenler odasında, Zümre Başkanı </w:t>
      </w:r>
      <w:r w:rsidRPr="007311E6">
        <w:rPr>
          <w:b/>
          <w:bCs/>
          <w:sz w:val="24"/>
          <w:szCs w:val="24"/>
        </w:rPr>
        <w:t>ÖĞRETMEN1</w:t>
      </w:r>
      <w:r w:rsidRPr="007311E6">
        <w:rPr>
          <w:sz w:val="24"/>
          <w:szCs w:val="24"/>
        </w:rPr>
        <w:t xml:space="preserve"> başkanlığında yapılacaktır. Toplantı gündem maddeleri ve toplantıya katılacaklar aşağıda belirtilmiştir.</w:t>
      </w:r>
      <w:r w:rsidRPr="007311E6">
        <w:rPr>
          <w:sz w:val="24"/>
          <w:szCs w:val="24"/>
        </w:rPr>
        <w:br/>
        <w:t>Gereğini bilgilerinize arz ederim.</w:t>
      </w:r>
    </w:p>
    <w:tbl>
      <w:tblPr>
        <w:tblW w:w="0" w:type="auto"/>
        <w:tblInd w:w="10" w:type="dxa"/>
        <w:tblCellMar>
          <w:left w:w="10" w:type="dxa"/>
          <w:right w:w="10" w:type="dxa"/>
        </w:tblCellMar>
        <w:tblLook w:val="04A0" w:firstRow="1" w:lastRow="0" w:firstColumn="1" w:lastColumn="0" w:noHBand="0" w:noVBand="1"/>
      </w:tblPr>
      <w:tblGrid>
        <w:gridCol w:w="5572"/>
        <w:gridCol w:w="4218"/>
      </w:tblGrid>
      <w:tr w:rsidR="007311E6" w:rsidRPr="007311E6" w14:paraId="40ABCFFC" w14:textId="77777777">
        <w:tc>
          <w:tcPr>
            <w:tcW w:w="7000" w:type="dxa"/>
          </w:tcPr>
          <w:p w14:paraId="769F8843" w14:textId="77777777" w:rsidR="007311E6" w:rsidRPr="007311E6" w:rsidRDefault="007311E6" w:rsidP="007311E6">
            <w:pPr>
              <w:rPr>
                <w:sz w:val="24"/>
                <w:szCs w:val="24"/>
              </w:rPr>
            </w:pPr>
          </w:p>
        </w:tc>
        <w:tc>
          <w:tcPr>
            <w:tcW w:w="5000" w:type="dxa"/>
            <w:hideMark/>
          </w:tcPr>
          <w:p w14:paraId="613B72B1" w14:textId="77777777" w:rsidR="007311E6" w:rsidRPr="007311E6" w:rsidRDefault="007311E6" w:rsidP="007311E6">
            <w:pPr>
              <w:jc w:val="right"/>
              <w:rPr>
                <w:b/>
                <w:bCs/>
                <w:sz w:val="24"/>
                <w:szCs w:val="24"/>
              </w:rPr>
            </w:pPr>
            <w:r w:rsidRPr="007311E6">
              <w:rPr>
                <w:b/>
                <w:bCs/>
                <w:sz w:val="24"/>
                <w:szCs w:val="24"/>
              </w:rPr>
              <w:t>Öğretmen1</w:t>
            </w:r>
          </w:p>
        </w:tc>
      </w:tr>
      <w:tr w:rsidR="007311E6" w:rsidRPr="007311E6" w14:paraId="1C60BE1F" w14:textId="77777777">
        <w:tc>
          <w:tcPr>
            <w:tcW w:w="7000" w:type="dxa"/>
          </w:tcPr>
          <w:p w14:paraId="1A56CEAA" w14:textId="77777777" w:rsidR="007311E6" w:rsidRPr="007311E6" w:rsidRDefault="007311E6" w:rsidP="007311E6">
            <w:pPr>
              <w:rPr>
                <w:sz w:val="24"/>
                <w:szCs w:val="24"/>
              </w:rPr>
            </w:pPr>
          </w:p>
        </w:tc>
        <w:tc>
          <w:tcPr>
            <w:tcW w:w="5000" w:type="dxa"/>
            <w:hideMark/>
          </w:tcPr>
          <w:p w14:paraId="0F431A9D" w14:textId="77777777" w:rsidR="007311E6" w:rsidRPr="007311E6" w:rsidRDefault="007311E6" w:rsidP="007311E6">
            <w:pPr>
              <w:jc w:val="right"/>
              <w:rPr>
                <w:sz w:val="24"/>
                <w:szCs w:val="24"/>
              </w:rPr>
            </w:pPr>
            <w:r w:rsidRPr="007311E6">
              <w:rPr>
                <w:bCs/>
                <w:sz w:val="24"/>
                <w:szCs w:val="24"/>
              </w:rPr>
              <w:t>Zümre Başkanı</w:t>
            </w:r>
          </w:p>
        </w:tc>
      </w:tr>
    </w:tbl>
    <w:p w14:paraId="7C78EB08" w14:textId="77777777" w:rsidR="007311E6" w:rsidRPr="007311E6" w:rsidRDefault="007311E6" w:rsidP="007311E6">
      <w:pPr>
        <w:rPr>
          <w:b/>
          <w:bCs/>
          <w:sz w:val="24"/>
          <w:szCs w:val="24"/>
        </w:rPr>
      </w:pPr>
      <w:r w:rsidRPr="007311E6">
        <w:rPr>
          <w:b/>
          <w:bCs/>
          <w:sz w:val="24"/>
          <w:szCs w:val="24"/>
        </w:rPr>
        <w:t>GÜNDEM MADDELERİ</w:t>
      </w:r>
    </w:p>
    <w:p w14:paraId="605C734D" w14:textId="262EA085" w:rsidR="004F67C5" w:rsidRPr="004F67C5" w:rsidRDefault="004F67C5" w:rsidP="004F67C5">
      <w:pPr>
        <w:pStyle w:val="ListeParagraf"/>
        <w:numPr>
          <w:ilvl w:val="0"/>
          <w:numId w:val="13"/>
        </w:numPr>
        <w:rPr>
          <w:bCs/>
          <w:sz w:val="24"/>
          <w:szCs w:val="24"/>
        </w:rPr>
      </w:pPr>
      <w:r w:rsidRPr="004F67C5">
        <w:rPr>
          <w:bCs/>
          <w:sz w:val="24"/>
          <w:szCs w:val="24"/>
        </w:rPr>
        <w:t>Açılış, yoklama, yazman seçimi</w:t>
      </w:r>
    </w:p>
    <w:p w14:paraId="55C02F28" w14:textId="02FADAD4" w:rsidR="004F67C5" w:rsidRPr="004F67C5" w:rsidRDefault="004F67C5" w:rsidP="004F67C5">
      <w:pPr>
        <w:pStyle w:val="ListeParagraf"/>
        <w:numPr>
          <w:ilvl w:val="0"/>
          <w:numId w:val="13"/>
        </w:numPr>
        <w:rPr>
          <w:bCs/>
          <w:sz w:val="24"/>
          <w:szCs w:val="24"/>
        </w:rPr>
      </w:pPr>
      <w:r w:rsidRPr="004F67C5">
        <w:rPr>
          <w:bCs/>
          <w:sz w:val="24"/>
          <w:szCs w:val="24"/>
        </w:rPr>
        <w:t>I. dönem zümre kararlarının değerlendirilmesi</w:t>
      </w:r>
    </w:p>
    <w:p w14:paraId="48DDF7BC" w14:textId="0489E25F" w:rsidR="004F67C5" w:rsidRPr="004F67C5" w:rsidRDefault="004F67C5" w:rsidP="004F67C5">
      <w:pPr>
        <w:pStyle w:val="ListeParagraf"/>
        <w:numPr>
          <w:ilvl w:val="0"/>
          <w:numId w:val="13"/>
        </w:numPr>
        <w:rPr>
          <w:bCs/>
          <w:sz w:val="24"/>
          <w:szCs w:val="24"/>
        </w:rPr>
      </w:pPr>
      <w:r w:rsidRPr="004F67C5">
        <w:rPr>
          <w:bCs/>
          <w:sz w:val="24"/>
          <w:szCs w:val="24"/>
        </w:rPr>
        <w:t>II. dönem yıllık plan/kazanım akışı ve Atatürkçülükle ilişkilendirme</w:t>
      </w:r>
    </w:p>
    <w:p w14:paraId="0675B7D9" w14:textId="48205E30" w:rsidR="004F67C5" w:rsidRPr="004F67C5" w:rsidRDefault="004F67C5" w:rsidP="004F67C5">
      <w:pPr>
        <w:pStyle w:val="ListeParagraf"/>
        <w:numPr>
          <w:ilvl w:val="0"/>
          <w:numId w:val="13"/>
        </w:numPr>
        <w:rPr>
          <w:bCs/>
          <w:sz w:val="24"/>
          <w:szCs w:val="24"/>
        </w:rPr>
      </w:pPr>
      <w:r w:rsidRPr="004F67C5">
        <w:rPr>
          <w:bCs/>
          <w:sz w:val="24"/>
          <w:szCs w:val="24"/>
        </w:rPr>
        <w:t>Öğretim yöntem-teknikleri ve okul temelli faaliyet planlaması</w:t>
      </w:r>
    </w:p>
    <w:p w14:paraId="6D1ABD6C" w14:textId="66975BF0" w:rsidR="004F67C5" w:rsidRPr="004F67C5" w:rsidRDefault="004F67C5" w:rsidP="004F67C5">
      <w:pPr>
        <w:pStyle w:val="ListeParagraf"/>
        <w:numPr>
          <w:ilvl w:val="0"/>
          <w:numId w:val="13"/>
        </w:numPr>
        <w:rPr>
          <w:bCs/>
          <w:sz w:val="24"/>
          <w:szCs w:val="24"/>
        </w:rPr>
      </w:pPr>
      <w:r w:rsidRPr="004F67C5">
        <w:rPr>
          <w:bCs/>
          <w:sz w:val="24"/>
          <w:szCs w:val="24"/>
        </w:rPr>
        <w:t>BEP’li/özel gereksinimli öğrenciler için uyarlamalar ve izleme</w:t>
      </w:r>
    </w:p>
    <w:p w14:paraId="35E1BDEA" w14:textId="32740C50" w:rsidR="004F67C5" w:rsidRPr="004F67C5" w:rsidRDefault="004F67C5" w:rsidP="004F67C5">
      <w:pPr>
        <w:pStyle w:val="ListeParagraf"/>
        <w:numPr>
          <w:ilvl w:val="0"/>
          <w:numId w:val="13"/>
        </w:numPr>
        <w:rPr>
          <w:bCs/>
          <w:sz w:val="24"/>
          <w:szCs w:val="24"/>
        </w:rPr>
      </w:pPr>
      <w:r w:rsidRPr="004F67C5">
        <w:rPr>
          <w:bCs/>
          <w:sz w:val="24"/>
          <w:szCs w:val="24"/>
        </w:rPr>
        <w:t>Zümre içi iş birliği, ders ziyareti ve geri bildirim esasları</w:t>
      </w:r>
    </w:p>
    <w:p w14:paraId="303F8038" w14:textId="66646E99" w:rsidR="004F67C5" w:rsidRPr="004F67C5" w:rsidRDefault="004F67C5" w:rsidP="004F67C5">
      <w:pPr>
        <w:pStyle w:val="ListeParagraf"/>
        <w:numPr>
          <w:ilvl w:val="0"/>
          <w:numId w:val="13"/>
        </w:numPr>
        <w:rPr>
          <w:bCs/>
          <w:sz w:val="24"/>
          <w:szCs w:val="24"/>
        </w:rPr>
      </w:pPr>
      <w:r w:rsidRPr="004F67C5">
        <w:rPr>
          <w:bCs/>
          <w:sz w:val="24"/>
          <w:szCs w:val="24"/>
        </w:rPr>
        <w:t>Mesleki gelişmelerin/teknolojik araçların izlenmesi ve derslere yansıtılması</w:t>
      </w:r>
    </w:p>
    <w:p w14:paraId="0F269F64" w14:textId="4F5E824D" w:rsidR="004F67C5" w:rsidRPr="004F67C5" w:rsidRDefault="004F67C5" w:rsidP="004F67C5">
      <w:pPr>
        <w:pStyle w:val="ListeParagraf"/>
        <w:numPr>
          <w:ilvl w:val="0"/>
          <w:numId w:val="13"/>
        </w:numPr>
        <w:rPr>
          <w:bCs/>
          <w:sz w:val="24"/>
          <w:szCs w:val="24"/>
        </w:rPr>
      </w:pPr>
      <w:r w:rsidRPr="004F67C5">
        <w:rPr>
          <w:bCs/>
          <w:sz w:val="24"/>
          <w:szCs w:val="24"/>
        </w:rPr>
        <w:t>Üst düzey düşünme, problem çözme ve girişimcilik becerilerini destekleyici çalışmalar</w:t>
      </w:r>
    </w:p>
    <w:p w14:paraId="57BD77E6" w14:textId="2E665FB7" w:rsidR="004F67C5" w:rsidRPr="004F67C5" w:rsidRDefault="004F67C5" w:rsidP="004F67C5">
      <w:pPr>
        <w:pStyle w:val="ListeParagraf"/>
        <w:numPr>
          <w:ilvl w:val="0"/>
          <w:numId w:val="13"/>
        </w:numPr>
        <w:rPr>
          <w:bCs/>
          <w:sz w:val="24"/>
          <w:szCs w:val="24"/>
        </w:rPr>
      </w:pPr>
      <w:r w:rsidRPr="004F67C5">
        <w:rPr>
          <w:bCs/>
          <w:sz w:val="24"/>
          <w:szCs w:val="24"/>
        </w:rPr>
        <w:t>Araç-gereç/kaynak ihtiyacı, eğitim ortamlarının etkin kullanımı, İSG tedbirleri</w:t>
      </w:r>
    </w:p>
    <w:p w14:paraId="1AAD91B7" w14:textId="3E0C86A2" w:rsidR="004F67C5" w:rsidRPr="004F67C5" w:rsidRDefault="004F67C5" w:rsidP="004F67C5">
      <w:pPr>
        <w:pStyle w:val="ListeParagraf"/>
        <w:numPr>
          <w:ilvl w:val="0"/>
          <w:numId w:val="13"/>
        </w:numPr>
        <w:rPr>
          <w:bCs/>
          <w:sz w:val="24"/>
          <w:szCs w:val="24"/>
        </w:rPr>
      </w:pPr>
      <w:r w:rsidRPr="004F67C5">
        <w:rPr>
          <w:bCs/>
          <w:sz w:val="24"/>
          <w:szCs w:val="24"/>
        </w:rPr>
        <w:t>Okul/çevre imkânlarıyla proje-anket-araştırma ve okul dışı öğrenme planı</w:t>
      </w:r>
    </w:p>
    <w:p w14:paraId="0FBBE72F" w14:textId="4338F124" w:rsidR="004F67C5" w:rsidRPr="004F67C5" w:rsidRDefault="004F67C5" w:rsidP="004F67C5">
      <w:pPr>
        <w:pStyle w:val="ListeParagraf"/>
        <w:numPr>
          <w:ilvl w:val="0"/>
          <w:numId w:val="13"/>
        </w:numPr>
        <w:rPr>
          <w:bCs/>
          <w:sz w:val="24"/>
          <w:szCs w:val="24"/>
        </w:rPr>
      </w:pPr>
      <w:r w:rsidRPr="004F67C5">
        <w:rPr>
          <w:bCs/>
          <w:sz w:val="24"/>
          <w:szCs w:val="24"/>
        </w:rPr>
        <w:t>Ölçme-değerlendirme: yazılılar, uygulamalar, rubrikler, soru dağılımı</w:t>
      </w:r>
    </w:p>
    <w:p w14:paraId="36A0B76A" w14:textId="0AF7DA85" w:rsidR="004F67C5" w:rsidRPr="004F67C5" w:rsidRDefault="004F67C5" w:rsidP="004F67C5">
      <w:pPr>
        <w:pStyle w:val="ListeParagraf"/>
        <w:numPr>
          <w:ilvl w:val="0"/>
          <w:numId w:val="13"/>
        </w:numPr>
        <w:rPr>
          <w:bCs/>
          <w:sz w:val="24"/>
          <w:szCs w:val="24"/>
        </w:rPr>
      </w:pPr>
      <w:r w:rsidRPr="004F67C5">
        <w:rPr>
          <w:bCs/>
          <w:sz w:val="24"/>
          <w:szCs w:val="24"/>
        </w:rPr>
        <w:t>Sınav analizi, eksik kazanımlar için eylem planı ve izleme faaliyetleri</w:t>
      </w:r>
    </w:p>
    <w:p w14:paraId="4EA91FF8" w14:textId="77175D1B" w:rsidR="004F67C5" w:rsidRPr="004F67C5" w:rsidRDefault="004F67C5" w:rsidP="004F67C5">
      <w:pPr>
        <w:pStyle w:val="ListeParagraf"/>
        <w:numPr>
          <w:ilvl w:val="0"/>
          <w:numId w:val="13"/>
        </w:numPr>
        <w:rPr>
          <w:bCs/>
          <w:sz w:val="24"/>
          <w:szCs w:val="24"/>
        </w:rPr>
      </w:pPr>
      <w:r w:rsidRPr="004F67C5">
        <w:rPr>
          <w:bCs/>
          <w:sz w:val="24"/>
          <w:szCs w:val="24"/>
        </w:rPr>
        <w:t>Yarışma/sınav raporları ve sonuçlara göre alınacak tedbirler</w:t>
      </w:r>
    </w:p>
    <w:p w14:paraId="493C4B5A" w14:textId="7EC3E716" w:rsidR="004F67C5" w:rsidRPr="004F67C5" w:rsidRDefault="004F67C5" w:rsidP="004F67C5">
      <w:pPr>
        <w:pStyle w:val="ListeParagraf"/>
        <w:numPr>
          <w:ilvl w:val="0"/>
          <w:numId w:val="13"/>
        </w:numPr>
        <w:rPr>
          <w:bCs/>
          <w:sz w:val="24"/>
          <w:szCs w:val="24"/>
        </w:rPr>
      </w:pPr>
      <w:r w:rsidRPr="004F67C5">
        <w:rPr>
          <w:bCs/>
          <w:sz w:val="24"/>
          <w:szCs w:val="24"/>
        </w:rPr>
        <w:t>Öğrenci-veli-öğretmen iletişimi ve rehberlik iş birliği</w:t>
      </w:r>
    </w:p>
    <w:p w14:paraId="2923A8DE" w14:textId="0BB162C1" w:rsidR="004F67C5" w:rsidRPr="004F67C5" w:rsidRDefault="004F67C5" w:rsidP="004F67C5">
      <w:pPr>
        <w:pStyle w:val="ListeParagraf"/>
        <w:numPr>
          <w:ilvl w:val="0"/>
          <w:numId w:val="13"/>
        </w:numPr>
        <w:rPr>
          <w:bCs/>
          <w:sz w:val="24"/>
          <w:szCs w:val="24"/>
        </w:rPr>
      </w:pPr>
      <w:r w:rsidRPr="004F67C5">
        <w:rPr>
          <w:bCs/>
          <w:sz w:val="24"/>
          <w:szCs w:val="24"/>
        </w:rPr>
        <w:t>Dilek ve temenniler, kapanış</w:t>
      </w:r>
    </w:p>
    <w:p w14:paraId="4D33E4AF" w14:textId="77777777" w:rsidR="007311E6" w:rsidRPr="007311E6" w:rsidRDefault="007311E6" w:rsidP="007311E6">
      <w:pPr>
        <w:rPr>
          <w:bCs/>
          <w:sz w:val="24"/>
          <w:szCs w:val="24"/>
        </w:rPr>
      </w:pPr>
    </w:p>
    <w:p w14:paraId="24F35DA7" w14:textId="77777777" w:rsidR="007311E6" w:rsidRDefault="007311E6" w:rsidP="007311E6">
      <w:pPr>
        <w:jc w:val="center"/>
        <w:rPr>
          <w:bCs/>
          <w:sz w:val="24"/>
          <w:szCs w:val="24"/>
        </w:rPr>
      </w:pPr>
    </w:p>
    <w:p w14:paraId="356FC23F" w14:textId="2874D3F0" w:rsidR="007311E6" w:rsidRPr="007311E6" w:rsidRDefault="007311E6" w:rsidP="007311E6">
      <w:pPr>
        <w:jc w:val="center"/>
        <w:rPr>
          <w:sz w:val="24"/>
          <w:szCs w:val="24"/>
        </w:rPr>
      </w:pPr>
      <w:r w:rsidRPr="007311E6">
        <w:rPr>
          <w:bCs/>
          <w:sz w:val="24"/>
          <w:szCs w:val="24"/>
        </w:rPr>
        <w:t>.....02.2026</w:t>
      </w:r>
    </w:p>
    <w:p w14:paraId="1B7BCC5F" w14:textId="77777777" w:rsidR="007311E6" w:rsidRPr="007311E6" w:rsidRDefault="007311E6" w:rsidP="007311E6">
      <w:pPr>
        <w:jc w:val="center"/>
        <w:rPr>
          <w:bCs/>
          <w:sz w:val="24"/>
          <w:szCs w:val="24"/>
        </w:rPr>
      </w:pPr>
      <w:r w:rsidRPr="007311E6">
        <w:rPr>
          <w:bCs/>
          <w:sz w:val="24"/>
          <w:szCs w:val="24"/>
        </w:rPr>
        <w:t>UYGUNDUR</w:t>
      </w:r>
    </w:p>
    <w:p w14:paraId="775C180C" w14:textId="77777777" w:rsidR="007311E6" w:rsidRPr="007311E6" w:rsidRDefault="007311E6" w:rsidP="007311E6">
      <w:pPr>
        <w:jc w:val="center"/>
        <w:rPr>
          <w:sz w:val="24"/>
          <w:szCs w:val="24"/>
        </w:rPr>
      </w:pPr>
      <w:r w:rsidRPr="007311E6">
        <w:rPr>
          <w:bCs/>
          <w:sz w:val="24"/>
          <w:szCs w:val="24"/>
        </w:rPr>
        <w:t>.............................</w:t>
      </w:r>
    </w:p>
    <w:p w14:paraId="231385C3" w14:textId="77777777" w:rsidR="007311E6" w:rsidRPr="007311E6" w:rsidRDefault="007311E6" w:rsidP="007311E6">
      <w:pPr>
        <w:jc w:val="center"/>
        <w:rPr>
          <w:sz w:val="24"/>
          <w:szCs w:val="24"/>
        </w:rPr>
      </w:pPr>
      <w:r w:rsidRPr="007311E6">
        <w:rPr>
          <w:bCs/>
          <w:sz w:val="24"/>
          <w:szCs w:val="24"/>
        </w:rPr>
        <w:t>Okul Müdürü</w:t>
      </w:r>
    </w:p>
    <w:p w14:paraId="23CD57A2" w14:textId="77777777" w:rsidR="00275B26" w:rsidRPr="005862B9" w:rsidRDefault="00275B26">
      <w:pPr>
        <w:rPr>
          <w:sz w:val="24"/>
          <w:szCs w:val="24"/>
        </w:rPr>
        <w:sectPr w:rsidR="00275B26" w:rsidRPr="005862B9" w:rsidSect="0085175B">
          <w:pgSz w:w="11905" w:h="16837"/>
          <w:pgMar w:top="600" w:right="1132" w:bottom="600" w:left="993" w:header="720" w:footer="720" w:gutter="0"/>
          <w:cols w:space="720"/>
        </w:sectPr>
      </w:pPr>
    </w:p>
    <w:p w14:paraId="17EF7173" w14:textId="2DFEAEE8" w:rsidR="00275B26" w:rsidRPr="005862B9" w:rsidRDefault="008B1670">
      <w:pPr>
        <w:jc w:val="center"/>
        <w:rPr>
          <w:sz w:val="24"/>
          <w:szCs w:val="24"/>
        </w:rPr>
      </w:pPr>
      <w:r w:rsidRPr="005862B9">
        <w:rPr>
          <w:b/>
          <w:bCs/>
          <w:sz w:val="24"/>
          <w:szCs w:val="24"/>
        </w:rPr>
        <w:lastRenderedPageBreak/>
        <w:t>..................................................</w:t>
      </w:r>
      <w:r w:rsidR="00FE05F9" w:rsidRPr="005862B9">
        <w:rPr>
          <w:b/>
          <w:bCs/>
          <w:sz w:val="24"/>
          <w:szCs w:val="24"/>
        </w:rPr>
        <w:t xml:space="preserve"> </w:t>
      </w:r>
      <w:r w:rsidR="00242DBB">
        <w:rPr>
          <w:b/>
          <w:bCs/>
          <w:sz w:val="24"/>
          <w:szCs w:val="24"/>
        </w:rPr>
        <w:t>ORTAOKULU</w:t>
      </w:r>
    </w:p>
    <w:p w14:paraId="57E016B4" w14:textId="1C414316" w:rsidR="00275B26" w:rsidRPr="005862B9" w:rsidRDefault="000D53BC">
      <w:pPr>
        <w:jc w:val="center"/>
        <w:rPr>
          <w:sz w:val="24"/>
          <w:szCs w:val="24"/>
        </w:rPr>
      </w:pPr>
      <w:r w:rsidRPr="005862B9">
        <w:rPr>
          <w:b/>
          <w:bCs/>
          <w:sz w:val="24"/>
          <w:szCs w:val="24"/>
        </w:rPr>
        <w:t>2025-2026</w:t>
      </w:r>
      <w:r w:rsidR="00296BD9" w:rsidRPr="005862B9">
        <w:rPr>
          <w:b/>
          <w:bCs/>
          <w:sz w:val="24"/>
          <w:szCs w:val="24"/>
        </w:rPr>
        <w:t xml:space="preserve"> EĞİTİM-ÖĞRETİM YILI</w:t>
      </w:r>
    </w:p>
    <w:p w14:paraId="4AD3CDA2" w14:textId="13434E6D" w:rsidR="00275B26" w:rsidRPr="005862B9" w:rsidRDefault="008F5290" w:rsidP="003B77D4">
      <w:pPr>
        <w:jc w:val="center"/>
        <w:rPr>
          <w:b/>
          <w:bCs/>
          <w:sz w:val="24"/>
          <w:szCs w:val="24"/>
        </w:rPr>
      </w:pPr>
      <w:r>
        <w:rPr>
          <w:b/>
          <w:bCs/>
          <w:sz w:val="24"/>
          <w:szCs w:val="24"/>
        </w:rPr>
        <w:t>MATEMATİK</w:t>
      </w:r>
      <w:r w:rsidR="00242DBB">
        <w:rPr>
          <w:b/>
          <w:bCs/>
          <w:sz w:val="24"/>
          <w:szCs w:val="24"/>
        </w:rPr>
        <w:t xml:space="preserve"> DERSİ</w:t>
      </w:r>
      <w:r w:rsidR="003B77D4" w:rsidRPr="005862B9">
        <w:rPr>
          <w:b/>
          <w:bCs/>
          <w:sz w:val="24"/>
          <w:szCs w:val="24"/>
        </w:rPr>
        <w:t xml:space="preserve"> </w:t>
      </w:r>
      <w:r w:rsidR="00296BD9" w:rsidRPr="005862B9">
        <w:rPr>
          <w:b/>
          <w:bCs/>
          <w:sz w:val="24"/>
          <w:szCs w:val="24"/>
        </w:rPr>
        <w:t>İKİNCİ DÖNEM BAŞI ZÜMRE TOPLANTI TUTANAĞI</w:t>
      </w:r>
    </w:p>
    <w:p w14:paraId="0C6D8873" w14:textId="77777777" w:rsidR="00275B26" w:rsidRPr="005862B9" w:rsidRDefault="00275B26">
      <w:pPr>
        <w:rPr>
          <w:sz w:val="24"/>
          <w:szCs w:val="24"/>
        </w:rPr>
      </w:pPr>
    </w:p>
    <w:tbl>
      <w:tblPr>
        <w:tblW w:w="4849" w:type="pct"/>
        <w:tblInd w:w="617"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50" w:type="dxa"/>
          <w:right w:w="10" w:type="dxa"/>
        </w:tblCellMar>
        <w:tblLook w:val="0000" w:firstRow="0" w:lastRow="0" w:firstColumn="0" w:lastColumn="0" w:noHBand="0" w:noVBand="0"/>
      </w:tblPr>
      <w:tblGrid>
        <w:gridCol w:w="2830"/>
        <w:gridCol w:w="6851"/>
      </w:tblGrid>
      <w:tr w:rsidR="00275B26" w:rsidRPr="005862B9" w14:paraId="4F09711E" w14:textId="77777777" w:rsidTr="005C0A94">
        <w:trPr>
          <w:trHeight w:val="471"/>
        </w:trPr>
        <w:tc>
          <w:tcPr>
            <w:tcW w:w="2830" w:type="dxa"/>
            <w:vAlign w:val="center"/>
          </w:tcPr>
          <w:p w14:paraId="61186005" w14:textId="77777777" w:rsidR="00275B26" w:rsidRPr="005862B9" w:rsidRDefault="00296BD9" w:rsidP="0085175B">
            <w:pPr>
              <w:rPr>
                <w:sz w:val="24"/>
                <w:szCs w:val="24"/>
              </w:rPr>
            </w:pPr>
            <w:r w:rsidRPr="005862B9">
              <w:rPr>
                <w:sz w:val="24"/>
                <w:szCs w:val="24"/>
              </w:rPr>
              <w:t>Toplantı No</w:t>
            </w:r>
          </w:p>
        </w:tc>
        <w:tc>
          <w:tcPr>
            <w:tcW w:w="6850" w:type="dxa"/>
            <w:vAlign w:val="center"/>
          </w:tcPr>
          <w:p w14:paraId="7F287B27" w14:textId="77777777" w:rsidR="00275B26" w:rsidRPr="005862B9" w:rsidRDefault="00FE05F9" w:rsidP="0085175B">
            <w:pPr>
              <w:rPr>
                <w:sz w:val="24"/>
                <w:szCs w:val="24"/>
              </w:rPr>
            </w:pPr>
            <w:r w:rsidRPr="005862B9">
              <w:rPr>
                <w:bCs/>
                <w:sz w:val="24"/>
                <w:szCs w:val="24"/>
              </w:rPr>
              <w:t>2</w:t>
            </w:r>
          </w:p>
        </w:tc>
      </w:tr>
      <w:tr w:rsidR="00275B26" w:rsidRPr="005862B9" w14:paraId="636FE003" w14:textId="77777777" w:rsidTr="005C0A94">
        <w:trPr>
          <w:trHeight w:val="471"/>
        </w:trPr>
        <w:tc>
          <w:tcPr>
            <w:tcW w:w="2830" w:type="dxa"/>
            <w:vAlign w:val="center"/>
          </w:tcPr>
          <w:p w14:paraId="38455FBE" w14:textId="77777777" w:rsidR="00275B26" w:rsidRPr="005862B9" w:rsidRDefault="00296BD9" w:rsidP="0085175B">
            <w:pPr>
              <w:rPr>
                <w:sz w:val="24"/>
                <w:szCs w:val="24"/>
              </w:rPr>
            </w:pPr>
            <w:r w:rsidRPr="005862B9">
              <w:rPr>
                <w:sz w:val="24"/>
                <w:szCs w:val="24"/>
              </w:rPr>
              <w:t>Toplantının Öğretim Yılı</w:t>
            </w:r>
          </w:p>
        </w:tc>
        <w:tc>
          <w:tcPr>
            <w:tcW w:w="6850" w:type="dxa"/>
            <w:vAlign w:val="center"/>
          </w:tcPr>
          <w:p w14:paraId="5876DFAD" w14:textId="664268AD" w:rsidR="00275B26" w:rsidRPr="005862B9" w:rsidRDefault="000D53BC" w:rsidP="0085175B">
            <w:pPr>
              <w:rPr>
                <w:sz w:val="24"/>
                <w:szCs w:val="24"/>
              </w:rPr>
            </w:pPr>
            <w:r w:rsidRPr="005862B9">
              <w:rPr>
                <w:bCs/>
                <w:sz w:val="24"/>
                <w:szCs w:val="24"/>
              </w:rPr>
              <w:t>2025-2026</w:t>
            </w:r>
          </w:p>
        </w:tc>
      </w:tr>
      <w:tr w:rsidR="00275B26" w:rsidRPr="005862B9" w14:paraId="6FD30876" w14:textId="77777777" w:rsidTr="005C0A94">
        <w:trPr>
          <w:trHeight w:val="471"/>
        </w:trPr>
        <w:tc>
          <w:tcPr>
            <w:tcW w:w="2830" w:type="dxa"/>
            <w:vAlign w:val="center"/>
          </w:tcPr>
          <w:p w14:paraId="55F1D012" w14:textId="77777777" w:rsidR="00275B26" w:rsidRPr="005862B9" w:rsidRDefault="00296BD9" w:rsidP="0085175B">
            <w:pPr>
              <w:rPr>
                <w:sz w:val="24"/>
                <w:szCs w:val="24"/>
              </w:rPr>
            </w:pPr>
            <w:r w:rsidRPr="005862B9">
              <w:rPr>
                <w:sz w:val="24"/>
                <w:szCs w:val="24"/>
              </w:rPr>
              <w:t>Toplantının Dönem</w:t>
            </w:r>
          </w:p>
        </w:tc>
        <w:tc>
          <w:tcPr>
            <w:tcW w:w="6850" w:type="dxa"/>
            <w:vAlign w:val="center"/>
          </w:tcPr>
          <w:p w14:paraId="38C81B7B" w14:textId="77777777" w:rsidR="00275B26" w:rsidRPr="005862B9" w:rsidRDefault="00296BD9" w:rsidP="0085175B">
            <w:pPr>
              <w:rPr>
                <w:sz w:val="24"/>
                <w:szCs w:val="24"/>
              </w:rPr>
            </w:pPr>
            <w:r w:rsidRPr="005862B9">
              <w:rPr>
                <w:bCs/>
                <w:sz w:val="24"/>
                <w:szCs w:val="24"/>
              </w:rPr>
              <w:t>2. Dönem</w:t>
            </w:r>
          </w:p>
        </w:tc>
      </w:tr>
      <w:tr w:rsidR="00275B26" w:rsidRPr="005862B9" w14:paraId="04374856" w14:textId="77777777" w:rsidTr="005C0A94">
        <w:trPr>
          <w:trHeight w:val="471"/>
        </w:trPr>
        <w:tc>
          <w:tcPr>
            <w:tcW w:w="2830" w:type="dxa"/>
            <w:vAlign w:val="center"/>
          </w:tcPr>
          <w:p w14:paraId="0DF87B59" w14:textId="77777777" w:rsidR="00275B26" w:rsidRPr="005862B9" w:rsidRDefault="00296BD9" w:rsidP="0085175B">
            <w:pPr>
              <w:rPr>
                <w:sz w:val="24"/>
                <w:szCs w:val="24"/>
              </w:rPr>
            </w:pPr>
            <w:r w:rsidRPr="005862B9">
              <w:rPr>
                <w:sz w:val="24"/>
                <w:szCs w:val="24"/>
              </w:rPr>
              <w:t>Toplantının Tarihi ve yeri</w:t>
            </w:r>
          </w:p>
        </w:tc>
        <w:tc>
          <w:tcPr>
            <w:tcW w:w="6850" w:type="dxa"/>
            <w:vAlign w:val="center"/>
          </w:tcPr>
          <w:p w14:paraId="10A0CF24" w14:textId="51B5A8A2" w:rsidR="00275B26" w:rsidRPr="005862B9" w:rsidRDefault="000D53BC" w:rsidP="0085175B">
            <w:pPr>
              <w:rPr>
                <w:sz w:val="24"/>
                <w:szCs w:val="24"/>
              </w:rPr>
            </w:pPr>
            <w:r w:rsidRPr="005862B9">
              <w:rPr>
                <w:bCs/>
                <w:sz w:val="24"/>
                <w:szCs w:val="24"/>
              </w:rPr>
              <w:t>..</w:t>
            </w:r>
            <w:r w:rsidR="00296BD9" w:rsidRPr="005862B9">
              <w:rPr>
                <w:bCs/>
                <w:sz w:val="24"/>
                <w:szCs w:val="24"/>
              </w:rPr>
              <w:t>.02.202</w:t>
            </w:r>
            <w:r w:rsidRPr="005862B9">
              <w:rPr>
                <w:bCs/>
                <w:sz w:val="24"/>
                <w:szCs w:val="24"/>
              </w:rPr>
              <w:t>6</w:t>
            </w:r>
            <w:r w:rsidR="0085175B" w:rsidRPr="005862B9">
              <w:rPr>
                <w:bCs/>
                <w:sz w:val="24"/>
                <w:szCs w:val="24"/>
              </w:rPr>
              <w:t xml:space="preserve">  </w:t>
            </w:r>
            <w:r w:rsidR="00296BD9" w:rsidRPr="005862B9">
              <w:rPr>
                <w:bCs/>
                <w:sz w:val="24"/>
                <w:szCs w:val="24"/>
              </w:rPr>
              <w:t>- 1</w:t>
            </w:r>
            <w:r w:rsidR="00FD28B2" w:rsidRPr="005862B9">
              <w:rPr>
                <w:bCs/>
                <w:sz w:val="24"/>
                <w:szCs w:val="24"/>
              </w:rPr>
              <w:t>2.30</w:t>
            </w:r>
            <w:r w:rsidR="0085175B" w:rsidRPr="005862B9">
              <w:rPr>
                <w:bCs/>
                <w:sz w:val="24"/>
                <w:szCs w:val="24"/>
              </w:rPr>
              <w:t xml:space="preserve">  </w:t>
            </w:r>
            <w:r w:rsidR="00296BD9" w:rsidRPr="005862B9">
              <w:rPr>
                <w:bCs/>
                <w:sz w:val="24"/>
                <w:szCs w:val="24"/>
              </w:rPr>
              <w:t>- Öğretmenler Odası</w:t>
            </w:r>
          </w:p>
        </w:tc>
      </w:tr>
      <w:tr w:rsidR="00275B26" w:rsidRPr="005862B9" w14:paraId="7E812CA7" w14:textId="77777777" w:rsidTr="005C0A94">
        <w:trPr>
          <w:trHeight w:val="471"/>
        </w:trPr>
        <w:tc>
          <w:tcPr>
            <w:tcW w:w="2830" w:type="dxa"/>
            <w:vAlign w:val="center"/>
          </w:tcPr>
          <w:p w14:paraId="57DEBDD1" w14:textId="77777777" w:rsidR="00275B26" w:rsidRPr="005862B9" w:rsidRDefault="00296BD9" w:rsidP="0085175B">
            <w:pPr>
              <w:rPr>
                <w:sz w:val="24"/>
                <w:szCs w:val="24"/>
              </w:rPr>
            </w:pPr>
            <w:r w:rsidRPr="005862B9">
              <w:rPr>
                <w:sz w:val="24"/>
                <w:szCs w:val="24"/>
              </w:rPr>
              <w:t>Toplantının Başkanı</w:t>
            </w:r>
          </w:p>
        </w:tc>
        <w:tc>
          <w:tcPr>
            <w:tcW w:w="6850" w:type="dxa"/>
            <w:vAlign w:val="center"/>
          </w:tcPr>
          <w:p w14:paraId="1724EC12" w14:textId="02CAD20B" w:rsidR="00275B26" w:rsidRPr="005862B9" w:rsidRDefault="008B1670" w:rsidP="0085175B">
            <w:pPr>
              <w:rPr>
                <w:sz w:val="24"/>
                <w:szCs w:val="24"/>
              </w:rPr>
            </w:pPr>
            <w:r w:rsidRPr="005862B9">
              <w:rPr>
                <w:bCs/>
                <w:sz w:val="24"/>
                <w:szCs w:val="24"/>
              </w:rPr>
              <w:t>Öğretmen1</w:t>
            </w:r>
          </w:p>
        </w:tc>
      </w:tr>
      <w:tr w:rsidR="00275B26" w:rsidRPr="005862B9" w14:paraId="3EE68279" w14:textId="77777777" w:rsidTr="005C0A94">
        <w:trPr>
          <w:trHeight w:val="471"/>
        </w:trPr>
        <w:tc>
          <w:tcPr>
            <w:tcW w:w="2830" w:type="dxa"/>
            <w:vAlign w:val="center"/>
          </w:tcPr>
          <w:p w14:paraId="3C9AF2C3" w14:textId="77777777" w:rsidR="00275B26" w:rsidRPr="005862B9" w:rsidRDefault="00296BD9" w:rsidP="0085175B">
            <w:pPr>
              <w:rPr>
                <w:sz w:val="24"/>
                <w:szCs w:val="24"/>
              </w:rPr>
            </w:pPr>
            <w:r w:rsidRPr="005862B9">
              <w:rPr>
                <w:sz w:val="24"/>
                <w:szCs w:val="24"/>
              </w:rPr>
              <w:t>Toplantıya Katılanlar</w:t>
            </w:r>
          </w:p>
        </w:tc>
        <w:tc>
          <w:tcPr>
            <w:tcW w:w="6850" w:type="dxa"/>
            <w:vAlign w:val="center"/>
          </w:tcPr>
          <w:p w14:paraId="1F5FF27E" w14:textId="5696E926" w:rsidR="00275B26" w:rsidRPr="005862B9" w:rsidRDefault="005C0A94" w:rsidP="0085175B">
            <w:pPr>
              <w:rPr>
                <w:sz w:val="24"/>
                <w:szCs w:val="24"/>
              </w:rPr>
            </w:pPr>
            <w:r w:rsidRPr="005C0A94">
              <w:rPr>
                <w:b/>
                <w:bCs/>
                <w:sz w:val="24"/>
                <w:szCs w:val="24"/>
              </w:rPr>
              <w:t>ÖĞRETMEN</w:t>
            </w:r>
            <w:r>
              <w:rPr>
                <w:b/>
                <w:bCs/>
                <w:sz w:val="24"/>
                <w:szCs w:val="24"/>
              </w:rPr>
              <w:t xml:space="preserve">1, </w:t>
            </w:r>
            <w:r w:rsidRPr="005C0A94">
              <w:rPr>
                <w:b/>
                <w:bCs/>
                <w:sz w:val="24"/>
                <w:szCs w:val="24"/>
              </w:rPr>
              <w:t>ÖĞRETMEN</w:t>
            </w:r>
            <w:r>
              <w:rPr>
                <w:b/>
                <w:bCs/>
                <w:sz w:val="24"/>
                <w:szCs w:val="24"/>
              </w:rPr>
              <w:t xml:space="preserve">2, </w:t>
            </w:r>
            <w:r w:rsidR="005902D0" w:rsidRPr="005C0A94">
              <w:rPr>
                <w:b/>
                <w:bCs/>
                <w:sz w:val="24"/>
                <w:szCs w:val="24"/>
              </w:rPr>
              <w:t>ÖĞRETMEN</w:t>
            </w:r>
            <w:r w:rsidR="005902D0">
              <w:rPr>
                <w:b/>
                <w:bCs/>
                <w:sz w:val="24"/>
                <w:szCs w:val="24"/>
              </w:rPr>
              <w:t>3,</w:t>
            </w:r>
            <w:r w:rsidR="005902D0" w:rsidRPr="005C0A94">
              <w:rPr>
                <w:b/>
                <w:bCs/>
                <w:sz w:val="24"/>
                <w:szCs w:val="24"/>
              </w:rPr>
              <w:t xml:space="preserve"> </w:t>
            </w:r>
          </w:p>
        </w:tc>
      </w:tr>
    </w:tbl>
    <w:p w14:paraId="13A93092" w14:textId="77777777" w:rsidR="0085175B" w:rsidRPr="005862B9" w:rsidRDefault="0085175B">
      <w:pPr>
        <w:rPr>
          <w:sz w:val="24"/>
          <w:szCs w:val="24"/>
        </w:rPr>
      </w:pPr>
    </w:p>
    <w:p w14:paraId="172851D2" w14:textId="77777777" w:rsidR="002E1A63" w:rsidRPr="002E1A63" w:rsidRDefault="002E1A63" w:rsidP="002E1A63">
      <w:pPr>
        <w:rPr>
          <w:b/>
          <w:bCs/>
          <w:sz w:val="24"/>
          <w:szCs w:val="24"/>
        </w:rPr>
      </w:pPr>
      <w:r w:rsidRPr="002E1A63">
        <w:rPr>
          <w:b/>
          <w:bCs/>
          <w:sz w:val="24"/>
          <w:szCs w:val="24"/>
        </w:rPr>
        <w:t>GÜNDEM MADDELERİ</w:t>
      </w:r>
    </w:p>
    <w:p w14:paraId="4B06789A" w14:textId="77777777" w:rsidR="004F67C5" w:rsidRPr="004F67C5" w:rsidRDefault="004F67C5" w:rsidP="004F67C5">
      <w:pPr>
        <w:pStyle w:val="ListeParagraf"/>
        <w:numPr>
          <w:ilvl w:val="0"/>
          <w:numId w:val="15"/>
        </w:numPr>
        <w:rPr>
          <w:bCs/>
          <w:sz w:val="24"/>
          <w:szCs w:val="24"/>
        </w:rPr>
      </w:pPr>
      <w:r w:rsidRPr="004F67C5">
        <w:rPr>
          <w:bCs/>
          <w:sz w:val="24"/>
          <w:szCs w:val="24"/>
        </w:rPr>
        <w:t>Açılış, yoklama, yazman seçimi</w:t>
      </w:r>
    </w:p>
    <w:p w14:paraId="524D83D6" w14:textId="77777777" w:rsidR="004F67C5" w:rsidRPr="004F67C5" w:rsidRDefault="004F67C5" w:rsidP="004F67C5">
      <w:pPr>
        <w:pStyle w:val="ListeParagraf"/>
        <w:numPr>
          <w:ilvl w:val="0"/>
          <w:numId w:val="15"/>
        </w:numPr>
        <w:rPr>
          <w:bCs/>
          <w:sz w:val="24"/>
          <w:szCs w:val="24"/>
        </w:rPr>
      </w:pPr>
      <w:r w:rsidRPr="004F67C5">
        <w:rPr>
          <w:bCs/>
          <w:sz w:val="24"/>
          <w:szCs w:val="24"/>
        </w:rPr>
        <w:t>I. dönem zümre kararlarının değerlendirilmesi</w:t>
      </w:r>
    </w:p>
    <w:p w14:paraId="02C7850F" w14:textId="77777777" w:rsidR="004F67C5" w:rsidRPr="004F67C5" w:rsidRDefault="004F67C5" w:rsidP="004F67C5">
      <w:pPr>
        <w:pStyle w:val="ListeParagraf"/>
        <w:numPr>
          <w:ilvl w:val="0"/>
          <w:numId w:val="15"/>
        </w:numPr>
        <w:rPr>
          <w:bCs/>
          <w:sz w:val="24"/>
          <w:szCs w:val="24"/>
        </w:rPr>
      </w:pPr>
      <w:r w:rsidRPr="004F67C5">
        <w:rPr>
          <w:bCs/>
          <w:sz w:val="24"/>
          <w:szCs w:val="24"/>
        </w:rPr>
        <w:t>II. dönem yıllık plan/kazanım akışı ve Atatürkçülükle ilişkilendirme</w:t>
      </w:r>
    </w:p>
    <w:p w14:paraId="3B483B89" w14:textId="77777777" w:rsidR="004F67C5" w:rsidRPr="004F67C5" w:rsidRDefault="004F67C5" w:rsidP="004F67C5">
      <w:pPr>
        <w:pStyle w:val="ListeParagraf"/>
        <w:numPr>
          <w:ilvl w:val="0"/>
          <w:numId w:val="15"/>
        </w:numPr>
        <w:rPr>
          <w:bCs/>
          <w:sz w:val="24"/>
          <w:szCs w:val="24"/>
        </w:rPr>
      </w:pPr>
      <w:r w:rsidRPr="004F67C5">
        <w:rPr>
          <w:bCs/>
          <w:sz w:val="24"/>
          <w:szCs w:val="24"/>
        </w:rPr>
        <w:t>Öğretim yöntem-teknikleri ve okul temelli faaliyet planlaması</w:t>
      </w:r>
    </w:p>
    <w:p w14:paraId="5D20BB41" w14:textId="77777777" w:rsidR="004F67C5" w:rsidRPr="004F67C5" w:rsidRDefault="004F67C5" w:rsidP="004F67C5">
      <w:pPr>
        <w:pStyle w:val="ListeParagraf"/>
        <w:numPr>
          <w:ilvl w:val="0"/>
          <w:numId w:val="15"/>
        </w:numPr>
        <w:rPr>
          <w:bCs/>
          <w:sz w:val="24"/>
          <w:szCs w:val="24"/>
        </w:rPr>
      </w:pPr>
      <w:r w:rsidRPr="004F67C5">
        <w:rPr>
          <w:bCs/>
          <w:sz w:val="24"/>
          <w:szCs w:val="24"/>
        </w:rPr>
        <w:t>BEP’li/özel gereksinimli öğrenciler için uyarlamalar ve izleme</w:t>
      </w:r>
    </w:p>
    <w:p w14:paraId="4BBC9E34" w14:textId="77777777" w:rsidR="004F67C5" w:rsidRPr="004F67C5" w:rsidRDefault="004F67C5" w:rsidP="004F67C5">
      <w:pPr>
        <w:pStyle w:val="ListeParagraf"/>
        <w:numPr>
          <w:ilvl w:val="0"/>
          <w:numId w:val="15"/>
        </w:numPr>
        <w:rPr>
          <w:bCs/>
          <w:sz w:val="24"/>
          <w:szCs w:val="24"/>
        </w:rPr>
      </w:pPr>
      <w:r w:rsidRPr="004F67C5">
        <w:rPr>
          <w:bCs/>
          <w:sz w:val="24"/>
          <w:szCs w:val="24"/>
        </w:rPr>
        <w:t>Zümre içi iş birliği, ders ziyareti ve geri bildirim esasları</w:t>
      </w:r>
    </w:p>
    <w:p w14:paraId="1E0E18D2" w14:textId="77777777" w:rsidR="004F67C5" w:rsidRPr="004F67C5" w:rsidRDefault="004F67C5" w:rsidP="004F67C5">
      <w:pPr>
        <w:pStyle w:val="ListeParagraf"/>
        <w:numPr>
          <w:ilvl w:val="0"/>
          <w:numId w:val="15"/>
        </w:numPr>
        <w:rPr>
          <w:bCs/>
          <w:sz w:val="24"/>
          <w:szCs w:val="24"/>
        </w:rPr>
      </w:pPr>
      <w:r w:rsidRPr="004F67C5">
        <w:rPr>
          <w:bCs/>
          <w:sz w:val="24"/>
          <w:szCs w:val="24"/>
        </w:rPr>
        <w:t>Mesleki gelişmelerin/teknolojik araçların izlenmesi ve derslere yansıtılması</w:t>
      </w:r>
    </w:p>
    <w:p w14:paraId="1DDAE14B" w14:textId="77777777" w:rsidR="004F67C5" w:rsidRPr="004F67C5" w:rsidRDefault="004F67C5" w:rsidP="004F67C5">
      <w:pPr>
        <w:pStyle w:val="ListeParagraf"/>
        <w:numPr>
          <w:ilvl w:val="0"/>
          <w:numId w:val="15"/>
        </w:numPr>
        <w:rPr>
          <w:bCs/>
          <w:sz w:val="24"/>
          <w:szCs w:val="24"/>
        </w:rPr>
      </w:pPr>
      <w:r w:rsidRPr="004F67C5">
        <w:rPr>
          <w:bCs/>
          <w:sz w:val="24"/>
          <w:szCs w:val="24"/>
        </w:rPr>
        <w:t>Üst düzey düşünme, problem çözme ve girişimcilik becerilerini destekleyici çalışmalar</w:t>
      </w:r>
    </w:p>
    <w:p w14:paraId="7101CC24" w14:textId="77777777" w:rsidR="004F67C5" w:rsidRPr="004F67C5" w:rsidRDefault="004F67C5" w:rsidP="004F67C5">
      <w:pPr>
        <w:pStyle w:val="ListeParagraf"/>
        <w:numPr>
          <w:ilvl w:val="0"/>
          <w:numId w:val="15"/>
        </w:numPr>
        <w:rPr>
          <w:bCs/>
          <w:sz w:val="24"/>
          <w:szCs w:val="24"/>
        </w:rPr>
      </w:pPr>
      <w:r w:rsidRPr="004F67C5">
        <w:rPr>
          <w:bCs/>
          <w:sz w:val="24"/>
          <w:szCs w:val="24"/>
        </w:rPr>
        <w:t>Araç-gereç/kaynak ihtiyacı, eğitim ortamlarının etkin kullanımı, İSG tedbirleri</w:t>
      </w:r>
    </w:p>
    <w:p w14:paraId="6D016F5F" w14:textId="77777777" w:rsidR="004F67C5" w:rsidRPr="004F67C5" w:rsidRDefault="004F67C5" w:rsidP="004F67C5">
      <w:pPr>
        <w:pStyle w:val="ListeParagraf"/>
        <w:numPr>
          <w:ilvl w:val="0"/>
          <w:numId w:val="15"/>
        </w:numPr>
        <w:rPr>
          <w:bCs/>
          <w:sz w:val="24"/>
          <w:szCs w:val="24"/>
        </w:rPr>
      </w:pPr>
      <w:r w:rsidRPr="004F67C5">
        <w:rPr>
          <w:bCs/>
          <w:sz w:val="24"/>
          <w:szCs w:val="24"/>
        </w:rPr>
        <w:t>Okul/çevre imkânlarıyla proje-anket-araştırma ve okul dışı öğrenme planı</w:t>
      </w:r>
    </w:p>
    <w:p w14:paraId="6B1A77BC" w14:textId="77777777" w:rsidR="004F67C5" w:rsidRPr="004F67C5" w:rsidRDefault="004F67C5" w:rsidP="004F67C5">
      <w:pPr>
        <w:pStyle w:val="ListeParagraf"/>
        <w:numPr>
          <w:ilvl w:val="0"/>
          <w:numId w:val="15"/>
        </w:numPr>
        <w:rPr>
          <w:bCs/>
          <w:sz w:val="24"/>
          <w:szCs w:val="24"/>
        </w:rPr>
      </w:pPr>
      <w:r w:rsidRPr="004F67C5">
        <w:rPr>
          <w:bCs/>
          <w:sz w:val="24"/>
          <w:szCs w:val="24"/>
        </w:rPr>
        <w:t>Ölçme-değerlendirme: yazılılar, uygulamalar, rubrikler, soru dağılımı</w:t>
      </w:r>
    </w:p>
    <w:p w14:paraId="71705A9C" w14:textId="77777777" w:rsidR="004F67C5" w:rsidRPr="004F67C5" w:rsidRDefault="004F67C5" w:rsidP="004F67C5">
      <w:pPr>
        <w:pStyle w:val="ListeParagraf"/>
        <w:numPr>
          <w:ilvl w:val="0"/>
          <w:numId w:val="15"/>
        </w:numPr>
        <w:rPr>
          <w:bCs/>
          <w:sz w:val="24"/>
          <w:szCs w:val="24"/>
        </w:rPr>
      </w:pPr>
      <w:r w:rsidRPr="004F67C5">
        <w:rPr>
          <w:bCs/>
          <w:sz w:val="24"/>
          <w:szCs w:val="24"/>
        </w:rPr>
        <w:t>Sınav analizi, eksik kazanımlar için eylem planı ve izleme faaliyetleri</w:t>
      </w:r>
    </w:p>
    <w:p w14:paraId="7E51017D" w14:textId="77777777" w:rsidR="004F67C5" w:rsidRPr="004F67C5" w:rsidRDefault="004F67C5" w:rsidP="004F67C5">
      <w:pPr>
        <w:pStyle w:val="ListeParagraf"/>
        <w:numPr>
          <w:ilvl w:val="0"/>
          <w:numId w:val="15"/>
        </w:numPr>
        <w:rPr>
          <w:bCs/>
          <w:sz w:val="24"/>
          <w:szCs w:val="24"/>
        </w:rPr>
      </w:pPr>
      <w:r w:rsidRPr="004F67C5">
        <w:rPr>
          <w:bCs/>
          <w:sz w:val="24"/>
          <w:szCs w:val="24"/>
        </w:rPr>
        <w:t>Yarışma/sınav raporları ve sonuçlara göre alınacak tedbirler</w:t>
      </w:r>
    </w:p>
    <w:p w14:paraId="04B30B21" w14:textId="77777777" w:rsidR="004F67C5" w:rsidRPr="004F67C5" w:rsidRDefault="004F67C5" w:rsidP="004F67C5">
      <w:pPr>
        <w:pStyle w:val="ListeParagraf"/>
        <w:numPr>
          <w:ilvl w:val="0"/>
          <w:numId w:val="15"/>
        </w:numPr>
        <w:rPr>
          <w:bCs/>
          <w:sz w:val="24"/>
          <w:szCs w:val="24"/>
        </w:rPr>
      </w:pPr>
      <w:r w:rsidRPr="004F67C5">
        <w:rPr>
          <w:bCs/>
          <w:sz w:val="24"/>
          <w:szCs w:val="24"/>
        </w:rPr>
        <w:t>Öğrenci-veli-öğretmen iletişimi ve rehberlik iş birliği</w:t>
      </w:r>
    </w:p>
    <w:p w14:paraId="63BEA80F" w14:textId="77777777" w:rsidR="004F67C5" w:rsidRPr="004F67C5" w:rsidRDefault="004F67C5" w:rsidP="004F67C5">
      <w:pPr>
        <w:pStyle w:val="ListeParagraf"/>
        <w:numPr>
          <w:ilvl w:val="0"/>
          <w:numId w:val="15"/>
        </w:numPr>
        <w:rPr>
          <w:bCs/>
          <w:sz w:val="24"/>
          <w:szCs w:val="24"/>
        </w:rPr>
      </w:pPr>
      <w:r w:rsidRPr="004F67C5">
        <w:rPr>
          <w:bCs/>
          <w:sz w:val="24"/>
          <w:szCs w:val="24"/>
        </w:rPr>
        <w:t>Dilek ve temenniler, kapanış</w:t>
      </w:r>
    </w:p>
    <w:p w14:paraId="1B5577DF" w14:textId="77777777" w:rsidR="002B2C57" w:rsidRDefault="002B2C57" w:rsidP="009205E4">
      <w:pPr>
        <w:rPr>
          <w:b/>
          <w:bCs/>
          <w:sz w:val="24"/>
          <w:szCs w:val="24"/>
        </w:rPr>
      </w:pPr>
    </w:p>
    <w:p w14:paraId="69776481" w14:textId="77777777" w:rsidR="004F67C5" w:rsidRDefault="004F67C5" w:rsidP="009205E4">
      <w:pPr>
        <w:rPr>
          <w:b/>
          <w:bCs/>
          <w:sz w:val="24"/>
          <w:szCs w:val="24"/>
        </w:rPr>
      </w:pPr>
    </w:p>
    <w:p w14:paraId="50AA921B" w14:textId="77777777" w:rsidR="004F67C5" w:rsidRDefault="004F67C5" w:rsidP="009205E4">
      <w:pPr>
        <w:rPr>
          <w:b/>
          <w:bCs/>
          <w:sz w:val="24"/>
          <w:szCs w:val="24"/>
        </w:rPr>
      </w:pPr>
    </w:p>
    <w:p w14:paraId="27CED902" w14:textId="77777777" w:rsidR="004F67C5" w:rsidRDefault="004F67C5" w:rsidP="009205E4">
      <w:pPr>
        <w:rPr>
          <w:b/>
          <w:bCs/>
          <w:sz w:val="24"/>
          <w:szCs w:val="24"/>
        </w:rPr>
      </w:pPr>
    </w:p>
    <w:p w14:paraId="3E171EC9" w14:textId="77777777" w:rsidR="004F67C5" w:rsidRDefault="004F67C5" w:rsidP="009205E4">
      <w:pPr>
        <w:rPr>
          <w:b/>
          <w:bCs/>
          <w:sz w:val="24"/>
          <w:szCs w:val="24"/>
        </w:rPr>
      </w:pPr>
    </w:p>
    <w:p w14:paraId="0A9395E1" w14:textId="77777777" w:rsidR="004F67C5" w:rsidRDefault="004F67C5" w:rsidP="009205E4">
      <w:pPr>
        <w:rPr>
          <w:b/>
          <w:bCs/>
          <w:sz w:val="24"/>
          <w:szCs w:val="24"/>
        </w:rPr>
      </w:pPr>
    </w:p>
    <w:p w14:paraId="4B78B9E1" w14:textId="77777777" w:rsidR="004F67C5" w:rsidRDefault="004F67C5" w:rsidP="009205E4">
      <w:pPr>
        <w:rPr>
          <w:b/>
          <w:bCs/>
          <w:sz w:val="24"/>
          <w:szCs w:val="24"/>
        </w:rPr>
      </w:pPr>
    </w:p>
    <w:p w14:paraId="4CD27A5F" w14:textId="77777777" w:rsidR="004F67C5" w:rsidRDefault="004F67C5" w:rsidP="009205E4">
      <w:pPr>
        <w:rPr>
          <w:b/>
          <w:bCs/>
          <w:sz w:val="24"/>
          <w:szCs w:val="24"/>
        </w:rPr>
      </w:pPr>
    </w:p>
    <w:p w14:paraId="330227F5" w14:textId="77777777" w:rsidR="004F67C5" w:rsidRDefault="004F67C5" w:rsidP="009205E4">
      <w:pPr>
        <w:rPr>
          <w:b/>
          <w:bCs/>
          <w:sz w:val="24"/>
          <w:szCs w:val="24"/>
        </w:rPr>
      </w:pPr>
    </w:p>
    <w:p w14:paraId="11B9F9C9" w14:textId="77777777" w:rsidR="004F67C5" w:rsidRDefault="004F67C5" w:rsidP="009205E4">
      <w:pPr>
        <w:rPr>
          <w:b/>
          <w:bCs/>
          <w:sz w:val="24"/>
          <w:szCs w:val="24"/>
        </w:rPr>
      </w:pPr>
    </w:p>
    <w:p w14:paraId="54601D0C" w14:textId="77777777" w:rsidR="004F67C5" w:rsidRDefault="004F67C5" w:rsidP="009205E4">
      <w:pPr>
        <w:rPr>
          <w:b/>
          <w:bCs/>
          <w:sz w:val="24"/>
          <w:szCs w:val="24"/>
        </w:rPr>
      </w:pPr>
    </w:p>
    <w:p w14:paraId="7709A53E" w14:textId="77777777" w:rsidR="004F67C5" w:rsidRDefault="004F67C5" w:rsidP="009205E4">
      <w:pPr>
        <w:rPr>
          <w:b/>
          <w:bCs/>
          <w:sz w:val="24"/>
          <w:szCs w:val="24"/>
        </w:rPr>
      </w:pPr>
    </w:p>
    <w:p w14:paraId="7259180A" w14:textId="77777777" w:rsidR="004F67C5" w:rsidRDefault="004F67C5" w:rsidP="009205E4">
      <w:pPr>
        <w:rPr>
          <w:b/>
          <w:bCs/>
          <w:sz w:val="24"/>
          <w:szCs w:val="24"/>
        </w:rPr>
      </w:pPr>
    </w:p>
    <w:p w14:paraId="08E92D41" w14:textId="77777777" w:rsidR="004F67C5" w:rsidRDefault="004F67C5" w:rsidP="009205E4">
      <w:pPr>
        <w:rPr>
          <w:b/>
          <w:bCs/>
          <w:sz w:val="24"/>
          <w:szCs w:val="24"/>
        </w:rPr>
      </w:pPr>
    </w:p>
    <w:p w14:paraId="000B3D5E" w14:textId="77777777" w:rsidR="004F67C5" w:rsidRDefault="004F67C5" w:rsidP="009205E4">
      <w:pPr>
        <w:rPr>
          <w:b/>
          <w:bCs/>
          <w:sz w:val="24"/>
          <w:szCs w:val="24"/>
        </w:rPr>
      </w:pPr>
    </w:p>
    <w:p w14:paraId="44610382" w14:textId="77777777" w:rsidR="004F67C5" w:rsidRDefault="004F67C5" w:rsidP="009205E4">
      <w:pPr>
        <w:rPr>
          <w:b/>
          <w:bCs/>
          <w:sz w:val="24"/>
          <w:szCs w:val="24"/>
        </w:rPr>
      </w:pPr>
    </w:p>
    <w:p w14:paraId="4D41EBB2" w14:textId="77777777" w:rsidR="004F67C5" w:rsidRDefault="004F67C5" w:rsidP="009205E4">
      <w:pPr>
        <w:rPr>
          <w:b/>
          <w:bCs/>
          <w:sz w:val="24"/>
          <w:szCs w:val="24"/>
        </w:rPr>
      </w:pPr>
    </w:p>
    <w:p w14:paraId="7D8C63F2" w14:textId="77777777" w:rsidR="004F67C5" w:rsidRDefault="004F67C5" w:rsidP="009205E4">
      <w:pPr>
        <w:rPr>
          <w:b/>
          <w:bCs/>
          <w:sz w:val="24"/>
          <w:szCs w:val="24"/>
        </w:rPr>
      </w:pPr>
    </w:p>
    <w:p w14:paraId="53A13FEE" w14:textId="77777777" w:rsidR="00490E20" w:rsidRDefault="00490E20" w:rsidP="009205E4">
      <w:pPr>
        <w:rPr>
          <w:b/>
          <w:bCs/>
          <w:sz w:val="24"/>
          <w:szCs w:val="24"/>
        </w:rPr>
      </w:pPr>
    </w:p>
    <w:p w14:paraId="4AC60E95" w14:textId="0721B8AB" w:rsidR="002B2C57" w:rsidRDefault="007E4A1F" w:rsidP="0099196E">
      <w:pPr>
        <w:rPr>
          <w:b/>
          <w:bCs/>
          <w:sz w:val="24"/>
          <w:szCs w:val="24"/>
        </w:rPr>
      </w:pPr>
      <w:r w:rsidRPr="007E4A1F">
        <w:rPr>
          <w:b/>
          <w:bCs/>
          <w:sz w:val="24"/>
          <w:szCs w:val="24"/>
        </w:rPr>
        <w:lastRenderedPageBreak/>
        <w:t>GÜNDEM MADDELERİNİN GÖRÜŞÜLMESİ</w:t>
      </w:r>
    </w:p>
    <w:p w14:paraId="2DD0A7F4" w14:textId="77777777" w:rsidR="004F67C5" w:rsidRPr="004F67C5" w:rsidRDefault="004F67C5" w:rsidP="004F67C5">
      <w:pPr>
        <w:rPr>
          <w:b/>
          <w:bCs/>
          <w:sz w:val="24"/>
          <w:szCs w:val="24"/>
        </w:rPr>
      </w:pPr>
      <w:r w:rsidRPr="004F67C5">
        <w:rPr>
          <w:b/>
          <w:bCs/>
          <w:sz w:val="24"/>
          <w:szCs w:val="24"/>
        </w:rPr>
        <w:t>1. Açılış, yoklama, yazman seçimi</w:t>
      </w:r>
    </w:p>
    <w:p w14:paraId="38C80D3D" w14:textId="77777777" w:rsidR="004F67C5" w:rsidRPr="004F67C5" w:rsidRDefault="004F67C5" w:rsidP="004F67C5">
      <w:pPr>
        <w:rPr>
          <w:sz w:val="24"/>
          <w:szCs w:val="24"/>
        </w:rPr>
      </w:pPr>
      <w:r w:rsidRPr="004F67C5">
        <w:rPr>
          <w:sz w:val="24"/>
          <w:szCs w:val="24"/>
        </w:rPr>
        <w:t xml:space="preserve">Toplantı, Zümre Başkanı </w:t>
      </w:r>
      <w:r w:rsidRPr="004F67C5">
        <w:rPr>
          <w:b/>
          <w:bCs/>
          <w:sz w:val="24"/>
          <w:szCs w:val="24"/>
        </w:rPr>
        <w:t>ÖĞRETMEN1</w:t>
      </w:r>
      <w:r w:rsidRPr="004F67C5">
        <w:rPr>
          <w:sz w:val="24"/>
          <w:szCs w:val="24"/>
        </w:rPr>
        <w:t xml:space="preserve">’in açılış konuşmasıyla başlamıştır. Yapılan yoklamada </w:t>
      </w:r>
      <w:r w:rsidRPr="004F67C5">
        <w:rPr>
          <w:b/>
          <w:bCs/>
          <w:sz w:val="24"/>
          <w:szCs w:val="24"/>
        </w:rPr>
        <w:t>ÖĞRETMEN1, ÖĞRETMEN2, ÖĞRETMEN3</w:t>
      </w:r>
      <w:r w:rsidRPr="004F67C5">
        <w:rPr>
          <w:sz w:val="24"/>
          <w:szCs w:val="24"/>
        </w:rPr>
        <w:t xml:space="preserve">’ün toplantıya katıldığı görülmüştür. Toplantı tutanaklarının düzenli tutulabilmesi amacıyla yazmanlığa </w:t>
      </w:r>
      <w:r w:rsidRPr="004F67C5">
        <w:rPr>
          <w:b/>
          <w:bCs/>
          <w:sz w:val="24"/>
          <w:szCs w:val="24"/>
        </w:rPr>
        <w:t>ÖĞRETMEN2</w:t>
      </w:r>
      <w:r w:rsidRPr="004F67C5">
        <w:rPr>
          <w:sz w:val="24"/>
          <w:szCs w:val="24"/>
        </w:rPr>
        <w:t xml:space="preserve"> oy birliği ile seçilmiştir. </w:t>
      </w:r>
      <w:r w:rsidRPr="004F67C5">
        <w:rPr>
          <w:b/>
          <w:bCs/>
          <w:sz w:val="24"/>
          <w:szCs w:val="24"/>
        </w:rPr>
        <w:t>ÖĞRETMEN1</w:t>
      </w:r>
      <w:r w:rsidRPr="004F67C5">
        <w:rPr>
          <w:sz w:val="24"/>
          <w:szCs w:val="24"/>
        </w:rPr>
        <w:t>, gündem maddelerinin sırasıyla görüşülmesini ve kararların uygulanabilir, ölçülebilir biçimde yazılmasını önermiştir. Gündem maddeleri okunmuş ve herhangi bir ek gündem önerisi gelmediği için mevcut gündem kabul edilmiştir. Böylece görüşmelere geçilmiştir.</w:t>
      </w:r>
    </w:p>
    <w:p w14:paraId="1AE83FD9" w14:textId="77777777" w:rsidR="004F67C5" w:rsidRDefault="004F67C5" w:rsidP="004F67C5">
      <w:pPr>
        <w:rPr>
          <w:b/>
          <w:bCs/>
          <w:sz w:val="24"/>
          <w:szCs w:val="24"/>
        </w:rPr>
      </w:pPr>
    </w:p>
    <w:p w14:paraId="6DB0AF94" w14:textId="730ED402" w:rsidR="004F67C5" w:rsidRPr="004F67C5" w:rsidRDefault="004F67C5" w:rsidP="004F67C5">
      <w:pPr>
        <w:rPr>
          <w:b/>
          <w:bCs/>
          <w:sz w:val="24"/>
          <w:szCs w:val="24"/>
        </w:rPr>
      </w:pPr>
      <w:r w:rsidRPr="004F67C5">
        <w:rPr>
          <w:b/>
          <w:bCs/>
          <w:sz w:val="24"/>
          <w:szCs w:val="24"/>
        </w:rPr>
        <w:t>2. I. dönem zümre kararlarının değerlendirilmesi</w:t>
      </w:r>
    </w:p>
    <w:p w14:paraId="2E4CB97A" w14:textId="77777777" w:rsidR="004F67C5" w:rsidRPr="004F67C5" w:rsidRDefault="004F67C5" w:rsidP="004F67C5">
      <w:pPr>
        <w:rPr>
          <w:sz w:val="24"/>
          <w:szCs w:val="24"/>
        </w:rPr>
      </w:pPr>
      <w:r w:rsidRPr="004F67C5">
        <w:rPr>
          <w:b/>
          <w:bCs/>
          <w:sz w:val="24"/>
          <w:szCs w:val="24"/>
        </w:rPr>
        <w:t>ÖĞRETMEN1</w:t>
      </w:r>
      <w:r w:rsidRPr="004F67C5">
        <w:rPr>
          <w:sz w:val="24"/>
          <w:szCs w:val="24"/>
        </w:rPr>
        <w:t xml:space="preserve">, birinci dönemde alınan kararların büyük kısmının planlara uygun şekilde uygulandığını, ancak bazı sınıflarda süre yönetimi nedeniyle tekrar-etüt çalışmalarının istenen düzeyde yapılamadığını belirtmiştir. I. dönem boyunca yapılan etkinliklerde öğrencilerin işlem becerilerinde artış gözlenmiş, ancak problem çözme basamaklarında hâlâ hataların sürdüğü ifade edilmiştir. </w:t>
      </w:r>
      <w:r w:rsidRPr="004F67C5">
        <w:rPr>
          <w:b/>
          <w:bCs/>
          <w:sz w:val="24"/>
          <w:szCs w:val="24"/>
        </w:rPr>
        <w:t>ÖĞRETMEN2</w:t>
      </w:r>
      <w:r w:rsidRPr="004F67C5">
        <w:rPr>
          <w:sz w:val="24"/>
          <w:szCs w:val="24"/>
        </w:rPr>
        <w:t>, özellikle çok adımlı problemler ile tablo-grafik yorumlama sorularında öğrencilerin aceleci davrandığını, bu nedenle çözüm stratejilerinin ders içinde daha görünür kılınması gerektiğini söylemiştir. Öğrencilerin defter düzeni ve kontrol mekanizmasının sınıflar arasında farklılık gösterebildiği görülmüş, ortak takip yaklaşımı geliştirilmesinin yararlı olacağı değerlendirilmiştir. Zümre olarak, aksayan kararların II. dönem haftalık planlara kısa tekrar süreleri eklenerek telafi edilmesine karar verilmiştir. Ayrıca sınıf seviyelerine göre zorluk düzeyi kademeli artırılacak şekilde soru havuzunun güncellenmesi gerektiği üzerinde durulmuştur.</w:t>
      </w:r>
    </w:p>
    <w:p w14:paraId="4ADA5E8A" w14:textId="77777777" w:rsidR="004F67C5" w:rsidRDefault="004F67C5" w:rsidP="004F67C5">
      <w:pPr>
        <w:rPr>
          <w:b/>
          <w:bCs/>
          <w:sz w:val="24"/>
          <w:szCs w:val="24"/>
        </w:rPr>
      </w:pPr>
    </w:p>
    <w:p w14:paraId="507448C6" w14:textId="5AE629B1" w:rsidR="004F67C5" w:rsidRPr="004F67C5" w:rsidRDefault="004F67C5" w:rsidP="004F67C5">
      <w:pPr>
        <w:rPr>
          <w:b/>
          <w:bCs/>
          <w:sz w:val="24"/>
          <w:szCs w:val="24"/>
        </w:rPr>
      </w:pPr>
      <w:r w:rsidRPr="004F67C5">
        <w:rPr>
          <w:b/>
          <w:bCs/>
          <w:sz w:val="24"/>
          <w:szCs w:val="24"/>
        </w:rPr>
        <w:t>3. II. dönem yıllık plan/kazanım akışı ve Atatürkçülükle ilişkilendirme</w:t>
      </w:r>
    </w:p>
    <w:p w14:paraId="1818AA66" w14:textId="77777777" w:rsidR="004F67C5" w:rsidRPr="004F67C5" w:rsidRDefault="004F67C5" w:rsidP="004F67C5">
      <w:pPr>
        <w:rPr>
          <w:sz w:val="24"/>
          <w:szCs w:val="24"/>
        </w:rPr>
      </w:pPr>
      <w:r w:rsidRPr="004F67C5">
        <w:rPr>
          <w:b/>
          <w:bCs/>
          <w:sz w:val="24"/>
          <w:szCs w:val="24"/>
        </w:rPr>
        <w:t>ÖĞRETMEN1</w:t>
      </w:r>
      <w:r w:rsidRPr="004F67C5">
        <w:rPr>
          <w:sz w:val="24"/>
          <w:szCs w:val="24"/>
        </w:rPr>
        <w:t xml:space="preserve">, yıllık planların öğretim programı ve mevzuata uygun olarak sürdürüleceğini, II. dönemde kazanım yoğunluğunun arttığı haftalarda “pekiştirme” zamanlarının önceden planlanması gerektiğini ifade etmiştir. </w:t>
      </w:r>
      <w:r w:rsidRPr="004F67C5">
        <w:rPr>
          <w:b/>
          <w:bCs/>
          <w:sz w:val="24"/>
          <w:szCs w:val="24"/>
        </w:rPr>
        <w:t>ÖĞRETMEN3</w:t>
      </w:r>
      <w:r w:rsidRPr="004F67C5">
        <w:rPr>
          <w:sz w:val="24"/>
          <w:szCs w:val="24"/>
        </w:rPr>
        <w:t xml:space="preserve">, kazanım akışında kavram yanılgılarını azaltmak için konu geçişlerinde kısa tanılayıcı yoklamaların yapılmasının öğretime hız kazandıracağını belirtmiştir. Atatürkçülükle ilişkilendirilebilecek konuların (bilimsel düşünme, akıl yürütme, ölçmede adalet, sistemli çalışma) uygun etkinlik ve kısa okuma parçalarıyla desteklenmesi önerilmiştir. </w:t>
      </w:r>
      <w:r w:rsidRPr="004F67C5">
        <w:rPr>
          <w:b/>
          <w:bCs/>
          <w:sz w:val="24"/>
          <w:szCs w:val="24"/>
        </w:rPr>
        <w:t>ÖĞRETMEN1</w:t>
      </w:r>
      <w:r w:rsidRPr="004F67C5">
        <w:rPr>
          <w:sz w:val="24"/>
          <w:szCs w:val="24"/>
        </w:rPr>
        <w:t>, bu ilişkilendirmenin dersin ana hedeflerinden sapmadan, doğrudan kazanıma hizmet edecek şekilde yapılacağını vurgulamıştır. Ayrıca belirli gün ve haftalarda planlanan etkinliklerin, ilgili kazanımlarla eşleştirilerek “etkinlik–kazanım uyumu”nun korunması gerektiği değerlendirilmiştir. Dönem içinde oluşabilecek kar tatili/etkinlik haftası gibi sapmalarda plan güncellemesinin ortak bir çerçeveyle yapılması kararlaştırılmıştır. Planların uygulanmasında sınıf düzeyi ve öğrenci hazırbulunuşluğuna göre küçük uyarlamalar yapılabileceği, ancak bu uyarlamaların kısa notlarla kayıt altına alınmasının uygun olacağı belirtilmiştir.</w:t>
      </w:r>
    </w:p>
    <w:p w14:paraId="115AA314" w14:textId="77777777" w:rsidR="004F67C5" w:rsidRDefault="004F67C5" w:rsidP="004F67C5">
      <w:pPr>
        <w:rPr>
          <w:b/>
          <w:bCs/>
          <w:sz w:val="24"/>
          <w:szCs w:val="24"/>
        </w:rPr>
      </w:pPr>
    </w:p>
    <w:p w14:paraId="054DD610" w14:textId="3669BBE9" w:rsidR="004F67C5" w:rsidRPr="004F67C5" w:rsidRDefault="004F67C5" w:rsidP="004F67C5">
      <w:pPr>
        <w:rPr>
          <w:b/>
          <w:bCs/>
          <w:sz w:val="24"/>
          <w:szCs w:val="24"/>
        </w:rPr>
      </w:pPr>
      <w:r w:rsidRPr="004F67C5">
        <w:rPr>
          <w:b/>
          <w:bCs/>
          <w:sz w:val="24"/>
          <w:szCs w:val="24"/>
        </w:rPr>
        <w:t>4. Öğretim yöntem-teknikleri ve okul temelli faaliyet planlaması</w:t>
      </w:r>
    </w:p>
    <w:p w14:paraId="1619D079" w14:textId="77777777" w:rsidR="004F67C5" w:rsidRPr="004F67C5" w:rsidRDefault="004F67C5" w:rsidP="004F67C5">
      <w:pPr>
        <w:rPr>
          <w:sz w:val="24"/>
          <w:szCs w:val="24"/>
        </w:rPr>
      </w:pPr>
      <w:r w:rsidRPr="004F67C5">
        <w:rPr>
          <w:b/>
          <w:bCs/>
          <w:sz w:val="24"/>
          <w:szCs w:val="24"/>
        </w:rPr>
        <w:t>ÖĞRETMEN2</w:t>
      </w:r>
      <w:r w:rsidRPr="004F67C5">
        <w:rPr>
          <w:sz w:val="24"/>
          <w:szCs w:val="24"/>
        </w:rPr>
        <w:t xml:space="preserve">, öğrencilerin derse aktif katılımını artırmak için kısa süreli istasyon çalışmaları, akran öğrenmesi ve yapılandırılmış grup çalışmasının dönem içinde belirli aralıklarla uygulanmasını önermiştir. Derslerde sadece soru çözmeye dayalı bir akışın öğrenciyi yorduğu, bu nedenle kavram öğretiminde görsel–somut materyal ve günlük yaşam bağlarının güçlendirilmesi gerektiği üzerinde durulmuştur. </w:t>
      </w:r>
      <w:r w:rsidRPr="004F67C5">
        <w:rPr>
          <w:b/>
          <w:bCs/>
          <w:sz w:val="24"/>
          <w:szCs w:val="24"/>
        </w:rPr>
        <w:t>ÖĞRETMEN1</w:t>
      </w:r>
      <w:r w:rsidRPr="004F67C5">
        <w:rPr>
          <w:sz w:val="24"/>
          <w:szCs w:val="24"/>
        </w:rPr>
        <w:t xml:space="preserve">, problem çözme becerisinde ortak bir dil geliştirmek için “verilen–istenen–plan–işlem–kontrol” adımlarının sınıflar arası ortak şablonla kullanılmasını önermiştir. Okul temelli faaliyetlerde matematiksel okuryazarlığı destekleyen görevlerin (ölçme, veri toplama, grafik oluşturma, bütçe planlama) uygulanabilir olduğu değerlendirilmiştir. </w:t>
      </w:r>
      <w:r w:rsidRPr="004F67C5">
        <w:rPr>
          <w:b/>
          <w:bCs/>
          <w:sz w:val="24"/>
          <w:szCs w:val="24"/>
        </w:rPr>
        <w:t>ÖĞRETMEN3</w:t>
      </w:r>
      <w:r w:rsidRPr="004F67C5">
        <w:rPr>
          <w:sz w:val="24"/>
          <w:szCs w:val="24"/>
        </w:rPr>
        <w:t xml:space="preserve">, öğrencilerin hata yapmaktan çekinmemesi için süreç odaklı geribildirimlerin artırılmasını; doğruya giden yolun da değerlendirmede görünür kılınmasını önermiştir. Uygun haftalarda oyunlaştırma (matematik kutu oyunları, hızlı işlem kartları) ve kısa performans görevleriyle derslerin çeşitlendirilmesi </w:t>
      </w:r>
      <w:r w:rsidRPr="004F67C5">
        <w:rPr>
          <w:sz w:val="24"/>
          <w:szCs w:val="24"/>
        </w:rPr>
        <w:lastRenderedPageBreak/>
        <w:t>kararlaştırılmıştır. Ayrıca etkinliklerin ders süresini aşmaması için her etkinliğin “süre–hedef–ürün” bilgisinin planlarda net yazılması gerektiği ifade edilmiştir.</w:t>
      </w:r>
    </w:p>
    <w:p w14:paraId="6BD56F2D" w14:textId="77777777" w:rsidR="004F67C5" w:rsidRDefault="004F67C5" w:rsidP="004F67C5">
      <w:pPr>
        <w:rPr>
          <w:b/>
          <w:bCs/>
          <w:sz w:val="24"/>
          <w:szCs w:val="24"/>
        </w:rPr>
      </w:pPr>
    </w:p>
    <w:p w14:paraId="775F6F52" w14:textId="5D2EEA0A" w:rsidR="004F67C5" w:rsidRPr="004F67C5" w:rsidRDefault="004F67C5" w:rsidP="004F67C5">
      <w:pPr>
        <w:rPr>
          <w:b/>
          <w:bCs/>
          <w:sz w:val="24"/>
          <w:szCs w:val="24"/>
        </w:rPr>
      </w:pPr>
      <w:r w:rsidRPr="004F67C5">
        <w:rPr>
          <w:b/>
          <w:bCs/>
          <w:sz w:val="24"/>
          <w:szCs w:val="24"/>
        </w:rPr>
        <w:t>5. BEP’li/özel gereksinimli öğrenciler için uyarlamalar ve izleme</w:t>
      </w:r>
    </w:p>
    <w:p w14:paraId="233E93ED" w14:textId="77777777" w:rsidR="004F67C5" w:rsidRPr="004F67C5" w:rsidRDefault="004F67C5" w:rsidP="004F67C5">
      <w:pPr>
        <w:rPr>
          <w:sz w:val="24"/>
          <w:szCs w:val="24"/>
        </w:rPr>
      </w:pPr>
      <w:r w:rsidRPr="004F67C5">
        <w:rPr>
          <w:b/>
          <w:bCs/>
          <w:sz w:val="24"/>
          <w:szCs w:val="24"/>
        </w:rPr>
        <w:t>ÖĞRETMEN1</w:t>
      </w:r>
      <w:r w:rsidRPr="004F67C5">
        <w:rPr>
          <w:sz w:val="24"/>
          <w:szCs w:val="24"/>
        </w:rPr>
        <w:t xml:space="preserve">, BEP’li öğrenciler için kazanım sadeleştirme, adım adım yönerge, görselleştirme ve ek süre gibi uyarlamaların II. dönemde de uygulanacağını belirtmiştir. </w:t>
      </w:r>
      <w:r w:rsidRPr="004F67C5">
        <w:rPr>
          <w:b/>
          <w:bCs/>
          <w:sz w:val="24"/>
          <w:szCs w:val="24"/>
        </w:rPr>
        <w:t>ÖĞRETMEN3</w:t>
      </w:r>
      <w:r w:rsidRPr="004F67C5">
        <w:rPr>
          <w:sz w:val="24"/>
          <w:szCs w:val="24"/>
        </w:rPr>
        <w:t>, ölçme araçlarında eşdeğer kazanımı ölçen fakat dil yükü azaltılmış soruların kullanılmasının öğrencinin gerçek matematik performansını daha doğru yansıttığını ifade etmiştir. Ders içi etkinliklerde somut materyal (kesir seti, sayı doğrusu, geometrik şekil kartları) kullanımının artırılması gerektiği değerlendirilmiştir. Ayrıca öğrencilerin başarılarının küçük ilerlemeler üzerinden izlenmesi için kısa kontrol listeleri oluşturulması üzerinde durulmuştur. BEP uygulamalarının düzenli takibi için rehberlik servisiyle bilgi paylaşımı yapılması uygun görülmüştür. Uyarlamaların öğrenciye “kolaylaştırma” değil, “hedefe uygun destek” ilkesiyle yapılacağı vurgulanmıştır.</w:t>
      </w:r>
    </w:p>
    <w:p w14:paraId="4278375E" w14:textId="77777777" w:rsidR="004F67C5" w:rsidRDefault="004F67C5" w:rsidP="004F67C5">
      <w:pPr>
        <w:rPr>
          <w:b/>
          <w:bCs/>
          <w:sz w:val="24"/>
          <w:szCs w:val="24"/>
        </w:rPr>
      </w:pPr>
    </w:p>
    <w:p w14:paraId="32BDBDBF" w14:textId="14F2D23D" w:rsidR="004F67C5" w:rsidRPr="004F67C5" w:rsidRDefault="004F67C5" w:rsidP="004F67C5">
      <w:pPr>
        <w:rPr>
          <w:b/>
          <w:bCs/>
          <w:sz w:val="24"/>
          <w:szCs w:val="24"/>
        </w:rPr>
      </w:pPr>
      <w:r w:rsidRPr="004F67C5">
        <w:rPr>
          <w:b/>
          <w:bCs/>
          <w:sz w:val="24"/>
          <w:szCs w:val="24"/>
        </w:rPr>
        <w:t>6. Zümre içi iş birliği, ders ziyareti ve geri bildirim esasları</w:t>
      </w:r>
    </w:p>
    <w:p w14:paraId="34250947" w14:textId="77777777" w:rsidR="004F67C5" w:rsidRPr="004F67C5" w:rsidRDefault="004F67C5" w:rsidP="004F67C5">
      <w:pPr>
        <w:rPr>
          <w:sz w:val="24"/>
          <w:szCs w:val="24"/>
        </w:rPr>
      </w:pPr>
      <w:r w:rsidRPr="004F67C5">
        <w:rPr>
          <w:b/>
          <w:bCs/>
          <w:sz w:val="24"/>
          <w:szCs w:val="24"/>
        </w:rPr>
        <w:t>ÖĞRETMEN2</w:t>
      </w:r>
      <w:r w:rsidRPr="004F67C5">
        <w:rPr>
          <w:sz w:val="24"/>
          <w:szCs w:val="24"/>
        </w:rPr>
        <w:t xml:space="preserve">, zümre içi paylaşımın sistematik hale gelmesi için ayda bir kez kısa toplantı/çevrim içi not paylaşımı yapılmasını önermiştir. </w:t>
      </w:r>
      <w:r w:rsidRPr="004F67C5">
        <w:rPr>
          <w:b/>
          <w:bCs/>
          <w:sz w:val="24"/>
          <w:szCs w:val="24"/>
        </w:rPr>
        <w:t>ÖĞRETMEN1</w:t>
      </w:r>
      <w:r w:rsidRPr="004F67C5">
        <w:rPr>
          <w:sz w:val="24"/>
          <w:szCs w:val="24"/>
        </w:rPr>
        <w:t xml:space="preserve">, her eğitim-öğretim yılında en az bir ders ziyaretinin yapılmasının hem yöntem çeşitliliğini artıracağını hem de ortak ölçme-değerlendirme anlayışını güçlendireceğini belirtmiştir. Ders ziyareti sonrası geri bildirimlerin “güçlü yön–gelişim alanı–öneri” başlıklarıyla kısa ve yapıcı biçimde yazılması kararlaştırılmıştır. </w:t>
      </w:r>
      <w:r w:rsidRPr="004F67C5">
        <w:rPr>
          <w:b/>
          <w:bCs/>
          <w:sz w:val="24"/>
          <w:szCs w:val="24"/>
        </w:rPr>
        <w:t>ÖĞRETMEN3</w:t>
      </w:r>
      <w:r w:rsidRPr="004F67C5">
        <w:rPr>
          <w:sz w:val="24"/>
          <w:szCs w:val="24"/>
        </w:rPr>
        <w:t>, geri bildirimde öğrencilerin katılımı ve kavram öğretimi açısından gözlem yapılmasının daha anlamlı olacağını ifade etmiştir. Zümre kararlarının uygulanmasında ortak tutum sergilenmesi, sınıflar arası ölçme adaletinin sağlanmasına katkı sunacağı için önemli görülmüştür. Diğer zümrelerle ortak çalışmalarda matematiksel okuryazarlık ve problem çözme becerilerinin disiplinler arası desteklenmesi hedeflenmiştir.</w:t>
      </w:r>
    </w:p>
    <w:p w14:paraId="6B7F7D32" w14:textId="77777777" w:rsidR="004F67C5" w:rsidRDefault="004F67C5" w:rsidP="004F67C5">
      <w:pPr>
        <w:rPr>
          <w:b/>
          <w:bCs/>
          <w:sz w:val="24"/>
          <w:szCs w:val="24"/>
        </w:rPr>
      </w:pPr>
    </w:p>
    <w:p w14:paraId="0BE1A7D0" w14:textId="7617009D" w:rsidR="004F67C5" w:rsidRPr="004F67C5" w:rsidRDefault="004F67C5" w:rsidP="004F67C5">
      <w:pPr>
        <w:rPr>
          <w:b/>
          <w:bCs/>
          <w:sz w:val="24"/>
          <w:szCs w:val="24"/>
        </w:rPr>
      </w:pPr>
      <w:r w:rsidRPr="004F67C5">
        <w:rPr>
          <w:b/>
          <w:bCs/>
          <w:sz w:val="24"/>
          <w:szCs w:val="24"/>
        </w:rPr>
        <w:t>7. Mesleki gelişmelerin/teknolojik araçların izlenmesi ve derslere yansıtılması</w:t>
      </w:r>
    </w:p>
    <w:p w14:paraId="6AEF80D2" w14:textId="77777777" w:rsidR="004F67C5" w:rsidRPr="004F67C5" w:rsidRDefault="004F67C5" w:rsidP="004F67C5">
      <w:pPr>
        <w:rPr>
          <w:sz w:val="24"/>
          <w:szCs w:val="24"/>
        </w:rPr>
      </w:pPr>
      <w:r w:rsidRPr="004F67C5">
        <w:rPr>
          <w:b/>
          <w:bCs/>
          <w:sz w:val="24"/>
          <w:szCs w:val="24"/>
        </w:rPr>
        <w:t>ÖĞRETMEN3</w:t>
      </w:r>
      <w:r w:rsidRPr="004F67C5">
        <w:rPr>
          <w:sz w:val="24"/>
          <w:szCs w:val="24"/>
        </w:rPr>
        <w:t xml:space="preserve">, EBA içerikleri, etkileşimli tahta uygulamaları ve dinamik geometri araçlarının kazanıma uygun kullanıldığında öğrenmeyi hızlandırdığını belirtmiştir. </w:t>
      </w:r>
      <w:r w:rsidRPr="004F67C5">
        <w:rPr>
          <w:b/>
          <w:bCs/>
          <w:sz w:val="24"/>
          <w:szCs w:val="24"/>
        </w:rPr>
        <w:t>ÖĞRETMEN1</w:t>
      </w:r>
      <w:r w:rsidRPr="004F67C5">
        <w:rPr>
          <w:sz w:val="24"/>
          <w:szCs w:val="24"/>
        </w:rPr>
        <w:t>, teknoloji kullanımının amaç değil araç olduğunu; her dijital uygulamanın ölçülebilir öğrenme çıktısına hizmet etmesi gerektiğini vurgulamıştır. Zümre olarak dönem içinde en az iki dijital etkinlik örneğinin hazırlanıp ortak havuza eklenmesi uygun görülmüştür. Ayrıca yeni soru tipleri ve örnek uygulamalar için güvenilir kaynakların takip edilmesi, uygun görülenlerin sınıf düzeyine uyarlanması kararlaştırılmıştır. Mesleki gelişim kapsamında öğretmenlerin katıldığı seminer/çalıştay notlarının kısa özetle zümreye sunulması değerlendirilmeye alınmıştır. Böylece okul içi iyi uygulamaların yaygınlaştırılması hedeflenmiştir.</w:t>
      </w:r>
    </w:p>
    <w:p w14:paraId="6A5D4125" w14:textId="77777777" w:rsidR="004F67C5" w:rsidRDefault="004F67C5" w:rsidP="004F67C5">
      <w:pPr>
        <w:rPr>
          <w:b/>
          <w:bCs/>
          <w:sz w:val="24"/>
          <w:szCs w:val="24"/>
        </w:rPr>
      </w:pPr>
    </w:p>
    <w:p w14:paraId="012DE337" w14:textId="18F0D663" w:rsidR="004F67C5" w:rsidRPr="004F67C5" w:rsidRDefault="004F67C5" w:rsidP="004F67C5">
      <w:pPr>
        <w:rPr>
          <w:b/>
          <w:bCs/>
          <w:sz w:val="24"/>
          <w:szCs w:val="24"/>
        </w:rPr>
      </w:pPr>
      <w:r w:rsidRPr="004F67C5">
        <w:rPr>
          <w:b/>
          <w:bCs/>
          <w:sz w:val="24"/>
          <w:szCs w:val="24"/>
        </w:rPr>
        <w:t>8. Üst düzey düşünme, problem çözme ve girişimcilik becerilerini destekleyici çalışmalar</w:t>
      </w:r>
    </w:p>
    <w:p w14:paraId="5872703F" w14:textId="77777777" w:rsidR="004F67C5" w:rsidRPr="004F67C5" w:rsidRDefault="004F67C5" w:rsidP="004F67C5">
      <w:pPr>
        <w:rPr>
          <w:sz w:val="24"/>
          <w:szCs w:val="24"/>
        </w:rPr>
      </w:pPr>
      <w:r w:rsidRPr="004F67C5">
        <w:rPr>
          <w:b/>
          <w:bCs/>
          <w:sz w:val="24"/>
          <w:szCs w:val="24"/>
        </w:rPr>
        <w:t>ÖĞRETMEN2</w:t>
      </w:r>
      <w:r w:rsidRPr="004F67C5">
        <w:rPr>
          <w:sz w:val="24"/>
          <w:szCs w:val="24"/>
        </w:rPr>
        <w:t xml:space="preserve">, öğrencilerin yalnızca işlem odaklı değil, gerekçeli düşünme ve strateji kurma becerilerinin güçlendirilmesi gerektiğini söylemiştir. Problem çözme süreçlerinde öğrencilerin “neden bu yolu seçtim?” sorusuna kısa cevap yazdırmanın düşünmeyi görünür kıldığı değerlendirilmiştir. </w:t>
      </w:r>
      <w:r w:rsidRPr="004F67C5">
        <w:rPr>
          <w:b/>
          <w:bCs/>
          <w:sz w:val="24"/>
          <w:szCs w:val="24"/>
        </w:rPr>
        <w:t>ÖĞRETMEN1</w:t>
      </w:r>
      <w:r w:rsidRPr="004F67C5">
        <w:rPr>
          <w:sz w:val="24"/>
          <w:szCs w:val="24"/>
        </w:rPr>
        <w:t>, her sınıf düzeyinde haftada en az bir derste açık uçlu/yorum gerektiren soru türlerine yer verilmesini önermiştir. Küçük veri toplama çalışmalarıyla öğrencilerin günlük yaşamdan bir problem üretmesi ve basit çözüm önerileri geliştirmesi, girişimcilik ve tasarım becerileri açısından uygun görülmüştür. Bu çalışmaların sınıf seviyesine uygun ve kısa süreli planlanması, ders akışını aksatmayacak şekilde kurgulanması gerektiği belirtilmiştir. Uygulama sonunda öğrencilerin ürünlerinin (grafik, kısa rapor, çözüm yolu) sınıf panosunda sergilenmesi motivasyonu artırıcı bir unsur olarak değerlendirilmiştir.</w:t>
      </w:r>
    </w:p>
    <w:p w14:paraId="0A0452C9" w14:textId="77777777" w:rsidR="004F67C5" w:rsidRDefault="004F67C5" w:rsidP="004F67C5">
      <w:pPr>
        <w:rPr>
          <w:b/>
          <w:bCs/>
          <w:sz w:val="24"/>
          <w:szCs w:val="24"/>
        </w:rPr>
      </w:pPr>
    </w:p>
    <w:p w14:paraId="394914BA" w14:textId="16991697" w:rsidR="004F67C5" w:rsidRPr="004F67C5" w:rsidRDefault="004F67C5" w:rsidP="004F67C5">
      <w:pPr>
        <w:rPr>
          <w:b/>
          <w:bCs/>
          <w:sz w:val="24"/>
          <w:szCs w:val="24"/>
        </w:rPr>
      </w:pPr>
      <w:r w:rsidRPr="004F67C5">
        <w:rPr>
          <w:b/>
          <w:bCs/>
          <w:sz w:val="24"/>
          <w:szCs w:val="24"/>
        </w:rPr>
        <w:lastRenderedPageBreak/>
        <w:t>9. Araç-gereç/kaynak ihtiyacı, eğitim ortamlarının etkin kullanımı, İSG tedbirleri</w:t>
      </w:r>
    </w:p>
    <w:p w14:paraId="43AD01D5" w14:textId="77777777" w:rsidR="004F67C5" w:rsidRPr="004F67C5" w:rsidRDefault="004F67C5" w:rsidP="004F67C5">
      <w:pPr>
        <w:rPr>
          <w:sz w:val="24"/>
          <w:szCs w:val="24"/>
        </w:rPr>
      </w:pPr>
      <w:r w:rsidRPr="004F67C5">
        <w:rPr>
          <w:b/>
          <w:bCs/>
          <w:sz w:val="24"/>
          <w:szCs w:val="24"/>
        </w:rPr>
        <w:t>ÖĞRETMEN1</w:t>
      </w:r>
      <w:r w:rsidRPr="004F67C5">
        <w:rPr>
          <w:sz w:val="24"/>
          <w:szCs w:val="24"/>
        </w:rPr>
        <w:t xml:space="preserve">, geometri materyalleri, kesir setleri, cetvel-pergel gibi temel araçların sınıf bazında eksiklerinin tespit edilerek idareye bildirilmesi gerektiğini söylemiştir. </w:t>
      </w:r>
      <w:r w:rsidRPr="004F67C5">
        <w:rPr>
          <w:b/>
          <w:bCs/>
          <w:sz w:val="24"/>
          <w:szCs w:val="24"/>
        </w:rPr>
        <w:t>ÖĞRETMEN3</w:t>
      </w:r>
      <w:r w:rsidRPr="004F67C5">
        <w:rPr>
          <w:sz w:val="24"/>
          <w:szCs w:val="24"/>
        </w:rPr>
        <w:t>, özellikle ölçme-geometrya yönelik somut materyal kullanımının bazı kazanımlarda zorunlu hâle geldiğini, bu nedenle materyal planının dönem başında netleşmesinin önemli olduğunu belirtmiştir. Akıllı tahta ve görsel materyal kullanımının dersin giriş ve pekiştirme aşamalarında etkili olduğu, ancak süre yönetimi için hazır içerik bankası oluşturulmasının uygun olacağı değerlendirilmiştir. Eğitim ortamları içinde kütüphane, çok amaçlı salon gibi alanların belirli etkinliklerde kullanılabileceği, bunun için önceden planlama yapılması gerektiği konuşulmuştur. İş sağlığı ve güvenliği açısından sınıf içi düzen, kablo/cihaz güvenliği ve okul dışı etkinliklerde izin–güvenlik prosedürlerine uyulacağı vurgulanmıştır. İSG tedbirlerinin, özellikle okul dışı öğrenme planlarında yazılı hâle getirilmesi kararlaştırılmıştır.</w:t>
      </w:r>
    </w:p>
    <w:p w14:paraId="10136DF6" w14:textId="77777777" w:rsidR="004F67C5" w:rsidRDefault="004F67C5" w:rsidP="004F67C5">
      <w:pPr>
        <w:rPr>
          <w:b/>
          <w:bCs/>
          <w:sz w:val="24"/>
          <w:szCs w:val="24"/>
        </w:rPr>
      </w:pPr>
    </w:p>
    <w:p w14:paraId="5F2C0F2F" w14:textId="62E897C6" w:rsidR="004F67C5" w:rsidRPr="004F67C5" w:rsidRDefault="004F67C5" w:rsidP="004F67C5">
      <w:pPr>
        <w:rPr>
          <w:b/>
          <w:bCs/>
          <w:sz w:val="24"/>
          <w:szCs w:val="24"/>
        </w:rPr>
      </w:pPr>
      <w:r w:rsidRPr="004F67C5">
        <w:rPr>
          <w:b/>
          <w:bCs/>
          <w:sz w:val="24"/>
          <w:szCs w:val="24"/>
        </w:rPr>
        <w:t>10. Okul/çevre imkânlarıyla proje-anket-araştırma ve okul dışı öğrenme planı</w:t>
      </w:r>
    </w:p>
    <w:p w14:paraId="384F70DD" w14:textId="77777777" w:rsidR="004F67C5" w:rsidRPr="004F67C5" w:rsidRDefault="004F67C5" w:rsidP="004F67C5">
      <w:pPr>
        <w:rPr>
          <w:sz w:val="24"/>
          <w:szCs w:val="24"/>
        </w:rPr>
      </w:pPr>
      <w:r w:rsidRPr="004F67C5">
        <w:rPr>
          <w:b/>
          <w:bCs/>
          <w:sz w:val="24"/>
          <w:szCs w:val="24"/>
        </w:rPr>
        <w:t>ÖĞRETMEN2</w:t>
      </w:r>
      <w:r w:rsidRPr="004F67C5">
        <w:rPr>
          <w:sz w:val="24"/>
          <w:szCs w:val="24"/>
        </w:rPr>
        <w:t xml:space="preserve">, okul çevresinin ölçme, oran-orantı ve veri analizi konularında örneklem oluşturduğunu; uygun koşullarda kısa süreli gözlem etkinlikleri yapılabileceğini belirtmiştir. Okul dışı öğrenme etkinliklerinin, kazanım hedefi net yazılarak ve güvenlik planı tamamlanarak uygulanması gerektiği üzerinde durulmuştur. </w:t>
      </w:r>
      <w:r w:rsidRPr="004F67C5">
        <w:rPr>
          <w:b/>
          <w:bCs/>
          <w:sz w:val="24"/>
          <w:szCs w:val="24"/>
        </w:rPr>
        <w:t>ÖĞRETMEN1</w:t>
      </w:r>
      <w:r w:rsidRPr="004F67C5">
        <w:rPr>
          <w:sz w:val="24"/>
          <w:szCs w:val="24"/>
        </w:rPr>
        <w:t xml:space="preserve">, her sınıf düzeyinde en az bir “proje/anket/araştırma” çalışmasının planlanmasını; öğrencinin rapor yazma ve sunum becerisinin de desteklenmesini önermiştir. Ayrıca sosyal sorumluluk programıyla ilişkilendirilebilecek “israf–tasarruf–enerji kullanımı” gibi temalarda veri toplayıp grafikle sunma çalışmalarının yapılabileceği değerlendirilmiştir. </w:t>
      </w:r>
      <w:r w:rsidRPr="004F67C5">
        <w:rPr>
          <w:b/>
          <w:bCs/>
          <w:sz w:val="24"/>
          <w:szCs w:val="24"/>
        </w:rPr>
        <w:t>ÖĞRETMEN3</w:t>
      </w:r>
      <w:r w:rsidRPr="004F67C5">
        <w:rPr>
          <w:sz w:val="24"/>
          <w:szCs w:val="24"/>
        </w:rPr>
        <w:t>, bu tür etkinliklerde ölçme-değerlendirme ölçütlerinin baştan açıklanmasının öğrencinin süreci ciddiye almasını sağladığını ifade etmiştir. Etkinliklerin takvime bağlanması ve okul yönetimiyle koordineli yürütülmesi kararlaştırılmıştır. Uygun koşullar oluşmadığında okul dışı öğrenmenin sınıf içi simülasyon etkinlikleriyle (senaryo, örnek veri seti) desteklenebileceği de not edilmiştir.</w:t>
      </w:r>
    </w:p>
    <w:p w14:paraId="1FE0C54F" w14:textId="77777777" w:rsidR="004F67C5" w:rsidRDefault="004F67C5" w:rsidP="004F67C5">
      <w:pPr>
        <w:rPr>
          <w:b/>
          <w:bCs/>
          <w:sz w:val="24"/>
          <w:szCs w:val="24"/>
        </w:rPr>
      </w:pPr>
    </w:p>
    <w:p w14:paraId="5AA9B29D" w14:textId="546E207A" w:rsidR="004F67C5" w:rsidRPr="004F67C5" w:rsidRDefault="004F67C5" w:rsidP="004F67C5">
      <w:pPr>
        <w:rPr>
          <w:b/>
          <w:bCs/>
          <w:sz w:val="24"/>
          <w:szCs w:val="24"/>
        </w:rPr>
      </w:pPr>
      <w:r w:rsidRPr="004F67C5">
        <w:rPr>
          <w:b/>
          <w:bCs/>
          <w:sz w:val="24"/>
          <w:szCs w:val="24"/>
        </w:rPr>
        <w:t>11. Ölçme-değerlendirme: yazılılar, uygulamalar, rubrikler, soru dağılımı</w:t>
      </w:r>
    </w:p>
    <w:p w14:paraId="3B361331" w14:textId="77777777" w:rsidR="004F67C5" w:rsidRPr="004F67C5" w:rsidRDefault="004F67C5" w:rsidP="004F67C5">
      <w:pPr>
        <w:rPr>
          <w:sz w:val="24"/>
          <w:szCs w:val="24"/>
        </w:rPr>
      </w:pPr>
      <w:r w:rsidRPr="004F67C5">
        <w:rPr>
          <w:b/>
          <w:bCs/>
          <w:sz w:val="24"/>
          <w:szCs w:val="24"/>
        </w:rPr>
        <w:t>ÖĞRETMEN1</w:t>
      </w:r>
      <w:r w:rsidRPr="004F67C5">
        <w:rPr>
          <w:sz w:val="24"/>
          <w:szCs w:val="24"/>
        </w:rPr>
        <w:t xml:space="preserve">, yazılı sınavların konu-soru dağılım tablosuna uygun hazırlanacağını; her sınav için cevap anahtarı ve puanlama anahtarının dosyalanacağını belirtmiştir. </w:t>
      </w:r>
      <w:r w:rsidRPr="004F67C5">
        <w:rPr>
          <w:b/>
          <w:bCs/>
          <w:sz w:val="24"/>
          <w:szCs w:val="24"/>
        </w:rPr>
        <w:t>ÖĞRETMEN3</w:t>
      </w:r>
      <w:r w:rsidRPr="004F67C5">
        <w:rPr>
          <w:sz w:val="24"/>
          <w:szCs w:val="24"/>
        </w:rPr>
        <w:t>, rubrik kullanımının özellikle proje ve performans görevlerinde ölçme adaletini artırdığını; rubriğin öğrenciye görev verilirken açıklanması gerektiğini söylemiştir. Ders etkinliklerine katılım puanlarının ortak ölçütlere göre verilmesi, sınıflar arası farklılığı azaltmak açısından önemli görülmüştür. Soru tiplerinde farklı düzeylerde (temel–orta–ileri) örneklere yer verilerek öğrencinin seviyesine göre gelişimin izlenmesi uygun bulunmuştur. Beceri temelli soruların düzenli kullanımıyla öğrencinin muhakeme gücünün destekleneceği değerlendirilmiştir. Ölçme araçlarının hazırlanmasında ortak bir zümre havuzu oluşturulması kararlaştırılmıştır.</w:t>
      </w:r>
    </w:p>
    <w:p w14:paraId="0DC9A37A" w14:textId="77777777" w:rsidR="004F67C5" w:rsidRDefault="004F67C5" w:rsidP="004F67C5">
      <w:pPr>
        <w:rPr>
          <w:b/>
          <w:bCs/>
          <w:sz w:val="24"/>
          <w:szCs w:val="24"/>
        </w:rPr>
      </w:pPr>
    </w:p>
    <w:p w14:paraId="248B16B2" w14:textId="0CFE2B23" w:rsidR="004F67C5" w:rsidRPr="004F67C5" w:rsidRDefault="004F67C5" w:rsidP="004F67C5">
      <w:pPr>
        <w:rPr>
          <w:b/>
          <w:bCs/>
          <w:sz w:val="24"/>
          <w:szCs w:val="24"/>
        </w:rPr>
      </w:pPr>
      <w:r w:rsidRPr="004F67C5">
        <w:rPr>
          <w:b/>
          <w:bCs/>
          <w:sz w:val="24"/>
          <w:szCs w:val="24"/>
        </w:rPr>
        <w:t>12. Sınav analizi, eksik kazanımlar için eylem planı ve izleme faaliyetleri</w:t>
      </w:r>
    </w:p>
    <w:p w14:paraId="06F2609E" w14:textId="77777777" w:rsidR="004F67C5" w:rsidRPr="004F67C5" w:rsidRDefault="004F67C5" w:rsidP="004F67C5">
      <w:pPr>
        <w:rPr>
          <w:sz w:val="24"/>
          <w:szCs w:val="24"/>
        </w:rPr>
      </w:pPr>
      <w:r w:rsidRPr="004F67C5">
        <w:rPr>
          <w:b/>
          <w:bCs/>
          <w:sz w:val="24"/>
          <w:szCs w:val="24"/>
        </w:rPr>
        <w:t>ÖĞRETMEN2</w:t>
      </w:r>
      <w:r w:rsidRPr="004F67C5">
        <w:rPr>
          <w:sz w:val="24"/>
          <w:szCs w:val="24"/>
        </w:rPr>
        <w:t xml:space="preserve">, sınav sonrası sadece puan ortalamasına bakmanın yetersiz olduğunu; kazanım bazlı analizle “hangi öğrenme eksik” sorusuna net cevap bulunması gerektiğini belirtmiştir. </w:t>
      </w:r>
      <w:r w:rsidRPr="004F67C5">
        <w:rPr>
          <w:b/>
          <w:bCs/>
          <w:sz w:val="24"/>
          <w:szCs w:val="24"/>
        </w:rPr>
        <w:t>ÖĞRETMEN1</w:t>
      </w:r>
      <w:r w:rsidRPr="004F67C5">
        <w:rPr>
          <w:sz w:val="24"/>
          <w:szCs w:val="24"/>
        </w:rPr>
        <w:t xml:space="preserve">, her yazılıdan sonra sınıf bazında kısa analiz yapılacağını ve eksik kazanımlar için en az iki haftalık telafi planı oluşturulacağını ifade etmiştir. Telafi sürecinde kısa konu tekrarları, hedefli soru setleri ve mini ölçmelerle ilerlemenin kontrol edilmesi uygun görülmüştür. </w:t>
      </w:r>
      <w:r w:rsidRPr="004F67C5">
        <w:rPr>
          <w:b/>
          <w:bCs/>
          <w:sz w:val="24"/>
          <w:szCs w:val="24"/>
        </w:rPr>
        <w:t>ÖĞRETMEN3</w:t>
      </w:r>
      <w:r w:rsidRPr="004F67C5">
        <w:rPr>
          <w:sz w:val="24"/>
          <w:szCs w:val="24"/>
        </w:rPr>
        <w:t>, düşük başarı gösteren öğrenciler için destekleme çalışmalarında somuttan soyuta ilerleyen etkinliklerin tercih edilmesinin etkili olacağını söylemiştir. İzleme faaliyetlerinin sadece ders içinde değil, gerektiğinde veli bilgilendirmesiyle de güçlendirilmesi gerektiği değerlendirilmiştir. Kaynaştırma/BEP’li öğrenciler için ölçme araçlarının uyarlanacağı ve e-okul girişlerinin mevzuata uygun yapılacağı vurgulanmıştır. Ayrıca mazeret sınavlarının planının, ölçme güvenliği açısından zamanında duyurulacağı kararlaştırılmıştır.</w:t>
      </w:r>
    </w:p>
    <w:p w14:paraId="5CF4A6AB" w14:textId="77777777" w:rsidR="004F67C5" w:rsidRDefault="004F67C5" w:rsidP="004F67C5">
      <w:pPr>
        <w:rPr>
          <w:b/>
          <w:bCs/>
          <w:sz w:val="24"/>
          <w:szCs w:val="24"/>
        </w:rPr>
      </w:pPr>
    </w:p>
    <w:p w14:paraId="1B71387C" w14:textId="0B9136EC" w:rsidR="004F67C5" w:rsidRPr="004F67C5" w:rsidRDefault="004F67C5" w:rsidP="004F67C5">
      <w:pPr>
        <w:rPr>
          <w:b/>
          <w:bCs/>
          <w:sz w:val="24"/>
          <w:szCs w:val="24"/>
        </w:rPr>
      </w:pPr>
      <w:r w:rsidRPr="004F67C5">
        <w:rPr>
          <w:b/>
          <w:bCs/>
          <w:sz w:val="24"/>
          <w:szCs w:val="24"/>
        </w:rPr>
        <w:t>13. Yarışma/sınav raporları ve sonuçlara göre alınacak tedbirler</w:t>
      </w:r>
    </w:p>
    <w:p w14:paraId="6190B188" w14:textId="77777777" w:rsidR="004F67C5" w:rsidRPr="004F67C5" w:rsidRDefault="004F67C5" w:rsidP="004F67C5">
      <w:pPr>
        <w:rPr>
          <w:sz w:val="24"/>
          <w:szCs w:val="24"/>
        </w:rPr>
      </w:pPr>
      <w:r w:rsidRPr="004F67C5">
        <w:rPr>
          <w:b/>
          <w:bCs/>
          <w:sz w:val="24"/>
          <w:szCs w:val="24"/>
        </w:rPr>
        <w:t>ÖĞRETMEN3</w:t>
      </w:r>
      <w:r w:rsidRPr="004F67C5">
        <w:rPr>
          <w:sz w:val="24"/>
          <w:szCs w:val="24"/>
        </w:rPr>
        <w:t xml:space="preserve">, okulun katıldığı/katılacağı yarışma ve sınavların (varsa) sonuçlarının ders kazanımlarıyla ilişkilendirilerek değerlendirilmesinin, zayıf alanları görmede yararlı olduğunu belirtmiştir. Katılım sağlanmayan yarışmalar için ise örnek raporların incelenerek öğrencilerin ihtiyaç duyabileceği becerilerin derste desteklenmesi uygun görülmüştür. </w:t>
      </w:r>
      <w:r w:rsidRPr="004F67C5">
        <w:rPr>
          <w:b/>
          <w:bCs/>
          <w:sz w:val="24"/>
          <w:szCs w:val="24"/>
        </w:rPr>
        <w:t>ÖĞRETMEN1</w:t>
      </w:r>
      <w:r w:rsidRPr="004F67C5">
        <w:rPr>
          <w:sz w:val="24"/>
          <w:szCs w:val="24"/>
        </w:rPr>
        <w:t>, başarıyı artırmaya yönelik tedbirlerin sınıf düzeyine göre farklılaştırılması gerektiğini; ortak hedeflerin ise ölçülebilir biçimde belirlenmesinin önemli olduğunu vurgulamıştır. Yarışma/sınav odaklı çalışmalarda öğrencinin motivasyonunu düşürmeden, süreç odaklı teşvik yaklaşımının benimsenmesi gerektiği konuşulmuştur. Uygun görülen öğrenciler için ek kaynak önerileri ve çalışma planı hazırlanabileceği değerlendirilmiştir. Bu başlıkta alınan tedbirlerin dönem sonu zümre toplantısında yeniden raporlanması kararlaştırılmıştır.</w:t>
      </w:r>
    </w:p>
    <w:p w14:paraId="233BD4BD" w14:textId="77777777" w:rsidR="004F67C5" w:rsidRDefault="004F67C5" w:rsidP="004F67C5">
      <w:pPr>
        <w:rPr>
          <w:b/>
          <w:bCs/>
          <w:sz w:val="24"/>
          <w:szCs w:val="24"/>
        </w:rPr>
      </w:pPr>
    </w:p>
    <w:p w14:paraId="06F78900" w14:textId="30AACB09" w:rsidR="004F67C5" w:rsidRPr="004F67C5" w:rsidRDefault="004F67C5" w:rsidP="004F67C5">
      <w:pPr>
        <w:rPr>
          <w:b/>
          <w:bCs/>
          <w:sz w:val="24"/>
          <w:szCs w:val="24"/>
        </w:rPr>
      </w:pPr>
      <w:r w:rsidRPr="004F67C5">
        <w:rPr>
          <w:b/>
          <w:bCs/>
          <w:sz w:val="24"/>
          <w:szCs w:val="24"/>
        </w:rPr>
        <w:t>14. Öğrenci-veli-öğretmen iletişimi ve rehberlik iş birliği</w:t>
      </w:r>
    </w:p>
    <w:p w14:paraId="614F6943" w14:textId="77777777" w:rsidR="004F67C5" w:rsidRPr="004F67C5" w:rsidRDefault="004F67C5" w:rsidP="004F67C5">
      <w:pPr>
        <w:rPr>
          <w:sz w:val="24"/>
          <w:szCs w:val="24"/>
        </w:rPr>
      </w:pPr>
      <w:r w:rsidRPr="004F67C5">
        <w:rPr>
          <w:b/>
          <w:bCs/>
          <w:sz w:val="24"/>
          <w:szCs w:val="24"/>
        </w:rPr>
        <w:t>ÖĞRETMEN2</w:t>
      </w:r>
      <w:r w:rsidRPr="004F67C5">
        <w:rPr>
          <w:sz w:val="24"/>
          <w:szCs w:val="24"/>
        </w:rPr>
        <w:t xml:space="preserve">, öğrencinin evde çalışma düzeni ve ödev takibinin bazı sınıflarda zayıf kaldığını, velinin süreçten haberdar edilmesinin başarıyı artırdığını belirtmiştir. </w:t>
      </w:r>
      <w:r w:rsidRPr="004F67C5">
        <w:rPr>
          <w:b/>
          <w:bCs/>
          <w:sz w:val="24"/>
          <w:szCs w:val="24"/>
        </w:rPr>
        <w:t>ÖĞRETMEN1</w:t>
      </w:r>
      <w:r w:rsidRPr="004F67C5">
        <w:rPr>
          <w:sz w:val="24"/>
          <w:szCs w:val="24"/>
        </w:rPr>
        <w:t>, düzenli geri bildirim için kısa periyotlu bilgilendirme yapılacağını; özellikle düşük başarı gösteren öğrencilerde hedef odaklı veli görüşmeleri planlanabileceğini ifade etmiştir. Rehberlik servisiyle iş birliği yapılarak sınav kaygısı, motivasyon ve çalışma alışkanlıkları konularında destek alınmasının uygun olacağı değerlendirilmiştir. Sınıf içinde öğrenciler arası farklılıkların yönetiminde olumlu sınıf iklimi ve adil değerlendirme yaklaşımının korunması gerektiği vurgulanmıştır. İletişimde net, ölçülü ve çözüme dönük dil kullanılması; öğrenciyi etiketleyen ifadelerden kaçınılması gerektiği üzerinde durulmuştur. Bu kapsamda veli ile yapılacak görüşmelerin kısa notlarla kayıt altına alınması kararlaştırılmıştır.</w:t>
      </w:r>
    </w:p>
    <w:p w14:paraId="74B58727" w14:textId="77777777" w:rsidR="004F67C5" w:rsidRDefault="004F67C5" w:rsidP="004F67C5">
      <w:pPr>
        <w:rPr>
          <w:b/>
          <w:bCs/>
          <w:sz w:val="24"/>
          <w:szCs w:val="24"/>
        </w:rPr>
      </w:pPr>
    </w:p>
    <w:p w14:paraId="3E862C3F" w14:textId="538371E7" w:rsidR="004F67C5" w:rsidRPr="004F67C5" w:rsidRDefault="004F67C5" w:rsidP="004F67C5">
      <w:pPr>
        <w:rPr>
          <w:b/>
          <w:bCs/>
          <w:sz w:val="24"/>
          <w:szCs w:val="24"/>
        </w:rPr>
      </w:pPr>
      <w:r w:rsidRPr="004F67C5">
        <w:rPr>
          <w:b/>
          <w:bCs/>
          <w:sz w:val="24"/>
          <w:szCs w:val="24"/>
        </w:rPr>
        <w:t>15. Dilek ve temenniler, kapanış</w:t>
      </w:r>
    </w:p>
    <w:p w14:paraId="3C5C3EDC" w14:textId="77777777" w:rsidR="004F67C5" w:rsidRPr="004F67C5" w:rsidRDefault="004F67C5" w:rsidP="004F67C5">
      <w:pPr>
        <w:rPr>
          <w:sz w:val="24"/>
          <w:szCs w:val="24"/>
        </w:rPr>
      </w:pPr>
      <w:r w:rsidRPr="004F67C5">
        <w:rPr>
          <w:sz w:val="24"/>
          <w:szCs w:val="24"/>
        </w:rPr>
        <w:t xml:space="preserve">Dilek ve temenniler bölümünde, II. dönemde öğrencilerin düzenli tekrar yapmasını sağlayacak küçük alışkanlıkların (günlük 10 dakika problem, haftalık mini tekrar) önemine değinilmiştir. </w:t>
      </w:r>
      <w:r w:rsidRPr="004F67C5">
        <w:rPr>
          <w:b/>
          <w:bCs/>
          <w:sz w:val="24"/>
          <w:szCs w:val="24"/>
        </w:rPr>
        <w:t>ÖĞRETMEN1</w:t>
      </w:r>
      <w:r w:rsidRPr="004F67C5">
        <w:rPr>
          <w:sz w:val="24"/>
          <w:szCs w:val="24"/>
        </w:rPr>
        <w:t xml:space="preserve">, zümre kararlarının uygulamada karşılık bulması için öğretmenler arası koordinasyonun canlı tutulacağını belirtmiştir. </w:t>
      </w:r>
      <w:r w:rsidRPr="004F67C5">
        <w:rPr>
          <w:b/>
          <w:bCs/>
          <w:sz w:val="24"/>
          <w:szCs w:val="24"/>
        </w:rPr>
        <w:t>ÖĞRETMEN3</w:t>
      </w:r>
      <w:r w:rsidRPr="004F67C5">
        <w:rPr>
          <w:sz w:val="24"/>
          <w:szCs w:val="24"/>
        </w:rPr>
        <w:t>, materyal paylaşımı ve ortak ölçme yaklaşımının öğrencilerde adalet algısını güçlendireceğini ifade etmiştir. Toplantı boyunca alınan kararların uygulanabilir ve takip edilebilir şekilde yazıldığı, dönem sonunda somut verilerle değerlendirileceği belirtilmiştir. Gündemde görüşülecek başka madde kalmadığından toplantı sona erdirilmiştir. Toplantı, iyi dilek ve temennilerle kapatılmıştır.</w:t>
      </w:r>
    </w:p>
    <w:p w14:paraId="39E44CD2" w14:textId="0FDF9157" w:rsidR="004F67C5" w:rsidRDefault="004F67C5" w:rsidP="004F67C5">
      <w:pPr>
        <w:rPr>
          <w:sz w:val="24"/>
          <w:szCs w:val="24"/>
        </w:rPr>
      </w:pPr>
    </w:p>
    <w:p w14:paraId="7BC51A00" w14:textId="77777777" w:rsidR="004F67C5" w:rsidRDefault="004F67C5" w:rsidP="004F67C5">
      <w:pPr>
        <w:rPr>
          <w:sz w:val="24"/>
          <w:szCs w:val="24"/>
        </w:rPr>
      </w:pPr>
    </w:p>
    <w:p w14:paraId="14B62BB9" w14:textId="77777777" w:rsidR="004F67C5" w:rsidRDefault="004F67C5" w:rsidP="004F67C5">
      <w:pPr>
        <w:rPr>
          <w:sz w:val="24"/>
          <w:szCs w:val="24"/>
        </w:rPr>
      </w:pPr>
    </w:p>
    <w:p w14:paraId="4DE472E9" w14:textId="77777777" w:rsidR="004F67C5" w:rsidRDefault="004F67C5" w:rsidP="004F67C5">
      <w:pPr>
        <w:rPr>
          <w:sz w:val="24"/>
          <w:szCs w:val="24"/>
        </w:rPr>
      </w:pPr>
    </w:p>
    <w:p w14:paraId="722A306E" w14:textId="77777777" w:rsidR="004F67C5" w:rsidRDefault="004F67C5" w:rsidP="004F67C5">
      <w:pPr>
        <w:rPr>
          <w:sz w:val="24"/>
          <w:szCs w:val="24"/>
        </w:rPr>
      </w:pPr>
    </w:p>
    <w:p w14:paraId="6C81C748" w14:textId="77777777" w:rsidR="004F67C5" w:rsidRDefault="004F67C5" w:rsidP="004F67C5">
      <w:pPr>
        <w:rPr>
          <w:sz w:val="24"/>
          <w:szCs w:val="24"/>
        </w:rPr>
      </w:pPr>
    </w:p>
    <w:p w14:paraId="7509E20F" w14:textId="77777777" w:rsidR="004F67C5" w:rsidRDefault="004F67C5" w:rsidP="004F67C5">
      <w:pPr>
        <w:rPr>
          <w:sz w:val="24"/>
          <w:szCs w:val="24"/>
        </w:rPr>
      </w:pPr>
    </w:p>
    <w:p w14:paraId="02B74135" w14:textId="77777777" w:rsidR="004F67C5" w:rsidRDefault="004F67C5" w:rsidP="004F67C5">
      <w:pPr>
        <w:rPr>
          <w:sz w:val="24"/>
          <w:szCs w:val="24"/>
        </w:rPr>
      </w:pPr>
    </w:p>
    <w:p w14:paraId="6EB70AE8" w14:textId="77777777" w:rsidR="004F67C5" w:rsidRDefault="004F67C5" w:rsidP="004F67C5">
      <w:pPr>
        <w:rPr>
          <w:sz w:val="24"/>
          <w:szCs w:val="24"/>
        </w:rPr>
      </w:pPr>
    </w:p>
    <w:p w14:paraId="15F893D6" w14:textId="77777777" w:rsidR="004F67C5" w:rsidRDefault="004F67C5" w:rsidP="004F67C5">
      <w:pPr>
        <w:rPr>
          <w:sz w:val="24"/>
          <w:szCs w:val="24"/>
        </w:rPr>
      </w:pPr>
    </w:p>
    <w:p w14:paraId="1104351F" w14:textId="77777777" w:rsidR="004F67C5" w:rsidRDefault="004F67C5" w:rsidP="004F67C5">
      <w:pPr>
        <w:rPr>
          <w:sz w:val="24"/>
          <w:szCs w:val="24"/>
        </w:rPr>
      </w:pPr>
    </w:p>
    <w:p w14:paraId="093C1393" w14:textId="77777777" w:rsidR="004F67C5" w:rsidRDefault="004F67C5" w:rsidP="004F67C5">
      <w:pPr>
        <w:rPr>
          <w:sz w:val="24"/>
          <w:szCs w:val="24"/>
        </w:rPr>
      </w:pPr>
    </w:p>
    <w:p w14:paraId="636C5F7F" w14:textId="77777777" w:rsidR="004F67C5" w:rsidRDefault="004F67C5" w:rsidP="004F67C5">
      <w:pPr>
        <w:rPr>
          <w:sz w:val="24"/>
          <w:szCs w:val="24"/>
        </w:rPr>
      </w:pPr>
    </w:p>
    <w:p w14:paraId="292965A9" w14:textId="77777777" w:rsidR="004F67C5" w:rsidRDefault="004F67C5" w:rsidP="004F67C5">
      <w:pPr>
        <w:rPr>
          <w:sz w:val="24"/>
          <w:szCs w:val="24"/>
        </w:rPr>
      </w:pPr>
    </w:p>
    <w:p w14:paraId="5B7D5A74" w14:textId="77777777" w:rsidR="004F67C5" w:rsidRDefault="004F67C5" w:rsidP="004F67C5">
      <w:pPr>
        <w:rPr>
          <w:sz w:val="24"/>
          <w:szCs w:val="24"/>
        </w:rPr>
      </w:pPr>
    </w:p>
    <w:p w14:paraId="7CE3D8C7" w14:textId="77777777" w:rsidR="004F67C5" w:rsidRPr="004F67C5" w:rsidRDefault="004F67C5" w:rsidP="004F67C5">
      <w:pPr>
        <w:rPr>
          <w:sz w:val="24"/>
          <w:szCs w:val="24"/>
        </w:rPr>
      </w:pPr>
    </w:p>
    <w:p w14:paraId="0663F866" w14:textId="77777777" w:rsidR="004F67C5" w:rsidRPr="004F67C5" w:rsidRDefault="004F67C5" w:rsidP="004F67C5">
      <w:pPr>
        <w:rPr>
          <w:b/>
          <w:bCs/>
          <w:sz w:val="24"/>
          <w:szCs w:val="24"/>
        </w:rPr>
      </w:pPr>
      <w:r w:rsidRPr="004F67C5">
        <w:rPr>
          <w:b/>
          <w:bCs/>
          <w:sz w:val="24"/>
          <w:szCs w:val="24"/>
        </w:rPr>
        <w:lastRenderedPageBreak/>
        <w:t>ALINAN KARARLAR</w:t>
      </w:r>
    </w:p>
    <w:p w14:paraId="443D07F1" w14:textId="77777777" w:rsidR="004F67C5" w:rsidRPr="004F67C5" w:rsidRDefault="004F67C5" w:rsidP="004F67C5">
      <w:pPr>
        <w:numPr>
          <w:ilvl w:val="0"/>
          <w:numId w:val="16"/>
        </w:numPr>
        <w:rPr>
          <w:sz w:val="24"/>
          <w:szCs w:val="24"/>
        </w:rPr>
      </w:pPr>
      <w:r w:rsidRPr="004F67C5">
        <w:rPr>
          <w:sz w:val="24"/>
          <w:szCs w:val="24"/>
        </w:rPr>
        <w:t xml:space="preserve">Yazman olarak </w:t>
      </w:r>
      <w:r w:rsidRPr="004F67C5">
        <w:rPr>
          <w:b/>
          <w:bCs/>
          <w:sz w:val="24"/>
          <w:szCs w:val="24"/>
        </w:rPr>
        <w:t>ÖĞRETMEN2</w:t>
      </w:r>
      <w:r w:rsidRPr="004F67C5">
        <w:rPr>
          <w:sz w:val="24"/>
          <w:szCs w:val="24"/>
        </w:rPr>
        <w:t xml:space="preserve"> görevlendirilmiştir.</w:t>
      </w:r>
    </w:p>
    <w:p w14:paraId="74668CCD" w14:textId="77777777" w:rsidR="004F67C5" w:rsidRPr="004F67C5" w:rsidRDefault="004F67C5" w:rsidP="004F67C5">
      <w:pPr>
        <w:numPr>
          <w:ilvl w:val="0"/>
          <w:numId w:val="16"/>
        </w:numPr>
        <w:rPr>
          <w:sz w:val="24"/>
          <w:szCs w:val="24"/>
        </w:rPr>
      </w:pPr>
      <w:r w:rsidRPr="004F67C5">
        <w:rPr>
          <w:sz w:val="24"/>
          <w:szCs w:val="24"/>
        </w:rPr>
        <w:t>I. dönem kararları değerlendirilmiş; aksayan uygulamalar için II. dönemde haftalık planlara kısa tekrar süreleri eklenecektir.</w:t>
      </w:r>
    </w:p>
    <w:p w14:paraId="1D349607" w14:textId="77777777" w:rsidR="004F67C5" w:rsidRPr="004F67C5" w:rsidRDefault="004F67C5" w:rsidP="004F67C5">
      <w:pPr>
        <w:numPr>
          <w:ilvl w:val="0"/>
          <w:numId w:val="16"/>
        </w:numPr>
        <w:rPr>
          <w:sz w:val="24"/>
          <w:szCs w:val="24"/>
        </w:rPr>
      </w:pPr>
      <w:r w:rsidRPr="004F67C5">
        <w:rPr>
          <w:sz w:val="24"/>
          <w:szCs w:val="24"/>
        </w:rPr>
        <w:t>II. dönem yıllık plan/kazanım akışı mevzuata uygun yürütülecek; sapmalarda ortak çerçeveyle güncelleme yapılacaktır.</w:t>
      </w:r>
    </w:p>
    <w:p w14:paraId="056C4045" w14:textId="77777777" w:rsidR="004F67C5" w:rsidRPr="004F67C5" w:rsidRDefault="004F67C5" w:rsidP="004F67C5">
      <w:pPr>
        <w:numPr>
          <w:ilvl w:val="0"/>
          <w:numId w:val="16"/>
        </w:numPr>
        <w:rPr>
          <w:sz w:val="24"/>
          <w:szCs w:val="24"/>
        </w:rPr>
      </w:pPr>
      <w:r w:rsidRPr="004F67C5">
        <w:rPr>
          <w:sz w:val="24"/>
          <w:szCs w:val="24"/>
        </w:rPr>
        <w:t>Atatürkçülükle ilişkilendirilebilecek uygun kazanımlarda kısa etkinlik ve örneklemelerle ders içi bağlantı kurulacaktır.</w:t>
      </w:r>
    </w:p>
    <w:p w14:paraId="24EA539C" w14:textId="77777777" w:rsidR="004F67C5" w:rsidRPr="004F67C5" w:rsidRDefault="004F67C5" w:rsidP="004F67C5">
      <w:pPr>
        <w:numPr>
          <w:ilvl w:val="0"/>
          <w:numId w:val="16"/>
        </w:numPr>
        <w:rPr>
          <w:sz w:val="24"/>
          <w:szCs w:val="24"/>
        </w:rPr>
      </w:pPr>
      <w:r w:rsidRPr="004F67C5">
        <w:rPr>
          <w:sz w:val="24"/>
          <w:szCs w:val="24"/>
        </w:rPr>
        <w:t>Yöntem-teknik çeşitliliği artırılacak; ortak problem çözme basamak dili sınıflarda kullanılacaktır.</w:t>
      </w:r>
    </w:p>
    <w:p w14:paraId="4C965885" w14:textId="77777777" w:rsidR="004F67C5" w:rsidRPr="004F67C5" w:rsidRDefault="004F67C5" w:rsidP="004F67C5">
      <w:pPr>
        <w:numPr>
          <w:ilvl w:val="0"/>
          <w:numId w:val="16"/>
        </w:numPr>
        <w:rPr>
          <w:sz w:val="24"/>
          <w:szCs w:val="24"/>
        </w:rPr>
      </w:pPr>
      <w:r w:rsidRPr="004F67C5">
        <w:rPr>
          <w:sz w:val="24"/>
          <w:szCs w:val="24"/>
        </w:rPr>
        <w:t>BEP’li/özel gereksinimli öğrenciler için uyarlamalar uygulanacak; izleme kayıtları tutulacaktır.</w:t>
      </w:r>
    </w:p>
    <w:p w14:paraId="3ECEBFC8" w14:textId="77777777" w:rsidR="004F67C5" w:rsidRPr="004F67C5" w:rsidRDefault="004F67C5" w:rsidP="004F67C5">
      <w:pPr>
        <w:numPr>
          <w:ilvl w:val="0"/>
          <w:numId w:val="16"/>
        </w:numPr>
        <w:rPr>
          <w:sz w:val="24"/>
          <w:szCs w:val="24"/>
        </w:rPr>
      </w:pPr>
      <w:r w:rsidRPr="004F67C5">
        <w:rPr>
          <w:sz w:val="24"/>
          <w:szCs w:val="24"/>
        </w:rPr>
        <w:t>Eğitim yılı içinde en az bir ders ziyareti yapılacak; yapılandırılmış geri bildirim verilecektir.</w:t>
      </w:r>
    </w:p>
    <w:p w14:paraId="1CA030DA" w14:textId="77777777" w:rsidR="004F67C5" w:rsidRPr="004F67C5" w:rsidRDefault="004F67C5" w:rsidP="004F67C5">
      <w:pPr>
        <w:numPr>
          <w:ilvl w:val="0"/>
          <w:numId w:val="16"/>
        </w:numPr>
        <w:rPr>
          <w:sz w:val="24"/>
          <w:szCs w:val="24"/>
        </w:rPr>
      </w:pPr>
      <w:r w:rsidRPr="004F67C5">
        <w:rPr>
          <w:sz w:val="24"/>
          <w:szCs w:val="24"/>
        </w:rPr>
        <w:t>EBA ve dijital araçlardan kazanıma hizmet edecek biçimde yararlanılacak; ortak dijital etkinlik havuzu oluşturulacaktır.</w:t>
      </w:r>
    </w:p>
    <w:p w14:paraId="487EE2D4" w14:textId="77777777" w:rsidR="004F67C5" w:rsidRPr="004F67C5" w:rsidRDefault="004F67C5" w:rsidP="004F67C5">
      <w:pPr>
        <w:numPr>
          <w:ilvl w:val="0"/>
          <w:numId w:val="16"/>
        </w:numPr>
        <w:rPr>
          <w:sz w:val="24"/>
          <w:szCs w:val="24"/>
        </w:rPr>
      </w:pPr>
      <w:r w:rsidRPr="004F67C5">
        <w:rPr>
          <w:sz w:val="24"/>
          <w:szCs w:val="24"/>
        </w:rPr>
        <w:t>Üst düzey düşünme ve problem çözme becerileri için açık uçlu sorulara düzenli yer verilecektir.</w:t>
      </w:r>
    </w:p>
    <w:p w14:paraId="46D0AB5E" w14:textId="77777777" w:rsidR="004F67C5" w:rsidRPr="004F67C5" w:rsidRDefault="004F67C5" w:rsidP="004F67C5">
      <w:pPr>
        <w:numPr>
          <w:ilvl w:val="0"/>
          <w:numId w:val="16"/>
        </w:numPr>
        <w:rPr>
          <w:sz w:val="24"/>
          <w:szCs w:val="24"/>
        </w:rPr>
      </w:pPr>
      <w:r w:rsidRPr="004F67C5">
        <w:rPr>
          <w:sz w:val="24"/>
          <w:szCs w:val="24"/>
        </w:rPr>
        <w:t>Materyal vez ihtiyaç listeleri çıkarılarak idareye bildirilecek; eğitim ortamları planlı kullanılacaktır.</w:t>
      </w:r>
    </w:p>
    <w:p w14:paraId="4E4B1282" w14:textId="77777777" w:rsidR="004F67C5" w:rsidRPr="004F67C5" w:rsidRDefault="004F67C5" w:rsidP="004F67C5">
      <w:pPr>
        <w:numPr>
          <w:ilvl w:val="0"/>
          <w:numId w:val="16"/>
        </w:numPr>
        <w:rPr>
          <w:sz w:val="24"/>
          <w:szCs w:val="24"/>
        </w:rPr>
      </w:pPr>
      <w:r w:rsidRPr="004F67C5">
        <w:rPr>
          <w:sz w:val="24"/>
          <w:szCs w:val="24"/>
        </w:rPr>
        <w:t>Okul dışı öğrenme/proje-anket etkinlikleri takvime bağlanacak; İSG ve izin süreçleri tamamlanacaktır.</w:t>
      </w:r>
    </w:p>
    <w:p w14:paraId="3111EB81" w14:textId="77777777" w:rsidR="004F67C5" w:rsidRPr="004F67C5" w:rsidRDefault="004F67C5" w:rsidP="004F67C5">
      <w:pPr>
        <w:numPr>
          <w:ilvl w:val="0"/>
          <w:numId w:val="16"/>
        </w:numPr>
        <w:rPr>
          <w:sz w:val="24"/>
          <w:szCs w:val="24"/>
        </w:rPr>
      </w:pPr>
      <w:r w:rsidRPr="004F67C5">
        <w:rPr>
          <w:sz w:val="24"/>
          <w:szCs w:val="24"/>
        </w:rPr>
        <w:t>Yazılı ve uygulamalar konu-soru dağılımına uygun hazırlanacak; cevap anahtarı ve rubrikler dosyalanacaktır.</w:t>
      </w:r>
    </w:p>
    <w:p w14:paraId="17848B62" w14:textId="77777777" w:rsidR="004F67C5" w:rsidRPr="004F67C5" w:rsidRDefault="004F67C5" w:rsidP="004F67C5">
      <w:pPr>
        <w:numPr>
          <w:ilvl w:val="0"/>
          <w:numId w:val="16"/>
        </w:numPr>
        <w:rPr>
          <w:sz w:val="24"/>
          <w:szCs w:val="24"/>
        </w:rPr>
      </w:pPr>
      <w:r w:rsidRPr="004F67C5">
        <w:rPr>
          <w:sz w:val="24"/>
          <w:szCs w:val="24"/>
        </w:rPr>
        <w:t>Sınav sonrası kazanım analizleri yapılarak telafi/izleme planı uygulanacaktır.</w:t>
      </w:r>
    </w:p>
    <w:p w14:paraId="52E3E812" w14:textId="77777777" w:rsidR="004F67C5" w:rsidRPr="004F67C5" w:rsidRDefault="004F67C5" w:rsidP="004F67C5">
      <w:pPr>
        <w:numPr>
          <w:ilvl w:val="0"/>
          <w:numId w:val="16"/>
        </w:numPr>
        <w:rPr>
          <w:sz w:val="24"/>
          <w:szCs w:val="24"/>
        </w:rPr>
      </w:pPr>
      <w:r w:rsidRPr="004F67C5">
        <w:rPr>
          <w:sz w:val="24"/>
          <w:szCs w:val="24"/>
        </w:rPr>
        <w:t>Yarışma/sınav sonuçları (varsa) incelenecek, ihtiyaçlara göre tedbirler alınacaktır.</w:t>
      </w:r>
    </w:p>
    <w:p w14:paraId="0C4AE098" w14:textId="77777777" w:rsidR="004F67C5" w:rsidRPr="004F67C5" w:rsidRDefault="004F67C5" w:rsidP="004F67C5">
      <w:pPr>
        <w:numPr>
          <w:ilvl w:val="0"/>
          <w:numId w:val="16"/>
        </w:numPr>
        <w:rPr>
          <w:sz w:val="24"/>
          <w:szCs w:val="24"/>
        </w:rPr>
      </w:pPr>
      <w:r w:rsidRPr="004F67C5">
        <w:rPr>
          <w:sz w:val="24"/>
          <w:szCs w:val="24"/>
        </w:rPr>
        <w:t>Öğrenci-veli-öğretmen iletişimi güçlendirilecek; rehberlik servisiyle iş birliği sürdürülecektir.</w:t>
      </w:r>
    </w:p>
    <w:p w14:paraId="734C4625" w14:textId="77777777" w:rsidR="007311E6" w:rsidRPr="002B2C57" w:rsidRDefault="007311E6" w:rsidP="0099196E">
      <w:pPr>
        <w:rPr>
          <w:sz w:val="24"/>
          <w:szCs w:val="24"/>
        </w:rPr>
      </w:pPr>
    </w:p>
    <w:tbl>
      <w:tblPr>
        <w:tblStyle w:val="TabloKlavuzu"/>
        <w:tblW w:w="10159" w:type="dxa"/>
        <w:tblLook w:val="04A0" w:firstRow="1" w:lastRow="0" w:firstColumn="1" w:lastColumn="0" w:noHBand="0" w:noVBand="1"/>
      </w:tblPr>
      <w:tblGrid>
        <w:gridCol w:w="832"/>
        <w:gridCol w:w="1924"/>
        <w:gridCol w:w="3990"/>
        <w:gridCol w:w="1277"/>
        <w:gridCol w:w="2136"/>
      </w:tblGrid>
      <w:tr w:rsidR="000830DD" w:rsidRPr="00A806EF" w14:paraId="5795615D" w14:textId="77777777" w:rsidTr="005902D0">
        <w:trPr>
          <w:trHeight w:val="473"/>
        </w:trPr>
        <w:tc>
          <w:tcPr>
            <w:tcW w:w="0" w:type="auto"/>
            <w:hideMark/>
          </w:tcPr>
          <w:p w14:paraId="14034E03" w14:textId="77777777" w:rsidR="000830DD" w:rsidRPr="00A806EF" w:rsidRDefault="000830DD" w:rsidP="00AC1EFC">
            <w:pPr>
              <w:jc w:val="center"/>
              <w:rPr>
                <w:b/>
                <w:bCs/>
                <w:sz w:val="24"/>
                <w:szCs w:val="24"/>
              </w:rPr>
            </w:pPr>
            <w:r w:rsidRPr="00A806EF">
              <w:rPr>
                <w:b/>
                <w:bCs/>
                <w:sz w:val="24"/>
                <w:szCs w:val="24"/>
              </w:rPr>
              <w:t>S. No</w:t>
            </w:r>
          </w:p>
        </w:tc>
        <w:tc>
          <w:tcPr>
            <w:tcW w:w="0" w:type="auto"/>
            <w:hideMark/>
          </w:tcPr>
          <w:p w14:paraId="5DD49152" w14:textId="77777777" w:rsidR="000830DD" w:rsidRPr="00A806EF" w:rsidRDefault="000830DD" w:rsidP="00AC1EFC">
            <w:pPr>
              <w:jc w:val="center"/>
              <w:rPr>
                <w:b/>
                <w:bCs/>
                <w:sz w:val="24"/>
                <w:szCs w:val="24"/>
              </w:rPr>
            </w:pPr>
            <w:r w:rsidRPr="00A806EF">
              <w:rPr>
                <w:b/>
                <w:bCs/>
                <w:sz w:val="24"/>
                <w:szCs w:val="24"/>
              </w:rPr>
              <w:t>Adı Soyadı</w:t>
            </w:r>
          </w:p>
        </w:tc>
        <w:tc>
          <w:tcPr>
            <w:tcW w:w="0" w:type="auto"/>
            <w:hideMark/>
          </w:tcPr>
          <w:p w14:paraId="3ED7D486" w14:textId="77777777" w:rsidR="000830DD" w:rsidRPr="00A806EF" w:rsidRDefault="000830DD" w:rsidP="00AC1EFC">
            <w:pPr>
              <w:jc w:val="center"/>
              <w:rPr>
                <w:b/>
                <w:bCs/>
                <w:sz w:val="24"/>
                <w:szCs w:val="24"/>
              </w:rPr>
            </w:pPr>
            <w:r w:rsidRPr="00A806EF">
              <w:rPr>
                <w:b/>
                <w:bCs/>
                <w:sz w:val="24"/>
                <w:szCs w:val="24"/>
              </w:rPr>
              <w:t>Görevi</w:t>
            </w:r>
          </w:p>
        </w:tc>
        <w:tc>
          <w:tcPr>
            <w:tcW w:w="1277" w:type="dxa"/>
            <w:hideMark/>
          </w:tcPr>
          <w:p w14:paraId="7900FB6F" w14:textId="77777777" w:rsidR="000830DD" w:rsidRPr="00A806EF" w:rsidRDefault="000830DD" w:rsidP="00AC1EFC">
            <w:pPr>
              <w:jc w:val="center"/>
              <w:rPr>
                <w:b/>
                <w:bCs/>
                <w:sz w:val="24"/>
                <w:szCs w:val="24"/>
              </w:rPr>
            </w:pPr>
            <w:r w:rsidRPr="00A806EF">
              <w:rPr>
                <w:b/>
                <w:bCs/>
                <w:sz w:val="24"/>
                <w:szCs w:val="24"/>
              </w:rPr>
              <w:t>Sınıfı</w:t>
            </w:r>
          </w:p>
        </w:tc>
        <w:tc>
          <w:tcPr>
            <w:tcW w:w="2136" w:type="dxa"/>
            <w:hideMark/>
          </w:tcPr>
          <w:p w14:paraId="35BABA99" w14:textId="77777777" w:rsidR="000830DD" w:rsidRPr="00A806EF" w:rsidRDefault="000830DD" w:rsidP="00AC1EFC">
            <w:pPr>
              <w:jc w:val="center"/>
              <w:rPr>
                <w:b/>
                <w:bCs/>
                <w:sz w:val="24"/>
                <w:szCs w:val="24"/>
              </w:rPr>
            </w:pPr>
            <w:r w:rsidRPr="00A806EF">
              <w:rPr>
                <w:b/>
                <w:bCs/>
                <w:sz w:val="24"/>
                <w:szCs w:val="24"/>
              </w:rPr>
              <w:t>İmza</w:t>
            </w:r>
          </w:p>
        </w:tc>
      </w:tr>
      <w:tr w:rsidR="000830DD" w:rsidRPr="00A806EF" w14:paraId="0DC4142B" w14:textId="77777777" w:rsidTr="005902D0">
        <w:trPr>
          <w:trHeight w:val="491"/>
        </w:trPr>
        <w:tc>
          <w:tcPr>
            <w:tcW w:w="0" w:type="auto"/>
            <w:hideMark/>
          </w:tcPr>
          <w:p w14:paraId="18C50833" w14:textId="77777777" w:rsidR="000830DD" w:rsidRPr="00A806EF" w:rsidRDefault="000830DD" w:rsidP="00AC1EFC">
            <w:pPr>
              <w:jc w:val="center"/>
              <w:rPr>
                <w:bCs/>
                <w:sz w:val="24"/>
                <w:szCs w:val="24"/>
              </w:rPr>
            </w:pPr>
            <w:r w:rsidRPr="00A806EF">
              <w:rPr>
                <w:bCs/>
                <w:sz w:val="24"/>
                <w:szCs w:val="24"/>
              </w:rPr>
              <w:t>1</w:t>
            </w:r>
          </w:p>
        </w:tc>
        <w:tc>
          <w:tcPr>
            <w:tcW w:w="0" w:type="auto"/>
            <w:hideMark/>
          </w:tcPr>
          <w:p w14:paraId="59D85714" w14:textId="77EF93E1" w:rsidR="000830DD" w:rsidRPr="00A806EF" w:rsidRDefault="00DC23C9" w:rsidP="00AC1EFC">
            <w:pPr>
              <w:jc w:val="center"/>
              <w:rPr>
                <w:bCs/>
                <w:sz w:val="24"/>
                <w:szCs w:val="24"/>
              </w:rPr>
            </w:pPr>
            <w:r w:rsidRPr="00A806EF">
              <w:rPr>
                <w:b/>
                <w:bCs/>
                <w:sz w:val="24"/>
                <w:szCs w:val="24"/>
              </w:rPr>
              <w:t>ÖĞRETMEN</w:t>
            </w:r>
            <w:r>
              <w:rPr>
                <w:b/>
                <w:bCs/>
                <w:sz w:val="24"/>
                <w:szCs w:val="24"/>
              </w:rPr>
              <w:t>1</w:t>
            </w:r>
          </w:p>
        </w:tc>
        <w:tc>
          <w:tcPr>
            <w:tcW w:w="0" w:type="auto"/>
            <w:hideMark/>
          </w:tcPr>
          <w:p w14:paraId="5B919034" w14:textId="435BD0ED" w:rsidR="000830DD" w:rsidRPr="00A806EF" w:rsidRDefault="000830DD" w:rsidP="00AC1EFC">
            <w:pPr>
              <w:jc w:val="center"/>
              <w:rPr>
                <w:bCs/>
                <w:sz w:val="24"/>
                <w:szCs w:val="24"/>
              </w:rPr>
            </w:pPr>
            <w:r w:rsidRPr="00A806EF">
              <w:rPr>
                <w:bCs/>
                <w:sz w:val="24"/>
                <w:szCs w:val="24"/>
              </w:rPr>
              <w:t xml:space="preserve">Zümre Başkanı / </w:t>
            </w:r>
            <w:r w:rsidR="00D65CFE">
              <w:rPr>
                <w:bCs/>
                <w:sz w:val="24"/>
                <w:szCs w:val="24"/>
              </w:rPr>
              <w:t>Müdür Yardımcısı</w:t>
            </w:r>
          </w:p>
        </w:tc>
        <w:tc>
          <w:tcPr>
            <w:tcW w:w="1277" w:type="dxa"/>
            <w:hideMark/>
          </w:tcPr>
          <w:p w14:paraId="7A55F0FB" w14:textId="037F5DC4" w:rsidR="000830DD" w:rsidRPr="00A806EF" w:rsidRDefault="000830DD" w:rsidP="00AC1EFC">
            <w:pPr>
              <w:jc w:val="center"/>
              <w:rPr>
                <w:bCs/>
                <w:sz w:val="24"/>
                <w:szCs w:val="24"/>
              </w:rPr>
            </w:pPr>
          </w:p>
        </w:tc>
        <w:tc>
          <w:tcPr>
            <w:tcW w:w="2136" w:type="dxa"/>
            <w:hideMark/>
          </w:tcPr>
          <w:p w14:paraId="4E0AC212" w14:textId="77777777" w:rsidR="000830DD" w:rsidRPr="00A806EF" w:rsidRDefault="000830DD" w:rsidP="00AC1EFC">
            <w:pPr>
              <w:jc w:val="center"/>
              <w:rPr>
                <w:bCs/>
                <w:sz w:val="24"/>
                <w:szCs w:val="24"/>
              </w:rPr>
            </w:pPr>
            <w:r w:rsidRPr="00A806EF">
              <w:rPr>
                <w:bCs/>
                <w:sz w:val="24"/>
                <w:szCs w:val="24"/>
              </w:rPr>
              <w:t>……………………</w:t>
            </w:r>
          </w:p>
        </w:tc>
      </w:tr>
      <w:tr w:rsidR="000830DD" w:rsidRPr="00A806EF" w14:paraId="5C787402" w14:textId="77777777" w:rsidTr="005902D0">
        <w:trPr>
          <w:trHeight w:val="473"/>
        </w:trPr>
        <w:tc>
          <w:tcPr>
            <w:tcW w:w="0" w:type="auto"/>
            <w:hideMark/>
          </w:tcPr>
          <w:p w14:paraId="3646711D" w14:textId="77777777" w:rsidR="000830DD" w:rsidRPr="00A806EF" w:rsidRDefault="000830DD" w:rsidP="00AC1EFC">
            <w:pPr>
              <w:jc w:val="center"/>
              <w:rPr>
                <w:bCs/>
                <w:sz w:val="24"/>
                <w:szCs w:val="24"/>
              </w:rPr>
            </w:pPr>
            <w:r w:rsidRPr="00A806EF">
              <w:rPr>
                <w:bCs/>
                <w:sz w:val="24"/>
                <w:szCs w:val="24"/>
              </w:rPr>
              <w:t>2</w:t>
            </w:r>
          </w:p>
        </w:tc>
        <w:tc>
          <w:tcPr>
            <w:tcW w:w="0" w:type="auto"/>
            <w:hideMark/>
          </w:tcPr>
          <w:p w14:paraId="476E47EA" w14:textId="77777777" w:rsidR="000830DD" w:rsidRPr="00A806EF" w:rsidRDefault="000830DD" w:rsidP="00AC1EFC">
            <w:pPr>
              <w:jc w:val="center"/>
              <w:rPr>
                <w:bCs/>
                <w:sz w:val="24"/>
                <w:szCs w:val="24"/>
              </w:rPr>
            </w:pPr>
            <w:r w:rsidRPr="00A806EF">
              <w:rPr>
                <w:b/>
                <w:bCs/>
                <w:sz w:val="24"/>
                <w:szCs w:val="24"/>
              </w:rPr>
              <w:t>ÖĞRETMEN2</w:t>
            </w:r>
          </w:p>
        </w:tc>
        <w:tc>
          <w:tcPr>
            <w:tcW w:w="0" w:type="auto"/>
            <w:hideMark/>
          </w:tcPr>
          <w:p w14:paraId="6CC9C8CD" w14:textId="6F5D112B" w:rsidR="000830DD" w:rsidRPr="00A806EF" w:rsidRDefault="00BA350E" w:rsidP="00AC1EFC">
            <w:pPr>
              <w:jc w:val="center"/>
              <w:rPr>
                <w:bCs/>
                <w:sz w:val="24"/>
                <w:szCs w:val="24"/>
              </w:rPr>
            </w:pPr>
            <w:r>
              <w:rPr>
                <w:bCs/>
                <w:sz w:val="24"/>
                <w:szCs w:val="24"/>
              </w:rPr>
              <w:t xml:space="preserve">Matematik </w:t>
            </w:r>
            <w:r w:rsidR="00242DBB">
              <w:rPr>
                <w:bCs/>
                <w:sz w:val="24"/>
                <w:szCs w:val="24"/>
              </w:rPr>
              <w:t xml:space="preserve"> </w:t>
            </w:r>
            <w:r w:rsidR="000830DD" w:rsidRPr="00A806EF">
              <w:rPr>
                <w:bCs/>
                <w:sz w:val="24"/>
                <w:szCs w:val="24"/>
              </w:rPr>
              <w:t>Öğretmeni</w:t>
            </w:r>
          </w:p>
        </w:tc>
        <w:tc>
          <w:tcPr>
            <w:tcW w:w="1277" w:type="dxa"/>
            <w:hideMark/>
          </w:tcPr>
          <w:p w14:paraId="142956CA" w14:textId="483CD562" w:rsidR="000830DD" w:rsidRPr="00A806EF" w:rsidRDefault="000830DD" w:rsidP="00AC1EFC">
            <w:pPr>
              <w:jc w:val="center"/>
              <w:rPr>
                <w:bCs/>
                <w:sz w:val="24"/>
                <w:szCs w:val="24"/>
              </w:rPr>
            </w:pPr>
          </w:p>
        </w:tc>
        <w:tc>
          <w:tcPr>
            <w:tcW w:w="2136" w:type="dxa"/>
            <w:hideMark/>
          </w:tcPr>
          <w:p w14:paraId="10F32FAB" w14:textId="77777777" w:rsidR="000830DD" w:rsidRPr="00A806EF" w:rsidRDefault="000830DD" w:rsidP="00AC1EFC">
            <w:pPr>
              <w:jc w:val="center"/>
              <w:rPr>
                <w:bCs/>
                <w:sz w:val="24"/>
                <w:szCs w:val="24"/>
              </w:rPr>
            </w:pPr>
            <w:r w:rsidRPr="00A806EF">
              <w:rPr>
                <w:bCs/>
                <w:sz w:val="24"/>
                <w:szCs w:val="24"/>
              </w:rPr>
              <w:t>……………………</w:t>
            </w:r>
          </w:p>
        </w:tc>
      </w:tr>
      <w:tr w:rsidR="00242DBB" w:rsidRPr="00A806EF" w14:paraId="45B2AFAB" w14:textId="77777777" w:rsidTr="005902D0">
        <w:trPr>
          <w:trHeight w:val="473"/>
        </w:trPr>
        <w:tc>
          <w:tcPr>
            <w:tcW w:w="0" w:type="auto"/>
          </w:tcPr>
          <w:p w14:paraId="1B5C769C" w14:textId="587C331C" w:rsidR="00242DBB" w:rsidRPr="00A806EF" w:rsidRDefault="00242DBB" w:rsidP="00242DBB">
            <w:pPr>
              <w:jc w:val="center"/>
              <w:rPr>
                <w:bCs/>
                <w:sz w:val="24"/>
                <w:szCs w:val="24"/>
              </w:rPr>
            </w:pPr>
            <w:r>
              <w:rPr>
                <w:bCs/>
                <w:sz w:val="24"/>
                <w:szCs w:val="24"/>
              </w:rPr>
              <w:t>3</w:t>
            </w:r>
          </w:p>
        </w:tc>
        <w:tc>
          <w:tcPr>
            <w:tcW w:w="0" w:type="auto"/>
          </w:tcPr>
          <w:p w14:paraId="453EF90B" w14:textId="3FB00594" w:rsidR="00242DBB" w:rsidRPr="00A806EF" w:rsidRDefault="00242DBB" w:rsidP="00242DBB">
            <w:pPr>
              <w:jc w:val="center"/>
              <w:rPr>
                <w:b/>
                <w:bCs/>
                <w:sz w:val="24"/>
                <w:szCs w:val="24"/>
              </w:rPr>
            </w:pPr>
            <w:r w:rsidRPr="00A806EF">
              <w:rPr>
                <w:b/>
                <w:bCs/>
                <w:sz w:val="24"/>
                <w:szCs w:val="24"/>
              </w:rPr>
              <w:t>ÖĞRETMEN</w:t>
            </w:r>
            <w:r>
              <w:rPr>
                <w:b/>
                <w:bCs/>
                <w:sz w:val="24"/>
                <w:szCs w:val="24"/>
              </w:rPr>
              <w:t>3</w:t>
            </w:r>
          </w:p>
        </w:tc>
        <w:tc>
          <w:tcPr>
            <w:tcW w:w="0" w:type="auto"/>
          </w:tcPr>
          <w:p w14:paraId="1BE4E195" w14:textId="561C70C0" w:rsidR="00242DBB" w:rsidRPr="00A806EF" w:rsidRDefault="00BA350E" w:rsidP="00242DBB">
            <w:pPr>
              <w:jc w:val="center"/>
              <w:rPr>
                <w:bCs/>
                <w:sz w:val="24"/>
                <w:szCs w:val="24"/>
              </w:rPr>
            </w:pPr>
            <w:r>
              <w:rPr>
                <w:bCs/>
                <w:sz w:val="24"/>
                <w:szCs w:val="24"/>
              </w:rPr>
              <w:t xml:space="preserve">Matematik  </w:t>
            </w:r>
            <w:r w:rsidR="00242DBB" w:rsidRPr="00A806EF">
              <w:rPr>
                <w:bCs/>
                <w:sz w:val="24"/>
                <w:szCs w:val="24"/>
              </w:rPr>
              <w:t>Öğretmeni</w:t>
            </w:r>
          </w:p>
        </w:tc>
        <w:tc>
          <w:tcPr>
            <w:tcW w:w="1277" w:type="dxa"/>
          </w:tcPr>
          <w:p w14:paraId="36AEC8A7" w14:textId="12FC9B86" w:rsidR="00242DBB" w:rsidRPr="00A806EF" w:rsidRDefault="00242DBB" w:rsidP="00242DBB">
            <w:pPr>
              <w:jc w:val="center"/>
              <w:rPr>
                <w:b/>
                <w:bCs/>
                <w:sz w:val="24"/>
                <w:szCs w:val="24"/>
              </w:rPr>
            </w:pPr>
          </w:p>
        </w:tc>
        <w:tc>
          <w:tcPr>
            <w:tcW w:w="2136" w:type="dxa"/>
          </w:tcPr>
          <w:p w14:paraId="6A5478FF" w14:textId="11B4E354" w:rsidR="00242DBB" w:rsidRPr="00A806EF" w:rsidRDefault="00242DBB" w:rsidP="00242DBB">
            <w:pPr>
              <w:jc w:val="center"/>
              <w:rPr>
                <w:bCs/>
                <w:sz w:val="24"/>
                <w:szCs w:val="24"/>
              </w:rPr>
            </w:pPr>
            <w:r w:rsidRPr="00A806EF">
              <w:rPr>
                <w:bCs/>
                <w:sz w:val="24"/>
                <w:szCs w:val="24"/>
              </w:rPr>
              <w:t>……………………</w:t>
            </w:r>
          </w:p>
        </w:tc>
      </w:tr>
      <w:tr w:rsidR="005902D0" w:rsidRPr="00A806EF" w14:paraId="3C588BFC" w14:textId="77777777" w:rsidTr="005902D0">
        <w:trPr>
          <w:trHeight w:val="423"/>
        </w:trPr>
        <w:tc>
          <w:tcPr>
            <w:tcW w:w="0" w:type="auto"/>
          </w:tcPr>
          <w:p w14:paraId="4FCBE7FB" w14:textId="1CA3C69E" w:rsidR="005902D0" w:rsidRPr="00A806EF" w:rsidRDefault="005902D0" w:rsidP="005902D0">
            <w:pPr>
              <w:jc w:val="center"/>
              <w:rPr>
                <w:bCs/>
                <w:sz w:val="24"/>
                <w:szCs w:val="24"/>
              </w:rPr>
            </w:pPr>
          </w:p>
        </w:tc>
        <w:tc>
          <w:tcPr>
            <w:tcW w:w="0" w:type="auto"/>
          </w:tcPr>
          <w:p w14:paraId="5C8F7940" w14:textId="296B8395" w:rsidR="005902D0" w:rsidRPr="00A806EF" w:rsidRDefault="005902D0" w:rsidP="005902D0">
            <w:pPr>
              <w:jc w:val="center"/>
              <w:rPr>
                <w:bCs/>
                <w:sz w:val="24"/>
                <w:szCs w:val="24"/>
              </w:rPr>
            </w:pPr>
          </w:p>
        </w:tc>
        <w:tc>
          <w:tcPr>
            <w:tcW w:w="0" w:type="auto"/>
          </w:tcPr>
          <w:p w14:paraId="072B69C4" w14:textId="4195C320" w:rsidR="005902D0" w:rsidRPr="00A806EF" w:rsidRDefault="005902D0" w:rsidP="005902D0">
            <w:pPr>
              <w:jc w:val="center"/>
              <w:rPr>
                <w:bCs/>
                <w:sz w:val="24"/>
                <w:szCs w:val="24"/>
              </w:rPr>
            </w:pPr>
          </w:p>
        </w:tc>
        <w:tc>
          <w:tcPr>
            <w:tcW w:w="1277" w:type="dxa"/>
          </w:tcPr>
          <w:p w14:paraId="27852BB1" w14:textId="608C6F35" w:rsidR="005902D0" w:rsidRPr="00A806EF" w:rsidRDefault="005902D0" w:rsidP="005902D0">
            <w:pPr>
              <w:jc w:val="center"/>
              <w:rPr>
                <w:bCs/>
                <w:sz w:val="24"/>
                <w:szCs w:val="24"/>
              </w:rPr>
            </w:pPr>
          </w:p>
        </w:tc>
        <w:tc>
          <w:tcPr>
            <w:tcW w:w="2136" w:type="dxa"/>
          </w:tcPr>
          <w:p w14:paraId="3AE9F493" w14:textId="4C00464D" w:rsidR="005902D0" w:rsidRPr="00A806EF" w:rsidRDefault="005902D0" w:rsidP="005902D0">
            <w:pPr>
              <w:jc w:val="center"/>
              <w:rPr>
                <w:bCs/>
                <w:sz w:val="24"/>
                <w:szCs w:val="24"/>
              </w:rPr>
            </w:pPr>
          </w:p>
        </w:tc>
      </w:tr>
      <w:tr w:rsidR="005902D0" w:rsidRPr="00A806EF" w14:paraId="3FC8CD22" w14:textId="77777777" w:rsidTr="005902D0">
        <w:trPr>
          <w:trHeight w:val="473"/>
        </w:trPr>
        <w:tc>
          <w:tcPr>
            <w:tcW w:w="0" w:type="auto"/>
          </w:tcPr>
          <w:p w14:paraId="2BFF218F" w14:textId="1806841B" w:rsidR="005902D0" w:rsidRPr="00A806EF" w:rsidRDefault="005902D0" w:rsidP="005902D0">
            <w:pPr>
              <w:jc w:val="center"/>
              <w:rPr>
                <w:bCs/>
                <w:sz w:val="24"/>
                <w:szCs w:val="24"/>
              </w:rPr>
            </w:pPr>
          </w:p>
        </w:tc>
        <w:tc>
          <w:tcPr>
            <w:tcW w:w="0" w:type="auto"/>
          </w:tcPr>
          <w:p w14:paraId="75B72AB6" w14:textId="4F15F28A" w:rsidR="005902D0" w:rsidRPr="00A806EF" w:rsidRDefault="005902D0" w:rsidP="005902D0">
            <w:pPr>
              <w:jc w:val="center"/>
              <w:rPr>
                <w:bCs/>
                <w:sz w:val="24"/>
                <w:szCs w:val="24"/>
              </w:rPr>
            </w:pPr>
          </w:p>
        </w:tc>
        <w:tc>
          <w:tcPr>
            <w:tcW w:w="0" w:type="auto"/>
          </w:tcPr>
          <w:p w14:paraId="0EEE7810" w14:textId="1BDB81F9" w:rsidR="005902D0" w:rsidRPr="00A806EF" w:rsidRDefault="005902D0" w:rsidP="005902D0">
            <w:pPr>
              <w:jc w:val="center"/>
              <w:rPr>
                <w:bCs/>
                <w:sz w:val="24"/>
                <w:szCs w:val="24"/>
              </w:rPr>
            </w:pPr>
          </w:p>
        </w:tc>
        <w:tc>
          <w:tcPr>
            <w:tcW w:w="1277" w:type="dxa"/>
          </w:tcPr>
          <w:p w14:paraId="6D80BFAC" w14:textId="4030B70A" w:rsidR="005902D0" w:rsidRPr="00A806EF" w:rsidRDefault="005902D0" w:rsidP="005902D0">
            <w:pPr>
              <w:jc w:val="center"/>
              <w:rPr>
                <w:bCs/>
                <w:sz w:val="24"/>
                <w:szCs w:val="24"/>
              </w:rPr>
            </w:pPr>
          </w:p>
        </w:tc>
        <w:tc>
          <w:tcPr>
            <w:tcW w:w="2136" w:type="dxa"/>
          </w:tcPr>
          <w:p w14:paraId="7F461CB8" w14:textId="654825B5" w:rsidR="005902D0" w:rsidRPr="00A806EF" w:rsidRDefault="005902D0" w:rsidP="005902D0">
            <w:pPr>
              <w:jc w:val="center"/>
              <w:rPr>
                <w:bCs/>
                <w:sz w:val="24"/>
                <w:szCs w:val="24"/>
              </w:rPr>
            </w:pPr>
          </w:p>
        </w:tc>
      </w:tr>
    </w:tbl>
    <w:p w14:paraId="1D0AB5A1" w14:textId="77777777" w:rsidR="00124204" w:rsidRPr="000830DD" w:rsidRDefault="00124204" w:rsidP="005C0A94">
      <w:pPr>
        <w:rPr>
          <w:sz w:val="24"/>
          <w:szCs w:val="24"/>
        </w:rPr>
      </w:pPr>
    </w:p>
    <w:sectPr w:rsidR="00124204" w:rsidRPr="000830DD" w:rsidSect="004D2914">
      <w:pgSz w:w="11905" w:h="16837"/>
      <w:pgMar w:top="600" w:right="990" w:bottom="600" w:left="993"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E72976"/>
    <w:multiLevelType w:val="hybridMultilevel"/>
    <w:tmpl w:val="ACBE6EE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AAE49AB"/>
    <w:multiLevelType w:val="multilevel"/>
    <w:tmpl w:val="D3948C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B27566B"/>
    <w:multiLevelType w:val="hybridMultilevel"/>
    <w:tmpl w:val="6142B482"/>
    <w:lvl w:ilvl="0" w:tplc="7F7ACD1C">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1BF40FAC"/>
    <w:multiLevelType w:val="hybridMultilevel"/>
    <w:tmpl w:val="ACBE6EE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C88337B"/>
    <w:multiLevelType w:val="hybridMultilevel"/>
    <w:tmpl w:val="5A5CD3F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25281FDA"/>
    <w:multiLevelType w:val="hybridMultilevel"/>
    <w:tmpl w:val="62CA3CC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26D27BBC"/>
    <w:multiLevelType w:val="multilevel"/>
    <w:tmpl w:val="4B707B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C6D7E3C"/>
    <w:multiLevelType w:val="hybridMultilevel"/>
    <w:tmpl w:val="F6328A1A"/>
    <w:lvl w:ilvl="0" w:tplc="58EA8F7C">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3F6837A2"/>
    <w:multiLevelType w:val="multilevel"/>
    <w:tmpl w:val="EAA683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5CC23A73"/>
    <w:multiLevelType w:val="multilevel"/>
    <w:tmpl w:val="007E6442"/>
    <w:lvl w:ilvl="0">
      <w:start w:val="1"/>
      <w:numFmt w:val="decimal"/>
      <w:lvlText w:val="%1."/>
      <w:lvlJc w:val="left"/>
      <w:pPr>
        <w:tabs>
          <w:tab w:val="num" w:pos="720"/>
        </w:tabs>
        <w:ind w:left="720" w:hanging="360"/>
      </w:pPr>
    </w:lvl>
    <w:lvl w:ilvl="1">
      <w:start w:val="8"/>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1A65EC1"/>
    <w:multiLevelType w:val="hybridMultilevel"/>
    <w:tmpl w:val="62CA3CC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6BA61C56"/>
    <w:multiLevelType w:val="multilevel"/>
    <w:tmpl w:val="9A5C21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6CF12B3A"/>
    <w:multiLevelType w:val="hybridMultilevel"/>
    <w:tmpl w:val="5A5CD3F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6DD66C49"/>
    <w:multiLevelType w:val="hybridMultilevel"/>
    <w:tmpl w:val="A744790E"/>
    <w:lvl w:ilvl="0" w:tplc="4D307966">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78ED6CDF"/>
    <w:multiLevelType w:val="multilevel"/>
    <w:tmpl w:val="05CA79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7ED32B19"/>
    <w:multiLevelType w:val="hybridMultilevel"/>
    <w:tmpl w:val="F9D028F0"/>
    <w:lvl w:ilvl="0" w:tplc="041F000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num w:numId="1" w16cid:durableId="240525186">
    <w:abstractNumId w:val="11"/>
  </w:num>
  <w:num w:numId="2" w16cid:durableId="945691876">
    <w:abstractNumId w:val="14"/>
  </w:num>
  <w:num w:numId="3" w16cid:durableId="655695171">
    <w:abstractNumId w:val="8"/>
  </w:num>
  <w:num w:numId="4" w16cid:durableId="251014707">
    <w:abstractNumId w:val="4"/>
  </w:num>
  <w:num w:numId="5" w16cid:durableId="160004671">
    <w:abstractNumId w:val="13"/>
  </w:num>
  <w:num w:numId="6" w16cid:durableId="509561729">
    <w:abstractNumId w:val="12"/>
  </w:num>
  <w:num w:numId="7" w16cid:durableId="1439908568">
    <w:abstractNumId w:val="9"/>
  </w:num>
  <w:num w:numId="8" w16cid:durableId="1757552485">
    <w:abstractNumId w:val="15"/>
    <w:lvlOverride w:ilvl="0">
      <w:startOverride w:val="1"/>
    </w:lvlOverride>
    <w:lvlOverride w:ilvl="1"/>
    <w:lvlOverride w:ilvl="2"/>
    <w:lvlOverride w:ilvl="3"/>
    <w:lvlOverride w:ilvl="4"/>
    <w:lvlOverride w:ilvl="5"/>
    <w:lvlOverride w:ilvl="6"/>
    <w:lvlOverride w:ilvl="7"/>
    <w:lvlOverride w:ilvl="8"/>
  </w:num>
  <w:num w:numId="9" w16cid:durableId="706297530">
    <w:abstractNumId w:val="5"/>
  </w:num>
  <w:num w:numId="10" w16cid:durableId="2102295607">
    <w:abstractNumId w:val="7"/>
  </w:num>
  <w:num w:numId="11" w16cid:durableId="1790396966">
    <w:abstractNumId w:val="10"/>
  </w:num>
  <w:num w:numId="12" w16cid:durableId="1061563499">
    <w:abstractNumId w:val="6"/>
  </w:num>
  <w:num w:numId="13" w16cid:durableId="354041259">
    <w:abstractNumId w:val="0"/>
  </w:num>
  <w:num w:numId="14" w16cid:durableId="1580866456">
    <w:abstractNumId w:val="2"/>
  </w:num>
  <w:num w:numId="15" w16cid:durableId="1807237528">
    <w:abstractNumId w:val="3"/>
  </w:num>
  <w:num w:numId="16" w16cid:durableId="368460984">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275B26"/>
    <w:rsid w:val="0002112D"/>
    <w:rsid w:val="000212D1"/>
    <w:rsid w:val="00027083"/>
    <w:rsid w:val="00043870"/>
    <w:rsid w:val="000472E3"/>
    <w:rsid w:val="000830DD"/>
    <w:rsid w:val="00096534"/>
    <w:rsid w:val="000D53BC"/>
    <w:rsid w:val="000F4CF5"/>
    <w:rsid w:val="00124204"/>
    <w:rsid w:val="00157F4D"/>
    <w:rsid w:val="00175C48"/>
    <w:rsid w:val="001908C5"/>
    <w:rsid w:val="001A2A80"/>
    <w:rsid w:val="001A75E2"/>
    <w:rsid w:val="001C0E59"/>
    <w:rsid w:val="001D1B4A"/>
    <w:rsid w:val="001D653D"/>
    <w:rsid w:val="00224745"/>
    <w:rsid w:val="00225C22"/>
    <w:rsid w:val="00242DBB"/>
    <w:rsid w:val="002625DB"/>
    <w:rsid w:val="00275B26"/>
    <w:rsid w:val="00296BD9"/>
    <w:rsid w:val="002B2C57"/>
    <w:rsid w:val="002C57DE"/>
    <w:rsid w:val="002E0FF6"/>
    <w:rsid w:val="002E1A63"/>
    <w:rsid w:val="00302860"/>
    <w:rsid w:val="00354960"/>
    <w:rsid w:val="0039076D"/>
    <w:rsid w:val="003A76AC"/>
    <w:rsid w:val="003B46A5"/>
    <w:rsid w:val="003B77D4"/>
    <w:rsid w:val="003C6FDE"/>
    <w:rsid w:val="00416C65"/>
    <w:rsid w:val="00436221"/>
    <w:rsid w:val="00490E20"/>
    <w:rsid w:val="004914B3"/>
    <w:rsid w:val="0049184E"/>
    <w:rsid w:val="004B2175"/>
    <w:rsid w:val="004D2914"/>
    <w:rsid w:val="004D43F1"/>
    <w:rsid w:val="004F67C5"/>
    <w:rsid w:val="005014A2"/>
    <w:rsid w:val="00504382"/>
    <w:rsid w:val="00516AE5"/>
    <w:rsid w:val="0056680C"/>
    <w:rsid w:val="00585B56"/>
    <w:rsid w:val="005862B9"/>
    <w:rsid w:val="005902D0"/>
    <w:rsid w:val="00596C2C"/>
    <w:rsid w:val="005C0A94"/>
    <w:rsid w:val="00647E18"/>
    <w:rsid w:val="0066593A"/>
    <w:rsid w:val="006F4D09"/>
    <w:rsid w:val="00702702"/>
    <w:rsid w:val="007035A5"/>
    <w:rsid w:val="00725BE2"/>
    <w:rsid w:val="00726073"/>
    <w:rsid w:val="007311E6"/>
    <w:rsid w:val="0073322E"/>
    <w:rsid w:val="0075428A"/>
    <w:rsid w:val="00763717"/>
    <w:rsid w:val="00770D0D"/>
    <w:rsid w:val="007A5024"/>
    <w:rsid w:val="007A77BB"/>
    <w:rsid w:val="007B0EB6"/>
    <w:rsid w:val="007B5F3A"/>
    <w:rsid w:val="007E47B5"/>
    <w:rsid w:val="007E4A1F"/>
    <w:rsid w:val="0085175B"/>
    <w:rsid w:val="008519C8"/>
    <w:rsid w:val="008B0549"/>
    <w:rsid w:val="008B1670"/>
    <w:rsid w:val="008F5290"/>
    <w:rsid w:val="009205E4"/>
    <w:rsid w:val="00965127"/>
    <w:rsid w:val="00977535"/>
    <w:rsid w:val="0099196E"/>
    <w:rsid w:val="00993532"/>
    <w:rsid w:val="009A5755"/>
    <w:rsid w:val="009F529C"/>
    <w:rsid w:val="00A2799E"/>
    <w:rsid w:val="00A3020A"/>
    <w:rsid w:val="00A42946"/>
    <w:rsid w:val="00A5111A"/>
    <w:rsid w:val="00A640BE"/>
    <w:rsid w:val="00AA2A12"/>
    <w:rsid w:val="00AB4B7B"/>
    <w:rsid w:val="00AC4799"/>
    <w:rsid w:val="00B3185E"/>
    <w:rsid w:val="00B70169"/>
    <w:rsid w:val="00B9381F"/>
    <w:rsid w:val="00BA350E"/>
    <w:rsid w:val="00BF3F5C"/>
    <w:rsid w:val="00C50E02"/>
    <w:rsid w:val="00C62688"/>
    <w:rsid w:val="00C66C69"/>
    <w:rsid w:val="00C76F68"/>
    <w:rsid w:val="00C9176F"/>
    <w:rsid w:val="00CA362B"/>
    <w:rsid w:val="00D226F9"/>
    <w:rsid w:val="00D451FD"/>
    <w:rsid w:val="00D65CFE"/>
    <w:rsid w:val="00D94D30"/>
    <w:rsid w:val="00DC23C9"/>
    <w:rsid w:val="00E24BF0"/>
    <w:rsid w:val="00E36888"/>
    <w:rsid w:val="00E65597"/>
    <w:rsid w:val="00ED18F2"/>
    <w:rsid w:val="00ED1E9F"/>
    <w:rsid w:val="00F019B2"/>
    <w:rsid w:val="00F94F5F"/>
    <w:rsid w:val="00FC170E"/>
    <w:rsid w:val="00FD28B2"/>
    <w:rsid w:val="00FE05F9"/>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B70D7C"/>
  <w15:docId w15:val="{07C08FB2-0928-44C9-984C-B99E711A09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175B"/>
    <w:pPr>
      <w:spacing w:after="0" w:line="276" w:lineRule="auto"/>
    </w:p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unhideWhenUsed/>
    <w:rsid w:val="00585B56"/>
    <w:rPr>
      <w:vertAlign w:val="superscript"/>
    </w:rPr>
  </w:style>
  <w:style w:type="paragraph" w:customStyle="1" w:styleId="Heading2">
    <w:name w:val="Heading2"/>
    <w:basedOn w:val="Normal"/>
    <w:rsid w:val="00585B56"/>
    <w:pPr>
      <w:jc w:val="center"/>
    </w:pPr>
  </w:style>
  <w:style w:type="paragraph" w:styleId="ListeParagraf">
    <w:name w:val="List Paragraph"/>
    <w:basedOn w:val="Normal"/>
    <w:uiPriority w:val="34"/>
    <w:qFormat/>
    <w:rsid w:val="00C50E02"/>
    <w:pPr>
      <w:ind w:left="720"/>
      <w:contextualSpacing/>
    </w:pPr>
  </w:style>
  <w:style w:type="paragraph" w:styleId="NormalWeb">
    <w:name w:val="Normal (Web)"/>
    <w:basedOn w:val="Normal"/>
    <w:uiPriority w:val="99"/>
    <w:unhideWhenUsed/>
    <w:rsid w:val="005862B9"/>
    <w:pPr>
      <w:spacing w:before="100" w:beforeAutospacing="1" w:after="100" w:afterAutospacing="1" w:line="240" w:lineRule="auto"/>
    </w:pPr>
    <w:rPr>
      <w:sz w:val="24"/>
      <w:szCs w:val="24"/>
    </w:rPr>
  </w:style>
  <w:style w:type="character" w:styleId="Gl">
    <w:name w:val="Strong"/>
    <w:basedOn w:val="VarsaylanParagrafYazTipi"/>
    <w:uiPriority w:val="22"/>
    <w:qFormat/>
    <w:rsid w:val="005862B9"/>
    <w:rPr>
      <w:b/>
      <w:bCs/>
    </w:rPr>
  </w:style>
  <w:style w:type="table" w:styleId="TabloKlavuzu">
    <w:name w:val="Table Grid"/>
    <w:basedOn w:val="NormalTablo"/>
    <w:uiPriority w:val="39"/>
    <w:rsid w:val="005862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D2A73B-E3B0-4C85-AB26-9FAAD4DABF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368</TotalTime>
  <Pages>7</Pages>
  <Words>2914</Words>
  <Characters>16616</Characters>
  <Application>Microsoft Office Word</Application>
  <DocSecurity>0</DocSecurity>
  <Lines>138</Lines>
  <Paragraphs>38</Paragraphs>
  <ScaleCrop>false</ScaleCrop>
  <HeadingPairs>
    <vt:vector size="2" baseType="variant">
      <vt:variant>
        <vt:lpstr>Konu Başlığı</vt:lpstr>
      </vt:variant>
      <vt:variant>
        <vt:i4>1</vt:i4>
      </vt:variant>
    </vt:vector>
  </HeadingPairs>
  <TitlesOfParts>
    <vt:vector size="1" baseType="lpstr">
      <vt:lpstr>1.sınıf 2. dönem zümre toplantısı</vt:lpstr>
    </vt:vector>
  </TitlesOfParts>
  <Manager/>
  <Company>ÖğretmenEvrak</Company>
  <LinksUpToDate>false</LinksUpToDate>
  <CharactersWithSpaces>19492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1.sınıf 2. dönem zümre toplantısı</dc:title>
  <dc:creator>İbrahim Bekteş</dc:creator>
  <cp:lastModifiedBy>Burhan Demir</cp:lastModifiedBy>
  <cp:revision>38</cp:revision>
  <dcterms:created xsi:type="dcterms:W3CDTF">2025-02-09T21:37:00Z</dcterms:created>
  <dcterms:modified xsi:type="dcterms:W3CDTF">2026-01-24T15:46:00Z</dcterms:modified>
</cp:coreProperties>
</file>