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E0261" w14:textId="77777777" w:rsidR="006975A6" w:rsidRPr="005862B9" w:rsidRDefault="006975A6" w:rsidP="006975A6">
      <w:pPr>
        <w:jc w:val="center"/>
        <w:rPr>
          <w:sz w:val="24"/>
          <w:szCs w:val="24"/>
        </w:rPr>
      </w:pPr>
      <w:r w:rsidRPr="005862B9">
        <w:rPr>
          <w:b/>
          <w:bCs/>
          <w:sz w:val="24"/>
          <w:szCs w:val="24"/>
        </w:rPr>
        <w:t xml:space="preserve">.................................................. </w:t>
      </w:r>
      <w:r>
        <w:rPr>
          <w:b/>
          <w:bCs/>
          <w:sz w:val="24"/>
          <w:szCs w:val="24"/>
        </w:rPr>
        <w:t>LİSESİ</w:t>
      </w:r>
    </w:p>
    <w:p w14:paraId="677E20E6" w14:textId="77777777" w:rsidR="006975A6" w:rsidRPr="005862B9" w:rsidRDefault="006975A6" w:rsidP="006975A6">
      <w:pPr>
        <w:jc w:val="center"/>
        <w:rPr>
          <w:sz w:val="24"/>
          <w:szCs w:val="24"/>
        </w:rPr>
      </w:pPr>
      <w:r w:rsidRPr="005862B9">
        <w:rPr>
          <w:b/>
          <w:bCs/>
          <w:sz w:val="24"/>
          <w:szCs w:val="24"/>
        </w:rPr>
        <w:t>2025-2026 EĞİTİM-ÖĞRETİM YILI</w:t>
      </w:r>
    </w:p>
    <w:p w14:paraId="6CC0F357" w14:textId="77777777" w:rsidR="006975A6" w:rsidRPr="005862B9" w:rsidRDefault="006975A6" w:rsidP="006975A6">
      <w:pPr>
        <w:jc w:val="center"/>
        <w:rPr>
          <w:b/>
          <w:bCs/>
          <w:sz w:val="24"/>
          <w:szCs w:val="24"/>
        </w:rPr>
      </w:pPr>
      <w:r>
        <w:rPr>
          <w:b/>
          <w:bCs/>
          <w:sz w:val="24"/>
          <w:szCs w:val="24"/>
        </w:rPr>
        <w:t>MATEMATİK DERSİ</w:t>
      </w:r>
      <w:r w:rsidRPr="005862B9">
        <w:rPr>
          <w:b/>
          <w:bCs/>
          <w:sz w:val="24"/>
          <w:szCs w:val="24"/>
        </w:rPr>
        <w:t xml:space="preserve"> İKİNCİ DÖNEM BAŞI ZÜMRE TOPLANTI TUTANAĞI</w:t>
      </w:r>
    </w:p>
    <w:p w14:paraId="58E6C3C7" w14:textId="720B6754" w:rsidR="007311E6" w:rsidRPr="007311E6" w:rsidRDefault="007311E6" w:rsidP="007311E6">
      <w:pPr>
        <w:jc w:val="center"/>
        <w:rPr>
          <w:b/>
          <w:bCs/>
          <w:sz w:val="24"/>
          <w:szCs w:val="24"/>
        </w:rPr>
      </w:pPr>
      <w:r>
        <w:rPr>
          <w:b/>
          <w:bCs/>
          <w:sz w:val="24"/>
          <w:szCs w:val="24"/>
        </w:rPr>
        <w:t xml:space="preserve">                                                                                                </w:t>
      </w:r>
    </w:p>
    <w:p w14:paraId="27F17EF0" w14:textId="21933C16" w:rsidR="007311E6" w:rsidRPr="007311E6" w:rsidRDefault="007311E6" w:rsidP="007311E6">
      <w:pPr>
        <w:rPr>
          <w:sz w:val="24"/>
          <w:szCs w:val="24"/>
        </w:rPr>
      </w:pPr>
      <w:r w:rsidRPr="007311E6">
        <w:rPr>
          <w:sz w:val="24"/>
          <w:szCs w:val="24"/>
        </w:rPr>
        <w:t xml:space="preserve">2025-2026 Eğitim-Öğretim Yılı </w:t>
      </w:r>
      <w:r>
        <w:rPr>
          <w:sz w:val="24"/>
          <w:szCs w:val="24"/>
        </w:rPr>
        <w:t xml:space="preserve">Matematik </w:t>
      </w:r>
      <w:r w:rsidRPr="007311E6">
        <w:rPr>
          <w:sz w:val="24"/>
          <w:szCs w:val="24"/>
        </w:rPr>
        <w:t xml:space="preserve">dersi  II. Dönem Başı Zümre Öğretmenler Kurulu toplantısı ....../02/2026 tarihinde saat 14.30’da öğretmenler odasında, Zümre Başkanı </w:t>
      </w:r>
      <w:r w:rsidRPr="007311E6">
        <w:rPr>
          <w:b/>
          <w:bCs/>
          <w:sz w:val="24"/>
          <w:szCs w:val="24"/>
        </w:rPr>
        <w:t>ÖĞRETMEN1</w:t>
      </w:r>
      <w:r w:rsidRPr="007311E6">
        <w:rPr>
          <w:sz w:val="24"/>
          <w:szCs w:val="24"/>
        </w:rPr>
        <w:t xml:space="preserve"> başkanlığında yapılacaktır. Toplantı gündem maddeleri ve toplantıya katılacaklar aşağıda belirtilmiştir.</w:t>
      </w:r>
      <w:r w:rsidRPr="007311E6">
        <w:rPr>
          <w:sz w:val="24"/>
          <w:szCs w:val="24"/>
        </w:rPr>
        <w:br/>
        <w:t>Gereğini bilgilerinize arz ederim.</w:t>
      </w:r>
    </w:p>
    <w:tbl>
      <w:tblPr>
        <w:tblW w:w="0" w:type="auto"/>
        <w:tblInd w:w="10" w:type="dxa"/>
        <w:tblCellMar>
          <w:left w:w="10" w:type="dxa"/>
          <w:right w:w="10" w:type="dxa"/>
        </w:tblCellMar>
        <w:tblLook w:val="04A0" w:firstRow="1" w:lastRow="0" w:firstColumn="1" w:lastColumn="0" w:noHBand="0" w:noVBand="1"/>
      </w:tblPr>
      <w:tblGrid>
        <w:gridCol w:w="5572"/>
        <w:gridCol w:w="4218"/>
      </w:tblGrid>
      <w:tr w:rsidR="007311E6" w:rsidRPr="007311E6" w14:paraId="40ABCFFC" w14:textId="77777777" w:rsidTr="00954D6C">
        <w:tc>
          <w:tcPr>
            <w:tcW w:w="5572" w:type="dxa"/>
          </w:tcPr>
          <w:p w14:paraId="769F8843" w14:textId="77777777" w:rsidR="007311E6" w:rsidRPr="007311E6" w:rsidRDefault="007311E6" w:rsidP="007311E6">
            <w:pPr>
              <w:rPr>
                <w:sz w:val="24"/>
                <w:szCs w:val="24"/>
              </w:rPr>
            </w:pPr>
          </w:p>
        </w:tc>
        <w:tc>
          <w:tcPr>
            <w:tcW w:w="4218" w:type="dxa"/>
            <w:hideMark/>
          </w:tcPr>
          <w:p w14:paraId="613B72B1" w14:textId="77777777" w:rsidR="007311E6" w:rsidRPr="007311E6" w:rsidRDefault="007311E6" w:rsidP="007311E6">
            <w:pPr>
              <w:jc w:val="right"/>
              <w:rPr>
                <w:b/>
                <w:bCs/>
                <w:sz w:val="24"/>
                <w:szCs w:val="24"/>
              </w:rPr>
            </w:pPr>
            <w:r w:rsidRPr="007311E6">
              <w:rPr>
                <w:b/>
                <w:bCs/>
                <w:sz w:val="24"/>
                <w:szCs w:val="24"/>
              </w:rPr>
              <w:t>Öğretmen1</w:t>
            </w:r>
          </w:p>
        </w:tc>
      </w:tr>
      <w:tr w:rsidR="007311E6" w:rsidRPr="007311E6" w14:paraId="1C60BE1F" w14:textId="77777777" w:rsidTr="00954D6C">
        <w:tc>
          <w:tcPr>
            <w:tcW w:w="5572" w:type="dxa"/>
          </w:tcPr>
          <w:p w14:paraId="1A56CEAA" w14:textId="77777777" w:rsidR="007311E6" w:rsidRPr="007311E6" w:rsidRDefault="007311E6" w:rsidP="007311E6">
            <w:pPr>
              <w:rPr>
                <w:sz w:val="24"/>
                <w:szCs w:val="24"/>
              </w:rPr>
            </w:pPr>
          </w:p>
        </w:tc>
        <w:tc>
          <w:tcPr>
            <w:tcW w:w="4218" w:type="dxa"/>
            <w:hideMark/>
          </w:tcPr>
          <w:p w14:paraId="0F431A9D" w14:textId="77777777" w:rsidR="007311E6" w:rsidRPr="007311E6" w:rsidRDefault="007311E6" w:rsidP="007311E6">
            <w:pPr>
              <w:jc w:val="right"/>
              <w:rPr>
                <w:sz w:val="24"/>
                <w:szCs w:val="24"/>
              </w:rPr>
            </w:pPr>
            <w:r w:rsidRPr="007311E6">
              <w:rPr>
                <w:bCs/>
                <w:sz w:val="24"/>
                <w:szCs w:val="24"/>
              </w:rPr>
              <w:t>Zümre Başkanı</w:t>
            </w:r>
          </w:p>
        </w:tc>
      </w:tr>
    </w:tbl>
    <w:p w14:paraId="716D1137" w14:textId="77777777" w:rsidR="00E11002" w:rsidRPr="00E11002" w:rsidRDefault="00E11002" w:rsidP="00E11002">
      <w:pPr>
        <w:rPr>
          <w:b/>
          <w:bCs/>
          <w:sz w:val="24"/>
          <w:szCs w:val="24"/>
        </w:rPr>
      </w:pPr>
      <w:r w:rsidRPr="00E11002">
        <w:rPr>
          <w:b/>
          <w:bCs/>
          <w:sz w:val="24"/>
          <w:szCs w:val="24"/>
        </w:rPr>
        <w:t>GÜNDEM MADDELERİ</w:t>
      </w:r>
    </w:p>
    <w:p w14:paraId="003A5A2E" w14:textId="77777777" w:rsidR="00E11002" w:rsidRPr="00E11002" w:rsidRDefault="00E11002" w:rsidP="00E11002">
      <w:pPr>
        <w:numPr>
          <w:ilvl w:val="0"/>
          <w:numId w:val="34"/>
        </w:numPr>
        <w:rPr>
          <w:bCs/>
          <w:sz w:val="24"/>
          <w:szCs w:val="24"/>
        </w:rPr>
      </w:pPr>
      <w:r w:rsidRPr="00E11002">
        <w:rPr>
          <w:bCs/>
          <w:sz w:val="24"/>
          <w:szCs w:val="24"/>
        </w:rPr>
        <w:t>Bir önceki toplantıda alınan kararların değerlendirilmesi.</w:t>
      </w:r>
    </w:p>
    <w:p w14:paraId="59A2391A" w14:textId="77777777" w:rsidR="00E11002" w:rsidRPr="00E11002" w:rsidRDefault="00E11002" w:rsidP="00E11002">
      <w:pPr>
        <w:numPr>
          <w:ilvl w:val="0"/>
          <w:numId w:val="34"/>
        </w:numPr>
        <w:rPr>
          <w:bCs/>
          <w:sz w:val="24"/>
          <w:szCs w:val="24"/>
        </w:rPr>
      </w:pPr>
      <w:r w:rsidRPr="00E11002">
        <w:rPr>
          <w:bCs/>
          <w:sz w:val="24"/>
          <w:szCs w:val="24"/>
        </w:rPr>
        <w:t>Planlamaların; eğitim-öğretimle ilgili mevzuat, okulun kuruluş amacı ve matematik öğretim programına uygun yapılması.</w:t>
      </w:r>
    </w:p>
    <w:p w14:paraId="3F758299" w14:textId="77777777" w:rsidR="00E11002" w:rsidRPr="00E11002" w:rsidRDefault="00E11002" w:rsidP="00E11002">
      <w:pPr>
        <w:numPr>
          <w:ilvl w:val="0"/>
          <w:numId w:val="34"/>
        </w:numPr>
        <w:rPr>
          <w:bCs/>
          <w:sz w:val="24"/>
          <w:szCs w:val="24"/>
        </w:rPr>
      </w:pPr>
      <w:r w:rsidRPr="00E11002">
        <w:rPr>
          <w:bCs/>
          <w:sz w:val="24"/>
          <w:szCs w:val="24"/>
        </w:rPr>
        <w:t>Atatürkçülükle ilgili konuların planlara yansıtılması; programların incelenmesi ve çevre şartlarına göre uygulanması; yıllık/günlük planlarda konu-kazanım ağırlıkları.</w:t>
      </w:r>
    </w:p>
    <w:p w14:paraId="1A1FFBE1" w14:textId="77777777" w:rsidR="00E11002" w:rsidRPr="00E11002" w:rsidRDefault="00E11002" w:rsidP="00E11002">
      <w:pPr>
        <w:numPr>
          <w:ilvl w:val="0"/>
          <w:numId w:val="34"/>
        </w:numPr>
        <w:rPr>
          <w:bCs/>
          <w:sz w:val="24"/>
          <w:szCs w:val="24"/>
        </w:rPr>
      </w:pPr>
      <w:r w:rsidRPr="00E11002">
        <w:rPr>
          <w:bCs/>
          <w:sz w:val="24"/>
          <w:szCs w:val="24"/>
        </w:rPr>
        <w:t>Derslerin işlenişinde yöntem-tekniklerin belirlenmesi; öğretim programlarındaki okul temelli faaliyet planlamaları.</w:t>
      </w:r>
    </w:p>
    <w:p w14:paraId="580EA77A" w14:textId="77777777" w:rsidR="00E11002" w:rsidRPr="00E11002" w:rsidRDefault="00E11002" w:rsidP="00E11002">
      <w:pPr>
        <w:numPr>
          <w:ilvl w:val="0"/>
          <w:numId w:val="34"/>
        </w:numPr>
        <w:rPr>
          <w:bCs/>
          <w:sz w:val="24"/>
          <w:szCs w:val="24"/>
        </w:rPr>
      </w:pPr>
      <w:r w:rsidRPr="00E11002">
        <w:rPr>
          <w:bCs/>
          <w:sz w:val="24"/>
          <w:szCs w:val="24"/>
        </w:rPr>
        <w:t>Özel eğitim ihtiyacı olan öğrenciler için BEP’ler ve ders planları; farklılaştırma (zenginleştirme–destekleme).</w:t>
      </w:r>
    </w:p>
    <w:p w14:paraId="453BCAC3" w14:textId="77777777" w:rsidR="00E11002" w:rsidRPr="00E11002" w:rsidRDefault="00E11002" w:rsidP="00E11002">
      <w:pPr>
        <w:numPr>
          <w:ilvl w:val="0"/>
          <w:numId w:val="34"/>
        </w:numPr>
        <w:rPr>
          <w:bCs/>
          <w:sz w:val="24"/>
          <w:szCs w:val="24"/>
        </w:rPr>
      </w:pPr>
      <w:r w:rsidRPr="00E11002">
        <w:rPr>
          <w:bCs/>
          <w:sz w:val="24"/>
          <w:szCs w:val="24"/>
        </w:rPr>
        <w:t>Zümre içi ders ziyareti; geri bildirim; diğer zümre/alanlarla iş birliği esasları.</w:t>
      </w:r>
    </w:p>
    <w:p w14:paraId="21DE73B5" w14:textId="77777777" w:rsidR="00E11002" w:rsidRPr="00E11002" w:rsidRDefault="00E11002" w:rsidP="00E11002">
      <w:pPr>
        <w:numPr>
          <w:ilvl w:val="0"/>
          <w:numId w:val="34"/>
        </w:numPr>
        <w:rPr>
          <w:bCs/>
          <w:sz w:val="24"/>
          <w:szCs w:val="24"/>
        </w:rPr>
      </w:pPr>
      <w:r w:rsidRPr="00E11002">
        <w:rPr>
          <w:bCs/>
          <w:sz w:val="24"/>
          <w:szCs w:val="24"/>
        </w:rPr>
        <w:t>Akademik-bilimsel çalışmaların izlenmesi; teknolojik gelişmelerin uygulamaya yansıtılması.</w:t>
      </w:r>
    </w:p>
    <w:p w14:paraId="6E09AA90" w14:textId="77777777" w:rsidR="00E11002" w:rsidRPr="00E11002" w:rsidRDefault="00E11002" w:rsidP="00E11002">
      <w:pPr>
        <w:numPr>
          <w:ilvl w:val="0"/>
          <w:numId w:val="34"/>
        </w:numPr>
        <w:rPr>
          <w:bCs/>
          <w:sz w:val="24"/>
          <w:szCs w:val="24"/>
        </w:rPr>
      </w:pPr>
      <w:r w:rsidRPr="00E11002">
        <w:rPr>
          <w:bCs/>
          <w:sz w:val="24"/>
          <w:szCs w:val="24"/>
        </w:rPr>
        <w:t>Girişimcilik; araştırma–geliştirme–tasarım becerilerini destekleyici uygulamalar.</w:t>
      </w:r>
    </w:p>
    <w:p w14:paraId="03E13EEB" w14:textId="77777777" w:rsidR="00E11002" w:rsidRPr="00E11002" w:rsidRDefault="00E11002" w:rsidP="00E11002">
      <w:pPr>
        <w:numPr>
          <w:ilvl w:val="0"/>
          <w:numId w:val="34"/>
        </w:numPr>
        <w:rPr>
          <w:bCs/>
          <w:sz w:val="24"/>
          <w:szCs w:val="24"/>
        </w:rPr>
      </w:pPr>
      <w:r w:rsidRPr="00E11002">
        <w:rPr>
          <w:bCs/>
          <w:sz w:val="24"/>
          <w:szCs w:val="24"/>
        </w:rPr>
        <w:t>Araç-gereç ve öğretim materyalleri; laboratuvar/kütüphane/atölye vb. ortamların etkin kullanımı.</w:t>
      </w:r>
    </w:p>
    <w:p w14:paraId="7337605C" w14:textId="77777777" w:rsidR="00E11002" w:rsidRPr="00E11002" w:rsidRDefault="00E11002" w:rsidP="00E11002">
      <w:pPr>
        <w:numPr>
          <w:ilvl w:val="0"/>
          <w:numId w:val="34"/>
        </w:numPr>
        <w:rPr>
          <w:bCs/>
          <w:sz w:val="24"/>
          <w:szCs w:val="24"/>
        </w:rPr>
      </w:pPr>
      <w:r w:rsidRPr="00E11002">
        <w:rPr>
          <w:bCs/>
          <w:sz w:val="24"/>
          <w:szCs w:val="24"/>
        </w:rPr>
        <w:t>Okul ve çevre imkânlarıyla deney, proje, anket, araştırma, gezi-gözlem; okul dışı öğrenme planlaması.</w:t>
      </w:r>
    </w:p>
    <w:p w14:paraId="2E78A2F5" w14:textId="77777777" w:rsidR="00E11002" w:rsidRPr="00E11002" w:rsidRDefault="00E11002" w:rsidP="00E11002">
      <w:pPr>
        <w:numPr>
          <w:ilvl w:val="0"/>
          <w:numId w:val="34"/>
        </w:numPr>
        <w:rPr>
          <w:bCs/>
          <w:sz w:val="24"/>
          <w:szCs w:val="24"/>
        </w:rPr>
      </w:pPr>
      <w:r w:rsidRPr="00E11002">
        <w:rPr>
          <w:bCs/>
          <w:sz w:val="24"/>
          <w:szCs w:val="24"/>
        </w:rPr>
        <w:t>Öğrenci başarısının ölçülmesi; sınav analizleri; eksik kazanımlar için eylem planı ve izleme.</w:t>
      </w:r>
    </w:p>
    <w:p w14:paraId="65105C74" w14:textId="77777777" w:rsidR="00E11002" w:rsidRPr="00E11002" w:rsidRDefault="00E11002" w:rsidP="00E11002">
      <w:pPr>
        <w:numPr>
          <w:ilvl w:val="0"/>
          <w:numId w:val="34"/>
        </w:numPr>
        <w:rPr>
          <w:bCs/>
          <w:sz w:val="24"/>
          <w:szCs w:val="24"/>
        </w:rPr>
      </w:pPr>
      <w:r w:rsidRPr="00E11002">
        <w:rPr>
          <w:bCs/>
          <w:sz w:val="24"/>
          <w:szCs w:val="24"/>
        </w:rPr>
        <w:t>Okul geneli ortak yazılılar ve mazeret sınavları; konu-soru dağılımı; puanlama anahtarı ve kontrol listeleri; beceri sınavları.</w:t>
      </w:r>
    </w:p>
    <w:p w14:paraId="3FB7CAF9" w14:textId="77777777" w:rsidR="00E11002" w:rsidRPr="00E11002" w:rsidRDefault="00E11002" w:rsidP="00E11002">
      <w:pPr>
        <w:numPr>
          <w:ilvl w:val="0"/>
          <w:numId w:val="34"/>
        </w:numPr>
        <w:rPr>
          <w:bCs/>
          <w:sz w:val="24"/>
          <w:szCs w:val="24"/>
        </w:rPr>
      </w:pPr>
      <w:r w:rsidRPr="00E11002">
        <w:rPr>
          <w:bCs/>
          <w:sz w:val="24"/>
          <w:szCs w:val="24"/>
        </w:rPr>
        <w:t>Ulusal/uluslararası sınav-yarışma sonuçları; tedbirler; rapor değerlendirme ve zümre eylem planı.</w:t>
      </w:r>
    </w:p>
    <w:p w14:paraId="08F27D77" w14:textId="77777777" w:rsidR="00E11002" w:rsidRPr="00E11002" w:rsidRDefault="00E11002" w:rsidP="00E11002">
      <w:pPr>
        <w:numPr>
          <w:ilvl w:val="0"/>
          <w:numId w:val="34"/>
        </w:numPr>
        <w:rPr>
          <w:bCs/>
          <w:sz w:val="24"/>
          <w:szCs w:val="24"/>
        </w:rPr>
      </w:pPr>
      <w:r w:rsidRPr="00E11002">
        <w:rPr>
          <w:bCs/>
          <w:sz w:val="24"/>
          <w:szCs w:val="24"/>
        </w:rPr>
        <w:t>Proje ve performans çalışmaları; ölçme-değerlendirme ölçekleri.</w:t>
      </w:r>
    </w:p>
    <w:p w14:paraId="59C3EAE3" w14:textId="77777777" w:rsidR="00E11002" w:rsidRPr="00E11002" w:rsidRDefault="00E11002" w:rsidP="00E11002">
      <w:pPr>
        <w:numPr>
          <w:ilvl w:val="0"/>
          <w:numId w:val="34"/>
        </w:numPr>
        <w:rPr>
          <w:bCs/>
          <w:sz w:val="24"/>
          <w:szCs w:val="24"/>
        </w:rPr>
      </w:pPr>
      <w:r w:rsidRPr="00E11002">
        <w:rPr>
          <w:bCs/>
          <w:sz w:val="24"/>
          <w:szCs w:val="24"/>
        </w:rPr>
        <w:t>İş sağlığı ve güvenliği tedbirleri.</w:t>
      </w:r>
    </w:p>
    <w:p w14:paraId="4C16EA32" w14:textId="77777777" w:rsidR="00E11002" w:rsidRPr="00E11002" w:rsidRDefault="00E11002" w:rsidP="00E11002">
      <w:pPr>
        <w:numPr>
          <w:ilvl w:val="0"/>
          <w:numId w:val="34"/>
        </w:numPr>
        <w:rPr>
          <w:bCs/>
          <w:sz w:val="24"/>
          <w:szCs w:val="24"/>
        </w:rPr>
      </w:pPr>
      <w:r w:rsidRPr="00E11002">
        <w:rPr>
          <w:bCs/>
          <w:sz w:val="24"/>
          <w:szCs w:val="24"/>
        </w:rPr>
        <w:t>Üst düzey düşünme becerileri ve sosyal-duygusal beceriler için planlamalar.</w:t>
      </w:r>
    </w:p>
    <w:p w14:paraId="262350F0" w14:textId="77777777" w:rsidR="00E11002" w:rsidRPr="00E11002" w:rsidRDefault="00E11002" w:rsidP="00E11002">
      <w:pPr>
        <w:numPr>
          <w:ilvl w:val="0"/>
          <w:numId w:val="34"/>
        </w:numPr>
        <w:rPr>
          <w:bCs/>
          <w:sz w:val="24"/>
          <w:szCs w:val="24"/>
        </w:rPr>
      </w:pPr>
      <w:r w:rsidRPr="00E11002">
        <w:rPr>
          <w:bCs/>
          <w:sz w:val="24"/>
          <w:szCs w:val="24"/>
        </w:rPr>
        <w:t>Millî, manevi ve ahlaki değerlerin örtük öğrenme yoluyla kazandırılması; öğrenme ortamları.</w:t>
      </w:r>
    </w:p>
    <w:p w14:paraId="33E4D9AF" w14:textId="77777777" w:rsidR="00E11002" w:rsidRPr="00E11002" w:rsidRDefault="00E11002" w:rsidP="00E11002">
      <w:pPr>
        <w:numPr>
          <w:ilvl w:val="0"/>
          <w:numId w:val="34"/>
        </w:numPr>
        <w:rPr>
          <w:bCs/>
          <w:sz w:val="24"/>
          <w:szCs w:val="24"/>
        </w:rPr>
      </w:pPr>
      <w:r w:rsidRPr="00E11002">
        <w:rPr>
          <w:bCs/>
          <w:sz w:val="24"/>
          <w:szCs w:val="24"/>
        </w:rPr>
        <w:t>Önleme, müdahale ve yönlendirme komisyonu çalışmalarının planlanması.</w:t>
      </w:r>
    </w:p>
    <w:p w14:paraId="6D7FE7E3" w14:textId="77777777" w:rsidR="00E11002" w:rsidRPr="00E11002" w:rsidRDefault="00E11002" w:rsidP="00E11002">
      <w:pPr>
        <w:numPr>
          <w:ilvl w:val="0"/>
          <w:numId w:val="34"/>
        </w:numPr>
        <w:rPr>
          <w:bCs/>
          <w:sz w:val="24"/>
          <w:szCs w:val="24"/>
        </w:rPr>
      </w:pPr>
      <w:r w:rsidRPr="00E11002">
        <w:rPr>
          <w:bCs/>
          <w:sz w:val="24"/>
          <w:szCs w:val="24"/>
        </w:rPr>
        <w:t>Disiplinler arası yaklaşım; ortak çalışmaların takvime bağlanması.</w:t>
      </w:r>
    </w:p>
    <w:p w14:paraId="5EEFDD15" w14:textId="77777777" w:rsidR="00E11002" w:rsidRPr="00E11002" w:rsidRDefault="00E11002" w:rsidP="00E11002">
      <w:pPr>
        <w:numPr>
          <w:ilvl w:val="0"/>
          <w:numId w:val="34"/>
        </w:numPr>
        <w:rPr>
          <w:bCs/>
          <w:sz w:val="24"/>
          <w:szCs w:val="24"/>
        </w:rPr>
      </w:pPr>
      <w:r w:rsidRPr="00E11002">
        <w:rPr>
          <w:bCs/>
          <w:sz w:val="24"/>
          <w:szCs w:val="24"/>
        </w:rPr>
        <w:t>Çoklu okuryazarlık; öğrencilerin bedensel-zihinsel-duygusal-sosyal-ahlaki gelişimini destekleyici çalışmalar.</w:t>
      </w:r>
    </w:p>
    <w:p w14:paraId="330164F1" w14:textId="77777777" w:rsidR="00E11002" w:rsidRPr="00E11002" w:rsidRDefault="00E11002" w:rsidP="00E11002">
      <w:pPr>
        <w:numPr>
          <w:ilvl w:val="0"/>
          <w:numId w:val="34"/>
        </w:numPr>
        <w:rPr>
          <w:bCs/>
          <w:sz w:val="24"/>
          <w:szCs w:val="24"/>
        </w:rPr>
      </w:pPr>
      <w:r w:rsidRPr="00E11002">
        <w:rPr>
          <w:bCs/>
          <w:sz w:val="24"/>
          <w:szCs w:val="24"/>
        </w:rPr>
        <w:t>Sosyal sorumluluk programı kapsamında ders bazlı faaliyetler.</w:t>
      </w:r>
    </w:p>
    <w:p w14:paraId="578A441F" w14:textId="77777777" w:rsidR="00E11002" w:rsidRPr="00E11002" w:rsidRDefault="00E11002" w:rsidP="00E11002">
      <w:pPr>
        <w:numPr>
          <w:ilvl w:val="0"/>
          <w:numId w:val="34"/>
        </w:numPr>
        <w:rPr>
          <w:bCs/>
          <w:sz w:val="24"/>
          <w:szCs w:val="24"/>
        </w:rPr>
      </w:pPr>
      <w:r w:rsidRPr="00E11002">
        <w:rPr>
          <w:bCs/>
          <w:sz w:val="24"/>
          <w:szCs w:val="24"/>
        </w:rPr>
        <w:t>Faaliyetler için ihtiyaç duyulan araç-gereç ve mali kaynakların belirlenmesi.</w:t>
      </w:r>
    </w:p>
    <w:p w14:paraId="6E64398B" w14:textId="77777777" w:rsidR="00E11002" w:rsidRPr="00E11002" w:rsidRDefault="00E11002" w:rsidP="00E11002">
      <w:pPr>
        <w:numPr>
          <w:ilvl w:val="0"/>
          <w:numId w:val="34"/>
        </w:numPr>
        <w:rPr>
          <w:bCs/>
          <w:sz w:val="24"/>
          <w:szCs w:val="24"/>
        </w:rPr>
      </w:pPr>
      <w:r w:rsidRPr="00E11002">
        <w:rPr>
          <w:bCs/>
          <w:sz w:val="24"/>
          <w:szCs w:val="24"/>
        </w:rPr>
        <w:t>Akademik ve sosyal gelişimin izlenmesi; gözlem formları, oyun/etkinlik temelli değerlendirmeler ve ölçme araçlarıyla takip planı.</w:t>
      </w:r>
    </w:p>
    <w:p w14:paraId="356FC23F" w14:textId="2874D3F0" w:rsidR="007311E6" w:rsidRPr="007311E6" w:rsidRDefault="007311E6" w:rsidP="007311E6">
      <w:pPr>
        <w:jc w:val="center"/>
        <w:rPr>
          <w:sz w:val="24"/>
          <w:szCs w:val="24"/>
        </w:rPr>
      </w:pPr>
      <w:r w:rsidRPr="007311E6">
        <w:rPr>
          <w:bCs/>
          <w:sz w:val="24"/>
          <w:szCs w:val="24"/>
        </w:rPr>
        <w:t>.....02.2026</w:t>
      </w:r>
    </w:p>
    <w:p w14:paraId="1B7BCC5F" w14:textId="77777777" w:rsidR="007311E6" w:rsidRPr="007311E6" w:rsidRDefault="007311E6" w:rsidP="007311E6">
      <w:pPr>
        <w:jc w:val="center"/>
        <w:rPr>
          <w:bCs/>
          <w:sz w:val="24"/>
          <w:szCs w:val="24"/>
        </w:rPr>
      </w:pPr>
      <w:r w:rsidRPr="007311E6">
        <w:rPr>
          <w:bCs/>
          <w:sz w:val="24"/>
          <w:szCs w:val="24"/>
        </w:rPr>
        <w:t>UYGUNDUR</w:t>
      </w:r>
    </w:p>
    <w:p w14:paraId="775C180C" w14:textId="77777777" w:rsidR="007311E6" w:rsidRPr="007311E6" w:rsidRDefault="007311E6" w:rsidP="007311E6">
      <w:pPr>
        <w:jc w:val="center"/>
        <w:rPr>
          <w:sz w:val="24"/>
          <w:szCs w:val="24"/>
        </w:rPr>
      </w:pPr>
      <w:r w:rsidRPr="007311E6">
        <w:rPr>
          <w:bCs/>
          <w:sz w:val="24"/>
          <w:szCs w:val="24"/>
        </w:rPr>
        <w:t>.............................</w:t>
      </w:r>
    </w:p>
    <w:p w14:paraId="231385C3" w14:textId="77777777" w:rsidR="007311E6" w:rsidRPr="007311E6" w:rsidRDefault="007311E6" w:rsidP="007311E6">
      <w:pPr>
        <w:jc w:val="center"/>
        <w:rPr>
          <w:sz w:val="24"/>
          <w:szCs w:val="24"/>
        </w:rPr>
      </w:pPr>
      <w:r w:rsidRPr="007311E6">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64E4B95E"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7E7B99">
        <w:rPr>
          <w:b/>
          <w:bCs/>
          <w:sz w:val="24"/>
          <w:szCs w:val="24"/>
        </w:rPr>
        <w:t>LİSESİ</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13434E6D" w:rsidR="00275B26" w:rsidRPr="005862B9" w:rsidRDefault="008F5290" w:rsidP="003B77D4">
      <w:pPr>
        <w:jc w:val="center"/>
        <w:rPr>
          <w:b/>
          <w:bCs/>
          <w:sz w:val="24"/>
          <w:szCs w:val="24"/>
        </w:rPr>
      </w:pPr>
      <w:r>
        <w:rPr>
          <w:b/>
          <w:bCs/>
          <w:sz w:val="24"/>
          <w:szCs w:val="24"/>
        </w:rPr>
        <w:t>MATEMATİK</w:t>
      </w:r>
      <w:r w:rsidR="00242DBB">
        <w:rPr>
          <w:b/>
          <w:bCs/>
          <w:sz w:val="24"/>
          <w:szCs w:val="24"/>
        </w:rPr>
        <w:t xml:space="preserve"> DERSİ</w:t>
      </w:r>
      <w:r w:rsidR="003B77D4" w:rsidRPr="005862B9">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095F1717"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5902D0" w:rsidRPr="005C0A94">
              <w:rPr>
                <w:b/>
                <w:bCs/>
                <w:sz w:val="24"/>
                <w:szCs w:val="24"/>
              </w:rPr>
              <w:t>ÖĞRETMEN</w:t>
            </w:r>
            <w:r w:rsidR="005902D0">
              <w:rPr>
                <w:b/>
                <w:bCs/>
                <w:sz w:val="24"/>
                <w:szCs w:val="24"/>
              </w:rPr>
              <w:t>3</w:t>
            </w:r>
          </w:p>
        </w:tc>
      </w:tr>
    </w:tbl>
    <w:p w14:paraId="13A93092" w14:textId="77777777" w:rsidR="0085175B" w:rsidRPr="005862B9" w:rsidRDefault="0085175B">
      <w:pPr>
        <w:rPr>
          <w:sz w:val="24"/>
          <w:szCs w:val="24"/>
        </w:rPr>
      </w:pPr>
    </w:p>
    <w:p w14:paraId="3B3BA34D" w14:textId="77777777" w:rsidR="00E11002" w:rsidRPr="00E11002" w:rsidRDefault="00E11002" w:rsidP="00E11002">
      <w:pPr>
        <w:rPr>
          <w:b/>
          <w:bCs/>
          <w:sz w:val="24"/>
          <w:szCs w:val="24"/>
        </w:rPr>
      </w:pPr>
      <w:r w:rsidRPr="00E11002">
        <w:rPr>
          <w:b/>
          <w:bCs/>
          <w:sz w:val="24"/>
          <w:szCs w:val="24"/>
        </w:rPr>
        <w:t>GÜNDEM MADDELERİ</w:t>
      </w:r>
    </w:p>
    <w:p w14:paraId="79F490EB" w14:textId="77777777" w:rsidR="00E11002" w:rsidRPr="00E11002" w:rsidRDefault="00E11002" w:rsidP="00E11002">
      <w:pPr>
        <w:numPr>
          <w:ilvl w:val="0"/>
          <w:numId w:val="36"/>
        </w:numPr>
        <w:rPr>
          <w:bCs/>
          <w:sz w:val="24"/>
          <w:szCs w:val="24"/>
        </w:rPr>
      </w:pPr>
      <w:r w:rsidRPr="00E11002">
        <w:rPr>
          <w:bCs/>
          <w:sz w:val="24"/>
          <w:szCs w:val="24"/>
        </w:rPr>
        <w:t>Bir önceki toplantıda alınan kararların değerlendirilmesi.</w:t>
      </w:r>
    </w:p>
    <w:p w14:paraId="3668804E" w14:textId="77777777" w:rsidR="00E11002" w:rsidRPr="00E11002" w:rsidRDefault="00E11002" w:rsidP="00E11002">
      <w:pPr>
        <w:numPr>
          <w:ilvl w:val="0"/>
          <w:numId w:val="36"/>
        </w:numPr>
        <w:rPr>
          <w:bCs/>
          <w:sz w:val="24"/>
          <w:szCs w:val="24"/>
        </w:rPr>
      </w:pPr>
      <w:r w:rsidRPr="00E11002">
        <w:rPr>
          <w:bCs/>
          <w:sz w:val="24"/>
          <w:szCs w:val="24"/>
        </w:rPr>
        <w:t>Planlamaların; eğitim-öğretimle ilgili mevzuat, okulun kuruluş amacı ve matematik öğretim programına uygun yapılması.</w:t>
      </w:r>
    </w:p>
    <w:p w14:paraId="620F10C4" w14:textId="77777777" w:rsidR="00E11002" w:rsidRPr="00E11002" w:rsidRDefault="00E11002" w:rsidP="00E11002">
      <w:pPr>
        <w:numPr>
          <w:ilvl w:val="0"/>
          <w:numId w:val="36"/>
        </w:numPr>
        <w:rPr>
          <w:bCs/>
          <w:sz w:val="24"/>
          <w:szCs w:val="24"/>
        </w:rPr>
      </w:pPr>
      <w:r w:rsidRPr="00E11002">
        <w:rPr>
          <w:bCs/>
          <w:sz w:val="24"/>
          <w:szCs w:val="24"/>
        </w:rPr>
        <w:t>Atatürkçülükle ilgili konuların planlara yansıtılması; programların incelenmesi ve çevre şartlarına göre uygulanması; yıllık/günlük planlarda konu-kazanım ağırlıkları.</w:t>
      </w:r>
    </w:p>
    <w:p w14:paraId="770326A3" w14:textId="77777777" w:rsidR="00E11002" w:rsidRPr="00E11002" w:rsidRDefault="00E11002" w:rsidP="00E11002">
      <w:pPr>
        <w:numPr>
          <w:ilvl w:val="0"/>
          <w:numId w:val="36"/>
        </w:numPr>
        <w:rPr>
          <w:bCs/>
          <w:sz w:val="24"/>
          <w:szCs w:val="24"/>
        </w:rPr>
      </w:pPr>
      <w:r w:rsidRPr="00E11002">
        <w:rPr>
          <w:bCs/>
          <w:sz w:val="24"/>
          <w:szCs w:val="24"/>
        </w:rPr>
        <w:t>Derslerin işlenişinde yöntem-tekniklerin belirlenmesi; öğretim programlarındaki okul temelli faaliyet planlamaları.</w:t>
      </w:r>
    </w:p>
    <w:p w14:paraId="4EEE2995" w14:textId="77777777" w:rsidR="00E11002" w:rsidRPr="00E11002" w:rsidRDefault="00E11002" w:rsidP="00E11002">
      <w:pPr>
        <w:numPr>
          <w:ilvl w:val="0"/>
          <w:numId w:val="36"/>
        </w:numPr>
        <w:rPr>
          <w:bCs/>
          <w:sz w:val="24"/>
          <w:szCs w:val="24"/>
        </w:rPr>
      </w:pPr>
      <w:r w:rsidRPr="00E11002">
        <w:rPr>
          <w:bCs/>
          <w:sz w:val="24"/>
          <w:szCs w:val="24"/>
        </w:rPr>
        <w:t>Özel eğitim ihtiyacı olan öğrenciler için BEP’ler ve ders planları; farklılaştırma (zenginleştirme–destekleme).</w:t>
      </w:r>
    </w:p>
    <w:p w14:paraId="21BE2866" w14:textId="77777777" w:rsidR="00E11002" w:rsidRPr="00E11002" w:rsidRDefault="00E11002" w:rsidP="00E11002">
      <w:pPr>
        <w:numPr>
          <w:ilvl w:val="0"/>
          <w:numId w:val="36"/>
        </w:numPr>
        <w:rPr>
          <w:bCs/>
          <w:sz w:val="24"/>
          <w:szCs w:val="24"/>
        </w:rPr>
      </w:pPr>
      <w:r w:rsidRPr="00E11002">
        <w:rPr>
          <w:bCs/>
          <w:sz w:val="24"/>
          <w:szCs w:val="24"/>
        </w:rPr>
        <w:t>Zümre içi ders ziyareti; geri bildirim; diğer zümre/alanlarla iş birliği esasları.</w:t>
      </w:r>
    </w:p>
    <w:p w14:paraId="1720A0C8" w14:textId="77777777" w:rsidR="00E11002" w:rsidRPr="00E11002" w:rsidRDefault="00E11002" w:rsidP="00E11002">
      <w:pPr>
        <w:numPr>
          <w:ilvl w:val="0"/>
          <w:numId w:val="36"/>
        </w:numPr>
        <w:rPr>
          <w:bCs/>
          <w:sz w:val="24"/>
          <w:szCs w:val="24"/>
        </w:rPr>
      </w:pPr>
      <w:r w:rsidRPr="00E11002">
        <w:rPr>
          <w:bCs/>
          <w:sz w:val="24"/>
          <w:szCs w:val="24"/>
        </w:rPr>
        <w:t>Akademik-bilimsel çalışmaların izlenmesi; teknolojik gelişmelerin uygulamaya yansıtılması.</w:t>
      </w:r>
    </w:p>
    <w:p w14:paraId="59C4D652" w14:textId="77777777" w:rsidR="00E11002" w:rsidRPr="00E11002" w:rsidRDefault="00E11002" w:rsidP="00E11002">
      <w:pPr>
        <w:numPr>
          <w:ilvl w:val="0"/>
          <w:numId w:val="36"/>
        </w:numPr>
        <w:rPr>
          <w:bCs/>
          <w:sz w:val="24"/>
          <w:szCs w:val="24"/>
        </w:rPr>
      </w:pPr>
      <w:r w:rsidRPr="00E11002">
        <w:rPr>
          <w:bCs/>
          <w:sz w:val="24"/>
          <w:szCs w:val="24"/>
        </w:rPr>
        <w:t>Girişimcilik; araştırma–geliştirme–tasarım becerilerini destekleyici uygulamalar.</w:t>
      </w:r>
    </w:p>
    <w:p w14:paraId="6F5EF46F" w14:textId="77777777" w:rsidR="00E11002" w:rsidRPr="00E11002" w:rsidRDefault="00E11002" w:rsidP="00E11002">
      <w:pPr>
        <w:numPr>
          <w:ilvl w:val="0"/>
          <w:numId w:val="36"/>
        </w:numPr>
        <w:rPr>
          <w:bCs/>
          <w:sz w:val="24"/>
          <w:szCs w:val="24"/>
        </w:rPr>
      </w:pPr>
      <w:r w:rsidRPr="00E11002">
        <w:rPr>
          <w:bCs/>
          <w:sz w:val="24"/>
          <w:szCs w:val="24"/>
        </w:rPr>
        <w:t>Araç-gereç ve öğretim materyalleri; laboratuvar/kütüphane/atölye vb. ortamların etkin kullanımı.</w:t>
      </w:r>
    </w:p>
    <w:p w14:paraId="28D42EB3" w14:textId="77777777" w:rsidR="00E11002" w:rsidRPr="00E11002" w:rsidRDefault="00E11002" w:rsidP="00E11002">
      <w:pPr>
        <w:numPr>
          <w:ilvl w:val="0"/>
          <w:numId w:val="36"/>
        </w:numPr>
        <w:rPr>
          <w:bCs/>
          <w:sz w:val="24"/>
          <w:szCs w:val="24"/>
        </w:rPr>
      </w:pPr>
      <w:r w:rsidRPr="00E11002">
        <w:rPr>
          <w:bCs/>
          <w:sz w:val="24"/>
          <w:szCs w:val="24"/>
        </w:rPr>
        <w:t>Okul ve çevre imkânlarıyla deney, proje, anket, araştırma, gezi-gözlem; okul dışı öğrenme planlaması.</w:t>
      </w:r>
    </w:p>
    <w:p w14:paraId="6F1063EA" w14:textId="77777777" w:rsidR="00E11002" w:rsidRPr="00E11002" w:rsidRDefault="00E11002" w:rsidP="00E11002">
      <w:pPr>
        <w:numPr>
          <w:ilvl w:val="0"/>
          <w:numId w:val="36"/>
        </w:numPr>
        <w:rPr>
          <w:bCs/>
          <w:sz w:val="24"/>
          <w:szCs w:val="24"/>
        </w:rPr>
      </w:pPr>
      <w:r w:rsidRPr="00E11002">
        <w:rPr>
          <w:bCs/>
          <w:sz w:val="24"/>
          <w:szCs w:val="24"/>
        </w:rPr>
        <w:t>Öğrenci başarısının ölçülmesi; sınav analizleri; eksik kazanımlar için eylem planı ve izleme.</w:t>
      </w:r>
    </w:p>
    <w:p w14:paraId="62D5EE82" w14:textId="77777777" w:rsidR="00E11002" w:rsidRPr="00E11002" w:rsidRDefault="00E11002" w:rsidP="00E11002">
      <w:pPr>
        <w:numPr>
          <w:ilvl w:val="0"/>
          <w:numId w:val="36"/>
        </w:numPr>
        <w:rPr>
          <w:bCs/>
          <w:sz w:val="24"/>
          <w:szCs w:val="24"/>
        </w:rPr>
      </w:pPr>
      <w:r w:rsidRPr="00E11002">
        <w:rPr>
          <w:bCs/>
          <w:sz w:val="24"/>
          <w:szCs w:val="24"/>
        </w:rPr>
        <w:t>Okul geneli ortak yazılılar ve mazeret sınavları; konu-soru dağılımı; puanlama anahtarı ve kontrol listeleri; beceri sınavları.</w:t>
      </w:r>
    </w:p>
    <w:p w14:paraId="442BDDA6" w14:textId="77777777" w:rsidR="00E11002" w:rsidRPr="00E11002" w:rsidRDefault="00E11002" w:rsidP="00E11002">
      <w:pPr>
        <w:numPr>
          <w:ilvl w:val="0"/>
          <w:numId w:val="36"/>
        </w:numPr>
        <w:rPr>
          <w:bCs/>
          <w:sz w:val="24"/>
          <w:szCs w:val="24"/>
        </w:rPr>
      </w:pPr>
      <w:r w:rsidRPr="00E11002">
        <w:rPr>
          <w:bCs/>
          <w:sz w:val="24"/>
          <w:szCs w:val="24"/>
        </w:rPr>
        <w:t>Ulusal/uluslararası sınav-yarışma sonuçları; tedbirler; rapor değerlendirme ve zümre eylem planı.</w:t>
      </w:r>
    </w:p>
    <w:p w14:paraId="61E2FCC6" w14:textId="77777777" w:rsidR="00E11002" w:rsidRPr="00E11002" w:rsidRDefault="00E11002" w:rsidP="00E11002">
      <w:pPr>
        <w:numPr>
          <w:ilvl w:val="0"/>
          <w:numId w:val="36"/>
        </w:numPr>
        <w:rPr>
          <w:bCs/>
          <w:sz w:val="24"/>
          <w:szCs w:val="24"/>
        </w:rPr>
      </w:pPr>
      <w:r w:rsidRPr="00E11002">
        <w:rPr>
          <w:bCs/>
          <w:sz w:val="24"/>
          <w:szCs w:val="24"/>
        </w:rPr>
        <w:t>Proje ve performans çalışmaları; ölçme-değerlendirme ölçekleri.</w:t>
      </w:r>
    </w:p>
    <w:p w14:paraId="5C081F1B" w14:textId="77777777" w:rsidR="00E11002" w:rsidRPr="00E11002" w:rsidRDefault="00E11002" w:rsidP="00E11002">
      <w:pPr>
        <w:numPr>
          <w:ilvl w:val="0"/>
          <w:numId w:val="36"/>
        </w:numPr>
        <w:rPr>
          <w:bCs/>
          <w:sz w:val="24"/>
          <w:szCs w:val="24"/>
        </w:rPr>
      </w:pPr>
      <w:r w:rsidRPr="00E11002">
        <w:rPr>
          <w:bCs/>
          <w:sz w:val="24"/>
          <w:szCs w:val="24"/>
        </w:rPr>
        <w:t>İş sağlığı ve güvenliği tedbirleri.</w:t>
      </w:r>
    </w:p>
    <w:p w14:paraId="3E9E2D38" w14:textId="77777777" w:rsidR="00E11002" w:rsidRPr="00E11002" w:rsidRDefault="00E11002" w:rsidP="00E11002">
      <w:pPr>
        <w:numPr>
          <w:ilvl w:val="0"/>
          <w:numId w:val="36"/>
        </w:numPr>
        <w:rPr>
          <w:bCs/>
          <w:sz w:val="24"/>
          <w:szCs w:val="24"/>
        </w:rPr>
      </w:pPr>
      <w:r w:rsidRPr="00E11002">
        <w:rPr>
          <w:bCs/>
          <w:sz w:val="24"/>
          <w:szCs w:val="24"/>
        </w:rPr>
        <w:t>Üst düzey düşünme becerileri ve sosyal-duygusal beceriler için planlamalar.</w:t>
      </w:r>
    </w:p>
    <w:p w14:paraId="55399216" w14:textId="77777777" w:rsidR="00E11002" w:rsidRPr="00E11002" w:rsidRDefault="00E11002" w:rsidP="00E11002">
      <w:pPr>
        <w:numPr>
          <w:ilvl w:val="0"/>
          <w:numId w:val="36"/>
        </w:numPr>
        <w:rPr>
          <w:bCs/>
          <w:sz w:val="24"/>
          <w:szCs w:val="24"/>
        </w:rPr>
      </w:pPr>
      <w:r w:rsidRPr="00E11002">
        <w:rPr>
          <w:bCs/>
          <w:sz w:val="24"/>
          <w:szCs w:val="24"/>
        </w:rPr>
        <w:t>Millî, manevi ve ahlaki değerlerin örtük öğrenme yoluyla kazandırılması; öğrenme ortamları.</w:t>
      </w:r>
    </w:p>
    <w:p w14:paraId="1CA6408B" w14:textId="77777777" w:rsidR="00E11002" w:rsidRPr="00E11002" w:rsidRDefault="00E11002" w:rsidP="00E11002">
      <w:pPr>
        <w:numPr>
          <w:ilvl w:val="0"/>
          <w:numId w:val="36"/>
        </w:numPr>
        <w:rPr>
          <w:bCs/>
          <w:sz w:val="24"/>
          <w:szCs w:val="24"/>
        </w:rPr>
      </w:pPr>
      <w:r w:rsidRPr="00E11002">
        <w:rPr>
          <w:bCs/>
          <w:sz w:val="24"/>
          <w:szCs w:val="24"/>
        </w:rPr>
        <w:t>Önleme, müdahale ve yönlendirme komisyonu çalışmalarının planlanması.</w:t>
      </w:r>
    </w:p>
    <w:p w14:paraId="3106D336" w14:textId="77777777" w:rsidR="00E11002" w:rsidRPr="00E11002" w:rsidRDefault="00E11002" w:rsidP="00E11002">
      <w:pPr>
        <w:numPr>
          <w:ilvl w:val="0"/>
          <w:numId w:val="36"/>
        </w:numPr>
        <w:rPr>
          <w:bCs/>
          <w:sz w:val="24"/>
          <w:szCs w:val="24"/>
        </w:rPr>
      </w:pPr>
      <w:r w:rsidRPr="00E11002">
        <w:rPr>
          <w:bCs/>
          <w:sz w:val="24"/>
          <w:szCs w:val="24"/>
        </w:rPr>
        <w:t>Disiplinler arası yaklaşım; ortak çalışmaların takvime bağlanması.</w:t>
      </w:r>
    </w:p>
    <w:p w14:paraId="6DE199BA" w14:textId="77777777" w:rsidR="00E11002" w:rsidRPr="00E11002" w:rsidRDefault="00E11002" w:rsidP="00E11002">
      <w:pPr>
        <w:numPr>
          <w:ilvl w:val="0"/>
          <w:numId w:val="36"/>
        </w:numPr>
        <w:rPr>
          <w:bCs/>
          <w:sz w:val="24"/>
          <w:szCs w:val="24"/>
        </w:rPr>
      </w:pPr>
      <w:r w:rsidRPr="00E11002">
        <w:rPr>
          <w:bCs/>
          <w:sz w:val="24"/>
          <w:szCs w:val="24"/>
        </w:rPr>
        <w:t>Çoklu okuryazarlık; öğrencilerin bedensel-zihinsel-duygusal-sosyal-ahlaki gelişimini destekleyici çalışmalar.</w:t>
      </w:r>
    </w:p>
    <w:p w14:paraId="02D36FFB" w14:textId="77777777" w:rsidR="00E11002" w:rsidRPr="00E11002" w:rsidRDefault="00E11002" w:rsidP="00E11002">
      <w:pPr>
        <w:numPr>
          <w:ilvl w:val="0"/>
          <w:numId w:val="36"/>
        </w:numPr>
        <w:rPr>
          <w:bCs/>
          <w:sz w:val="24"/>
          <w:szCs w:val="24"/>
        </w:rPr>
      </w:pPr>
      <w:r w:rsidRPr="00E11002">
        <w:rPr>
          <w:bCs/>
          <w:sz w:val="24"/>
          <w:szCs w:val="24"/>
        </w:rPr>
        <w:t>Sosyal sorumluluk programı kapsamında ders bazlı faaliyetler.</w:t>
      </w:r>
    </w:p>
    <w:p w14:paraId="047BA9F5" w14:textId="77777777" w:rsidR="00E11002" w:rsidRPr="00E11002" w:rsidRDefault="00E11002" w:rsidP="00E11002">
      <w:pPr>
        <w:numPr>
          <w:ilvl w:val="0"/>
          <w:numId w:val="36"/>
        </w:numPr>
        <w:rPr>
          <w:bCs/>
          <w:sz w:val="24"/>
          <w:szCs w:val="24"/>
        </w:rPr>
      </w:pPr>
      <w:r w:rsidRPr="00E11002">
        <w:rPr>
          <w:bCs/>
          <w:sz w:val="24"/>
          <w:szCs w:val="24"/>
        </w:rPr>
        <w:t>Faaliyetler için ihtiyaç duyulan araç-gereç ve mali kaynakların belirlenmesi.</w:t>
      </w:r>
    </w:p>
    <w:p w14:paraId="1733D135" w14:textId="77777777" w:rsidR="00E11002" w:rsidRPr="00E11002" w:rsidRDefault="00E11002" w:rsidP="00E11002">
      <w:pPr>
        <w:numPr>
          <w:ilvl w:val="0"/>
          <w:numId w:val="36"/>
        </w:numPr>
        <w:rPr>
          <w:bCs/>
          <w:sz w:val="24"/>
          <w:szCs w:val="24"/>
        </w:rPr>
      </w:pPr>
      <w:r w:rsidRPr="00E11002">
        <w:rPr>
          <w:bCs/>
          <w:sz w:val="24"/>
          <w:szCs w:val="24"/>
        </w:rPr>
        <w:t>Akademik ve sosyal gelişimin izlenmesi; gözlem formları, oyun/etkinlik temelli değerlendirmeler ve ölçme araçlarıyla takip planı.</w:t>
      </w:r>
    </w:p>
    <w:p w14:paraId="3F26D8E0" w14:textId="77777777" w:rsidR="008B1805" w:rsidRDefault="008B1805" w:rsidP="009205E4">
      <w:pPr>
        <w:rPr>
          <w:b/>
          <w:bCs/>
          <w:sz w:val="24"/>
          <w:szCs w:val="24"/>
        </w:rPr>
      </w:pPr>
    </w:p>
    <w:p w14:paraId="474B8199" w14:textId="77777777" w:rsidR="00E11002" w:rsidRPr="00E11002" w:rsidRDefault="00E11002" w:rsidP="00E11002">
      <w:pPr>
        <w:rPr>
          <w:b/>
          <w:bCs/>
          <w:sz w:val="24"/>
          <w:szCs w:val="24"/>
        </w:rPr>
      </w:pPr>
      <w:r w:rsidRPr="00E11002">
        <w:rPr>
          <w:b/>
          <w:bCs/>
          <w:sz w:val="24"/>
          <w:szCs w:val="24"/>
        </w:rPr>
        <w:lastRenderedPageBreak/>
        <w:t>Gündem Maddelerinin Görüşülmesi</w:t>
      </w:r>
    </w:p>
    <w:p w14:paraId="36B7AB64" w14:textId="77777777" w:rsidR="00E11002" w:rsidRPr="00E11002" w:rsidRDefault="00E11002" w:rsidP="00E11002">
      <w:pPr>
        <w:rPr>
          <w:b/>
          <w:bCs/>
          <w:sz w:val="24"/>
          <w:szCs w:val="24"/>
        </w:rPr>
      </w:pPr>
      <w:r w:rsidRPr="00E11002">
        <w:rPr>
          <w:b/>
          <w:bCs/>
          <w:sz w:val="24"/>
          <w:szCs w:val="24"/>
        </w:rPr>
        <w:t>1) Bir önceki toplantıda alınan kararların değerlendirilmesi</w:t>
      </w:r>
    </w:p>
    <w:p w14:paraId="3F36E8E1" w14:textId="77777777" w:rsidR="00E11002" w:rsidRPr="00E11002" w:rsidRDefault="00E11002" w:rsidP="00E11002">
      <w:pPr>
        <w:rPr>
          <w:sz w:val="24"/>
          <w:szCs w:val="24"/>
        </w:rPr>
      </w:pPr>
      <w:r w:rsidRPr="00E11002">
        <w:rPr>
          <w:sz w:val="24"/>
          <w:szCs w:val="24"/>
        </w:rPr>
        <w:t>Birinci dönemde uygulanan zümre kararları; planların zamanında işlenmesi, ortak ölçme yaklaşımı ve kaynak kullanımı yönleriyle ele alındı. Uygulamada güçlü kalan alanların sürdürülmesi, aksayan noktaların ise somut adımlarla iyileştirilmesi gerektiği belirtildi. Özellikle ortak yazılı hazırlama ve analiz süreçlerinde düzenli kayıt tutulmasının fayda sağladığı vurgulandı.</w:t>
      </w:r>
      <w:r w:rsidRPr="00E11002">
        <w:rPr>
          <w:sz w:val="24"/>
          <w:szCs w:val="24"/>
        </w:rPr>
        <w:br/>
      </w:r>
      <w:r w:rsidRPr="00E11002">
        <w:rPr>
          <w:b/>
          <w:bCs/>
          <w:sz w:val="24"/>
          <w:szCs w:val="24"/>
        </w:rPr>
        <w:t>ÖĞRETMEN2</w:t>
      </w:r>
      <w:r w:rsidRPr="00E11002">
        <w:rPr>
          <w:sz w:val="24"/>
          <w:szCs w:val="24"/>
        </w:rPr>
        <w:t>; ortak değerlendirme ölçütleri sayesinde şubeler arası not dengesinin daha sağlıklı oluştuğunu ifade etti.</w:t>
      </w:r>
    </w:p>
    <w:p w14:paraId="3890D981" w14:textId="77777777" w:rsidR="00E11002" w:rsidRDefault="00E11002" w:rsidP="00E11002">
      <w:pPr>
        <w:rPr>
          <w:b/>
          <w:bCs/>
          <w:sz w:val="24"/>
          <w:szCs w:val="24"/>
        </w:rPr>
      </w:pPr>
    </w:p>
    <w:p w14:paraId="27F4F492" w14:textId="77777777" w:rsidR="00E11002" w:rsidRPr="00E11002" w:rsidRDefault="00E11002" w:rsidP="00E11002">
      <w:pPr>
        <w:rPr>
          <w:b/>
          <w:bCs/>
          <w:sz w:val="24"/>
          <w:szCs w:val="24"/>
        </w:rPr>
      </w:pPr>
      <w:r w:rsidRPr="00E11002">
        <w:rPr>
          <w:b/>
          <w:bCs/>
          <w:sz w:val="24"/>
          <w:szCs w:val="24"/>
        </w:rPr>
        <w:t>2) Planlamaların mevzuat, okulun amacı ve öğretim programına uygun yapılması</w:t>
      </w:r>
    </w:p>
    <w:p w14:paraId="7B573C2F" w14:textId="77777777" w:rsidR="00E11002" w:rsidRPr="00E11002" w:rsidRDefault="00E11002" w:rsidP="00E11002">
      <w:pPr>
        <w:rPr>
          <w:sz w:val="24"/>
          <w:szCs w:val="24"/>
        </w:rPr>
      </w:pPr>
      <w:r w:rsidRPr="00E11002">
        <w:rPr>
          <w:sz w:val="24"/>
          <w:szCs w:val="24"/>
        </w:rPr>
        <w:t>Yıllık ve günlük planların güncel mevzuat ve Matematik Dersi Öğretim Programı doğrultusunda hazırlanmasına devam edilmesi görüşüldü. Konu akışında sınıf düzeyi farklılıkları, okulun öğrenci profili ve ders saati planlaması dikkate alınarak gerçekçi bir tempo belirlenmesi gerektiği belirtildi. Planlarda ölçme uygulamaları, ödev/proje takvimi ve telafi saatlerinin net yazılması gerektiği değerlendirildi.</w:t>
      </w:r>
      <w:r w:rsidRPr="00E11002">
        <w:rPr>
          <w:sz w:val="24"/>
          <w:szCs w:val="24"/>
        </w:rPr>
        <w:br/>
      </w:r>
      <w:r w:rsidRPr="00E11002">
        <w:rPr>
          <w:b/>
          <w:bCs/>
          <w:sz w:val="24"/>
          <w:szCs w:val="24"/>
        </w:rPr>
        <w:t>ÖĞRETMEN3</w:t>
      </w:r>
      <w:r w:rsidRPr="00E11002">
        <w:rPr>
          <w:sz w:val="24"/>
          <w:szCs w:val="24"/>
        </w:rPr>
        <w:t>; 9. sınıflarda temel kazanımların oturtulması için ilk haftalarda tekrar ve pekiştirmeye daha çok yer verilmesini önerdi.</w:t>
      </w:r>
    </w:p>
    <w:p w14:paraId="5CACCB49" w14:textId="77777777" w:rsidR="00E11002" w:rsidRDefault="00E11002" w:rsidP="00E11002">
      <w:pPr>
        <w:rPr>
          <w:b/>
          <w:bCs/>
          <w:sz w:val="24"/>
          <w:szCs w:val="24"/>
        </w:rPr>
      </w:pPr>
    </w:p>
    <w:p w14:paraId="6BFFA53B" w14:textId="77777777" w:rsidR="00E11002" w:rsidRPr="00E11002" w:rsidRDefault="00E11002" w:rsidP="00E11002">
      <w:pPr>
        <w:rPr>
          <w:b/>
          <w:bCs/>
          <w:sz w:val="24"/>
          <w:szCs w:val="24"/>
        </w:rPr>
      </w:pPr>
      <w:r w:rsidRPr="00E11002">
        <w:rPr>
          <w:b/>
          <w:bCs/>
          <w:sz w:val="24"/>
          <w:szCs w:val="24"/>
        </w:rPr>
        <w:t>3) Atatürkçülük konularının planlara yansıtılması ve çevre şartlarına göre uygulanması</w:t>
      </w:r>
    </w:p>
    <w:p w14:paraId="4972AFFC" w14:textId="77777777" w:rsidR="00E11002" w:rsidRPr="00E11002" w:rsidRDefault="00E11002" w:rsidP="00E11002">
      <w:pPr>
        <w:rPr>
          <w:sz w:val="24"/>
          <w:szCs w:val="24"/>
        </w:rPr>
      </w:pPr>
      <w:r w:rsidRPr="00E11002">
        <w:rPr>
          <w:sz w:val="24"/>
          <w:szCs w:val="24"/>
        </w:rPr>
        <w:t>Atatürk’ün bilime verdiği önem, akılcılık ve çağdaşlaşma vurgularının uygun ünite ve kazanımlarla ilişkilendirilerek ders planlarına yerleştirilmesi ele alındı. Örnek problem bağlamlarında (istatistik, ölçme, modelleme) Atatürkçülük temalarının doğal bir şekilde kullanılabileceği belirtildi. Çevre şartları ve okul imkânlarına göre etkinliklerin uygulanabilirliğinin önceden kontrol edilmesi gerektiği konuşuldu.</w:t>
      </w:r>
      <w:r w:rsidRPr="00E11002">
        <w:rPr>
          <w:sz w:val="24"/>
          <w:szCs w:val="24"/>
        </w:rPr>
        <w:br/>
      </w:r>
      <w:r w:rsidRPr="00E11002">
        <w:rPr>
          <w:b/>
          <w:bCs/>
          <w:sz w:val="24"/>
          <w:szCs w:val="24"/>
        </w:rPr>
        <w:t>ÖĞRETMEN1</w:t>
      </w:r>
      <w:r w:rsidRPr="00E11002">
        <w:rPr>
          <w:sz w:val="24"/>
          <w:szCs w:val="24"/>
        </w:rPr>
        <w:t>; planlara “kazanım + etkinlik + ölçme” üçlüsünü birlikte yazmanın uygulamada aksaklığı azalttığını belirtti.</w:t>
      </w:r>
    </w:p>
    <w:p w14:paraId="4FD63196" w14:textId="77777777" w:rsidR="00E11002" w:rsidRDefault="00E11002" w:rsidP="00E11002">
      <w:pPr>
        <w:rPr>
          <w:b/>
          <w:bCs/>
          <w:sz w:val="24"/>
          <w:szCs w:val="24"/>
        </w:rPr>
      </w:pPr>
    </w:p>
    <w:p w14:paraId="67391591" w14:textId="77777777" w:rsidR="00E11002" w:rsidRPr="00E11002" w:rsidRDefault="00E11002" w:rsidP="00E11002">
      <w:pPr>
        <w:rPr>
          <w:b/>
          <w:bCs/>
          <w:sz w:val="24"/>
          <w:szCs w:val="24"/>
        </w:rPr>
      </w:pPr>
      <w:r w:rsidRPr="00E11002">
        <w:rPr>
          <w:b/>
          <w:bCs/>
          <w:sz w:val="24"/>
          <w:szCs w:val="24"/>
        </w:rPr>
        <w:t>4) Yöntem-teknikler ve okul temelli faaliyet planlamaları</w:t>
      </w:r>
    </w:p>
    <w:p w14:paraId="13FD3FDC" w14:textId="77777777" w:rsidR="00E11002" w:rsidRPr="00E11002" w:rsidRDefault="00E11002" w:rsidP="00E11002">
      <w:pPr>
        <w:rPr>
          <w:sz w:val="24"/>
          <w:szCs w:val="24"/>
        </w:rPr>
      </w:pPr>
      <w:r w:rsidRPr="00E11002">
        <w:rPr>
          <w:sz w:val="24"/>
          <w:szCs w:val="24"/>
        </w:rPr>
        <w:t>Derslerde anlatımın yanında problem çözme atölyeleri, istasyon tekniği, akran öğretimi, ters-yüz öğrenme ve kısa performans görevlerinin planlı biçimde kullanılması görüşüldü. Okul temelli faaliyetlerin (matematik günü, problem çözme saati, modelleme etkinliği) dönem başında takvime bağlanmasının motivasyonu artıracağı ifade edildi. Özellikle 12. sınıflarda sınav pratiği ile kavram öğretimi dengesinin korunması gerektiği vurgulandı.</w:t>
      </w:r>
      <w:r w:rsidRPr="00E11002">
        <w:rPr>
          <w:sz w:val="24"/>
          <w:szCs w:val="24"/>
        </w:rPr>
        <w:br/>
      </w:r>
      <w:r w:rsidRPr="00E11002">
        <w:rPr>
          <w:b/>
          <w:bCs/>
          <w:sz w:val="24"/>
          <w:szCs w:val="24"/>
        </w:rPr>
        <w:t>ÖĞRETMEN4</w:t>
      </w:r>
      <w:r w:rsidRPr="00E11002">
        <w:rPr>
          <w:sz w:val="24"/>
          <w:szCs w:val="24"/>
        </w:rPr>
        <w:t>; haftalık “mini deneme + analiz” uygulamasının 11-12. sınıflarda takip alışkanlığı kazandırdığını söyledi.</w:t>
      </w:r>
    </w:p>
    <w:p w14:paraId="758788C6" w14:textId="77777777" w:rsidR="00E11002" w:rsidRPr="00E11002" w:rsidRDefault="00E11002" w:rsidP="00E11002">
      <w:pPr>
        <w:rPr>
          <w:b/>
          <w:bCs/>
          <w:sz w:val="24"/>
          <w:szCs w:val="24"/>
        </w:rPr>
      </w:pPr>
      <w:r w:rsidRPr="00E11002">
        <w:rPr>
          <w:b/>
          <w:bCs/>
          <w:sz w:val="24"/>
          <w:szCs w:val="24"/>
        </w:rPr>
        <w:t>5) BEP’ler, ders planları ve farklılaştırma uygulamaları</w:t>
      </w:r>
    </w:p>
    <w:p w14:paraId="6B971A6C" w14:textId="77777777" w:rsidR="00E11002" w:rsidRPr="00E11002" w:rsidRDefault="00E11002" w:rsidP="00E11002">
      <w:pPr>
        <w:rPr>
          <w:sz w:val="24"/>
          <w:szCs w:val="24"/>
        </w:rPr>
      </w:pPr>
      <w:r w:rsidRPr="00E11002">
        <w:rPr>
          <w:sz w:val="24"/>
          <w:szCs w:val="24"/>
        </w:rPr>
        <w:t>Kaynaştırma/BEP’li öğrenciler için hedeflerin netleştirilmesi, uyarlamaların ders planına yazılması ve ölçme araçlarının buna göre düzenlenmesi görüşüldü. Zenginleştirme kapsamında ileri düzey problem setleri, destekleme kapsamında ise basamaklandırılmış alıştırmalar ve görsel-somut materyallerin kullanılması gerektiği belirtildi. Öğrencilerin ilerlemesinin periyodik izlenmesi ve rehberlik servisiyle koordinasyonun sürdürülmesi gerektiği ifade edildi.</w:t>
      </w:r>
      <w:r w:rsidRPr="00E11002">
        <w:rPr>
          <w:sz w:val="24"/>
          <w:szCs w:val="24"/>
        </w:rPr>
        <w:br/>
      </w:r>
      <w:r w:rsidRPr="00E11002">
        <w:rPr>
          <w:b/>
          <w:bCs/>
          <w:sz w:val="24"/>
          <w:szCs w:val="24"/>
        </w:rPr>
        <w:t>ÖĞRETMEN2</w:t>
      </w:r>
      <w:r w:rsidRPr="00E11002">
        <w:rPr>
          <w:sz w:val="24"/>
          <w:szCs w:val="24"/>
        </w:rPr>
        <w:t>; aynı kazanımı farklı zorluk düzeyinde sunmanın sınıf içi katılımı belirgin artırdığını dile getirdi.</w:t>
      </w:r>
    </w:p>
    <w:p w14:paraId="1EDDA33D" w14:textId="77777777" w:rsidR="00E11002" w:rsidRDefault="00E11002" w:rsidP="00E11002">
      <w:pPr>
        <w:rPr>
          <w:b/>
          <w:bCs/>
          <w:sz w:val="24"/>
          <w:szCs w:val="24"/>
        </w:rPr>
      </w:pPr>
    </w:p>
    <w:p w14:paraId="37CC1455" w14:textId="77777777" w:rsidR="00E11002" w:rsidRPr="00E11002" w:rsidRDefault="00E11002" w:rsidP="00E11002">
      <w:pPr>
        <w:rPr>
          <w:b/>
          <w:bCs/>
          <w:sz w:val="24"/>
          <w:szCs w:val="24"/>
        </w:rPr>
      </w:pPr>
      <w:r w:rsidRPr="00E11002">
        <w:rPr>
          <w:b/>
          <w:bCs/>
          <w:sz w:val="24"/>
          <w:szCs w:val="24"/>
        </w:rPr>
        <w:t>6) Ders ziyareti, geri bildirim ve iş birliği</w:t>
      </w:r>
    </w:p>
    <w:p w14:paraId="2B34CB0F" w14:textId="77777777" w:rsidR="00E11002" w:rsidRPr="00E11002" w:rsidRDefault="00E11002" w:rsidP="00E11002">
      <w:pPr>
        <w:rPr>
          <w:sz w:val="24"/>
          <w:szCs w:val="24"/>
        </w:rPr>
      </w:pPr>
      <w:r w:rsidRPr="00E11002">
        <w:rPr>
          <w:sz w:val="24"/>
          <w:szCs w:val="24"/>
        </w:rPr>
        <w:t>Zümre içi ders ziyaretlerinin “denetim” değil “iyi örnek paylaşımı” amacıyla yapılması gerektiği değerlendirildi. Geri bildirimlerin kısa ve yapıcı bir form üzerinden toplanıp ortak ihtiyaçlara göre mini hizmet içi paylaşımlar planlanması görüşüldü. Fizik, kimya ve bilişim gibi alanlarla ortak beceri temelli çalışmalar yapılabileceği belirtildi.</w:t>
      </w:r>
      <w:r w:rsidRPr="00E11002">
        <w:rPr>
          <w:sz w:val="24"/>
          <w:szCs w:val="24"/>
        </w:rPr>
        <w:br/>
      </w:r>
      <w:r w:rsidRPr="00E11002">
        <w:rPr>
          <w:b/>
          <w:bCs/>
          <w:sz w:val="24"/>
          <w:szCs w:val="24"/>
        </w:rPr>
        <w:lastRenderedPageBreak/>
        <w:t>ÖĞRETMEN3</w:t>
      </w:r>
      <w:r w:rsidRPr="00E11002">
        <w:rPr>
          <w:sz w:val="24"/>
          <w:szCs w:val="24"/>
        </w:rPr>
        <w:t>; ders ziyaretinden sonra 10 dakikalık “hemen geri bildirim” görüşmesinin daha verimli olduğunu söyledi.</w:t>
      </w:r>
    </w:p>
    <w:p w14:paraId="235ED18C" w14:textId="77777777" w:rsidR="00E11002" w:rsidRDefault="00E11002" w:rsidP="00E11002">
      <w:pPr>
        <w:rPr>
          <w:b/>
          <w:bCs/>
          <w:sz w:val="24"/>
          <w:szCs w:val="24"/>
        </w:rPr>
      </w:pPr>
    </w:p>
    <w:p w14:paraId="0799AC33" w14:textId="77777777" w:rsidR="00E11002" w:rsidRPr="00E11002" w:rsidRDefault="00E11002" w:rsidP="00E11002">
      <w:pPr>
        <w:rPr>
          <w:b/>
          <w:bCs/>
          <w:sz w:val="24"/>
          <w:szCs w:val="24"/>
        </w:rPr>
      </w:pPr>
      <w:r w:rsidRPr="00E11002">
        <w:rPr>
          <w:b/>
          <w:bCs/>
          <w:sz w:val="24"/>
          <w:szCs w:val="24"/>
        </w:rPr>
        <w:t>7) Akademik-bilimsel çalışmalar ve teknolojik gelişmeler</w:t>
      </w:r>
    </w:p>
    <w:p w14:paraId="2D6FC6D1" w14:textId="77777777" w:rsidR="00E11002" w:rsidRPr="00E11002" w:rsidRDefault="00E11002" w:rsidP="00E11002">
      <w:pPr>
        <w:rPr>
          <w:sz w:val="24"/>
          <w:szCs w:val="24"/>
        </w:rPr>
      </w:pPr>
      <w:r w:rsidRPr="00E11002">
        <w:rPr>
          <w:sz w:val="24"/>
          <w:szCs w:val="24"/>
        </w:rPr>
        <w:t>Güncel soru trendleri, ölçme yaklaşımları ve matematik öğretimiyle ilgili yayınların zümre içinde paylaşılması kararlaştırılacak şekilde görüşüldü. Teknolojik araçlar (akıllı tahta uygulamaları, dinamik geometri yazılımları, çevrimiçi soru bankaları) kullanımında ortak bir minimum standart belirlenmesi gerektiği konuşuldu. Dijital içerik kullanımında telif ve güvenilir kaynak ilkelerine dikkat edilmesi gerektiği vurgulandı.</w:t>
      </w:r>
      <w:r w:rsidRPr="00E11002">
        <w:rPr>
          <w:sz w:val="24"/>
          <w:szCs w:val="24"/>
        </w:rPr>
        <w:br/>
      </w:r>
      <w:r w:rsidRPr="00E11002">
        <w:rPr>
          <w:b/>
          <w:bCs/>
          <w:sz w:val="24"/>
          <w:szCs w:val="24"/>
        </w:rPr>
        <w:t>ÖĞRETMEN1</w:t>
      </w:r>
      <w:r w:rsidRPr="00E11002">
        <w:rPr>
          <w:sz w:val="24"/>
          <w:szCs w:val="24"/>
        </w:rPr>
        <w:t>; her ay bir öğretmenin “kısa kaynak sunumu” yapmasının zümreyi diri tuttuğunu belirtti.</w:t>
      </w:r>
    </w:p>
    <w:p w14:paraId="342B12CC" w14:textId="77777777" w:rsidR="00E11002" w:rsidRDefault="00E11002" w:rsidP="00E11002">
      <w:pPr>
        <w:rPr>
          <w:b/>
          <w:bCs/>
          <w:sz w:val="24"/>
          <w:szCs w:val="24"/>
        </w:rPr>
      </w:pPr>
    </w:p>
    <w:p w14:paraId="737CF1E6" w14:textId="77777777" w:rsidR="00E11002" w:rsidRPr="00E11002" w:rsidRDefault="00E11002" w:rsidP="00E11002">
      <w:pPr>
        <w:rPr>
          <w:b/>
          <w:bCs/>
          <w:sz w:val="24"/>
          <w:szCs w:val="24"/>
        </w:rPr>
      </w:pPr>
      <w:r w:rsidRPr="00E11002">
        <w:rPr>
          <w:b/>
          <w:bCs/>
          <w:sz w:val="24"/>
          <w:szCs w:val="24"/>
        </w:rPr>
        <w:t>8) Girişimcilik ve Ar-Ge-tasarım becerileri</w:t>
      </w:r>
    </w:p>
    <w:p w14:paraId="1B5903EF" w14:textId="77777777" w:rsidR="00E11002" w:rsidRPr="00E11002" w:rsidRDefault="00E11002" w:rsidP="00E11002">
      <w:pPr>
        <w:rPr>
          <w:sz w:val="24"/>
          <w:szCs w:val="24"/>
        </w:rPr>
      </w:pPr>
      <w:r w:rsidRPr="00E11002">
        <w:rPr>
          <w:sz w:val="24"/>
          <w:szCs w:val="24"/>
        </w:rPr>
        <w:t>Matematik dersinde girişimcilik ve tasarım düşüncesini desteklemek için veri analizi, maliyet-hesaplama, optimizasyon ve modelleme temalı mini çalışmalar yapılması görüşüldü. Öğrencilerin gerçek yaşam problemlerini matematikle ifade etme becerisinin güçlendirilmesi gerektiği vurgulandı. Çalışmaların sınıf düzeyine göre basitten karmaşığa ilerleyecek şekilde kurgulanması gerektiği belirtildi.</w:t>
      </w:r>
      <w:r w:rsidRPr="00E11002">
        <w:rPr>
          <w:sz w:val="24"/>
          <w:szCs w:val="24"/>
        </w:rPr>
        <w:br/>
      </w:r>
      <w:r w:rsidRPr="00E11002">
        <w:rPr>
          <w:b/>
          <w:bCs/>
          <w:sz w:val="24"/>
          <w:szCs w:val="24"/>
        </w:rPr>
        <w:t>ÖĞRETMEN4</w:t>
      </w:r>
      <w:r w:rsidRPr="00E11002">
        <w:rPr>
          <w:sz w:val="24"/>
          <w:szCs w:val="24"/>
        </w:rPr>
        <w:t>; “bütçe planı/indirim-kâr” temalı etkinliklerin öğrencilerin ilgisini artırdığını ifade etti.</w:t>
      </w:r>
    </w:p>
    <w:p w14:paraId="40F8B992" w14:textId="77777777" w:rsidR="00E11002" w:rsidRDefault="00E11002" w:rsidP="00E11002">
      <w:pPr>
        <w:rPr>
          <w:b/>
          <w:bCs/>
          <w:sz w:val="24"/>
          <w:szCs w:val="24"/>
        </w:rPr>
      </w:pPr>
    </w:p>
    <w:p w14:paraId="20F3F666" w14:textId="77777777" w:rsidR="00E11002" w:rsidRPr="00E11002" w:rsidRDefault="00E11002" w:rsidP="00E11002">
      <w:pPr>
        <w:rPr>
          <w:b/>
          <w:bCs/>
          <w:sz w:val="24"/>
          <w:szCs w:val="24"/>
        </w:rPr>
      </w:pPr>
      <w:r w:rsidRPr="00E11002">
        <w:rPr>
          <w:b/>
          <w:bCs/>
          <w:sz w:val="24"/>
          <w:szCs w:val="24"/>
        </w:rPr>
        <w:t>9) Araç-gereç ve öğrenme ortamlarının etkin kullanımı</w:t>
      </w:r>
    </w:p>
    <w:p w14:paraId="4A407129" w14:textId="77777777" w:rsidR="00E11002" w:rsidRPr="00E11002" w:rsidRDefault="00E11002" w:rsidP="00E11002">
      <w:pPr>
        <w:rPr>
          <w:sz w:val="24"/>
          <w:szCs w:val="24"/>
        </w:rPr>
      </w:pPr>
      <w:r w:rsidRPr="00E11002">
        <w:rPr>
          <w:sz w:val="24"/>
          <w:szCs w:val="24"/>
        </w:rPr>
        <w:t>Geometri setleri, ölçme araçları, somut materyaller ve görsel desteklerin sınıf düzeyine göre listelenmesi görüşüldü. Kütüphane ve uygun alanlarda problem çözme köşeleri oluşturmanın ders dışı destek sağlayabileceği belirtildi. Akıllı tahta kullanımında ortak şablon ve ortak dosya düzeni oluşturmanın zaman kazandıracağı değerlendirildi.</w:t>
      </w:r>
      <w:r w:rsidRPr="00E11002">
        <w:rPr>
          <w:sz w:val="24"/>
          <w:szCs w:val="24"/>
        </w:rPr>
        <w:br/>
      </w:r>
      <w:r w:rsidRPr="00E11002">
        <w:rPr>
          <w:b/>
          <w:bCs/>
          <w:sz w:val="24"/>
          <w:szCs w:val="24"/>
        </w:rPr>
        <w:t>ÖĞRETMEN2</w:t>
      </w:r>
      <w:r w:rsidRPr="00E11002">
        <w:rPr>
          <w:sz w:val="24"/>
          <w:szCs w:val="24"/>
        </w:rPr>
        <w:t>; özellikle 9. sınıflarda somut materyal kullanımının kavram yanılgılarını azalttığını söyledi.</w:t>
      </w:r>
    </w:p>
    <w:p w14:paraId="2541FE06" w14:textId="77777777" w:rsidR="00E11002" w:rsidRDefault="00E11002" w:rsidP="00E11002">
      <w:pPr>
        <w:rPr>
          <w:b/>
          <w:bCs/>
          <w:sz w:val="24"/>
          <w:szCs w:val="24"/>
        </w:rPr>
      </w:pPr>
    </w:p>
    <w:p w14:paraId="6FBAF4A2" w14:textId="77777777" w:rsidR="00E11002" w:rsidRPr="00E11002" w:rsidRDefault="00E11002" w:rsidP="00E11002">
      <w:pPr>
        <w:rPr>
          <w:b/>
          <w:bCs/>
          <w:sz w:val="24"/>
          <w:szCs w:val="24"/>
        </w:rPr>
      </w:pPr>
      <w:r w:rsidRPr="00E11002">
        <w:rPr>
          <w:b/>
          <w:bCs/>
          <w:sz w:val="24"/>
          <w:szCs w:val="24"/>
        </w:rPr>
        <w:t>10) Okul dışı öğrenme, proje-anket-araştırma, gezi-gözlem</w:t>
      </w:r>
    </w:p>
    <w:p w14:paraId="7247DD7D" w14:textId="77777777" w:rsidR="00E11002" w:rsidRPr="00E11002" w:rsidRDefault="00E11002" w:rsidP="00E11002">
      <w:pPr>
        <w:rPr>
          <w:sz w:val="24"/>
          <w:szCs w:val="24"/>
        </w:rPr>
      </w:pPr>
      <w:r w:rsidRPr="00E11002">
        <w:rPr>
          <w:sz w:val="24"/>
          <w:szCs w:val="24"/>
        </w:rPr>
        <w:t>Okul dışı öğrenme ortamlarının (müze, bilim merkezi, üniversite etkinlikleri, çevrimiçi seminerler) kazanımlarla ilişkilendirilerek planlanması görüşüldü. Güvenlik, izin ve veli bilgilendirme süreçlerinin önceden tamamlanmasının şart olduğu vurgulandı. Etkinlik çıktılarının kısa rapor/afiş/sunum olarak değerlendirilmesiyle ölçme sürecine katkı sağlanabileceği belirtildi.</w:t>
      </w:r>
      <w:r w:rsidRPr="00E11002">
        <w:rPr>
          <w:sz w:val="24"/>
          <w:szCs w:val="24"/>
        </w:rPr>
        <w:br/>
      </w:r>
      <w:r w:rsidRPr="00E11002">
        <w:rPr>
          <w:b/>
          <w:bCs/>
          <w:sz w:val="24"/>
          <w:szCs w:val="24"/>
        </w:rPr>
        <w:t>ÖĞRETMEN3</w:t>
      </w:r>
      <w:r w:rsidRPr="00E11002">
        <w:rPr>
          <w:sz w:val="24"/>
          <w:szCs w:val="24"/>
        </w:rPr>
        <w:t>; çevrimiçi akademik söyleşilerin “erişim” açısından pratik bir seçenek olduğunu ifade etti.</w:t>
      </w:r>
    </w:p>
    <w:p w14:paraId="4A090151" w14:textId="77777777" w:rsidR="00E11002" w:rsidRDefault="00E11002" w:rsidP="00E11002">
      <w:pPr>
        <w:rPr>
          <w:b/>
          <w:bCs/>
          <w:sz w:val="24"/>
          <w:szCs w:val="24"/>
        </w:rPr>
      </w:pPr>
    </w:p>
    <w:p w14:paraId="56845279" w14:textId="77777777" w:rsidR="00E11002" w:rsidRPr="00E11002" w:rsidRDefault="00E11002" w:rsidP="00E11002">
      <w:pPr>
        <w:rPr>
          <w:b/>
          <w:bCs/>
          <w:sz w:val="24"/>
          <w:szCs w:val="24"/>
        </w:rPr>
      </w:pPr>
      <w:r w:rsidRPr="00E11002">
        <w:rPr>
          <w:b/>
          <w:bCs/>
          <w:sz w:val="24"/>
          <w:szCs w:val="24"/>
        </w:rPr>
        <w:t>11) Başarı değerlendirmesi, sınav analizi, eylem planı ve izleme</w:t>
      </w:r>
    </w:p>
    <w:p w14:paraId="2D5CC1D4" w14:textId="77777777" w:rsidR="00E11002" w:rsidRPr="00E11002" w:rsidRDefault="00E11002" w:rsidP="00E11002">
      <w:pPr>
        <w:rPr>
          <w:sz w:val="24"/>
          <w:szCs w:val="24"/>
        </w:rPr>
      </w:pPr>
      <w:r w:rsidRPr="00E11002">
        <w:rPr>
          <w:sz w:val="24"/>
          <w:szCs w:val="24"/>
        </w:rPr>
        <w:t>Ortak yazılılar ve dönem içi ölçmelerden sonra kazanım bazlı analiz yapılmasının gerekliliği ele alındı. Eksik kazanımlar için telafi planı (ek soru seti, konu tekrarı, bireysel takip) hazırlanması ve kısa ölçmelerle izlenmesi gerektiği vurgulandı. 12. sınıflarda TYT-AYT hazırlığıyla okul kazanımlarının birlikte yürütülmesi için denge planı yapılması gerektiği belirtildi.</w:t>
      </w:r>
      <w:r w:rsidRPr="00E11002">
        <w:rPr>
          <w:sz w:val="24"/>
          <w:szCs w:val="24"/>
        </w:rPr>
        <w:br/>
      </w:r>
      <w:r w:rsidRPr="00E11002">
        <w:rPr>
          <w:b/>
          <w:bCs/>
          <w:sz w:val="24"/>
          <w:szCs w:val="24"/>
        </w:rPr>
        <w:t>ÖĞRETMEN1</w:t>
      </w:r>
      <w:r w:rsidRPr="00E11002">
        <w:rPr>
          <w:sz w:val="24"/>
          <w:szCs w:val="24"/>
        </w:rPr>
        <w:t>; analiz sonuçlarının öğrenciyle paylaşılmasının hedef koymayı kolaylaştırdığını söyledi.</w:t>
      </w:r>
    </w:p>
    <w:p w14:paraId="5A849BA2" w14:textId="77777777" w:rsidR="00E11002" w:rsidRDefault="00E11002" w:rsidP="00E11002">
      <w:pPr>
        <w:rPr>
          <w:b/>
          <w:bCs/>
          <w:sz w:val="24"/>
          <w:szCs w:val="24"/>
        </w:rPr>
      </w:pPr>
    </w:p>
    <w:p w14:paraId="2C5389D8" w14:textId="77777777" w:rsidR="00E11002" w:rsidRPr="00E11002" w:rsidRDefault="00E11002" w:rsidP="00E11002">
      <w:pPr>
        <w:rPr>
          <w:b/>
          <w:bCs/>
          <w:sz w:val="24"/>
          <w:szCs w:val="24"/>
        </w:rPr>
      </w:pPr>
      <w:r w:rsidRPr="00E11002">
        <w:rPr>
          <w:b/>
          <w:bCs/>
          <w:sz w:val="24"/>
          <w:szCs w:val="24"/>
        </w:rPr>
        <w:t>12) Ortak yazılılar, mazeret sınavları, puanlama anahtarı ve beceri sınavları</w:t>
      </w:r>
    </w:p>
    <w:p w14:paraId="1BDBDDD7" w14:textId="77777777" w:rsidR="00E11002" w:rsidRPr="00E11002" w:rsidRDefault="00E11002" w:rsidP="00E11002">
      <w:pPr>
        <w:rPr>
          <w:sz w:val="24"/>
          <w:szCs w:val="24"/>
        </w:rPr>
      </w:pPr>
      <w:r w:rsidRPr="00E11002">
        <w:rPr>
          <w:sz w:val="24"/>
          <w:szCs w:val="24"/>
        </w:rPr>
        <w:t xml:space="preserve">Soru hazırlamada konu-soru dağılımının korunması, ölçme amaçlarının net yazılması ve puanlama anahtarının önceden oluşturulması görüşüldü. Açık uçlu sorularda dereceli puanlama anahtarı kullanmanın adaleti artıracağı vurgulandı. Mazeret sınavlarının aynı ölçütlerle hazırlanması ve </w:t>
      </w:r>
      <w:r w:rsidRPr="00E11002">
        <w:rPr>
          <w:sz w:val="24"/>
          <w:szCs w:val="24"/>
        </w:rPr>
        <w:lastRenderedPageBreak/>
        <w:t>uygulama takviminin öğrencilerle zamanında paylaşılması gerektiği belirtildi.</w:t>
      </w:r>
      <w:r w:rsidRPr="00E11002">
        <w:rPr>
          <w:sz w:val="24"/>
          <w:szCs w:val="24"/>
        </w:rPr>
        <w:br/>
      </w:r>
      <w:r w:rsidRPr="00E11002">
        <w:rPr>
          <w:b/>
          <w:bCs/>
          <w:sz w:val="24"/>
          <w:szCs w:val="24"/>
        </w:rPr>
        <w:t>ÖĞRETMEN4</w:t>
      </w:r>
      <w:r w:rsidRPr="00E11002">
        <w:rPr>
          <w:sz w:val="24"/>
          <w:szCs w:val="24"/>
        </w:rPr>
        <w:t>; rubrikli değerlendirme sayesinde itirazların azaldığını ifade etti.</w:t>
      </w:r>
    </w:p>
    <w:p w14:paraId="5CDA47B0" w14:textId="77777777" w:rsidR="00E11002" w:rsidRDefault="00E11002" w:rsidP="00E11002">
      <w:pPr>
        <w:rPr>
          <w:b/>
          <w:bCs/>
          <w:sz w:val="24"/>
          <w:szCs w:val="24"/>
        </w:rPr>
      </w:pPr>
    </w:p>
    <w:p w14:paraId="3CFD08D3" w14:textId="77777777" w:rsidR="00E11002" w:rsidRPr="00E11002" w:rsidRDefault="00E11002" w:rsidP="00E11002">
      <w:pPr>
        <w:rPr>
          <w:b/>
          <w:bCs/>
          <w:sz w:val="24"/>
          <w:szCs w:val="24"/>
        </w:rPr>
      </w:pPr>
      <w:r w:rsidRPr="00E11002">
        <w:rPr>
          <w:b/>
          <w:bCs/>
          <w:sz w:val="24"/>
          <w:szCs w:val="24"/>
        </w:rPr>
        <w:t>13) Ulusal/uluslararası sınav ve yarışmalar, tedbirler ve eylem planı</w:t>
      </w:r>
    </w:p>
    <w:p w14:paraId="524850FB" w14:textId="77777777" w:rsidR="00E11002" w:rsidRPr="00E11002" w:rsidRDefault="00E11002" w:rsidP="00E11002">
      <w:pPr>
        <w:rPr>
          <w:sz w:val="24"/>
          <w:szCs w:val="24"/>
        </w:rPr>
      </w:pPr>
      <w:r w:rsidRPr="00E11002">
        <w:rPr>
          <w:sz w:val="24"/>
          <w:szCs w:val="24"/>
        </w:rPr>
        <w:t>Okulun önceki yıllardaki sonuçlarının incelenmesi, güçlü-zayıf alanların belirlenmesi ve buna göre çalışma planı yapılması görüşüldü. Yarışmalara katılımın gönüllülük esaslı yürütülmesi ancak belirli öğrencilerin teşvik edilmesi gerektiği belirtildi. Sonuçların zümre içinde raporlanıp bir sonraki yıla veri bırakacak şekilde arşivlenmesi gerektiği vurgulandı.</w:t>
      </w:r>
      <w:r w:rsidRPr="00E11002">
        <w:rPr>
          <w:sz w:val="24"/>
          <w:szCs w:val="24"/>
        </w:rPr>
        <w:br/>
      </w:r>
      <w:r w:rsidRPr="00E11002">
        <w:rPr>
          <w:b/>
          <w:bCs/>
          <w:sz w:val="24"/>
          <w:szCs w:val="24"/>
        </w:rPr>
        <w:t>ÖĞRETMEN2</w:t>
      </w:r>
      <w:r w:rsidRPr="00E11002">
        <w:rPr>
          <w:sz w:val="24"/>
          <w:szCs w:val="24"/>
        </w:rPr>
        <w:t>; düzenli deneme analizi yapan öğrencilerin yarışma sorularına daha hızlı uyum sağladığını söyledi.</w:t>
      </w:r>
    </w:p>
    <w:p w14:paraId="3B578E37" w14:textId="77777777" w:rsidR="00E11002" w:rsidRDefault="00E11002" w:rsidP="00E11002">
      <w:pPr>
        <w:rPr>
          <w:b/>
          <w:bCs/>
          <w:sz w:val="24"/>
          <w:szCs w:val="24"/>
        </w:rPr>
      </w:pPr>
    </w:p>
    <w:p w14:paraId="28F7B670" w14:textId="77777777" w:rsidR="00E11002" w:rsidRPr="00E11002" w:rsidRDefault="00E11002" w:rsidP="00E11002">
      <w:pPr>
        <w:rPr>
          <w:b/>
          <w:bCs/>
          <w:sz w:val="24"/>
          <w:szCs w:val="24"/>
        </w:rPr>
      </w:pPr>
      <w:r w:rsidRPr="00E11002">
        <w:rPr>
          <w:b/>
          <w:bCs/>
          <w:sz w:val="24"/>
          <w:szCs w:val="24"/>
        </w:rPr>
        <w:t>14) Proje ve performans çalışmaları, ölçekler</w:t>
      </w:r>
    </w:p>
    <w:p w14:paraId="421EB417" w14:textId="77777777" w:rsidR="00E11002" w:rsidRPr="00E11002" w:rsidRDefault="00E11002" w:rsidP="00E11002">
      <w:pPr>
        <w:rPr>
          <w:sz w:val="24"/>
          <w:szCs w:val="24"/>
        </w:rPr>
      </w:pPr>
      <w:r w:rsidRPr="00E11002">
        <w:rPr>
          <w:sz w:val="24"/>
          <w:szCs w:val="24"/>
        </w:rPr>
        <w:t>Proje/performance konularının sınıf düzeyine uygun, ölçülebilir ve süreç odaklı seçilmesi görüşüldü. Değerlendirme ölçeklerinin (rubrik) öğrenciye önceden verilmesi ve ara kontrol tarihleri konulması gerektiği belirtildi. Grup çalışmalarında görev dağılımının görünür kılınmasının adaleti artıracağı vurgulandı.</w:t>
      </w:r>
      <w:r w:rsidRPr="00E11002">
        <w:rPr>
          <w:sz w:val="24"/>
          <w:szCs w:val="24"/>
        </w:rPr>
        <w:br/>
      </w:r>
      <w:r w:rsidRPr="00E11002">
        <w:rPr>
          <w:b/>
          <w:bCs/>
          <w:sz w:val="24"/>
          <w:szCs w:val="24"/>
        </w:rPr>
        <w:t>ÖĞRETMEN3</w:t>
      </w:r>
      <w:r w:rsidRPr="00E11002">
        <w:rPr>
          <w:sz w:val="24"/>
          <w:szCs w:val="24"/>
        </w:rPr>
        <w:t>; “modelleme + rapor + sunum” üçlü yapısının öğrenciyi daha sorumlu kıldığını ifade etti.</w:t>
      </w:r>
    </w:p>
    <w:p w14:paraId="2EEFA22F" w14:textId="77777777" w:rsidR="00E11002" w:rsidRDefault="00E11002" w:rsidP="00E11002">
      <w:pPr>
        <w:rPr>
          <w:b/>
          <w:bCs/>
          <w:sz w:val="24"/>
          <w:szCs w:val="24"/>
        </w:rPr>
      </w:pPr>
    </w:p>
    <w:p w14:paraId="3A2DB805" w14:textId="77777777" w:rsidR="00E11002" w:rsidRPr="00E11002" w:rsidRDefault="00E11002" w:rsidP="00E11002">
      <w:pPr>
        <w:rPr>
          <w:b/>
          <w:bCs/>
          <w:sz w:val="24"/>
          <w:szCs w:val="24"/>
        </w:rPr>
      </w:pPr>
      <w:r w:rsidRPr="00E11002">
        <w:rPr>
          <w:b/>
          <w:bCs/>
          <w:sz w:val="24"/>
          <w:szCs w:val="24"/>
        </w:rPr>
        <w:t>15) İş sağlığı ve güvenliği tedbirleri</w:t>
      </w:r>
    </w:p>
    <w:p w14:paraId="06F97495" w14:textId="77777777" w:rsidR="00E11002" w:rsidRPr="00E11002" w:rsidRDefault="00E11002" w:rsidP="00E11002">
      <w:pPr>
        <w:rPr>
          <w:sz w:val="24"/>
          <w:szCs w:val="24"/>
        </w:rPr>
      </w:pPr>
      <w:r w:rsidRPr="00E11002">
        <w:rPr>
          <w:sz w:val="24"/>
          <w:szCs w:val="24"/>
        </w:rPr>
        <w:t>Sınıf içi düzen, materyal kullanım güvenliği ve laboratuvar/atölye ortamına giriş-çıkış kuralları değerlendirildi. Etkinliklerde kablo düzeni, kesici-delici materyal kullanımı ve sınıfın fiziksel güvenliği için önlemler alınması gerektiği belirtildi. Gezi ve okul dışı etkinliklerde risk değerlendirmesi yapılması gerektiği vurgulandı.</w:t>
      </w:r>
      <w:r w:rsidRPr="00E11002">
        <w:rPr>
          <w:sz w:val="24"/>
          <w:szCs w:val="24"/>
        </w:rPr>
        <w:br/>
      </w:r>
      <w:r w:rsidRPr="00E11002">
        <w:rPr>
          <w:b/>
          <w:bCs/>
          <w:sz w:val="24"/>
          <w:szCs w:val="24"/>
        </w:rPr>
        <w:t>MÜDÜRYARD</w:t>
      </w:r>
      <w:r w:rsidRPr="00E11002">
        <w:rPr>
          <w:sz w:val="24"/>
          <w:szCs w:val="24"/>
        </w:rPr>
        <w:t>; okul dışı etkinliklerde izin süreçlerinin eksiksiz yürütülmesini hatırlattı.</w:t>
      </w:r>
    </w:p>
    <w:p w14:paraId="2AFA26A9" w14:textId="77777777" w:rsidR="00E11002" w:rsidRDefault="00E11002" w:rsidP="00E11002">
      <w:pPr>
        <w:rPr>
          <w:b/>
          <w:bCs/>
          <w:sz w:val="24"/>
          <w:szCs w:val="24"/>
        </w:rPr>
      </w:pPr>
    </w:p>
    <w:p w14:paraId="59A9F384" w14:textId="77777777" w:rsidR="00E11002" w:rsidRPr="00E11002" w:rsidRDefault="00E11002" w:rsidP="00E11002">
      <w:pPr>
        <w:rPr>
          <w:b/>
          <w:bCs/>
          <w:sz w:val="24"/>
          <w:szCs w:val="24"/>
        </w:rPr>
      </w:pPr>
      <w:r w:rsidRPr="00E11002">
        <w:rPr>
          <w:b/>
          <w:bCs/>
          <w:sz w:val="24"/>
          <w:szCs w:val="24"/>
        </w:rPr>
        <w:t>16) Üst düzey düşünme ve sosyal-duygusal beceriler</w:t>
      </w:r>
    </w:p>
    <w:p w14:paraId="67EFEBCA" w14:textId="77777777" w:rsidR="00E11002" w:rsidRPr="00E11002" w:rsidRDefault="00E11002" w:rsidP="00E11002">
      <w:pPr>
        <w:rPr>
          <w:sz w:val="24"/>
          <w:szCs w:val="24"/>
        </w:rPr>
      </w:pPr>
      <w:r w:rsidRPr="00E11002">
        <w:rPr>
          <w:sz w:val="24"/>
          <w:szCs w:val="24"/>
        </w:rPr>
        <w:t>Problem çözme, muhakeme, ispat mantığı, eleştirel düşünme ve karar verme becerilerini güçlendirecek soru türlerinin artırılması görüşüldü. Öğrencinin hata yapmayı öğrenme fırsatı görmesi, sabır ve sebat geliştirmesi için süreç odaklı geri bildirimlerin önemine değinildi. Sınav kaygısı yaşayan öğrenciler için rehberlik birimiyle koordineli hareket edilmesi gerektiği belirtildi.</w:t>
      </w:r>
      <w:r w:rsidRPr="00E11002">
        <w:rPr>
          <w:sz w:val="24"/>
          <w:szCs w:val="24"/>
        </w:rPr>
        <w:br/>
      </w:r>
      <w:r w:rsidRPr="00E11002">
        <w:rPr>
          <w:b/>
          <w:bCs/>
          <w:sz w:val="24"/>
          <w:szCs w:val="24"/>
        </w:rPr>
        <w:t>ÖĞRETMEN1</w:t>
      </w:r>
      <w:r w:rsidRPr="00E11002">
        <w:rPr>
          <w:sz w:val="24"/>
          <w:szCs w:val="24"/>
        </w:rPr>
        <w:t>; “çözüm stratejisi anlatımı” yaptırmanın özgüveni artırdığını söyledi.</w:t>
      </w:r>
    </w:p>
    <w:p w14:paraId="7A35803E" w14:textId="77777777" w:rsidR="00E11002" w:rsidRDefault="00E11002" w:rsidP="00E11002">
      <w:pPr>
        <w:rPr>
          <w:b/>
          <w:bCs/>
          <w:sz w:val="24"/>
          <w:szCs w:val="24"/>
        </w:rPr>
      </w:pPr>
    </w:p>
    <w:p w14:paraId="7185BEE2" w14:textId="77777777" w:rsidR="00E11002" w:rsidRDefault="00E11002" w:rsidP="00E11002">
      <w:pPr>
        <w:rPr>
          <w:b/>
          <w:bCs/>
          <w:sz w:val="24"/>
          <w:szCs w:val="24"/>
        </w:rPr>
      </w:pPr>
    </w:p>
    <w:p w14:paraId="32F8E7C0" w14:textId="77777777" w:rsidR="00E11002" w:rsidRPr="00E11002" w:rsidRDefault="00E11002" w:rsidP="00E11002">
      <w:pPr>
        <w:rPr>
          <w:b/>
          <w:bCs/>
          <w:sz w:val="24"/>
          <w:szCs w:val="24"/>
        </w:rPr>
      </w:pPr>
      <w:r w:rsidRPr="00E11002">
        <w:rPr>
          <w:b/>
          <w:bCs/>
          <w:sz w:val="24"/>
          <w:szCs w:val="24"/>
        </w:rPr>
        <w:t>17) Millî-manevî-ahlaki değerler ve öğrenme ortamları</w:t>
      </w:r>
    </w:p>
    <w:p w14:paraId="11DF9023" w14:textId="77777777" w:rsidR="00E11002" w:rsidRPr="00E11002" w:rsidRDefault="00E11002" w:rsidP="00E11002">
      <w:pPr>
        <w:rPr>
          <w:sz w:val="24"/>
          <w:szCs w:val="24"/>
        </w:rPr>
      </w:pPr>
      <w:r w:rsidRPr="00E11002">
        <w:rPr>
          <w:sz w:val="24"/>
          <w:szCs w:val="24"/>
        </w:rPr>
        <w:t>Sınıf içi iletişimde saygı, sorumluluk, emek ve dürüstlük gibi değerlerin ders akışına yedirilmesi görüşüldü. Grup çalışmalarında adil görev paylaşımı ve akademik dürüstlük ilkelerinin özellikle vurgulanması gerektiği belirtildi. Öğrenciler arası yardımlaşmayı artıracak uygulamaların planlanması konuşuldu.</w:t>
      </w:r>
      <w:r w:rsidRPr="00E11002">
        <w:rPr>
          <w:sz w:val="24"/>
          <w:szCs w:val="24"/>
        </w:rPr>
        <w:br/>
      </w:r>
      <w:r w:rsidRPr="00E11002">
        <w:rPr>
          <w:b/>
          <w:bCs/>
          <w:sz w:val="24"/>
          <w:szCs w:val="24"/>
        </w:rPr>
        <w:t>ÖĞRETMEN2</w:t>
      </w:r>
      <w:r w:rsidRPr="00E11002">
        <w:rPr>
          <w:sz w:val="24"/>
          <w:szCs w:val="24"/>
        </w:rPr>
        <w:t>; kısa “çalışma etiği” hatırlatmalarının sınıf kültürünü olumlu etkilediğini ifade etti.</w:t>
      </w:r>
    </w:p>
    <w:p w14:paraId="48A94AF5" w14:textId="77777777" w:rsidR="00E11002" w:rsidRDefault="00E11002" w:rsidP="00E11002">
      <w:pPr>
        <w:rPr>
          <w:b/>
          <w:bCs/>
          <w:sz w:val="24"/>
          <w:szCs w:val="24"/>
        </w:rPr>
      </w:pPr>
    </w:p>
    <w:p w14:paraId="21AD7458" w14:textId="77777777" w:rsidR="00E11002" w:rsidRPr="00E11002" w:rsidRDefault="00E11002" w:rsidP="00E11002">
      <w:pPr>
        <w:rPr>
          <w:b/>
          <w:bCs/>
          <w:sz w:val="24"/>
          <w:szCs w:val="24"/>
        </w:rPr>
      </w:pPr>
      <w:r w:rsidRPr="00E11002">
        <w:rPr>
          <w:b/>
          <w:bCs/>
          <w:sz w:val="24"/>
          <w:szCs w:val="24"/>
        </w:rPr>
        <w:t>18) Önleme, müdahale ve yönlendirme komisyonu çalışmaları</w:t>
      </w:r>
    </w:p>
    <w:p w14:paraId="1655178F" w14:textId="77777777" w:rsidR="00E11002" w:rsidRPr="00E11002" w:rsidRDefault="00E11002" w:rsidP="00E11002">
      <w:pPr>
        <w:rPr>
          <w:sz w:val="24"/>
          <w:szCs w:val="24"/>
        </w:rPr>
      </w:pPr>
      <w:r w:rsidRPr="00E11002">
        <w:rPr>
          <w:sz w:val="24"/>
          <w:szCs w:val="24"/>
        </w:rPr>
        <w:t>Devamsızlık, akademik gerilik, motivasyon düşüklüğü ve sınav kaygısı gibi risk alanlarının erken tespiti görüşüldü. Öğrenciye yönelik bireysel destek planı yapılırken veli, rehberlik servisi ve sınıf rehber öğretmeniyle eşgüdümün gerekli olduğu belirtildi. İhtiyaç halinde destekleme kurslarına yönlendirme yapılması değerlendirildi.</w:t>
      </w:r>
      <w:r w:rsidRPr="00E11002">
        <w:rPr>
          <w:sz w:val="24"/>
          <w:szCs w:val="24"/>
        </w:rPr>
        <w:br/>
      </w:r>
      <w:r w:rsidRPr="00E11002">
        <w:rPr>
          <w:b/>
          <w:bCs/>
          <w:sz w:val="24"/>
          <w:szCs w:val="24"/>
        </w:rPr>
        <w:t>MÜDÜRYARD</w:t>
      </w:r>
      <w:r w:rsidRPr="00E11002">
        <w:rPr>
          <w:sz w:val="24"/>
          <w:szCs w:val="24"/>
        </w:rPr>
        <w:t>; kayıt ve izleme süreçlerinin düzenli tutulmasını istedi.</w:t>
      </w:r>
    </w:p>
    <w:p w14:paraId="59757648" w14:textId="77777777" w:rsidR="00E11002" w:rsidRDefault="00E11002" w:rsidP="00E11002">
      <w:pPr>
        <w:rPr>
          <w:b/>
          <w:bCs/>
          <w:sz w:val="24"/>
          <w:szCs w:val="24"/>
        </w:rPr>
      </w:pPr>
    </w:p>
    <w:p w14:paraId="24B67E81" w14:textId="77777777" w:rsidR="00E11002" w:rsidRDefault="00E11002" w:rsidP="00E11002">
      <w:pPr>
        <w:rPr>
          <w:b/>
          <w:bCs/>
          <w:sz w:val="24"/>
          <w:szCs w:val="24"/>
        </w:rPr>
      </w:pPr>
    </w:p>
    <w:p w14:paraId="0A477DE1" w14:textId="5734EEB5" w:rsidR="00E11002" w:rsidRPr="00E11002" w:rsidRDefault="00E11002" w:rsidP="00E11002">
      <w:pPr>
        <w:rPr>
          <w:b/>
          <w:bCs/>
          <w:sz w:val="24"/>
          <w:szCs w:val="24"/>
        </w:rPr>
      </w:pPr>
      <w:r w:rsidRPr="00E11002">
        <w:rPr>
          <w:b/>
          <w:bCs/>
          <w:sz w:val="24"/>
          <w:szCs w:val="24"/>
        </w:rPr>
        <w:lastRenderedPageBreak/>
        <w:t>19) Disiplinler arası yaklaşım ve takvim</w:t>
      </w:r>
    </w:p>
    <w:p w14:paraId="73B4CC6B" w14:textId="77777777" w:rsidR="00E11002" w:rsidRPr="00E11002" w:rsidRDefault="00E11002" w:rsidP="00E11002">
      <w:pPr>
        <w:rPr>
          <w:sz w:val="24"/>
          <w:szCs w:val="24"/>
        </w:rPr>
      </w:pPr>
      <w:r w:rsidRPr="00E11002">
        <w:rPr>
          <w:sz w:val="24"/>
          <w:szCs w:val="24"/>
        </w:rPr>
        <w:t>Fizik, kimya, biyoloji, coğrafya ve bilişim dersleriyle ortak veri okuma, grafik yorumlama ve modelleme etkinlikleri planlanması görüşüldü. Bu çalışmaların ölçme araçlarına yansıtılmadan önce takvime bağlanıp görev dağılımının netleştirilmesi gerektiği belirtildi. Etkinliklerin öğrenciyi yormayacak şekilde dönem içine yayılması gerektiği vurgulandı.</w:t>
      </w:r>
      <w:r w:rsidRPr="00E11002">
        <w:rPr>
          <w:sz w:val="24"/>
          <w:szCs w:val="24"/>
        </w:rPr>
        <w:br/>
      </w:r>
      <w:r w:rsidRPr="00E11002">
        <w:rPr>
          <w:b/>
          <w:bCs/>
          <w:sz w:val="24"/>
          <w:szCs w:val="24"/>
        </w:rPr>
        <w:t>ÖĞRETMEN4</w:t>
      </w:r>
      <w:r w:rsidRPr="00E11002">
        <w:rPr>
          <w:sz w:val="24"/>
          <w:szCs w:val="24"/>
        </w:rPr>
        <w:t>; ortak çalışmaların “kısa ve net ürün” ile tamamlanmasının daha sürdürülebilir olduğunu söyledi.</w:t>
      </w:r>
    </w:p>
    <w:p w14:paraId="7A132119" w14:textId="77777777" w:rsidR="00E11002" w:rsidRDefault="00E11002" w:rsidP="00E11002">
      <w:pPr>
        <w:rPr>
          <w:b/>
          <w:bCs/>
          <w:sz w:val="24"/>
          <w:szCs w:val="24"/>
        </w:rPr>
      </w:pPr>
    </w:p>
    <w:p w14:paraId="4AE9C294" w14:textId="77777777" w:rsidR="00E11002" w:rsidRPr="00E11002" w:rsidRDefault="00E11002" w:rsidP="00E11002">
      <w:pPr>
        <w:rPr>
          <w:b/>
          <w:bCs/>
          <w:sz w:val="24"/>
          <w:szCs w:val="24"/>
        </w:rPr>
      </w:pPr>
      <w:r w:rsidRPr="00E11002">
        <w:rPr>
          <w:b/>
          <w:bCs/>
          <w:sz w:val="24"/>
          <w:szCs w:val="24"/>
        </w:rPr>
        <w:t>20) Çoklu okuryazarlık ve bütüncül gelişim</w:t>
      </w:r>
    </w:p>
    <w:p w14:paraId="04DA8368" w14:textId="77777777" w:rsidR="00E11002" w:rsidRPr="00E11002" w:rsidRDefault="00E11002" w:rsidP="00E11002">
      <w:pPr>
        <w:rPr>
          <w:sz w:val="24"/>
          <w:szCs w:val="24"/>
        </w:rPr>
      </w:pPr>
      <w:r w:rsidRPr="00E11002">
        <w:rPr>
          <w:sz w:val="24"/>
          <w:szCs w:val="24"/>
        </w:rPr>
        <w:t>Matematikte okuryazarlığın; problem metni okuma, veri okuma, grafik yorumlama, finansal okuryazarlık ve dijital araç okuryazarlığı boyutları ele alındı. Öğrencilerin bireysel farklılıklarına uygun materyal ve ölçme çeşitliliği artırılarak katılımın yükseltilebileceği belirtildi. Sınıf içi etkinliklerde fiziksel ve duygusal iyi oluşu destekleyen kısa mola/etkinlik düzeni planlanabileceği konuşuldu.</w:t>
      </w:r>
      <w:r w:rsidRPr="00E11002">
        <w:rPr>
          <w:sz w:val="24"/>
          <w:szCs w:val="24"/>
        </w:rPr>
        <w:br/>
      </w:r>
      <w:r w:rsidRPr="00E11002">
        <w:rPr>
          <w:b/>
          <w:bCs/>
          <w:sz w:val="24"/>
          <w:szCs w:val="24"/>
        </w:rPr>
        <w:t>ÖĞRETMEN3</w:t>
      </w:r>
      <w:r w:rsidRPr="00E11002">
        <w:rPr>
          <w:sz w:val="24"/>
          <w:szCs w:val="24"/>
        </w:rPr>
        <w:t>; problem metni anlama çalışmalarının tüm sınıf düzeylerinde ortak ihtiyaç olduğunu ifade etti.</w:t>
      </w:r>
    </w:p>
    <w:p w14:paraId="4DEFE5E0" w14:textId="77777777" w:rsidR="00E11002" w:rsidRDefault="00E11002" w:rsidP="00E11002">
      <w:pPr>
        <w:rPr>
          <w:b/>
          <w:bCs/>
          <w:sz w:val="24"/>
          <w:szCs w:val="24"/>
        </w:rPr>
      </w:pPr>
    </w:p>
    <w:p w14:paraId="0752ABF4" w14:textId="77777777" w:rsidR="00E11002" w:rsidRPr="00E11002" w:rsidRDefault="00E11002" w:rsidP="00E11002">
      <w:pPr>
        <w:rPr>
          <w:b/>
          <w:bCs/>
          <w:sz w:val="24"/>
          <w:szCs w:val="24"/>
        </w:rPr>
      </w:pPr>
      <w:r w:rsidRPr="00E11002">
        <w:rPr>
          <w:b/>
          <w:bCs/>
          <w:sz w:val="24"/>
          <w:szCs w:val="24"/>
        </w:rPr>
        <w:t>21) Sosyal sorumluluk programı kapsamında faaliyetler</w:t>
      </w:r>
    </w:p>
    <w:p w14:paraId="099B607F" w14:textId="77777777" w:rsidR="00E11002" w:rsidRPr="00E11002" w:rsidRDefault="00E11002" w:rsidP="00E11002">
      <w:pPr>
        <w:rPr>
          <w:sz w:val="24"/>
          <w:szCs w:val="24"/>
        </w:rPr>
      </w:pPr>
      <w:r w:rsidRPr="00E11002">
        <w:rPr>
          <w:sz w:val="24"/>
          <w:szCs w:val="24"/>
        </w:rPr>
        <w:t>Matematik dersiyle ilişkilendirilebilecek sosyal sorumluluk temaları (tasarruf, sürdürülebilirlik, yardım kampanyalarında veri takibi, bütçe planı) görüşüldü. Öğrencilerin veri toplama ve sonuçları sunma süreçlerinde aktif rol almasının hem matematiksel hem sosyal becerileri desteklediği belirtildi. Faaliyetlerin okulun yıllık planı ve kulüp çalışmalarıyla çakışmayacak şekilde planlanması gerektiği vurgulandı.</w:t>
      </w:r>
      <w:r w:rsidRPr="00E11002">
        <w:rPr>
          <w:sz w:val="24"/>
          <w:szCs w:val="24"/>
        </w:rPr>
        <w:br/>
      </w:r>
      <w:r w:rsidRPr="00E11002">
        <w:rPr>
          <w:b/>
          <w:bCs/>
          <w:sz w:val="24"/>
          <w:szCs w:val="24"/>
        </w:rPr>
        <w:t>ÖĞRETMEN1</w:t>
      </w:r>
      <w:r w:rsidRPr="00E11002">
        <w:rPr>
          <w:sz w:val="24"/>
          <w:szCs w:val="24"/>
        </w:rPr>
        <w:t>; sınıf panosunda “veriyle iyilik” temalı küçük köşelerin etkili olacağını söyledi.</w:t>
      </w:r>
    </w:p>
    <w:p w14:paraId="28D1AC19" w14:textId="77777777" w:rsidR="00E11002" w:rsidRDefault="00E11002" w:rsidP="00E11002">
      <w:pPr>
        <w:rPr>
          <w:b/>
          <w:bCs/>
          <w:sz w:val="24"/>
          <w:szCs w:val="24"/>
        </w:rPr>
      </w:pPr>
    </w:p>
    <w:p w14:paraId="0EC40B42" w14:textId="77777777" w:rsidR="00E11002" w:rsidRPr="00E11002" w:rsidRDefault="00E11002" w:rsidP="00E11002">
      <w:pPr>
        <w:rPr>
          <w:b/>
          <w:bCs/>
          <w:sz w:val="24"/>
          <w:szCs w:val="24"/>
        </w:rPr>
      </w:pPr>
      <w:r w:rsidRPr="00E11002">
        <w:rPr>
          <w:b/>
          <w:bCs/>
          <w:sz w:val="24"/>
          <w:szCs w:val="24"/>
        </w:rPr>
        <w:t>22) Araç-gereç ve mali kaynakların belirlenmesi</w:t>
      </w:r>
    </w:p>
    <w:p w14:paraId="11F0A418" w14:textId="77777777" w:rsidR="00E11002" w:rsidRPr="00E11002" w:rsidRDefault="00E11002" w:rsidP="00E11002">
      <w:pPr>
        <w:rPr>
          <w:sz w:val="24"/>
          <w:szCs w:val="24"/>
        </w:rPr>
      </w:pPr>
      <w:r w:rsidRPr="00E11002">
        <w:rPr>
          <w:sz w:val="24"/>
          <w:szCs w:val="24"/>
        </w:rPr>
        <w:t>Dönem içinde ihtiyaç duyulacak basılı kaynaklar, fotokopi planı, materyal temini ve olası etkinlik giderleri değerlendirildi. Öncelik sırası oluşturularak idareye resmi talep iletilmesi gerektiği belirtildi. Mevcut kaynakların daha verimli kullanımı için ortak depolama ve paylaşımlı kullanım düzeni önerildi.</w:t>
      </w:r>
      <w:r w:rsidRPr="00E11002">
        <w:rPr>
          <w:sz w:val="24"/>
          <w:szCs w:val="24"/>
        </w:rPr>
        <w:br/>
      </w:r>
      <w:r w:rsidRPr="00E11002">
        <w:rPr>
          <w:b/>
          <w:bCs/>
          <w:sz w:val="24"/>
          <w:szCs w:val="24"/>
        </w:rPr>
        <w:t>MÜDÜRYARD</w:t>
      </w:r>
      <w:r w:rsidRPr="00E11002">
        <w:rPr>
          <w:sz w:val="24"/>
          <w:szCs w:val="24"/>
        </w:rPr>
        <w:t>; ihtiyaç listelerinin tek dosyada toplanarak zamanında bildirilmesini istedi.</w:t>
      </w:r>
    </w:p>
    <w:p w14:paraId="3120ECB6" w14:textId="77777777" w:rsidR="00E11002" w:rsidRDefault="00E11002" w:rsidP="00E11002">
      <w:pPr>
        <w:rPr>
          <w:b/>
          <w:bCs/>
          <w:sz w:val="24"/>
          <w:szCs w:val="24"/>
        </w:rPr>
      </w:pPr>
    </w:p>
    <w:p w14:paraId="5725BF2F" w14:textId="77777777" w:rsidR="00E11002" w:rsidRPr="00E11002" w:rsidRDefault="00E11002" w:rsidP="00E11002">
      <w:pPr>
        <w:rPr>
          <w:b/>
          <w:bCs/>
          <w:sz w:val="24"/>
          <w:szCs w:val="24"/>
        </w:rPr>
      </w:pPr>
      <w:r w:rsidRPr="00E11002">
        <w:rPr>
          <w:b/>
          <w:bCs/>
          <w:sz w:val="24"/>
          <w:szCs w:val="24"/>
        </w:rPr>
        <w:t>23) Akademik ve sosyal gelişimin izlenmesi, ölçme araçlarıyla takip planı</w:t>
      </w:r>
    </w:p>
    <w:p w14:paraId="5E244956" w14:textId="77777777" w:rsidR="00E11002" w:rsidRPr="00E11002" w:rsidRDefault="00E11002" w:rsidP="00E11002">
      <w:pPr>
        <w:rPr>
          <w:sz w:val="24"/>
          <w:szCs w:val="24"/>
        </w:rPr>
      </w:pPr>
      <w:r w:rsidRPr="00E11002">
        <w:rPr>
          <w:sz w:val="24"/>
          <w:szCs w:val="24"/>
        </w:rPr>
        <w:t>Öğrenci gelişiminin yalnızca sınav notuyla değil; süreç performansı, kısa ölçmeler, ödev takibi, katılım ve davranış gözlemiyle izlenmesi görüşüldü. Şube bazlı takip çizelgeleriyle eksik kazanımların erken görülmesi ve hedefli destek yapılması gerektiği belirtildi. Veli bilgilendirmelerinde somut veri sunmanın iletişimi güçlendireceği vurgulandı.</w:t>
      </w:r>
      <w:r w:rsidRPr="00E11002">
        <w:rPr>
          <w:sz w:val="24"/>
          <w:szCs w:val="24"/>
        </w:rPr>
        <w:br/>
      </w:r>
      <w:r w:rsidRPr="00E11002">
        <w:rPr>
          <w:b/>
          <w:bCs/>
          <w:sz w:val="24"/>
          <w:szCs w:val="24"/>
        </w:rPr>
        <w:t>ÖĞRETMEN2</w:t>
      </w:r>
      <w:r w:rsidRPr="00E11002">
        <w:rPr>
          <w:sz w:val="24"/>
          <w:szCs w:val="24"/>
        </w:rPr>
        <w:t>; periyodik “kazanım kontrol listesi”nin öğrenciyi daha planlı çalışmaya yönelttiğini ifade etti.</w:t>
      </w:r>
    </w:p>
    <w:p w14:paraId="311E4B39" w14:textId="77777777" w:rsidR="00E11002" w:rsidRPr="00E11002" w:rsidRDefault="00E11002" w:rsidP="00E11002">
      <w:pPr>
        <w:rPr>
          <w:sz w:val="24"/>
          <w:szCs w:val="24"/>
        </w:rPr>
      </w:pPr>
    </w:p>
    <w:p w14:paraId="7C1C853F" w14:textId="77777777" w:rsidR="005D74D7" w:rsidRDefault="005D74D7" w:rsidP="005D74D7">
      <w:pPr>
        <w:rPr>
          <w:sz w:val="24"/>
          <w:szCs w:val="24"/>
        </w:rPr>
      </w:pPr>
    </w:p>
    <w:p w14:paraId="7EEF6800" w14:textId="77777777" w:rsidR="005D74D7" w:rsidRDefault="005D74D7" w:rsidP="005D74D7">
      <w:pPr>
        <w:rPr>
          <w:sz w:val="24"/>
          <w:szCs w:val="24"/>
        </w:rPr>
      </w:pPr>
    </w:p>
    <w:p w14:paraId="5E6BC630" w14:textId="77777777" w:rsidR="005D74D7" w:rsidRDefault="005D74D7" w:rsidP="005D74D7">
      <w:pPr>
        <w:rPr>
          <w:sz w:val="24"/>
          <w:szCs w:val="24"/>
        </w:rPr>
      </w:pPr>
    </w:p>
    <w:p w14:paraId="5B716C12" w14:textId="77777777" w:rsidR="005D74D7" w:rsidRDefault="005D74D7" w:rsidP="005D74D7">
      <w:pPr>
        <w:rPr>
          <w:sz w:val="24"/>
          <w:szCs w:val="24"/>
        </w:rPr>
      </w:pPr>
    </w:p>
    <w:p w14:paraId="5F9A31A3" w14:textId="77777777" w:rsidR="005D74D7" w:rsidRDefault="005D74D7" w:rsidP="005D74D7">
      <w:pPr>
        <w:rPr>
          <w:sz w:val="24"/>
          <w:szCs w:val="24"/>
        </w:rPr>
      </w:pPr>
    </w:p>
    <w:p w14:paraId="75BA4ABF" w14:textId="77777777" w:rsidR="005D74D7" w:rsidRDefault="005D74D7" w:rsidP="005D74D7">
      <w:pPr>
        <w:rPr>
          <w:sz w:val="24"/>
          <w:szCs w:val="24"/>
        </w:rPr>
      </w:pPr>
    </w:p>
    <w:p w14:paraId="52CB4629" w14:textId="77777777" w:rsidR="005D74D7" w:rsidRDefault="005D74D7" w:rsidP="005D74D7">
      <w:pPr>
        <w:rPr>
          <w:sz w:val="24"/>
          <w:szCs w:val="24"/>
        </w:rPr>
      </w:pPr>
    </w:p>
    <w:p w14:paraId="0FD1E812" w14:textId="77777777" w:rsidR="005D74D7" w:rsidRDefault="005D74D7" w:rsidP="005D74D7">
      <w:pPr>
        <w:rPr>
          <w:sz w:val="24"/>
          <w:szCs w:val="24"/>
        </w:rPr>
      </w:pPr>
    </w:p>
    <w:p w14:paraId="3323152C" w14:textId="77777777" w:rsidR="005D74D7" w:rsidRDefault="005D74D7" w:rsidP="005D74D7">
      <w:pPr>
        <w:rPr>
          <w:sz w:val="24"/>
          <w:szCs w:val="24"/>
        </w:rPr>
      </w:pPr>
    </w:p>
    <w:p w14:paraId="06D0BA13" w14:textId="77777777" w:rsidR="005D74D7" w:rsidRPr="005D74D7" w:rsidRDefault="005D74D7" w:rsidP="005D74D7">
      <w:pPr>
        <w:rPr>
          <w:b/>
          <w:bCs/>
          <w:sz w:val="24"/>
          <w:szCs w:val="24"/>
        </w:rPr>
      </w:pPr>
      <w:r w:rsidRPr="005D74D7">
        <w:rPr>
          <w:b/>
          <w:bCs/>
          <w:sz w:val="24"/>
          <w:szCs w:val="24"/>
        </w:rPr>
        <w:lastRenderedPageBreak/>
        <w:t>ALINAN KARARLAR</w:t>
      </w:r>
    </w:p>
    <w:p w14:paraId="50CC657E" w14:textId="77777777" w:rsidR="00E11002" w:rsidRPr="00E11002" w:rsidRDefault="00E11002" w:rsidP="00E11002">
      <w:pPr>
        <w:rPr>
          <w:b/>
          <w:bCs/>
          <w:sz w:val="24"/>
          <w:szCs w:val="24"/>
        </w:rPr>
      </w:pPr>
      <w:r w:rsidRPr="00E11002">
        <w:rPr>
          <w:b/>
          <w:bCs/>
          <w:sz w:val="24"/>
          <w:szCs w:val="24"/>
        </w:rPr>
        <w:t>Alınan Kararlar</w:t>
      </w:r>
    </w:p>
    <w:p w14:paraId="4C5E6186" w14:textId="77777777" w:rsidR="00E11002" w:rsidRPr="00E11002" w:rsidRDefault="00E11002" w:rsidP="00E11002">
      <w:pPr>
        <w:numPr>
          <w:ilvl w:val="0"/>
          <w:numId w:val="35"/>
        </w:numPr>
        <w:rPr>
          <w:sz w:val="24"/>
          <w:szCs w:val="24"/>
        </w:rPr>
      </w:pPr>
      <w:r w:rsidRPr="00E11002">
        <w:rPr>
          <w:sz w:val="24"/>
          <w:szCs w:val="24"/>
        </w:rPr>
        <w:t>Birinci dönem kararları yeniden gözden geçirilerek aksayan hususların giderilmesi ve uygulama takibinin aylık kısa değerlendirmelerle yapılması kararlaştırıldı.</w:t>
      </w:r>
    </w:p>
    <w:p w14:paraId="5BD027D9" w14:textId="77777777" w:rsidR="00E11002" w:rsidRPr="00E11002" w:rsidRDefault="00E11002" w:rsidP="00E11002">
      <w:pPr>
        <w:numPr>
          <w:ilvl w:val="0"/>
          <w:numId w:val="35"/>
        </w:numPr>
        <w:rPr>
          <w:sz w:val="24"/>
          <w:szCs w:val="24"/>
        </w:rPr>
      </w:pPr>
      <w:r w:rsidRPr="00E11002">
        <w:rPr>
          <w:sz w:val="24"/>
          <w:szCs w:val="24"/>
        </w:rPr>
        <w:t>Yıllık ve günlük planların mevzuat, okulun hedefleri ve matematik öğretim programına uygun biçimde güncellenmesi ve ortak plan dilinin kullanılması kararlaştırıldı.</w:t>
      </w:r>
    </w:p>
    <w:p w14:paraId="5B958553" w14:textId="77777777" w:rsidR="00E11002" w:rsidRPr="00E11002" w:rsidRDefault="00E11002" w:rsidP="00E11002">
      <w:pPr>
        <w:numPr>
          <w:ilvl w:val="0"/>
          <w:numId w:val="35"/>
        </w:numPr>
        <w:rPr>
          <w:sz w:val="24"/>
          <w:szCs w:val="24"/>
        </w:rPr>
      </w:pPr>
      <w:r w:rsidRPr="00E11002">
        <w:rPr>
          <w:sz w:val="24"/>
          <w:szCs w:val="24"/>
        </w:rPr>
        <w:t>Atatürkçülük konularının uygun kazanımlarla ilişkilendirilerek planlara yansıtılması ve uygulanabilirliğin okul/çevre şartlarına göre önceden kontrol edilmesi kararlaştırıldı.</w:t>
      </w:r>
    </w:p>
    <w:p w14:paraId="1228A4A9" w14:textId="77777777" w:rsidR="00E11002" w:rsidRPr="00E11002" w:rsidRDefault="00E11002" w:rsidP="00E11002">
      <w:pPr>
        <w:numPr>
          <w:ilvl w:val="0"/>
          <w:numId w:val="35"/>
        </w:numPr>
        <w:rPr>
          <w:sz w:val="24"/>
          <w:szCs w:val="24"/>
        </w:rPr>
      </w:pPr>
      <w:r w:rsidRPr="00E11002">
        <w:rPr>
          <w:sz w:val="24"/>
          <w:szCs w:val="24"/>
        </w:rPr>
        <w:t>Yöntem-teknik çeşitliliğinin artırılması ve okul temelli matematik faaliyetlerinin dönem başında takvime bağlanması kararlaştırıldı.</w:t>
      </w:r>
    </w:p>
    <w:p w14:paraId="3C41A343" w14:textId="77777777" w:rsidR="00E11002" w:rsidRPr="00E11002" w:rsidRDefault="00E11002" w:rsidP="00E11002">
      <w:pPr>
        <w:numPr>
          <w:ilvl w:val="0"/>
          <w:numId w:val="35"/>
        </w:numPr>
        <w:rPr>
          <w:sz w:val="24"/>
          <w:szCs w:val="24"/>
        </w:rPr>
      </w:pPr>
      <w:r w:rsidRPr="00E11002">
        <w:rPr>
          <w:sz w:val="24"/>
          <w:szCs w:val="24"/>
        </w:rPr>
        <w:t>BEP’li öğrenciler için uyarlamaların planlara işlenmesi, destekleme-zenginleştirme uygulamalarının düzenli izlenmesi ve rehberlik birimiyle koordinasyonun sürdürülmesi kararlaştırıldı.</w:t>
      </w:r>
    </w:p>
    <w:p w14:paraId="3D212033" w14:textId="77777777" w:rsidR="00E11002" w:rsidRPr="00E11002" w:rsidRDefault="00E11002" w:rsidP="00E11002">
      <w:pPr>
        <w:numPr>
          <w:ilvl w:val="0"/>
          <w:numId w:val="35"/>
        </w:numPr>
        <w:rPr>
          <w:sz w:val="24"/>
          <w:szCs w:val="24"/>
        </w:rPr>
      </w:pPr>
      <w:r w:rsidRPr="00E11002">
        <w:rPr>
          <w:sz w:val="24"/>
          <w:szCs w:val="24"/>
        </w:rPr>
        <w:t>Zümre içi ders ziyaretlerinin iyi örnek paylaşımı amacıyla yapılması, ziyaret sonrası kısa geri bildirim alınması ve iş birliği alanlarının somutlaştırılması kararlaştırıldı.</w:t>
      </w:r>
    </w:p>
    <w:p w14:paraId="3ADD1CB8" w14:textId="77777777" w:rsidR="00E11002" w:rsidRPr="00E11002" w:rsidRDefault="00E11002" w:rsidP="00E11002">
      <w:pPr>
        <w:numPr>
          <w:ilvl w:val="0"/>
          <w:numId w:val="35"/>
        </w:numPr>
        <w:rPr>
          <w:sz w:val="24"/>
          <w:szCs w:val="24"/>
        </w:rPr>
      </w:pPr>
      <w:r w:rsidRPr="00E11002">
        <w:rPr>
          <w:sz w:val="24"/>
          <w:szCs w:val="24"/>
        </w:rPr>
        <w:t>Alanla ilgili akademik kaynakların ve teknolojik gelişmelerin düzenli izlenmesi, zümre içinde ortak “kaynak havuzu” oluşturulması kararlaştırıldı.</w:t>
      </w:r>
    </w:p>
    <w:p w14:paraId="4FA390AA" w14:textId="77777777" w:rsidR="00E11002" w:rsidRPr="00E11002" w:rsidRDefault="00E11002" w:rsidP="00E11002">
      <w:pPr>
        <w:numPr>
          <w:ilvl w:val="0"/>
          <w:numId w:val="35"/>
        </w:numPr>
        <w:rPr>
          <w:sz w:val="24"/>
          <w:szCs w:val="24"/>
        </w:rPr>
      </w:pPr>
      <w:r w:rsidRPr="00E11002">
        <w:rPr>
          <w:sz w:val="24"/>
          <w:szCs w:val="24"/>
        </w:rPr>
        <w:t>Girişimcilik ile Ar-Ge-tasarım becerilerini destekleyen gerçek yaşam temelli mini uygulamaların sınıf düzeylerine göre planlanması kararlaştırıldı.</w:t>
      </w:r>
    </w:p>
    <w:p w14:paraId="50F1B115" w14:textId="77777777" w:rsidR="00E11002" w:rsidRPr="00E11002" w:rsidRDefault="00E11002" w:rsidP="00E11002">
      <w:pPr>
        <w:numPr>
          <w:ilvl w:val="0"/>
          <w:numId w:val="35"/>
        </w:numPr>
        <w:rPr>
          <w:sz w:val="24"/>
          <w:szCs w:val="24"/>
        </w:rPr>
      </w:pPr>
      <w:r w:rsidRPr="00E11002">
        <w:rPr>
          <w:sz w:val="24"/>
          <w:szCs w:val="24"/>
        </w:rPr>
        <w:t>Materyal ve araç-gereç ihtiyaç listesinin hazırlanarak idareye bildirilmesi ve öğrenme ortamlarının ders hedeflerine uygun etkin kullanımının planlanması kararlaştırıldı.</w:t>
      </w:r>
    </w:p>
    <w:p w14:paraId="63235EF9" w14:textId="77777777" w:rsidR="00E11002" w:rsidRPr="00E11002" w:rsidRDefault="00E11002" w:rsidP="00E11002">
      <w:pPr>
        <w:numPr>
          <w:ilvl w:val="0"/>
          <w:numId w:val="35"/>
        </w:numPr>
        <w:rPr>
          <w:sz w:val="24"/>
          <w:szCs w:val="24"/>
        </w:rPr>
      </w:pPr>
      <w:r w:rsidRPr="00E11002">
        <w:rPr>
          <w:sz w:val="24"/>
          <w:szCs w:val="24"/>
        </w:rPr>
        <w:t>Okul dışı öğrenme etkinliklerinin izin-güvenlik süreçleri tamamlanarak planlanması ve etkinlik çıktılarının kısa ürünlerle değerlendirilmesi kararlaştırıldı.</w:t>
      </w:r>
    </w:p>
    <w:p w14:paraId="5EFF6952" w14:textId="77777777" w:rsidR="00E11002" w:rsidRPr="00E11002" w:rsidRDefault="00E11002" w:rsidP="00E11002">
      <w:pPr>
        <w:numPr>
          <w:ilvl w:val="0"/>
          <w:numId w:val="35"/>
        </w:numPr>
        <w:rPr>
          <w:sz w:val="24"/>
          <w:szCs w:val="24"/>
        </w:rPr>
      </w:pPr>
      <w:r w:rsidRPr="00E11002">
        <w:rPr>
          <w:sz w:val="24"/>
          <w:szCs w:val="24"/>
        </w:rPr>
        <w:t>Ortak yazılılar sonrası kazanım bazlı sınav analizlerinin yapılması, eksik kazanımlar için eylem planı hazırlanması ve izleme ölçmeleri uygulanması kararlaştırıldı.</w:t>
      </w:r>
    </w:p>
    <w:p w14:paraId="07785A17" w14:textId="77777777" w:rsidR="00E11002" w:rsidRPr="00E11002" w:rsidRDefault="00E11002" w:rsidP="00E11002">
      <w:pPr>
        <w:numPr>
          <w:ilvl w:val="0"/>
          <w:numId w:val="35"/>
        </w:numPr>
        <w:rPr>
          <w:sz w:val="24"/>
          <w:szCs w:val="24"/>
        </w:rPr>
      </w:pPr>
      <w:r w:rsidRPr="00E11002">
        <w:rPr>
          <w:sz w:val="24"/>
          <w:szCs w:val="24"/>
        </w:rPr>
        <w:t>Ortak yazılı ve mazeret sınavlarında konu-soru dağılımına uygun soru hazırlanması, dereceli puanlama anahtarı/kontrol listelerinin kullanılması ve beceri sınavlarının takvimlendirilmesi kararlaştırıldı.</w:t>
      </w:r>
    </w:p>
    <w:p w14:paraId="2F24DC07" w14:textId="77777777" w:rsidR="00E11002" w:rsidRPr="00E11002" w:rsidRDefault="00E11002" w:rsidP="00E11002">
      <w:pPr>
        <w:numPr>
          <w:ilvl w:val="0"/>
          <w:numId w:val="35"/>
        </w:numPr>
        <w:rPr>
          <w:sz w:val="24"/>
          <w:szCs w:val="24"/>
        </w:rPr>
      </w:pPr>
      <w:r w:rsidRPr="00E11002">
        <w:rPr>
          <w:sz w:val="24"/>
          <w:szCs w:val="24"/>
        </w:rPr>
        <w:t>Ulusal/uluslararası sınav-yarışma sonuçlarının raporlanması, sonuçlara göre tedbirlerin belirlenmesi ve zümre eylem planının hazırlanması kararlaştırıldı.</w:t>
      </w:r>
    </w:p>
    <w:p w14:paraId="3419D0CF" w14:textId="77777777" w:rsidR="00E11002" w:rsidRPr="00E11002" w:rsidRDefault="00E11002" w:rsidP="00E11002">
      <w:pPr>
        <w:numPr>
          <w:ilvl w:val="0"/>
          <w:numId w:val="35"/>
        </w:numPr>
        <w:rPr>
          <w:sz w:val="24"/>
          <w:szCs w:val="24"/>
        </w:rPr>
      </w:pPr>
      <w:r w:rsidRPr="00E11002">
        <w:rPr>
          <w:sz w:val="24"/>
          <w:szCs w:val="24"/>
        </w:rPr>
        <w:t>Proje-performans konularının ölçülebilir şekilde belirlenmesi, rubriklerin önceden duyurulması ve ara kontrol tarihlerinin uygulanması kararlaştırıldı.</w:t>
      </w:r>
    </w:p>
    <w:p w14:paraId="5D6C6DFD" w14:textId="77777777" w:rsidR="00E11002" w:rsidRPr="00E11002" w:rsidRDefault="00E11002" w:rsidP="00E11002">
      <w:pPr>
        <w:numPr>
          <w:ilvl w:val="0"/>
          <w:numId w:val="35"/>
        </w:numPr>
        <w:rPr>
          <w:sz w:val="24"/>
          <w:szCs w:val="24"/>
        </w:rPr>
      </w:pPr>
      <w:r w:rsidRPr="00E11002">
        <w:rPr>
          <w:sz w:val="24"/>
          <w:szCs w:val="24"/>
        </w:rPr>
        <w:t>İş sağlığı ve güvenliği kapsamında sınıf içi düzenin sağlanması ve okul dışı etkinliklerde risk-izin süreçlerinin eksiksiz yürütülmesi kararlaştırıldı.</w:t>
      </w:r>
    </w:p>
    <w:p w14:paraId="23C4661E" w14:textId="77777777" w:rsidR="00E11002" w:rsidRPr="00E11002" w:rsidRDefault="00E11002" w:rsidP="00E11002">
      <w:pPr>
        <w:numPr>
          <w:ilvl w:val="0"/>
          <w:numId w:val="35"/>
        </w:numPr>
        <w:rPr>
          <w:sz w:val="24"/>
          <w:szCs w:val="24"/>
        </w:rPr>
      </w:pPr>
      <w:r w:rsidRPr="00E11002">
        <w:rPr>
          <w:sz w:val="24"/>
          <w:szCs w:val="24"/>
        </w:rPr>
        <w:t>Üst düzey düşünme becerilerini geliştiren soru ve etkinliklere daha çok yer verilmesi, süreç odaklı geri bildirimlerin artırılması kararlaştırıldı.</w:t>
      </w:r>
    </w:p>
    <w:p w14:paraId="408E5342" w14:textId="77777777" w:rsidR="00E11002" w:rsidRPr="00E11002" w:rsidRDefault="00E11002" w:rsidP="00E11002">
      <w:pPr>
        <w:numPr>
          <w:ilvl w:val="0"/>
          <w:numId w:val="35"/>
        </w:numPr>
        <w:rPr>
          <w:sz w:val="24"/>
          <w:szCs w:val="24"/>
        </w:rPr>
      </w:pPr>
      <w:r w:rsidRPr="00E11002">
        <w:rPr>
          <w:sz w:val="24"/>
          <w:szCs w:val="24"/>
        </w:rPr>
        <w:t>Değerler eğitiminin örtük öğrenme yoluyla ders sürecine yedirilmesi ve akademik dürüstlük vurgusunun güçlendirilmesi kararlaştırıldı.</w:t>
      </w:r>
    </w:p>
    <w:p w14:paraId="2F1CD3F5" w14:textId="77777777" w:rsidR="00E11002" w:rsidRPr="00E11002" w:rsidRDefault="00E11002" w:rsidP="00E11002">
      <w:pPr>
        <w:numPr>
          <w:ilvl w:val="0"/>
          <w:numId w:val="35"/>
        </w:numPr>
        <w:rPr>
          <w:sz w:val="24"/>
          <w:szCs w:val="24"/>
        </w:rPr>
      </w:pPr>
      <w:r w:rsidRPr="00E11002">
        <w:rPr>
          <w:sz w:val="24"/>
          <w:szCs w:val="24"/>
        </w:rPr>
        <w:t>Risk grubundaki öğrenciler için önleme-müdahale-yönlendirme sürecinin rehberlik ve veli iş birliğiyle yürütülmesi kararlaştırıldı.</w:t>
      </w:r>
    </w:p>
    <w:p w14:paraId="7FFC34B1" w14:textId="77777777" w:rsidR="00E11002" w:rsidRPr="00E11002" w:rsidRDefault="00E11002" w:rsidP="00E11002">
      <w:pPr>
        <w:numPr>
          <w:ilvl w:val="0"/>
          <w:numId w:val="35"/>
        </w:numPr>
        <w:rPr>
          <w:sz w:val="24"/>
          <w:szCs w:val="24"/>
        </w:rPr>
      </w:pPr>
      <w:r w:rsidRPr="00E11002">
        <w:rPr>
          <w:sz w:val="24"/>
          <w:szCs w:val="24"/>
        </w:rPr>
        <w:t>Disiplinler arası ortak çalışmaların belirlenmesi, takvime bağlanması ve görev dağılımının netleştirilmesi kararlaştırıldı.</w:t>
      </w:r>
    </w:p>
    <w:p w14:paraId="097E7093" w14:textId="77777777" w:rsidR="00E11002" w:rsidRPr="00E11002" w:rsidRDefault="00E11002" w:rsidP="00E11002">
      <w:pPr>
        <w:numPr>
          <w:ilvl w:val="0"/>
          <w:numId w:val="35"/>
        </w:numPr>
        <w:rPr>
          <w:sz w:val="24"/>
          <w:szCs w:val="24"/>
        </w:rPr>
      </w:pPr>
      <w:r w:rsidRPr="00E11002">
        <w:rPr>
          <w:sz w:val="24"/>
          <w:szCs w:val="24"/>
        </w:rPr>
        <w:t>Çoklu okuryazarlık becerilerini geliştirecek etkinliklerin artırılması ve öğrencilerin bireysel farklılıklarına uygun ölçme-materyal çeşitliliğinin sağlanması kararlaştırıldı.</w:t>
      </w:r>
    </w:p>
    <w:p w14:paraId="52B17E0F" w14:textId="77777777" w:rsidR="00E11002" w:rsidRPr="00E11002" w:rsidRDefault="00E11002" w:rsidP="00E11002">
      <w:pPr>
        <w:numPr>
          <w:ilvl w:val="0"/>
          <w:numId w:val="35"/>
        </w:numPr>
        <w:rPr>
          <w:sz w:val="24"/>
          <w:szCs w:val="24"/>
        </w:rPr>
      </w:pPr>
      <w:r w:rsidRPr="00E11002">
        <w:rPr>
          <w:sz w:val="24"/>
          <w:szCs w:val="24"/>
        </w:rPr>
        <w:t>Sosyal sorumluluk kapsamında matematikle ilişkilendirilebilir veri ve bütçe temelli faaliyetlerin planlanması kararlaştırıldı.</w:t>
      </w:r>
    </w:p>
    <w:p w14:paraId="7E3DEA4D" w14:textId="77777777" w:rsidR="00E11002" w:rsidRPr="00E11002" w:rsidRDefault="00E11002" w:rsidP="00E11002">
      <w:pPr>
        <w:numPr>
          <w:ilvl w:val="0"/>
          <w:numId w:val="35"/>
        </w:numPr>
        <w:rPr>
          <w:sz w:val="24"/>
          <w:szCs w:val="24"/>
        </w:rPr>
      </w:pPr>
      <w:r w:rsidRPr="00E11002">
        <w:rPr>
          <w:sz w:val="24"/>
          <w:szCs w:val="24"/>
        </w:rPr>
        <w:t>Araç-gereç ve mali ihtiyaçların önceliklendirilerek tek listede toplanması ve zamanında idareye bildirilmesi kararlaştırıldı.</w:t>
      </w:r>
    </w:p>
    <w:p w14:paraId="2852788C" w14:textId="77777777" w:rsidR="00E11002" w:rsidRPr="00E11002" w:rsidRDefault="00E11002" w:rsidP="00E11002">
      <w:pPr>
        <w:numPr>
          <w:ilvl w:val="0"/>
          <w:numId w:val="35"/>
        </w:numPr>
        <w:rPr>
          <w:sz w:val="24"/>
          <w:szCs w:val="24"/>
        </w:rPr>
      </w:pPr>
      <w:r w:rsidRPr="00E11002">
        <w:rPr>
          <w:sz w:val="24"/>
          <w:szCs w:val="24"/>
        </w:rPr>
        <w:lastRenderedPageBreak/>
        <w:t>Akademik ve sosyal gelişimin takip çizelgeleri, gözlem formları ve süreç değerlendirmeleriyle izlenmesi; veli bilgilendirmelerinde somut verilerin kullanılması kararlaştırıldı.</w:t>
      </w:r>
    </w:p>
    <w:p w14:paraId="11BDF039" w14:textId="64EDB5EB" w:rsidR="00846A7A" w:rsidRDefault="00846A7A" w:rsidP="005D74D7">
      <w:pPr>
        <w:rPr>
          <w:sz w:val="24"/>
          <w:szCs w:val="24"/>
        </w:rPr>
      </w:pPr>
    </w:p>
    <w:tbl>
      <w:tblPr>
        <w:tblStyle w:val="TabloKlavuzu"/>
        <w:tblW w:w="10184" w:type="dxa"/>
        <w:tblLook w:val="04A0" w:firstRow="1" w:lastRow="0" w:firstColumn="1" w:lastColumn="0" w:noHBand="0" w:noVBand="1"/>
      </w:tblPr>
      <w:tblGrid>
        <w:gridCol w:w="2946"/>
        <w:gridCol w:w="6008"/>
        <w:gridCol w:w="1230"/>
      </w:tblGrid>
      <w:tr w:rsidR="00954D6C" w:rsidRPr="00954D6C" w14:paraId="244CB1A1" w14:textId="77777777" w:rsidTr="00954D6C">
        <w:trPr>
          <w:trHeight w:val="462"/>
        </w:trPr>
        <w:tc>
          <w:tcPr>
            <w:tcW w:w="0" w:type="auto"/>
            <w:hideMark/>
          </w:tcPr>
          <w:p w14:paraId="3C7BF19F" w14:textId="77777777" w:rsidR="00954D6C" w:rsidRPr="00954D6C" w:rsidRDefault="00954D6C" w:rsidP="00954D6C">
            <w:pPr>
              <w:rPr>
                <w:b/>
                <w:bCs/>
                <w:sz w:val="24"/>
                <w:szCs w:val="24"/>
              </w:rPr>
            </w:pPr>
            <w:r w:rsidRPr="00954D6C">
              <w:rPr>
                <w:b/>
                <w:bCs/>
                <w:sz w:val="24"/>
                <w:szCs w:val="24"/>
              </w:rPr>
              <w:t>Adı Soyadı</w:t>
            </w:r>
          </w:p>
        </w:tc>
        <w:tc>
          <w:tcPr>
            <w:tcW w:w="0" w:type="auto"/>
            <w:hideMark/>
          </w:tcPr>
          <w:p w14:paraId="79F1404B" w14:textId="77777777" w:rsidR="00954D6C" w:rsidRPr="00954D6C" w:rsidRDefault="00954D6C" w:rsidP="00954D6C">
            <w:pPr>
              <w:rPr>
                <w:b/>
                <w:bCs/>
                <w:sz w:val="24"/>
                <w:szCs w:val="24"/>
              </w:rPr>
            </w:pPr>
            <w:r w:rsidRPr="00954D6C">
              <w:rPr>
                <w:b/>
                <w:bCs/>
                <w:sz w:val="24"/>
                <w:szCs w:val="24"/>
              </w:rPr>
              <w:t>Görevi</w:t>
            </w:r>
          </w:p>
        </w:tc>
        <w:tc>
          <w:tcPr>
            <w:tcW w:w="0" w:type="auto"/>
            <w:hideMark/>
          </w:tcPr>
          <w:p w14:paraId="373C6DCA" w14:textId="77777777" w:rsidR="00954D6C" w:rsidRPr="00954D6C" w:rsidRDefault="00954D6C" w:rsidP="00954D6C">
            <w:pPr>
              <w:rPr>
                <w:b/>
                <w:bCs/>
                <w:sz w:val="24"/>
                <w:szCs w:val="24"/>
              </w:rPr>
            </w:pPr>
            <w:r w:rsidRPr="00954D6C">
              <w:rPr>
                <w:b/>
                <w:bCs/>
                <w:sz w:val="24"/>
                <w:szCs w:val="24"/>
              </w:rPr>
              <w:t>İmza</w:t>
            </w:r>
          </w:p>
        </w:tc>
      </w:tr>
      <w:tr w:rsidR="00954D6C" w:rsidRPr="00954D6C" w14:paraId="556B9BC3" w14:textId="77777777" w:rsidTr="00954D6C">
        <w:trPr>
          <w:trHeight w:val="480"/>
        </w:trPr>
        <w:tc>
          <w:tcPr>
            <w:tcW w:w="0" w:type="auto"/>
            <w:hideMark/>
          </w:tcPr>
          <w:p w14:paraId="2D473FC3" w14:textId="77777777" w:rsidR="00954D6C" w:rsidRPr="00954D6C" w:rsidRDefault="00954D6C" w:rsidP="00954D6C">
            <w:pPr>
              <w:rPr>
                <w:sz w:val="24"/>
                <w:szCs w:val="24"/>
              </w:rPr>
            </w:pPr>
            <w:r w:rsidRPr="00954D6C">
              <w:rPr>
                <w:b/>
                <w:bCs/>
                <w:sz w:val="24"/>
                <w:szCs w:val="24"/>
              </w:rPr>
              <w:t>ÖĞRETMEN1</w:t>
            </w:r>
          </w:p>
        </w:tc>
        <w:tc>
          <w:tcPr>
            <w:tcW w:w="0" w:type="auto"/>
            <w:hideMark/>
          </w:tcPr>
          <w:p w14:paraId="2165E040" w14:textId="533934EA" w:rsidR="00954D6C" w:rsidRPr="00954D6C" w:rsidRDefault="00954D6C" w:rsidP="00954D6C">
            <w:pPr>
              <w:rPr>
                <w:sz w:val="24"/>
                <w:szCs w:val="24"/>
              </w:rPr>
            </w:pPr>
            <w:r w:rsidRPr="00954D6C">
              <w:rPr>
                <w:sz w:val="24"/>
                <w:szCs w:val="24"/>
              </w:rPr>
              <w:t>Zümre Başkanı</w:t>
            </w:r>
            <w:r>
              <w:rPr>
                <w:sz w:val="24"/>
                <w:szCs w:val="24"/>
              </w:rPr>
              <w:t>- Türkçe Öğretmeni</w:t>
            </w:r>
          </w:p>
        </w:tc>
        <w:tc>
          <w:tcPr>
            <w:tcW w:w="0" w:type="auto"/>
            <w:hideMark/>
          </w:tcPr>
          <w:p w14:paraId="5C58CADE" w14:textId="77777777" w:rsidR="00954D6C" w:rsidRPr="00954D6C" w:rsidRDefault="00954D6C" w:rsidP="00954D6C">
            <w:pPr>
              <w:rPr>
                <w:sz w:val="24"/>
                <w:szCs w:val="24"/>
              </w:rPr>
            </w:pPr>
            <w:r w:rsidRPr="00954D6C">
              <w:rPr>
                <w:sz w:val="24"/>
                <w:szCs w:val="24"/>
              </w:rPr>
              <w:t>……</w:t>
            </w:r>
          </w:p>
        </w:tc>
      </w:tr>
      <w:tr w:rsidR="00954D6C" w:rsidRPr="00954D6C" w14:paraId="109CBA11" w14:textId="77777777" w:rsidTr="00954D6C">
        <w:trPr>
          <w:trHeight w:val="462"/>
        </w:trPr>
        <w:tc>
          <w:tcPr>
            <w:tcW w:w="0" w:type="auto"/>
            <w:hideMark/>
          </w:tcPr>
          <w:p w14:paraId="1C435E03" w14:textId="77777777" w:rsidR="00954D6C" w:rsidRPr="00954D6C" w:rsidRDefault="00954D6C" w:rsidP="00954D6C">
            <w:pPr>
              <w:rPr>
                <w:sz w:val="24"/>
                <w:szCs w:val="24"/>
              </w:rPr>
            </w:pPr>
            <w:r w:rsidRPr="00954D6C">
              <w:rPr>
                <w:b/>
                <w:bCs/>
                <w:sz w:val="24"/>
                <w:szCs w:val="24"/>
              </w:rPr>
              <w:t>ÖĞRETMEN2</w:t>
            </w:r>
          </w:p>
        </w:tc>
        <w:tc>
          <w:tcPr>
            <w:tcW w:w="0" w:type="auto"/>
            <w:hideMark/>
          </w:tcPr>
          <w:p w14:paraId="5F7A4838" w14:textId="7C360E17" w:rsidR="00954D6C" w:rsidRPr="00954D6C" w:rsidRDefault="00846A7A" w:rsidP="00954D6C">
            <w:pPr>
              <w:rPr>
                <w:sz w:val="24"/>
                <w:szCs w:val="24"/>
              </w:rPr>
            </w:pPr>
            <w:r>
              <w:rPr>
                <w:sz w:val="24"/>
                <w:szCs w:val="24"/>
              </w:rPr>
              <w:t>Matematik</w:t>
            </w:r>
            <w:r w:rsidR="00954D6C">
              <w:rPr>
                <w:sz w:val="24"/>
                <w:szCs w:val="24"/>
              </w:rPr>
              <w:t xml:space="preserve"> Öğretmeni</w:t>
            </w:r>
          </w:p>
        </w:tc>
        <w:tc>
          <w:tcPr>
            <w:tcW w:w="0" w:type="auto"/>
            <w:hideMark/>
          </w:tcPr>
          <w:p w14:paraId="71316FD9" w14:textId="77777777" w:rsidR="00954D6C" w:rsidRPr="00954D6C" w:rsidRDefault="00954D6C" w:rsidP="00954D6C">
            <w:pPr>
              <w:rPr>
                <w:sz w:val="24"/>
                <w:szCs w:val="24"/>
              </w:rPr>
            </w:pPr>
            <w:r w:rsidRPr="00954D6C">
              <w:rPr>
                <w:sz w:val="24"/>
                <w:szCs w:val="24"/>
              </w:rPr>
              <w:t>……</w:t>
            </w:r>
          </w:p>
        </w:tc>
      </w:tr>
      <w:tr w:rsidR="00954D6C" w:rsidRPr="00954D6C" w14:paraId="50E819A6" w14:textId="77777777" w:rsidTr="00954D6C">
        <w:trPr>
          <w:trHeight w:val="462"/>
        </w:trPr>
        <w:tc>
          <w:tcPr>
            <w:tcW w:w="0" w:type="auto"/>
            <w:hideMark/>
          </w:tcPr>
          <w:p w14:paraId="679AD6BF" w14:textId="77777777" w:rsidR="00954D6C" w:rsidRPr="00954D6C" w:rsidRDefault="00954D6C" w:rsidP="00954D6C">
            <w:pPr>
              <w:rPr>
                <w:sz w:val="24"/>
                <w:szCs w:val="24"/>
              </w:rPr>
            </w:pPr>
            <w:r w:rsidRPr="00954D6C">
              <w:rPr>
                <w:b/>
                <w:bCs/>
                <w:sz w:val="24"/>
                <w:szCs w:val="24"/>
              </w:rPr>
              <w:t>ÖĞRETMEN3</w:t>
            </w:r>
          </w:p>
        </w:tc>
        <w:tc>
          <w:tcPr>
            <w:tcW w:w="0" w:type="auto"/>
            <w:hideMark/>
          </w:tcPr>
          <w:p w14:paraId="3A2D3C8C" w14:textId="7157E13E" w:rsidR="00954D6C" w:rsidRPr="00954D6C" w:rsidRDefault="00846A7A" w:rsidP="00954D6C">
            <w:pPr>
              <w:rPr>
                <w:sz w:val="24"/>
                <w:szCs w:val="24"/>
              </w:rPr>
            </w:pPr>
            <w:r>
              <w:rPr>
                <w:sz w:val="24"/>
                <w:szCs w:val="24"/>
              </w:rPr>
              <w:t xml:space="preserve">Matematik </w:t>
            </w:r>
            <w:r w:rsidR="00954D6C">
              <w:rPr>
                <w:sz w:val="24"/>
                <w:szCs w:val="24"/>
              </w:rPr>
              <w:t>Öğretmeni</w:t>
            </w:r>
          </w:p>
        </w:tc>
        <w:tc>
          <w:tcPr>
            <w:tcW w:w="0" w:type="auto"/>
            <w:hideMark/>
          </w:tcPr>
          <w:p w14:paraId="7478948F" w14:textId="77777777" w:rsidR="00954D6C" w:rsidRPr="00954D6C" w:rsidRDefault="00954D6C" w:rsidP="00954D6C">
            <w:pPr>
              <w:rPr>
                <w:sz w:val="24"/>
                <w:szCs w:val="24"/>
              </w:rPr>
            </w:pPr>
            <w:r w:rsidRPr="00954D6C">
              <w:rPr>
                <w:sz w:val="24"/>
                <w:szCs w:val="24"/>
              </w:rPr>
              <w:t>……</w:t>
            </w:r>
          </w:p>
        </w:tc>
      </w:tr>
      <w:tr w:rsidR="00954D6C" w:rsidRPr="00954D6C" w14:paraId="2305979F" w14:textId="77777777" w:rsidTr="005D74D7">
        <w:trPr>
          <w:trHeight w:val="462"/>
        </w:trPr>
        <w:tc>
          <w:tcPr>
            <w:tcW w:w="0" w:type="auto"/>
          </w:tcPr>
          <w:p w14:paraId="732CDE20" w14:textId="73420FEF" w:rsidR="00954D6C" w:rsidRPr="00954D6C" w:rsidRDefault="00954D6C" w:rsidP="00954D6C">
            <w:pPr>
              <w:rPr>
                <w:sz w:val="24"/>
                <w:szCs w:val="24"/>
              </w:rPr>
            </w:pPr>
          </w:p>
        </w:tc>
        <w:tc>
          <w:tcPr>
            <w:tcW w:w="0" w:type="auto"/>
          </w:tcPr>
          <w:p w14:paraId="1B527640" w14:textId="198DE2CA" w:rsidR="00954D6C" w:rsidRPr="00954D6C" w:rsidRDefault="00954D6C" w:rsidP="00954D6C">
            <w:pPr>
              <w:rPr>
                <w:sz w:val="24"/>
                <w:szCs w:val="24"/>
              </w:rPr>
            </w:pPr>
          </w:p>
        </w:tc>
        <w:tc>
          <w:tcPr>
            <w:tcW w:w="0" w:type="auto"/>
            <w:hideMark/>
          </w:tcPr>
          <w:p w14:paraId="458F3C35" w14:textId="77777777" w:rsidR="00954D6C" w:rsidRPr="00954D6C" w:rsidRDefault="00954D6C" w:rsidP="00954D6C">
            <w:pPr>
              <w:rPr>
                <w:sz w:val="24"/>
                <w:szCs w:val="24"/>
              </w:rPr>
            </w:pPr>
            <w:r w:rsidRPr="00954D6C">
              <w:rPr>
                <w:sz w:val="24"/>
                <w:szCs w:val="24"/>
              </w:rPr>
              <w:t>……</w:t>
            </w:r>
          </w:p>
        </w:tc>
      </w:tr>
      <w:tr w:rsidR="00846A7A" w:rsidRPr="00954D6C" w14:paraId="551534E0" w14:textId="77777777" w:rsidTr="008B1805">
        <w:trPr>
          <w:trHeight w:val="480"/>
        </w:trPr>
        <w:tc>
          <w:tcPr>
            <w:tcW w:w="0" w:type="auto"/>
          </w:tcPr>
          <w:p w14:paraId="2896647D" w14:textId="2E0BA5F3" w:rsidR="00846A7A" w:rsidRPr="00954D6C" w:rsidRDefault="00846A7A" w:rsidP="00846A7A">
            <w:pPr>
              <w:rPr>
                <w:sz w:val="24"/>
                <w:szCs w:val="24"/>
              </w:rPr>
            </w:pPr>
          </w:p>
        </w:tc>
        <w:tc>
          <w:tcPr>
            <w:tcW w:w="0" w:type="auto"/>
          </w:tcPr>
          <w:p w14:paraId="2C99CBF4" w14:textId="486A38A3" w:rsidR="00846A7A" w:rsidRPr="00954D6C" w:rsidRDefault="00846A7A" w:rsidP="00846A7A">
            <w:pPr>
              <w:rPr>
                <w:sz w:val="24"/>
                <w:szCs w:val="24"/>
              </w:rPr>
            </w:pPr>
          </w:p>
        </w:tc>
        <w:tc>
          <w:tcPr>
            <w:tcW w:w="0" w:type="auto"/>
          </w:tcPr>
          <w:p w14:paraId="2332207E" w14:textId="1638932C" w:rsidR="00846A7A" w:rsidRPr="00954D6C" w:rsidRDefault="00846A7A" w:rsidP="00846A7A">
            <w:pPr>
              <w:rPr>
                <w:sz w:val="24"/>
                <w:szCs w:val="24"/>
              </w:rPr>
            </w:pPr>
            <w:r w:rsidRPr="00954D6C">
              <w:rPr>
                <w:sz w:val="24"/>
                <w:szCs w:val="24"/>
              </w:rPr>
              <w:t>……</w:t>
            </w:r>
          </w:p>
        </w:tc>
      </w:tr>
    </w:tbl>
    <w:p w14:paraId="46F6578D" w14:textId="77777777" w:rsidR="00954D6C" w:rsidRPr="00954D6C" w:rsidRDefault="00954D6C" w:rsidP="0099196E">
      <w:pPr>
        <w:rPr>
          <w:sz w:val="24"/>
          <w:szCs w:val="24"/>
        </w:rPr>
      </w:pPr>
    </w:p>
    <w:sectPr w:rsidR="00954D6C" w:rsidRPr="00954D6C"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B07CD"/>
    <w:multiLevelType w:val="hybridMultilevel"/>
    <w:tmpl w:val="00CE29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509FE"/>
    <w:multiLevelType w:val="hybridMultilevel"/>
    <w:tmpl w:val="E836E2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E72976"/>
    <w:multiLevelType w:val="hybridMultilevel"/>
    <w:tmpl w:val="ACBE6E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8A314C"/>
    <w:multiLevelType w:val="multilevel"/>
    <w:tmpl w:val="E2022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12684E"/>
    <w:multiLevelType w:val="hybridMultilevel"/>
    <w:tmpl w:val="E7204F9A"/>
    <w:lvl w:ilvl="0" w:tplc="CE926CA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65E36A4"/>
    <w:multiLevelType w:val="hybridMultilevel"/>
    <w:tmpl w:val="00CE29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CE3C75"/>
    <w:multiLevelType w:val="multilevel"/>
    <w:tmpl w:val="1D0A827E"/>
    <w:lvl w:ilvl="0">
      <w:start w:val="1"/>
      <w:numFmt w:val="decimal"/>
      <w:lvlText w:val="%1."/>
      <w:lvlJc w:val="left"/>
      <w:pPr>
        <w:tabs>
          <w:tab w:val="num" w:pos="720"/>
        </w:tabs>
        <w:ind w:left="720" w:hanging="360"/>
      </w:pPr>
    </w:lvl>
    <w:lvl w:ilvl="1">
      <w:start w:val="8"/>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AE49AB"/>
    <w:multiLevelType w:val="multilevel"/>
    <w:tmpl w:val="D3948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27566B"/>
    <w:multiLevelType w:val="hybridMultilevel"/>
    <w:tmpl w:val="6142B482"/>
    <w:lvl w:ilvl="0" w:tplc="7F7ACD1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B7519B5"/>
    <w:multiLevelType w:val="hybridMultilevel"/>
    <w:tmpl w:val="EBDCF514"/>
    <w:lvl w:ilvl="0" w:tplc="2AD248C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BF40FAC"/>
    <w:multiLevelType w:val="hybridMultilevel"/>
    <w:tmpl w:val="ACBE6E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88337B"/>
    <w:multiLevelType w:val="hybridMultilevel"/>
    <w:tmpl w:val="5A5CD3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CD43B10"/>
    <w:multiLevelType w:val="hybridMultilevel"/>
    <w:tmpl w:val="12E089A2"/>
    <w:lvl w:ilvl="0" w:tplc="B7F2325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19C1671"/>
    <w:multiLevelType w:val="multilevel"/>
    <w:tmpl w:val="60D2D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281FDA"/>
    <w:multiLevelType w:val="hybridMultilevel"/>
    <w:tmpl w:val="62CA3C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6D27BBC"/>
    <w:multiLevelType w:val="multilevel"/>
    <w:tmpl w:val="4B707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C0F748D"/>
    <w:multiLevelType w:val="multilevel"/>
    <w:tmpl w:val="E2022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6D7E3C"/>
    <w:multiLevelType w:val="hybridMultilevel"/>
    <w:tmpl w:val="F6328A1A"/>
    <w:lvl w:ilvl="0" w:tplc="58EA8F7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55A01DA"/>
    <w:multiLevelType w:val="hybridMultilevel"/>
    <w:tmpl w:val="E836E2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6674521"/>
    <w:multiLevelType w:val="multilevel"/>
    <w:tmpl w:val="83AE1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6837A2"/>
    <w:multiLevelType w:val="multilevel"/>
    <w:tmpl w:val="EAA68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20509BE"/>
    <w:multiLevelType w:val="multilevel"/>
    <w:tmpl w:val="C21E6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FE411E2"/>
    <w:multiLevelType w:val="hybridMultilevel"/>
    <w:tmpl w:val="B76E8C90"/>
    <w:lvl w:ilvl="0" w:tplc="89CE3CA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B6A462F"/>
    <w:multiLevelType w:val="hybridMultilevel"/>
    <w:tmpl w:val="8BB650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BF92F96"/>
    <w:multiLevelType w:val="multilevel"/>
    <w:tmpl w:val="83AE1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5609BE"/>
    <w:multiLevelType w:val="hybridMultilevel"/>
    <w:tmpl w:val="D8B407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CC23A73"/>
    <w:multiLevelType w:val="multilevel"/>
    <w:tmpl w:val="007E6442"/>
    <w:lvl w:ilvl="0">
      <w:start w:val="1"/>
      <w:numFmt w:val="decimal"/>
      <w:lvlText w:val="%1."/>
      <w:lvlJc w:val="left"/>
      <w:pPr>
        <w:tabs>
          <w:tab w:val="num" w:pos="720"/>
        </w:tabs>
        <w:ind w:left="720" w:hanging="360"/>
      </w:pPr>
    </w:lvl>
    <w:lvl w:ilvl="1">
      <w:start w:val="8"/>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0D049ED"/>
    <w:multiLevelType w:val="multilevel"/>
    <w:tmpl w:val="E2022B3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1A65EC1"/>
    <w:multiLevelType w:val="hybridMultilevel"/>
    <w:tmpl w:val="62CA3C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1177D2"/>
    <w:multiLevelType w:val="multilevel"/>
    <w:tmpl w:val="E2022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BA61C56"/>
    <w:multiLevelType w:val="multilevel"/>
    <w:tmpl w:val="9A5C2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CF12B3A"/>
    <w:multiLevelType w:val="hybridMultilevel"/>
    <w:tmpl w:val="5A5CD3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DD66C49"/>
    <w:multiLevelType w:val="hybridMultilevel"/>
    <w:tmpl w:val="A744790E"/>
    <w:lvl w:ilvl="0" w:tplc="4D30796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8ED6CDF"/>
    <w:multiLevelType w:val="multilevel"/>
    <w:tmpl w:val="05CA7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DDF1F8A"/>
    <w:multiLevelType w:val="multilevel"/>
    <w:tmpl w:val="E2022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ED32B19"/>
    <w:multiLevelType w:val="hybridMultilevel"/>
    <w:tmpl w:val="F9D028F0"/>
    <w:lvl w:ilvl="0" w:tplc="041F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240525186">
    <w:abstractNumId w:val="30"/>
  </w:num>
  <w:num w:numId="2" w16cid:durableId="945691876">
    <w:abstractNumId w:val="33"/>
  </w:num>
  <w:num w:numId="3" w16cid:durableId="655695171">
    <w:abstractNumId w:val="20"/>
  </w:num>
  <w:num w:numId="4" w16cid:durableId="251014707">
    <w:abstractNumId w:val="11"/>
  </w:num>
  <w:num w:numId="5" w16cid:durableId="160004671">
    <w:abstractNumId w:val="32"/>
  </w:num>
  <w:num w:numId="6" w16cid:durableId="509561729">
    <w:abstractNumId w:val="31"/>
  </w:num>
  <w:num w:numId="7" w16cid:durableId="1439908568">
    <w:abstractNumId w:val="26"/>
  </w:num>
  <w:num w:numId="8" w16cid:durableId="1757552485">
    <w:abstractNumId w:val="35"/>
    <w:lvlOverride w:ilvl="0">
      <w:startOverride w:val="1"/>
    </w:lvlOverride>
    <w:lvlOverride w:ilvl="1"/>
    <w:lvlOverride w:ilvl="2"/>
    <w:lvlOverride w:ilvl="3"/>
    <w:lvlOverride w:ilvl="4"/>
    <w:lvlOverride w:ilvl="5"/>
    <w:lvlOverride w:ilvl="6"/>
    <w:lvlOverride w:ilvl="7"/>
    <w:lvlOverride w:ilvl="8"/>
  </w:num>
  <w:num w:numId="9" w16cid:durableId="706297530">
    <w:abstractNumId w:val="14"/>
  </w:num>
  <w:num w:numId="10" w16cid:durableId="2102295607">
    <w:abstractNumId w:val="17"/>
  </w:num>
  <w:num w:numId="11" w16cid:durableId="1790396966">
    <w:abstractNumId w:val="28"/>
  </w:num>
  <w:num w:numId="12" w16cid:durableId="1061563499">
    <w:abstractNumId w:val="15"/>
  </w:num>
  <w:num w:numId="13" w16cid:durableId="354041259">
    <w:abstractNumId w:val="2"/>
  </w:num>
  <w:num w:numId="14" w16cid:durableId="1580866456">
    <w:abstractNumId w:val="8"/>
  </w:num>
  <w:num w:numId="15" w16cid:durableId="1807237528">
    <w:abstractNumId w:val="10"/>
  </w:num>
  <w:num w:numId="16" w16cid:durableId="368460984">
    <w:abstractNumId w:val="7"/>
  </w:num>
  <w:num w:numId="17" w16cid:durableId="11805475">
    <w:abstractNumId w:val="3"/>
  </w:num>
  <w:num w:numId="18" w16cid:durableId="651907539">
    <w:abstractNumId w:val="16"/>
  </w:num>
  <w:num w:numId="19" w16cid:durableId="249506357">
    <w:abstractNumId w:val="29"/>
  </w:num>
  <w:num w:numId="20" w16cid:durableId="1136028706">
    <w:abstractNumId w:val="5"/>
  </w:num>
  <w:num w:numId="21" w16cid:durableId="1835678018">
    <w:abstractNumId w:val="12"/>
  </w:num>
  <w:num w:numId="22" w16cid:durableId="115685151">
    <w:abstractNumId w:val="0"/>
  </w:num>
  <w:num w:numId="23" w16cid:durableId="1459492724">
    <w:abstractNumId w:val="27"/>
  </w:num>
  <w:num w:numId="24" w16cid:durableId="996541312">
    <w:abstractNumId w:val="34"/>
  </w:num>
  <w:num w:numId="25" w16cid:durableId="1668441894">
    <w:abstractNumId w:val="25"/>
  </w:num>
  <w:num w:numId="26" w16cid:durableId="761344046">
    <w:abstractNumId w:val="9"/>
  </w:num>
  <w:num w:numId="27" w16cid:durableId="1335960299">
    <w:abstractNumId w:val="23"/>
  </w:num>
  <w:num w:numId="28" w16cid:durableId="252007210">
    <w:abstractNumId w:val="22"/>
  </w:num>
  <w:num w:numId="29" w16cid:durableId="1570773507">
    <w:abstractNumId w:val="6"/>
  </w:num>
  <w:num w:numId="30" w16cid:durableId="363990953">
    <w:abstractNumId w:val="1"/>
  </w:num>
  <w:num w:numId="31" w16cid:durableId="1811249085">
    <w:abstractNumId w:val="4"/>
  </w:num>
  <w:num w:numId="32" w16cid:durableId="857698933">
    <w:abstractNumId w:val="18"/>
  </w:num>
  <w:num w:numId="33" w16cid:durableId="1761176385">
    <w:abstractNumId w:val="13"/>
  </w:num>
  <w:num w:numId="34" w16cid:durableId="1532646337">
    <w:abstractNumId w:val="24"/>
  </w:num>
  <w:num w:numId="35" w16cid:durableId="1130049235">
    <w:abstractNumId w:val="21"/>
  </w:num>
  <w:num w:numId="36" w16cid:durableId="1024019442">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0F4CF5"/>
    <w:rsid w:val="00124204"/>
    <w:rsid w:val="00157F4D"/>
    <w:rsid w:val="00175C48"/>
    <w:rsid w:val="001908C5"/>
    <w:rsid w:val="001A2A80"/>
    <w:rsid w:val="001A75E2"/>
    <w:rsid w:val="001C0E59"/>
    <w:rsid w:val="001D1B4A"/>
    <w:rsid w:val="001D653D"/>
    <w:rsid w:val="00224745"/>
    <w:rsid w:val="00225C22"/>
    <w:rsid w:val="00242DBB"/>
    <w:rsid w:val="002625DB"/>
    <w:rsid w:val="00275B26"/>
    <w:rsid w:val="00296BD9"/>
    <w:rsid w:val="002B2C57"/>
    <w:rsid w:val="002C57DE"/>
    <w:rsid w:val="002E0FF6"/>
    <w:rsid w:val="002E1A63"/>
    <w:rsid w:val="00302860"/>
    <w:rsid w:val="00354960"/>
    <w:rsid w:val="003829AC"/>
    <w:rsid w:val="0039076D"/>
    <w:rsid w:val="003A76AC"/>
    <w:rsid w:val="003B46A5"/>
    <w:rsid w:val="003B77D4"/>
    <w:rsid w:val="003C6FDE"/>
    <w:rsid w:val="00416C65"/>
    <w:rsid w:val="00436221"/>
    <w:rsid w:val="00490E20"/>
    <w:rsid w:val="004914B3"/>
    <w:rsid w:val="0049184E"/>
    <w:rsid w:val="004B2175"/>
    <w:rsid w:val="004D2914"/>
    <w:rsid w:val="004D43F1"/>
    <w:rsid w:val="004F67C5"/>
    <w:rsid w:val="005014A2"/>
    <w:rsid w:val="00504382"/>
    <w:rsid w:val="00516AE5"/>
    <w:rsid w:val="0056680C"/>
    <w:rsid w:val="0057520D"/>
    <w:rsid w:val="00585B56"/>
    <w:rsid w:val="005862B9"/>
    <w:rsid w:val="005902D0"/>
    <w:rsid w:val="00596C2C"/>
    <w:rsid w:val="005C0A94"/>
    <w:rsid w:val="005D74D7"/>
    <w:rsid w:val="00647E18"/>
    <w:rsid w:val="0066593A"/>
    <w:rsid w:val="006975A6"/>
    <w:rsid w:val="006F4D09"/>
    <w:rsid w:val="00702702"/>
    <w:rsid w:val="007035A5"/>
    <w:rsid w:val="00725BE2"/>
    <w:rsid w:val="00726073"/>
    <w:rsid w:val="007311E6"/>
    <w:rsid w:val="0073322E"/>
    <w:rsid w:val="0075428A"/>
    <w:rsid w:val="00763717"/>
    <w:rsid w:val="00770D0D"/>
    <w:rsid w:val="007A5024"/>
    <w:rsid w:val="007A77BB"/>
    <w:rsid w:val="007B0EB6"/>
    <w:rsid w:val="007B5F3A"/>
    <w:rsid w:val="007E47B5"/>
    <w:rsid w:val="007E4A1F"/>
    <w:rsid w:val="007E7B99"/>
    <w:rsid w:val="00846A7A"/>
    <w:rsid w:val="0085175B"/>
    <w:rsid w:val="008519C8"/>
    <w:rsid w:val="008A7E22"/>
    <w:rsid w:val="008B0549"/>
    <w:rsid w:val="008B1670"/>
    <w:rsid w:val="008B1805"/>
    <w:rsid w:val="008F5290"/>
    <w:rsid w:val="009205E4"/>
    <w:rsid w:val="00954D6C"/>
    <w:rsid w:val="00965127"/>
    <w:rsid w:val="00977535"/>
    <w:rsid w:val="0099196E"/>
    <w:rsid w:val="00993532"/>
    <w:rsid w:val="009A5755"/>
    <w:rsid w:val="009F529C"/>
    <w:rsid w:val="00A2799E"/>
    <w:rsid w:val="00A3020A"/>
    <w:rsid w:val="00A42946"/>
    <w:rsid w:val="00A5111A"/>
    <w:rsid w:val="00A640BE"/>
    <w:rsid w:val="00AA2A12"/>
    <w:rsid w:val="00AB4B7B"/>
    <w:rsid w:val="00AC4799"/>
    <w:rsid w:val="00B3185E"/>
    <w:rsid w:val="00B70169"/>
    <w:rsid w:val="00B9381F"/>
    <w:rsid w:val="00BA350E"/>
    <w:rsid w:val="00BF3F5C"/>
    <w:rsid w:val="00C50E02"/>
    <w:rsid w:val="00C62688"/>
    <w:rsid w:val="00C66C69"/>
    <w:rsid w:val="00C76F68"/>
    <w:rsid w:val="00C9176F"/>
    <w:rsid w:val="00CA362B"/>
    <w:rsid w:val="00CB0D3F"/>
    <w:rsid w:val="00D226F9"/>
    <w:rsid w:val="00D451FD"/>
    <w:rsid w:val="00D65CFE"/>
    <w:rsid w:val="00D94D30"/>
    <w:rsid w:val="00DC23C9"/>
    <w:rsid w:val="00E11002"/>
    <w:rsid w:val="00E24BF0"/>
    <w:rsid w:val="00E36888"/>
    <w:rsid w:val="00E65597"/>
    <w:rsid w:val="00ED18F2"/>
    <w:rsid w:val="00ED1E9F"/>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8</Pages>
  <Words>3194</Words>
  <Characters>18210</Characters>
  <Application>Microsoft Office Word</Application>
  <DocSecurity>0</DocSecurity>
  <Lines>151</Lines>
  <Paragraphs>42</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44</cp:revision>
  <dcterms:created xsi:type="dcterms:W3CDTF">2025-02-09T21:37:00Z</dcterms:created>
  <dcterms:modified xsi:type="dcterms:W3CDTF">2026-01-24T20:54:00Z</dcterms:modified>
</cp:coreProperties>
</file>