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E0261" w14:textId="77777777" w:rsidR="006975A6" w:rsidRPr="005862B9" w:rsidRDefault="006975A6" w:rsidP="006975A6">
      <w:pPr>
        <w:jc w:val="center"/>
        <w:rPr>
          <w:sz w:val="24"/>
          <w:szCs w:val="24"/>
        </w:rPr>
      </w:pPr>
      <w:r w:rsidRPr="005862B9">
        <w:rPr>
          <w:b/>
          <w:bCs/>
          <w:sz w:val="24"/>
          <w:szCs w:val="24"/>
        </w:rPr>
        <w:t xml:space="preserve">.................................................. </w:t>
      </w:r>
      <w:r>
        <w:rPr>
          <w:b/>
          <w:bCs/>
          <w:sz w:val="24"/>
          <w:szCs w:val="24"/>
        </w:rPr>
        <w:t>LİSESİ</w:t>
      </w:r>
    </w:p>
    <w:p w14:paraId="677E20E6" w14:textId="77777777" w:rsidR="006975A6" w:rsidRPr="005862B9" w:rsidRDefault="006975A6" w:rsidP="006975A6">
      <w:pPr>
        <w:jc w:val="center"/>
        <w:rPr>
          <w:sz w:val="24"/>
          <w:szCs w:val="24"/>
        </w:rPr>
      </w:pPr>
      <w:r w:rsidRPr="005862B9">
        <w:rPr>
          <w:b/>
          <w:bCs/>
          <w:sz w:val="24"/>
          <w:szCs w:val="24"/>
        </w:rPr>
        <w:t>2025-2026 EĞİTİM-ÖĞRETİM YILI</w:t>
      </w:r>
    </w:p>
    <w:p w14:paraId="6CC0F357" w14:textId="77777777" w:rsidR="006975A6" w:rsidRPr="005862B9" w:rsidRDefault="006975A6" w:rsidP="006975A6">
      <w:pPr>
        <w:jc w:val="center"/>
        <w:rPr>
          <w:b/>
          <w:bCs/>
          <w:sz w:val="24"/>
          <w:szCs w:val="24"/>
        </w:rPr>
      </w:pPr>
      <w:r>
        <w:rPr>
          <w:b/>
          <w:bCs/>
          <w:sz w:val="24"/>
          <w:szCs w:val="24"/>
        </w:rPr>
        <w:t>MATEMATİK DERSİ</w:t>
      </w:r>
      <w:r w:rsidRPr="005862B9">
        <w:rPr>
          <w:b/>
          <w:bCs/>
          <w:sz w:val="24"/>
          <w:szCs w:val="24"/>
        </w:rPr>
        <w:t xml:space="preserve"> İKİNCİ DÖNEM BAŞI ZÜMRE TOPLANTI TUTANAĞI</w:t>
      </w:r>
    </w:p>
    <w:p w14:paraId="58E6C3C7" w14:textId="720B6754" w:rsidR="007311E6" w:rsidRPr="007311E6" w:rsidRDefault="007311E6" w:rsidP="007311E6">
      <w:pPr>
        <w:jc w:val="center"/>
        <w:rPr>
          <w:b/>
          <w:bCs/>
          <w:sz w:val="24"/>
          <w:szCs w:val="24"/>
        </w:rPr>
      </w:pPr>
      <w:r>
        <w:rPr>
          <w:b/>
          <w:bCs/>
          <w:sz w:val="24"/>
          <w:szCs w:val="24"/>
        </w:rPr>
        <w:t xml:space="preserve">                                                                                                </w:t>
      </w:r>
    </w:p>
    <w:p w14:paraId="27F17EF0" w14:textId="21933C16" w:rsidR="007311E6" w:rsidRPr="007311E6" w:rsidRDefault="007311E6" w:rsidP="007311E6">
      <w:pPr>
        <w:rPr>
          <w:sz w:val="24"/>
          <w:szCs w:val="24"/>
        </w:rPr>
      </w:pPr>
      <w:r w:rsidRPr="007311E6">
        <w:rPr>
          <w:sz w:val="24"/>
          <w:szCs w:val="24"/>
        </w:rPr>
        <w:t xml:space="preserve">2025-2026 Eğitim-Öğretim Yılı </w:t>
      </w:r>
      <w:r>
        <w:rPr>
          <w:sz w:val="24"/>
          <w:szCs w:val="24"/>
        </w:rPr>
        <w:t xml:space="preserve">Matematik </w:t>
      </w:r>
      <w:r w:rsidRPr="007311E6">
        <w:rPr>
          <w:sz w:val="24"/>
          <w:szCs w:val="24"/>
        </w:rPr>
        <w:t xml:space="preserve">dersi  II. Dönem Başı Zümre Öğretmenler Kurulu toplantısı ....../02/2026 tarihinde saat 14.30’da öğretmenler odasında, Zümre Başkanı </w:t>
      </w:r>
      <w:r w:rsidRPr="007311E6">
        <w:rPr>
          <w:b/>
          <w:bCs/>
          <w:sz w:val="24"/>
          <w:szCs w:val="24"/>
        </w:rPr>
        <w:t>ÖĞRETMEN1</w:t>
      </w:r>
      <w:r w:rsidRPr="007311E6">
        <w:rPr>
          <w:sz w:val="24"/>
          <w:szCs w:val="24"/>
        </w:rPr>
        <w:t xml:space="preserve"> başkanlığında yapılacaktır. Toplantı gündem maddeleri ve toplantıya katılacaklar aşağıda belirtilmiştir.</w:t>
      </w:r>
      <w:r w:rsidRPr="007311E6">
        <w:rPr>
          <w:sz w:val="24"/>
          <w:szCs w:val="24"/>
        </w:rPr>
        <w:br/>
        <w:t>Gereğini bilgilerinize arz ederim.</w:t>
      </w:r>
    </w:p>
    <w:tbl>
      <w:tblPr>
        <w:tblW w:w="0" w:type="auto"/>
        <w:tblInd w:w="10" w:type="dxa"/>
        <w:tblCellMar>
          <w:left w:w="10" w:type="dxa"/>
          <w:right w:w="10" w:type="dxa"/>
        </w:tblCellMar>
        <w:tblLook w:val="04A0" w:firstRow="1" w:lastRow="0" w:firstColumn="1" w:lastColumn="0" w:noHBand="0" w:noVBand="1"/>
      </w:tblPr>
      <w:tblGrid>
        <w:gridCol w:w="5572"/>
        <w:gridCol w:w="4218"/>
      </w:tblGrid>
      <w:tr w:rsidR="007311E6" w:rsidRPr="007311E6" w14:paraId="40ABCFFC" w14:textId="77777777" w:rsidTr="00954D6C">
        <w:tc>
          <w:tcPr>
            <w:tcW w:w="5572" w:type="dxa"/>
          </w:tcPr>
          <w:p w14:paraId="769F8843" w14:textId="77777777" w:rsidR="007311E6" w:rsidRPr="007311E6" w:rsidRDefault="007311E6" w:rsidP="007311E6">
            <w:pPr>
              <w:rPr>
                <w:sz w:val="24"/>
                <w:szCs w:val="24"/>
              </w:rPr>
            </w:pPr>
          </w:p>
        </w:tc>
        <w:tc>
          <w:tcPr>
            <w:tcW w:w="4218" w:type="dxa"/>
            <w:hideMark/>
          </w:tcPr>
          <w:p w14:paraId="613B72B1" w14:textId="77777777" w:rsidR="007311E6" w:rsidRPr="007311E6" w:rsidRDefault="007311E6" w:rsidP="007311E6">
            <w:pPr>
              <w:jc w:val="right"/>
              <w:rPr>
                <w:b/>
                <w:bCs/>
                <w:sz w:val="24"/>
                <w:szCs w:val="24"/>
              </w:rPr>
            </w:pPr>
            <w:r w:rsidRPr="007311E6">
              <w:rPr>
                <w:b/>
                <w:bCs/>
                <w:sz w:val="24"/>
                <w:szCs w:val="24"/>
              </w:rPr>
              <w:t>Öğretmen1</w:t>
            </w:r>
          </w:p>
        </w:tc>
      </w:tr>
      <w:tr w:rsidR="007311E6" w:rsidRPr="007311E6" w14:paraId="1C60BE1F" w14:textId="77777777" w:rsidTr="00954D6C">
        <w:tc>
          <w:tcPr>
            <w:tcW w:w="5572" w:type="dxa"/>
          </w:tcPr>
          <w:p w14:paraId="1A56CEAA" w14:textId="77777777" w:rsidR="007311E6" w:rsidRPr="007311E6" w:rsidRDefault="007311E6" w:rsidP="007311E6">
            <w:pPr>
              <w:rPr>
                <w:sz w:val="24"/>
                <w:szCs w:val="24"/>
              </w:rPr>
            </w:pPr>
          </w:p>
        </w:tc>
        <w:tc>
          <w:tcPr>
            <w:tcW w:w="4218" w:type="dxa"/>
            <w:hideMark/>
          </w:tcPr>
          <w:p w14:paraId="0F431A9D" w14:textId="77777777" w:rsidR="007311E6" w:rsidRPr="007311E6" w:rsidRDefault="007311E6" w:rsidP="007311E6">
            <w:pPr>
              <w:jc w:val="right"/>
              <w:rPr>
                <w:sz w:val="24"/>
                <w:szCs w:val="24"/>
              </w:rPr>
            </w:pPr>
            <w:r w:rsidRPr="007311E6">
              <w:rPr>
                <w:bCs/>
                <w:sz w:val="24"/>
                <w:szCs w:val="24"/>
              </w:rPr>
              <w:t>Zümre Başkanı</w:t>
            </w:r>
          </w:p>
        </w:tc>
      </w:tr>
    </w:tbl>
    <w:p w14:paraId="0C1B9AD0" w14:textId="77777777" w:rsidR="00954D6C" w:rsidRPr="00954D6C" w:rsidRDefault="00954D6C" w:rsidP="00954D6C">
      <w:pPr>
        <w:rPr>
          <w:b/>
          <w:bCs/>
          <w:sz w:val="24"/>
          <w:szCs w:val="24"/>
        </w:rPr>
      </w:pPr>
      <w:r w:rsidRPr="00954D6C">
        <w:rPr>
          <w:b/>
          <w:bCs/>
          <w:sz w:val="24"/>
          <w:szCs w:val="24"/>
        </w:rPr>
        <w:t>GÜNDEM MADDELERİ</w:t>
      </w:r>
    </w:p>
    <w:p w14:paraId="12B02C35" w14:textId="44EA815B" w:rsidR="006975A6" w:rsidRPr="006975A6" w:rsidRDefault="006975A6" w:rsidP="006975A6">
      <w:pPr>
        <w:pStyle w:val="ListeParagraf"/>
        <w:numPr>
          <w:ilvl w:val="0"/>
          <w:numId w:val="30"/>
        </w:numPr>
        <w:rPr>
          <w:bCs/>
          <w:sz w:val="24"/>
          <w:szCs w:val="24"/>
        </w:rPr>
      </w:pPr>
      <w:r w:rsidRPr="006975A6">
        <w:rPr>
          <w:bCs/>
          <w:sz w:val="24"/>
          <w:szCs w:val="24"/>
        </w:rPr>
        <w:t>Bir önceki toplantıda alınan kararların değerlendirilmesi.</w:t>
      </w:r>
    </w:p>
    <w:p w14:paraId="0B9CA0E2" w14:textId="6FF31A5C" w:rsidR="006975A6" w:rsidRPr="006975A6" w:rsidRDefault="006975A6" w:rsidP="006975A6">
      <w:pPr>
        <w:pStyle w:val="ListeParagraf"/>
        <w:numPr>
          <w:ilvl w:val="0"/>
          <w:numId w:val="30"/>
        </w:numPr>
        <w:rPr>
          <w:bCs/>
          <w:sz w:val="24"/>
          <w:szCs w:val="24"/>
        </w:rPr>
      </w:pPr>
      <w:r w:rsidRPr="006975A6">
        <w:rPr>
          <w:bCs/>
          <w:sz w:val="24"/>
          <w:szCs w:val="24"/>
        </w:rPr>
        <w:t>Planlamaların; eğitim-öğretimle ilgili mevzuat, okulun kuruluş amacı ve matematik öğretim programına uygun yapılması.</w:t>
      </w:r>
    </w:p>
    <w:p w14:paraId="12D4B75A" w14:textId="0260936B" w:rsidR="006975A6" w:rsidRPr="006975A6" w:rsidRDefault="006975A6" w:rsidP="006975A6">
      <w:pPr>
        <w:pStyle w:val="ListeParagraf"/>
        <w:numPr>
          <w:ilvl w:val="0"/>
          <w:numId w:val="30"/>
        </w:numPr>
        <w:rPr>
          <w:bCs/>
          <w:sz w:val="24"/>
          <w:szCs w:val="24"/>
        </w:rPr>
      </w:pPr>
      <w:r w:rsidRPr="006975A6">
        <w:rPr>
          <w:bCs/>
          <w:sz w:val="24"/>
          <w:szCs w:val="24"/>
        </w:rPr>
        <w:t>Atatürkçülükle ilgili konuların planlara yansıtılması; öğretim programlarının incelenmesi ve çevre şartlarına göre uygulanması; yıllık/günlük planlarda konu-kazanım ağırlıklarının belirlenmesi.</w:t>
      </w:r>
    </w:p>
    <w:p w14:paraId="058AA27C" w14:textId="3D183C7A" w:rsidR="006975A6" w:rsidRPr="006975A6" w:rsidRDefault="006975A6" w:rsidP="006975A6">
      <w:pPr>
        <w:pStyle w:val="ListeParagraf"/>
        <w:numPr>
          <w:ilvl w:val="0"/>
          <w:numId w:val="30"/>
        </w:numPr>
        <w:rPr>
          <w:bCs/>
          <w:sz w:val="24"/>
          <w:szCs w:val="24"/>
        </w:rPr>
      </w:pPr>
      <w:r w:rsidRPr="006975A6">
        <w:rPr>
          <w:bCs/>
          <w:sz w:val="24"/>
          <w:szCs w:val="24"/>
        </w:rPr>
        <w:t>Derslerin işlenişinde uygulanacak öğretim yöntem ve tekniklerinin belirlenmesi; öğretim programlarındaki okul temelli faaliyetlere yönelik planlamaların yapılması.</w:t>
      </w:r>
    </w:p>
    <w:p w14:paraId="328817A9" w14:textId="23F06D92" w:rsidR="006975A6" w:rsidRPr="006975A6" w:rsidRDefault="006975A6" w:rsidP="006975A6">
      <w:pPr>
        <w:pStyle w:val="ListeParagraf"/>
        <w:numPr>
          <w:ilvl w:val="0"/>
          <w:numId w:val="30"/>
        </w:numPr>
        <w:rPr>
          <w:bCs/>
          <w:sz w:val="24"/>
          <w:szCs w:val="24"/>
        </w:rPr>
      </w:pPr>
      <w:r w:rsidRPr="006975A6">
        <w:rPr>
          <w:bCs/>
          <w:sz w:val="24"/>
          <w:szCs w:val="24"/>
        </w:rPr>
        <w:t>Özel eğitim ihtiyacı olan öğrenciler için BEP’ler ve ders planlarının görüşülmesi; farklılaştırma (zenginleştirme–destekleme) uygulamalarının planlanması.</w:t>
      </w:r>
    </w:p>
    <w:p w14:paraId="2A00731B" w14:textId="6D42474B" w:rsidR="006975A6" w:rsidRPr="006975A6" w:rsidRDefault="006975A6" w:rsidP="006975A6">
      <w:pPr>
        <w:pStyle w:val="ListeParagraf"/>
        <w:numPr>
          <w:ilvl w:val="0"/>
          <w:numId w:val="30"/>
        </w:numPr>
        <w:rPr>
          <w:bCs/>
          <w:sz w:val="24"/>
          <w:szCs w:val="24"/>
        </w:rPr>
      </w:pPr>
      <w:r w:rsidRPr="006975A6">
        <w:rPr>
          <w:bCs/>
          <w:sz w:val="24"/>
          <w:szCs w:val="24"/>
        </w:rPr>
        <w:t xml:space="preserve">Zümre öğretmenleri arasında ders ziyareti yapılması; geri bildirimlerin </w:t>
      </w:r>
      <w:proofErr w:type="gramStart"/>
      <w:r w:rsidRPr="006975A6">
        <w:rPr>
          <w:bCs/>
          <w:sz w:val="24"/>
          <w:szCs w:val="24"/>
        </w:rPr>
        <w:t>değerlendirilmesi;</w:t>
      </w:r>
      <w:proofErr w:type="gramEnd"/>
      <w:r w:rsidRPr="006975A6">
        <w:rPr>
          <w:bCs/>
          <w:sz w:val="24"/>
          <w:szCs w:val="24"/>
        </w:rPr>
        <w:t xml:space="preserve"> diğer zümre ve alan öğretmenleriyle iş birliği esaslarının belirlenmesi.</w:t>
      </w:r>
    </w:p>
    <w:p w14:paraId="6E4C9BF0" w14:textId="087DC1E0" w:rsidR="006975A6" w:rsidRPr="006975A6" w:rsidRDefault="006975A6" w:rsidP="006975A6">
      <w:pPr>
        <w:pStyle w:val="ListeParagraf"/>
        <w:numPr>
          <w:ilvl w:val="0"/>
          <w:numId w:val="30"/>
        </w:numPr>
        <w:rPr>
          <w:bCs/>
          <w:sz w:val="24"/>
          <w:szCs w:val="24"/>
        </w:rPr>
      </w:pPr>
      <w:r w:rsidRPr="006975A6">
        <w:rPr>
          <w:bCs/>
          <w:sz w:val="24"/>
          <w:szCs w:val="24"/>
        </w:rPr>
        <w:t>Alanla ilgili akademik-bilimsel çalışmaların izlenmesi; teknolojik gelişmelerin takip edilerek uygulamalara yansıtılması.</w:t>
      </w:r>
    </w:p>
    <w:p w14:paraId="0C072AD2" w14:textId="59C83EA1" w:rsidR="006975A6" w:rsidRPr="006975A6" w:rsidRDefault="006975A6" w:rsidP="006975A6">
      <w:pPr>
        <w:pStyle w:val="ListeParagraf"/>
        <w:numPr>
          <w:ilvl w:val="0"/>
          <w:numId w:val="30"/>
        </w:numPr>
        <w:rPr>
          <w:bCs/>
          <w:sz w:val="24"/>
          <w:szCs w:val="24"/>
        </w:rPr>
      </w:pPr>
      <w:r w:rsidRPr="006975A6">
        <w:rPr>
          <w:bCs/>
          <w:sz w:val="24"/>
          <w:szCs w:val="24"/>
        </w:rPr>
        <w:t>Öğrencilerde girişimcilik bilincini geliştirmeye yönelik çalışmalar; araştırma–geliştirme–tasarım becerilerini destekleyici uygulamalar.</w:t>
      </w:r>
    </w:p>
    <w:p w14:paraId="0A026BAC" w14:textId="5CD5A9E0" w:rsidR="006975A6" w:rsidRPr="006975A6" w:rsidRDefault="006975A6" w:rsidP="006975A6">
      <w:pPr>
        <w:pStyle w:val="ListeParagraf"/>
        <w:numPr>
          <w:ilvl w:val="0"/>
          <w:numId w:val="30"/>
        </w:numPr>
        <w:rPr>
          <w:bCs/>
          <w:sz w:val="24"/>
          <w:szCs w:val="24"/>
        </w:rPr>
      </w:pPr>
      <w:r w:rsidRPr="006975A6">
        <w:rPr>
          <w:bCs/>
          <w:sz w:val="24"/>
          <w:szCs w:val="24"/>
        </w:rPr>
        <w:t>Derslerin verimli işlenmesi için ihtiyaç duyulan araç-gereç ve öğretim materyallerinin belirlenmesi; laboratuvar/kütüphane/atölye vb. öğrenme ortamlarının etkin kullanımı.</w:t>
      </w:r>
    </w:p>
    <w:p w14:paraId="19E94D80" w14:textId="0B028064" w:rsidR="006975A6" w:rsidRPr="006975A6" w:rsidRDefault="006975A6" w:rsidP="006975A6">
      <w:pPr>
        <w:pStyle w:val="ListeParagraf"/>
        <w:numPr>
          <w:ilvl w:val="0"/>
          <w:numId w:val="30"/>
        </w:numPr>
        <w:rPr>
          <w:bCs/>
          <w:sz w:val="24"/>
          <w:szCs w:val="24"/>
        </w:rPr>
      </w:pPr>
      <w:r w:rsidRPr="006975A6">
        <w:rPr>
          <w:bCs/>
          <w:sz w:val="24"/>
          <w:szCs w:val="24"/>
        </w:rPr>
        <w:t>Okul ve çevre imkânlarının değerlendirilerek deney, proje, anket, araştırma, gezi-gözlem planlanması; okul dışı öğrenme ortamlarının kullanılmasına yönelik planlama yapılması.</w:t>
      </w:r>
    </w:p>
    <w:p w14:paraId="264EDAD4" w14:textId="0076D841" w:rsidR="006975A6" w:rsidRPr="006975A6" w:rsidRDefault="006975A6" w:rsidP="006975A6">
      <w:pPr>
        <w:pStyle w:val="ListeParagraf"/>
        <w:numPr>
          <w:ilvl w:val="0"/>
          <w:numId w:val="30"/>
        </w:numPr>
        <w:rPr>
          <w:bCs/>
          <w:sz w:val="24"/>
          <w:szCs w:val="24"/>
        </w:rPr>
      </w:pPr>
      <w:r w:rsidRPr="006975A6">
        <w:rPr>
          <w:bCs/>
          <w:sz w:val="24"/>
          <w:szCs w:val="24"/>
        </w:rPr>
        <w:t>Ortak yazılı ve uygulamalı sınavlar sonrası ile dönem sonunda öğrenci başarısının ölçülmesi ve değerlendirilmesi; sınav analizleriyle eksik kazanımlar için eylem planı hazırlanması ve izleme faaliyetlerinin yürütülmesi.</w:t>
      </w:r>
    </w:p>
    <w:p w14:paraId="3A2DBAC0" w14:textId="4D652AEE" w:rsidR="006975A6" w:rsidRPr="006975A6" w:rsidRDefault="006975A6" w:rsidP="006975A6">
      <w:pPr>
        <w:pStyle w:val="ListeParagraf"/>
        <w:numPr>
          <w:ilvl w:val="0"/>
          <w:numId w:val="30"/>
        </w:numPr>
        <w:rPr>
          <w:bCs/>
          <w:sz w:val="24"/>
          <w:szCs w:val="24"/>
        </w:rPr>
      </w:pPr>
      <w:r w:rsidRPr="006975A6">
        <w:rPr>
          <w:bCs/>
          <w:sz w:val="24"/>
          <w:szCs w:val="24"/>
        </w:rPr>
        <w:t>Ülke/il/ilçe ortak sınavları dışındaki okul geneli ortak yazılılar ve mazeret sınavları sorularının konu-soru dağılımına uygun hazırlanması; dereceli puanlama anahtarı, dereceleme ölçeği/kontrol listeleriyle birlikte planlanması; beceri sınavlarının planlanması.</w:t>
      </w:r>
    </w:p>
    <w:p w14:paraId="07623963" w14:textId="3F996809" w:rsidR="006975A6" w:rsidRPr="006975A6" w:rsidRDefault="006975A6" w:rsidP="006975A6">
      <w:pPr>
        <w:pStyle w:val="ListeParagraf"/>
        <w:numPr>
          <w:ilvl w:val="0"/>
          <w:numId w:val="30"/>
        </w:numPr>
        <w:rPr>
          <w:bCs/>
          <w:sz w:val="24"/>
          <w:szCs w:val="24"/>
        </w:rPr>
      </w:pPr>
      <w:r w:rsidRPr="006975A6">
        <w:rPr>
          <w:bCs/>
          <w:sz w:val="24"/>
          <w:szCs w:val="24"/>
        </w:rPr>
        <w:t xml:space="preserve">Ulusal/uluslararası sınav ve yarışma sonuçlarının incelenmesi; sonuçlara göre tedbir </w:t>
      </w:r>
      <w:proofErr w:type="gramStart"/>
      <w:r w:rsidRPr="006975A6">
        <w:rPr>
          <w:bCs/>
          <w:sz w:val="24"/>
          <w:szCs w:val="24"/>
        </w:rPr>
        <w:t>alınması;</w:t>
      </w:r>
      <w:proofErr w:type="gramEnd"/>
      <w:r w:rsidRPr="006975A6">
        <w:rPr>
          <w:bCs/>
          <w:sz w:val="24"/>
          <w:szCs w:val="24"/>
        </w:rPr>
        <w:t xml:space="preserve"> raporların değerlendirilmesi ve zümre eylem planı hazırlanması.</w:t>
      </w:r>
    </w:p>
    <w:p w14:paraId="5E403213" w14:textId="5CE33EF6" w:rsidR="006975A6" w:rsidRPr="006975A6" w:rsidRDefault="006975A6" w:rsidP="006975A6">
      <w:pPr>
        <w:pStyle w:val="ListeParagraf"/>
        <w:numPr>
          <w:ilvl w:val="0"/>
          <w:numId w:val="30"/>
        </w:numPr>
        <w:rPr>
          <w:bCs/>
          <w:sz w:val="24"/>
          <w:szCs w:val="24"/>
        </w:rPr>
      </w:pPr>
      <w:r w:rsidRPr="006975A6">
        <w:rPr>
          <w:bCs/>
          <w:sz w:val="24"/>
          <w:szCs w:val="24"/>
        </w:rPr>
        <w:t>Proje ve performans çalışmalarının belirlenmesi, planlanması; ölçme-değerlendirme ölçeklerinin hazırlanması.</w:t>
      </w:r>
    </w:p>
    <w:p w14:paraId="5FCDFC0F" w14:textId="575BABE6" w:rsidR="006975A6" w:rsidRPr="006975A6" w:rsidRDefault="006975A6" w:rsidP="006975A6">
      <w:pPr>
        <w:pStyle w:val="ListeParagraf"/>
        <w:numPr>
          <w:ilvl w:val="0"/>
          <w:numId w:val="30"/>
        </w:numPr>
        <w:rPr>
          <w:bCs/>
          <w:sz w:val="24"/>
          <w:szCs w:val="24"/>
        </w:rPr>
      </w:pPr>
      <w:r w:rsidRPr="006975A6">
        <w:rPr>
          <w:bCs/>
          <w:sz w:val="24"/>
          <w:szCs w:val="24"/>
        </w:rPr>
        <w:t>İş sağlığı ve güvenliği tedbirlerinin değerlendirilmesi.</w:t>
      </w:r>
    </w:p>
    <w:p w14:paraId="7C4BC0A2" w14:textId="5FE1265F" w:rsidR="006975A6" w:rsidRPr="006975A6" w:rsidRDefault="006975A6" w:rsidP="006975A6">
      <w:pPr>
        <w:pStyle w:val="ListeParagraf"/>
        <w:numPr>
          <w:ilvl w:val="0"/>
          <w:numId w:val="30"/>
        </w:numPr>
        <w:rPr>
          <w:bCs/>
          <w:sz w:val="24"/>
          <w:szCs w:val="24"/>
        </w:rPr>
      </w:pPr>
      <w:r w:rsidRPr="006975A6">
        <w:rPr>
          <w:bCs/>
          <w:sz w:val="24"/>
          <w:szCs w:val="24"/>
        </w:rPr>
        <w:t>Öğrencilerin üst düzey düşünme becerileri (karar verme, problem çözme, eleştirel düşünme) ile sosyal-duygusal becerilerini geliştirmeye yönelik planlamaların yapılması.</w:t>
      </w:r>
    </w:p>
    <w:p w14:paraId="012A0A5B" w14:textId="1897B90D" w:rsidR="006975A6" w:rsidRPr="006975A6" w:rsidRDefault="006975A6" w:rsidP="006975A6">
      <w:pPr>
        <w:pStyle w:val="ListeParagraf"/>
        <w:numPr>
          <w:ilvl w:val="0"/>
          <w:numId w:val="30"/>
        </w:numPr>
        <w:rPr>
          <w:bCs/>
          <w:sz w:val="24"/>
          <w:szCs w:val="24"/>
        </w:rPr>
      </w:pPr>
      <w:r w:rsidRPr="006975A6">
        <w:rPr>
          <w:bCs/>
          <w:sz w:val="24"/>
          <w:szCs w:val="24"/>
        </w:rPr>
        <w:t>Millî, manevi ve ahlaki değerlerin örtük öğrenme yoluyla eğitim-öğretim süreçlerinde etkin yürütülmesine yönelik planlamaların yapılması ve uygun öğrenme ortamlarının oluşturulması.</w:t>
      </w:r>
    </w:p>
    <w:p w14:paraId="44DBF024" w14:textId="7948E626" w:rsidR="006975A6" w:rsidRPr="006975A6" w:rsidRDefault="006975A6" w:rsidP="006975A6">
      <w:pPr>
        <w:pStyle w:val="ListeParagraf"/>
        <w:numPr>
          <w:ilvl w:val="0"/>
          <w:numId w:val="30"/>
        </w:numPr>
        <w:rPr>
          <w:bCs/>
          <w:sz w:val="24"/>
          <w:szCs w:val="24"/>
        </w:rPr>
      </w:pPr>
      <w:r w:rsidRPr="006975A6">
        <w:rPr>
          <w:bCs/>
          <w:sz w:val="24"/>
          <w:szCs w:val="24"/>
        </w:rPr>
        <w:t>Önleme, müdahale ve yönlendirme komisyonu kapsamında yürütülecek çalışmaların planlanması.</w:t>
      </w:r>
    </w:p>
    <w:p w14:paraId="44987FED" w14:textId="3A6A058C" w:rsidR="006975A6" w:rsidRPr="006975A6" w:rsidRDefault="006975A6" w:rsidP="006975A6">
      <w:pPr>
        <w:pStyle w:val="ListeParagraf"/>
        <w:numPr>
          <w:ilvl w:val="0"/>
          <w:numId w:val="30"/>
        </w:numPr>
        <w:rPr>
          <w:bCs/>
          <w:sz w:val="24"/>
          <w:szCs w:val="24"/>
        </w:rPr>
      </w:pPr>
      <w:r w:rsidRPr="006975A6">
        <w:rPr>
          <w:bCs/>
          <w:sz w:val="24"/>
          <w:szCs w:val="24"/>
        </w:rPr>
        <w:lastRenderedPageBreak/>
        <w:t>Disiplinler arası yaklaşımla ortak çalışmaların belirlenmesi; takvime bağlanarak uygulanması.</w:t>
      </w:r>
    </w:p>
    <w:p w14:paraId="29708D27" w14:textId="0BDDEC8A" w:rsidR="006975A6" w:rsidRPr="006975A6" w:rsidRDefault="006975A6" w:rsidP="006975A6">
      <w:pPr>
        <w:pStyle w:val="ListeParagraf"/>
        <w:numPr>
          <w:ilvl w:val="0"/>
          <w:numId w:val="30"/>
        </w:numPr>
        <w:rPr>
          <w:bCs/>
          <w:sz w:val="24"/>
          <w:szCs w:val="24"/>
        </w:rPr>
      </w:pPr>
      <w:r w:rsidRPr="006975A6">
        <w:rPr>
          <w:bCs/>
          <w:sz w:val="24"/>
          <w:szCs w:val="24"/>
        </w:rPr>
        <w:t>Çoklu okuryazarlık becerilerini geliştirmeye yönelik planlamalar; öğrencilerin bedensel-zihinsel-duygusal-sosyal-ahlaki gelişimini destekleyici çalışmalar.</w:t>
      </w:r>
    </w:p>
    <w:p w14:paraId="5DE3D3C7" w14:textId="44742028" w:rsidR="006975A6" w:rsidRPr="006975A6" w:rsidRDefault="006975A6" w:rsidP="006975A6">
      <w:pPr>
        <w:pStyle w:val="ListeParagraf"/>
        <w:numPr>
          <w:ilvl w:val="0"/>
          <w:numId w:val="30"/>
        </w:numPr>
        <w:rPr>
          <w:bCs/>
          <w:sz w:val="24"/>
          <w:szCs w:val="24"/>
        </w:rPr>
      </w:pPr>
      <w:r w:rsidRPr="006975A6">
        <w:rPr>
          <w:bCs/>
          <w:sz w:val="24"/>
          <w:szCs w:val="24"/>
        </w:rPr>
        <w:t>Sosyal sorumluluk programı kapsamında ders bazında yürütülebilecek faaliyetlerin planlanması.</w:t>
      </w:r>
    </w:p>
    <w:p w14:paraId="0840657E" w14:textId="670FCE15" w:rsidR="006975A6" w:rsidRPr="006975A6" w:rsidRDefault="006975A6" w:rsidP="006975A6">
      <w:pPr>
        <w:pStyle w:val="ListeParagraf"/>
        <w:numPr>
          <w:ilvl w:val="0"/>
          <w:numId w:val="30"/>
        </w:numPr>
        <w:rPr>
          <w:bCs/>
          <w:sz w:val="24"/>
          <w:szCs w:val="24"/>
        </w:rPr>
      </w:pPr>
      <w:r w:rsidRPr="006975A6">
        <w:rPr>
          <w:bCs/>
          <w:sz w:val="24"/>
          <w:szCs w:val="24"/>
        </w:rPr>
        <w:t>Eğitim-öğretim yılı içinde yürütülecek faaliyetler için ihtiyaç duyulan araç-gereç ve mali kaynakların belirlenmesi.</w:t>
      </w:r>
    </w:p>
    <w:p w14:paraId="29825157" w14:textId="05F4F2C1" w:rsidR="006975A6" w:rsidRPr="006975A6" w:rsidRDefault="006975A6" w:rsidP="006975A6">
      <w:pPr>
        <w:pStyle w:val="ListeParagraf"/>
        <w:numPr>
          <w:ilvl w:val="0"/>
          <w:numId w:val="30"/>
        </w:numPr>
        <w:rPr>
          <w:bCs/>
          <w:sz w:val="24"/>
          <w:szCs w:val="24"/>
        </w:rPr>
      </w:pPr>
      <w:r w:rsidRPr="006975A6">
        <w:rPr>
          <w:bCs/>
          <w:sz w:val="24"/>
          <w:szCs w:val="24"/>
        </w:rPr>
        <w:t>Öğrencilerin akademik ve sosyal gelişiminin izlenmesi; gözlem formları, oyun temelli değerlendirmeler ve ölçme araçlarıyla takip planının oluşturulması.</w:t>
      </w:r>
    </w:p>
    <w:p w14:paraId="4D33E4AF" w14:textId="77777777" w:rsidR="007311E6" w:rsidRPr="007311E6" w:rsidRDefault="007311E6" w:rsidP="007311E6">
      <w:pPr>
        <w:rPr>
          <w:bCs/>
          <w:sz w:val="24"/>
          <w:szCs w:val="24"/>
        </w:rPr>
      </w:pPr>
    </w:p>
    <w:p w14:paraId="24F35DA7" w14:textId="77777777" w:rsidR="007311E6" w:rsidRDefault="007311E6" w:rsidP="007311E6">
      <w:pPr>
        <w:jc w:val="center"/>
        <w:rPr>
          <w:bCs/>
          <w:sz w:val="24"/>
          <w:szCs w:val="24"/>
        </w:rPr>
      </w:pPr>
    </w:p>
    <w:p w14:paraId="356FC23F" w14:textId="2874D3F0" w:rsidR="007311E6" w:rsidRPr="007311E6" w:rsidRDefault="007311E6" w:rsidP="007311E6">
      <w:pPr>
        <w:jc w:val="center"/>
        <w:rPr>
          <w:sz w:val="24"/>
          <w:szCs w:val="24"/>
        </w:rPr>
      </w:pPr>
      <w:r w:rsidRPr="007311E6">
        <w:rPr>
          <w:bCs/>
          <w:sz w:val="24"/>
          <w:szCs w:val="24"/>
        </w:rPr>
        <w:t>.....02.2026</w:t>
      </w:r>
    </w:p>
    <w:p w14:paraId="1B7BCC5F" w14:textId="77777777" w:rsidR="007311E6" w:rsidRPr="007311E6" w:rsidRDefault="007311E6" w:rsidP="007311E6">
      <w:pPr>
        <w:jc w:val="center"/>
        <w:rPr>
          <w:bCs/>
          <w:sz w:val="24"/>
          <w:szCs w:val="24"/>
        </w:rPr>
      </w:pPr>
      <w:r w:rsidRPr="007311E6">
        <w:rPr>
          <w:bCs/>
          <w:sz w:val="24"/>
          <w:szCs w:val="24"/>
        </w:rPr>
        <w:t>UYGUNDUR</w:t>
      </w:r>
    </w:p>
    <w:p w14:paraId="775C180C" w14:textId="77777777" w:rsidR="007311E6" w:rsidRPr="007311E6" w:rsidRDefault="007311E6" w:rsidP="007311E6">
      <w:pPr>
        <w:jc w:val="center"/>
        <w:rPr>
          <w:sz w:val="24"/>
          <w:szCs w:val="24"/>
        </w:rPr>
      </w:pPr>
      <w:r w:rsidRPr="007311E6">
        <w:rPr>
          <w:bCs/>
          <w:sz w:val="24"/>
          <w:szCs w:val="24"/>
        </w:rPr>
        <w:t>.............................</w:t>
      </w:r>
    </w:p>
    <w:p w14:paraId="231385C3" w14:textId="77777777" w:rsidR="007311E6" w:rsidRPr="007311E6" w:rsidRDefault="007311E6" w:rsidP="007311E6">
      <w:pPr>
        <w:jc w:val="center"/>
        <w:rPr>
          <w:sz w:val="24"/>
          <w:szCs w:val="24"/>
        </w:rPr>
      </w:pPr>
      <w:r w:rsidRPr="007311E6">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64E4B95E"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7E7B99">
        <w:rPr>
          <w:b/>
          <w:bCs/>
          <w:sz w:val="24"/>
          <w:szCs w:val="24"/>
        </w:rPr>
        <w:t>LİSESİ</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13434E6D" w:rsidR="00275B26" w:rsidRPr="005862B9" w:rsidRDefault="008F5290" w:rsidP="003B77D4">
      <w:pPr>
        <w:jc w:val="center"/>
        <w:rPr>
          <w:b/>
          <w:bCs/>
          <w:sz w:val="24"/>
          <w:szCs w:val="24"/>
        </w:rPr>
      </w:pPr>
      <w:r>
        <w:rPr>
          <w:b/>
          <w:bCs/>
          <w:sz w:val="24"/>
          <w:szCs w:val="24"/>
        </w:rPr>
        <w:t>MATEMATİK</w:t>
      </w:r>
      <w:r w:rsidR="00242DBB">
        <w:rPr>
          <w:b/>
          <w:bCs/>
          <w:sz w:val="24"/>
          <w:szCs w:val="24"/>
        </w:rPr>
        <w:t xml:space="preserve"> DERSİ</w:t>
      </w:r>
      <w:r w:rsidR="003B77D4" w:rsidRPr="005862B9">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4849"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830"/>
        <w:gridCol w:w="6851"/>
      </w:tblGrid>
      <w:tr w:rsidR="00275B26" w:rsidRPr="005862B9" w14:paraId="4F09711E" w14:textId="77777777" w:rsidTr="005C0A94">
        <w:trPr>
          <w:trHeight w:val="471"/>
        </w:trPr>
        <w:tc>
          <w:tcPr>
            <w:tcW w:w="2830"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85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5C0A94">
        <w:trPr>
          <w:trHeight w:val="471"/>
        </w:trPr>
        <w:tc>
          <w:tcPr>
            <w:tcW w:w="2830"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85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5C0A94">
        <w:trPr>
          <w:trHeight w:val="471"/>
        </w:trPr>
        <w:tc>
          <w:tcPr>
            <w:tcW w:w="2830"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85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5C0A94">
        <w:trPr>
          <w:trHeight w:val="471"/>
        </w:trPr>
        <w:tc>
          <w:tcPr>
            <w:tcW w:w="2830"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85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5C0A94">
        <w:trPr>
          <w:trHeight w:val="471"/>
        </w:trPr>
        <w:tc>
          <w:tcPr>
            <w:tcW w:w="2830"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85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5C0A94">
        <w:trPr>
          <w:trHeight w:val="471"/>
        </w:trPr>
        <w:tc>
          <w:tcPr>
            <w:tcW w:w="2830"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850" w:type="dxa"/>
            <w:vAlign w:val="center"/>
          </w:tcPr>
          <w:p w14:paraId="1F5FF27E" w14:textId="095F1717"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 xml:space="preserve">2, </w:t>
            </w:r>
            <w:r w:rsidR="005902D0" w:rsidRPr="005C0A94">
              <w:rPr>
                <w:b/>
                <w:bCs/>
                <w:sz w:val="24"/>
                <w:szCs w:val="24"/>
              </w:rPr>
              <w:t>ÖĞRETMEN</w:t>
            </w:r>
            <w:r w:rsidR="005902D0">
              <w:rPr>
                <w:b/>
                <w:bCs/>
                <w:sz w:val="24"/>
                <w:szCs w:val="24"/>
              </w:rPr>
              <w:t>3</w:t>
            </w:r>
          </w:p>
        </w:tc>
      </w:tr>
    </w:tbl>
    <w:p w14:paraId="13A93092" w14:textId="77777777" w:rsidR="0085175B" w:rsidRPr="005862B9" w:rsidRDefault="0085175B">
      <w:pPr>
        <w:rPr>
          <w:sz w:val="24"/>
          <w:szCs w:val="24"/>
        </w:rPr>
      </w:pPr>
    </w:p>
    <w:p w14:paraId="172851D2" w14:textId="77777777" w:rsidR="002E1A63" w:rsidRPr="002E1A63" w:rsidRDefault="002E1A63" w:rsidP="002E1A63">
      <w:pPr>
        <w:rPr>
          <w:b/>
          <w:bCs/>
          <w:sz w:val="24"/>
          <w:szCs w:val="24"/>
        </w:rPr>
      </w:pPr>
      <w:r w:rsidRPr="002E1A63">
        <w:rPr>
          <w:b/>
          <w:bCs/>
          <w:sz w:val="24"/>
          <w:szCs w:val="24"/>
        </w:rPr>
        <w:t>GÜNDEM MADDELERİ</w:t>
      </w:r>
    </w:p>
    <w:p w14:paraId="2275852A" w14:textId="77777777" w:rsidR="006975A6" w:rsidRPr="006975A6" w:rsidRDefault="006975A6" w:rsidP="006975A6">
      <w:pPr>
        <w:pStyle w:val="ListeParagraf"/>
        <w:numPr>
          <w:ilvl w:val="0"/>
          <w:numId w:val="32"/>
        </w:numPr>
        <w:rPr>
          <w:bCs/>
          <w:sz w:val="24"/>
          <w:szCs w:val="24"/>
        </w:rPr>
      </w:pPr>
      <w:r w:rsidRPr="006975A6">
        <w:rPr>
          <w:bCs/>
          <w:sz w:val="24"/>
          <w:szCs w:val="24"/>
        </w:rPr>
        <w:t>Bir önceki toplantıda alınan kararların değerlendirilmesi.</w:t>
      </w:r>
    </w:p>
    <w:p w14:paraId="118273DA" w14:textId="77777777" w:rsidR="006975A6" w:rsidRPr="006975A6" w:rsidRDefault="006975A6" w:rsidP="006975A6">
      <w:pPr>
        <w:pStyle w:val="ListeParagraf"/>
        <w:numPr>
          <w:ilvl w:val="0"/>
          <w:numId w:val="32"/>
        </w:numPr>
        <w:rPr>
          <w:bCs/>
          <w:sz w:val="24"/>
          <w:szCs w:val="24"/>
        </w:rPr>
      </w:pPr>
      <w:r w:rsidRPr="006975A6">
        <w:rPr>
          <w:bCs/>
          <w:sz w:val="24"/>
          <w:szCs w:val="24"/>
        </w:rPr>
        <w:t>Planlamaların; eğitim-öğretimle ilgili mevzuat, okulun kuruluş amacı ve matematik öğretim programına uygun yapılması.</w:t>
      </w:r>
    </w:p>
    <w:p w14:paraId="54A332A2" w14:textId="77777777" w:rsidR="006975A6" w:rsidRPr="006975A6" w:rsidRDefault="006975A6" w:rsidP="006975A6">
      <w:pPr>
        <w:pStyle w:val="ListeParagraf"/>
        <w:numPr>
          <w:ilvl w:val="0"/>
          <w:numId w:val="32"/>
        </w:numPr>
        <w:rPr>
          <w:bCs/>
          <w:sz w:val="24"/>
          <w:szCs w:val="24"/>
        </w:rPr>
      </w:pPr>
      <w:r w:rsidRPr="006975A6">
        <w:rPr>
          <w:bCs/>
          <w:sz w:val="24"/>
          <w:szCs w:val="24"/>
        </w:rPr>
        <w:t>Atatürkçülükle ilgili konuların planlara yansıtılması; öğretim programlarının incelenmesi ve çevre şartlarına göre uygulanması; yıllık/günlük planlarda konu-kazanım ağırlıklarının belirlenmesi.</w:t>
      </w:r>
    </w:p>
    <w:p w14:paraId="13DA52C9" w14:textId="77777777" w:rsidR="006975A6" w:rsidRPr="006975A6" w:rsidRDefault="006975A6" w:rsidP="006975A6">
      <w:pPr>
        <w:pStyle w:val="ListeParagraf"/>
        <w:numPr>
          <w:ilvl w:val="0"/>
          <w:numId w:val="32"/>
        </w:numPr>
        <w:rPr>
          <w:bCs/>
          <w:sz w:val="24"/>
          <w:szCs w:val="24"/>
        </w:rPr>
      </w:pPr>
      <w:r w:rsidRPr="006975A6">
        <w:rPr>
          <w:bCs/>
          <w:sz w:val="24"/>
          <w:szCs w:val="24"/>
        </w:rPr>
        <w:t>Derslerin işlenişinde uygulanacak öğretim yöntem ve tekniklerinin belirlenmesi; öğretim programlarındaki okul temelli faaliyetlere yönelik planlamaların yapılması.</w:t>
      </w:r>
    </w:p>
    <w:p w14:paraId="39A6AC02" w14:textId="77777777" w:rsidR="006975A6" w:rsidRPr="006975A6" w:rsidRDefault="006975A6" w:rsidP="006975A6">
      <w:pPr>
        <w:pStyle w:val="ListeParagraf"/>
        <w:numPr>
          <w:ilvl w:val="0"/>
          <w:numId w:val="32"/>
        </w:numPr>
        <w:rPr>
          <w:bCs/>
          <w:sz w:val="24"/>
          <w:szCs w:val="24"/>
        </w:rPr>
      </w:pPr>
      <w:r w:rsidRPr="006975A6">
        <w:rPr>
          <w:bCs/>
          <w:sz w:val="24"/>
          <w:szCs w:val="24"/>
        </w:rPr>
        <w:t>Özel eğitim ihtiyacı olan öğrenciler için BEP’ler ve ders planlarının görüşülmesi; farklılaştırma (zenginleştirme–destekleme) uygulamalarının planlanması.</w:t>
      </w:r>
    </w:p>
    <w:p w14:paraId="4A218B0A" w14:textId="77777777" w:rsidR="006975A6" w:rsidRPr="006975A6" w:rsidRDefault="006975A6" w:rsidP="006975A6">
      <w:pPr>
        <w:pStyle w:val="ListeParagraf"/>
        <w:numPr>
          <w:ilvl w:val="0"/>
          <w:numId w:val="32"/>
        </w:numPr>
        <w:rPr>
          <w:bCs/>
          <w:sz w:val="24"/>
          <w:szCs w:val="24"/>
        </w:rPr>
      </w:pPr>
      <w:r w:rsidRPr="006975A6">
        <w:rPr>
          <w:bCs/>
          <w:sz w:val="24"/>
          <w:szCs w:val="24"/>
        </w:rPr>
        <w:t xml:space="preserve">Zümre öğretmenleri arasında ders ziyareti yapılması; geri bildirimlerin </w:t>
      </w:r>
      <w:proofErr w:type="gramStart"/>
      <w:r w:rsidRPr="006975A6">
        <w:rPr>
          <w:bCs/>
          <w:sz w:val="24"/>
          <w:szCs w:val="24"/>
        </w:rPr>
        <w:t>değerlendirilmesi;</w:t>
      </w:r>
      <w:proofErr w:type="gramEnd"/>
      <w:r w:rsidRPr="006975A6">
        <w:rPr>
          <w:bCs/>
          <w:sz w:val="24"/>
          <w:szCs w:val="24"/>
        </w:rPr>
        <w:t xml:space="preserve"> diğer zümre ve alan öğretmenleriyle iş birliği esaslarının belirlenmesi.</w:t>
      </w:r>
    </w:p>
    <w:p w14:paraId="03DFCEF6" w14:textId="77777777" w:rsidR="006975A6" w:rsidRPr="006975A6" w:rsidRDefault="006975A6" w:rsidP="006975A6">
      <w:pPr>
        <w:pStyle w:val="ListeParagraf"/>
        <w:numPr>
          <w:ilvl w:val="0"/>
          <w:numId w:val="32"/>
        </w:numPr>
        <w:rPr>
          <w:bCs/>
          <w:sz w:val="24"/>
          <w:szCs w:val="24"/>
        </w:rPr>
      </w:pPr>
      <w:r w:rsidRPr="006975A6">
        <w:rPr>
          <w:bCs/>
          <w:sz w:val="24"/>
          <w:szCs w:val="24"/>
        </w:rPr>
        <w:t>Alanla ilgili akademik-bilimsel çalışmaların izlenmesi; teknolojik gelişmelerin takip edilerek uygulamalara yansıtılması.</w:t>
      </w:r>
    </w:p>
    <w:p w14:paraId="3C135C0E" w14:textId="77777777" w:rsidR="006975A6" w:rsidRPr="006975A6" w:rsidRDefault="006975A6" w:rsidP="006975A6">
      <w:pPr>
        <w:pStyle w:val="ListeParagraf"/>
        <w:numPr>
          <w:ilvl w:val="0"/>
          <w:numId w:val="32"/>
        </w:numPr>
        <w:rPr>
          <w:bCs/>
          <w:sz w:val="24"/>
          <w:szCs w:val="24"/>
        </w:rPr>
      </w:pPr>
      <w:r w:rsidRPr="006975A6">
        <w:rPr>
          <w:bCs/>
          <w:sz w:val="24"/>
          <w:szCs w:val="24"/>
        </w:rPr>
        <w:t>Öğrencilerde girişimcilik bilincini geliştirmeye yönelik çalışmalar; araştırma–geliştirme–tasarım becerilerini destekleyici uygulamalar.</w:t>
      </w:r>
    </w:p>
    <w:p w14:paraId="4DBF50C3" w14:textId="77777777" w:rsidR="006975A6" w:rsidRPr="006975A6" w:rsidRDefault="006975A6" w:rsidP="006975A6">
      <w:pPr>
        <w:pStyle w:val="ListeParagraf"/>
        <w:numPr>
          <w:ilvl w:val="0"/>
          <w:numId w:val="32"/>
        </w:numPr>
        <w:rPr>
          <w:bCs/>
          <w:sz w:val="24"/>
          <w:szCs w:val="24"/>
        </w:rPr>
      </w:pPr>
      <w:r w:rsidRPr="006975A6">
        <w:rPr>
          <w:bCs/>
          <w:sz w:val="24"/>
          <w:szCs w:val="24"/>
        </w:rPr>
        <w:t>Derslerin verimli işlenmesi için ihtiyaç duyulan araç-gereç ve öğretim materyallerinin belirlenmesi; laboratuvar/kütüphane/atölye vb. öğrenme ortamlarının etkin kullanımı.</w:t>
      </w:r>
    </w:p>
    <w:p w14:paraId="3F8A3436" w14:textId="77777777" w:rsidR="006975A6" w:rsidRPr="006975A6" w:rsidRDefault="006975A6" w:rsidP="006975A6">
      <w:pPr>
        <w:pStyle w:val="ListeParagraf"/>
        <w:numPr>
          <w:ilvl w:val="0"/>
          <w:numId w:val="32"/>
        </w:numPr>
        <w:rPr>
          <w:bCs/>
          <w:sz w:val="24"/>
          <w:szCs w:val="24"/>
        </w:rPr>
      </w:pPr>
      <w:r w:rsidRPr="006975A6">
        <w:rPr>
          <w:bCs/>
          <w:sz w:val="24"/>
          <w:szCs w:val="24"/>
        </w:rPr>
        <w:t>Okul ve çevre imkânlarının değerlendirilerek deney, proje, anket, araştırma, gezi-gözlem planlanması; okul dışı öğrenme ortamlarının kullanılmasına yönelik planlama yapılması.</w:t>
      </w:r>
    </w:p>
    <w:p w14:paraId="3401E09F" w14:textId="77777777" w:rsidR="006975A6" w:rsidRPr="006975A6" w:rsidRDefault="006975A6" w:rsidP="006975A6">
      <w:pPr>
        <w:pStyle w:val="ListeParagraf"/>
        <w:numPr>
          <w:ilvl w:val="0"/>
          <w:numId w:val="32"/>
        </w:numPr>
        <w:rPr>
          <w:bCs/>
          <w:sz w:val="24"/>
          <w:szCs w:val="24"/>
        </w:rPr>
      </w:pPr>
      <w:r w:rsidRPr="006975A6">
        <w:rPr>
          <w:bCs/>
          <w:sz w:val="24"/>
          <w:szCs w:val="24"/>
        </w:rPr>
        <w:t>Ortak yazılı ve uygulamalı sınavlar sonrası ile dönem sonunda öğrenci başarısının ölçülmesi ve değerlendirilmesi; sınav analizleriyle eksik kazanımlar için eylem planı hazırlanması ve izleme faaliyetlerinin yürütülmesi.</w:t>
      </w:r>
    </w:p>
    <w:p w14:paraId="471307E8" w14:textId="77777777" w:rsidR="006975A6" w:rsidRPr="006975A6" w:rsidRDefault="006975A6" w:rsidP="006975A6">
      <w:pPr>
        <w:pStyle w:val="ListeParagraf"/>
        <w:numPr>
          <w:ilvl w:val="0"/>
          <w:numId w:val="32"/>
        </w:numPr>
        <w:rPr>
          <w:bCs/>
          <w:sz w:val="24"/>
          <w:szCs w:val="24"/>
        </w:rPr>
      </w:pPr>
      <w:r w:rsidRPr="006975A6">
        <w:rPr>
          <w:bCs/>
          <w:sz w:val="24"/>
          <w:szCs w:val="24"/>
        </w:rPr>
        <w:t>Ülke/il/ilçe ortak sınavları dışındaki okul geneli ortak yazılılar ve mazeret sınavları sorularının konu-soru dağılımına uygun hazırlanması; dereceli puanlama anahtarı, dereceleme ölçeği/kontrol listeleriyle birlikte planlanması; beceri sınavlarının planlanması.</w:t>
      </w:r>
    </w:p>
    <w:p w14:paraId="40232872" w14:textId="77777777" w:rsidR="006975A6" w:rsidRPr="006975A6" w:rsidRDefault="006975A6" w:rsidP="006975A6">
      <w:pPr>
        <w:pStyle w:val="ListeParagraf"/>
        <w:numPr>
          <w:ilvl w:val="0"/>
          <w:numId w:val="32"/>
        </w:numPr>
        <w:rPr>
          <w:bCs/>
          <w:sz w:val="24"/>
          <w:szCs w:val="24"/>
        </w:rPr>
      </w:pPr>
      <w:r w:rsidRPr="006975A6">
        <w:rPr>
          <w:bCs/>
          <w:sz w:val="24"/>
          <w:szCs w:val="24"/>
        </w:rPr>
        <w:t xml:space="preserve">Ulusal/uluslararası sınav ve yarışma sonuçlarının incelenmesi; sonuçlara göre tedbir </w:t>
      </w:r>
      <w:proofErr w:type="gramStart"/>
      <w:r w:rsidRPr="006975A6">
        <w:rPr>
          <w:bCs/>
          <w:sz w:val="24"/>
          <w:szCs w:val="24"/>
        </w:rPr>
        <w:t>alınması;</w:t>
      </w:r>
      <w:proofErr w:type="gramEnd"/>
      <w:r w:rsidRPr="006975A6">
        <w:rPr>
          <w:bCs/>
          <w:sz w:val="24"/>
          <w:szCs w:val="24"/>
        </w:rPr>
        <w:t xml:space="preserve"> raporların değerlendirilmesi ve zümre eylem planı hazırlanması.</w:t>
      </w:r>
    </w:p>
    <w:p w14:paraId="1FD37D1A" w14:textId="77777777" w:rsidR="006975A6" w:rsidRPr="006975A6" w:rsidRDefault="006975A6" w:rsidP="006975A6">
      <w:pPr>
        <w:pStyle w:val="ListeParagraf"/>
        <w:numPr>
          <w:ilvl w:val="0"/>
          <w:numId w:val="32"/>
        </w:numPr>
        <w:rPr>
          <w:bCs/>
          <w:sz w:val="24"/>
          <w:szCs w:val="24"/>
        </w:rPr>
      </w:pPr>
      <w:r w:rsidRPr="006975A6">
        <w:rPr>
          <w:bCs/>
          <w:sz w:val="24"/>
          <w:szCs w:val="24"/>
        </w:rPr>
        <w:t>Proje ve performans çalışmalarının belirlenmesi, planlanması; ölçme-değerlendirme ölçeklerinin hazırlanması.</w:t>
      </w:r>
    </w:p>
    <w:p w14:paraId="0F730033" w14:textId="77777777" w:rsidR="006975A6" w:rsidRPr="006975A6" w:rsidRDefault="006975A6" w:rsidP="006975A6">
      <w:pPr>
        <w:pStyle w:val="ListeParagraf"/>
        <w:numPr>
          <w:ilvl w:val="0"/>
          <w:numId w:val="32"/>
        </w:numPr>
        <w:rPr>
          <w:bCs/>
          <w:sz w:val="24"/>
          <w:szCs w:val="24"/>
        </w:rPr>
      </w:pPr>
      <w:r w:rsidRPr="006975A6">
        <w:rPr>
          <w:bCs/>
          <w:sz w:val="24"/>
          <w:szCs w:val="24"/>
        </w:rPr>
        <w:t>İş sağlığı ve güvenliği tedbirlerinin değerlendirilmesi.</w:t>
      </w:r>
    </w:p>
    <w:p w14:paraId="49DB6F61" w14:textId="77777777" w:rsidR="006975A6" w:rsidRPr="006975A6" w:rsidRDefault="006975A6" w:rsidP="006975A6">
      <w:pPr>
        <w:pStyle w:val="ListeParagraf"/>
        <w:numPr>
          <w:ilvl w:val="0"/>
          <w:numId w:val="32"/>
        </w:numPr>
        <w:rPr>
          <w:bCs/>
          <w:sz w:val="24"/>
          <w:szCs w:val="24"/>
        </w:rPr>
      </w:pPr>
      <w:r w:rsidRPr="006975A6">
        <w:rPr>
          <w:bCs/>
          <w:sz w:val="24"/>
          <w:szCs w:val="24"/>
        </w:rPr>
        <w:t>Öğrencilerin üst düzey düşünme becerileri (karar verme, problem çözme, eleştirel düşünme) ile sosyal-duygusal becerilerini geliştirmeye yönelik planlamaların yapılması.</w:t>
      </w:r>
    </w:p>
    <w:p w14:paraId="024CC7B1" w14:textId="77777777" w:rsidR="006975A6" w:rsidRPr="006975A6" w:rsidRDefault="006975A6" w:rsidP="006975A6">
      <w:pPr>
        <w:pStyle w:val="ListeParagraf"/>
        <w:numPr>
          <w:ilvl w:val="0"/>
          <w:numId w:val="32"/>
        </w:numPr>
        <w:rPr>
          <w:bCs/>
          <w:sz w:val="24"/>
          <w:szCs w:val="24"/>
        </w:rPr>
      </w:pPr>
      <w:r w:rsidRPr="006975A6">
        <w:rPr>
          <w:bCs/>
          <w:sz w:val="24"/>
          <w:szCs w:val="24"/>
        </w:rPr>
        <w:lastRenderedPageBreak/>
        <w:t>Millî, manevi ve ahlaki değerlerin örtük öğrenme yoluyla eğitim-öğretim süreçlerinde etkin yürütülmesine yönelik planlamaların yapılması ve uygun öğrenme ortamlarının oluşturulması.</w:t>
      </w:r>
    </w:p>
    <w:p w14:paraId="5695708B" w14:textId="77777777" w:rsidR="006975A6" w:rsidRPr="006975A6" w:rsidRDefault="006975A6" w:rsidP="006975A6">
      <w:pPr>
        <w:pStyle w:val="ListeParagraf"/>
        <w:numPr>
          <w:ilvl w:val="0"/>
          <w:numId w:val="32"/>
        </w:numPr>
        <w:rPr>
          <w:bCs/>
          <w:sz w:val="24"/>
          <w:szCs w:val="24"/>
        </w:rPr>
      </w:pPr>
      <w:r w:rsidRPr="006975A6">
        <w:rPr>
          <w:bCs/>
          <w:sz w:val="24"/>
          <w:szCs w:val="24"/>
        </w:rPr>
        <w:t>Önleme, müdahale ve yönlendirme komisyonu kapsamında yürütülecek çalışmaların planlanması.</w:t>
      </w:r>
    </w:p>
    <w:p w14:paraId="3E0B7AE3" w14:textId="77777777" w:rsidR="006975A6" w:rsidRPr="006975A6" w:rsidRDefault="006975A6" w:rsidP="006975A6">
      <w:pPr>
        <w:pStyle w:val="ListeParagraf"/>
        <w:numPr>
          <w:ilvl w:val="0"/>
          <w:numId w:val="32"/>
        </w:numPr>
        <w:rPr>
          <w:bCs/>
          <w:sz w:val="24"/>
          <w:szCs w:val="24"/>
        </w:rPr>
      </w:pPr>
      <w:r w:rsidRPr="006975A6">
        <w:rPr>
          <w:bCs/>
          <w:sz w:val="24"/>
          <w:szCs w:val="24"/>
        </w:rPr>
        <w:t>Disiplinler arası yaklaşımla ortak çalışmaların belirlenmesi; takvime bağlanarak uygulanması.</w:t>
      </w:r>
    </w:p>
    <w:p w14:paraId="597620A5" w14:textId="77777777" w:rsidR="006975A6" w:rsidRPr="006975A6" w:rsidRDefault="006975A6" w:rsidP="006975A6">
      <w:pPr>
        <w:pStyle w:val="ListeParagraf"/>
        <w:numPr>
          <w:ilvl w:val="0"/>
          <w:numId w:val="32"/>
        </w:numPr>
        <w:rPr>
          <w:bCs/>
          <w:sz w:val="24"/>
          <w:szCs w:val="24"/>
        </w:rPr>
      </w:pPr>
      <w:r w:rsidRPr="006975A6">
        <w:rPr>
          <w:bCs/>
          <w:sz w:val="24"/>
          <w:szCs w:val="24"/>
        </w:rPr>
        <w:t>Çoklu okuryazarlık becerilerini geliştirmeye yönelik planlamalar; öğrencilerin bedensel-zihinsel-duygusal-sosyal-ahlaki gelişimini destekleyici çalışmalar.</w:t>
      </w:r>
    </w:p>
    <w:p w14:paraId="23CF2D0A" w14:textId="77777777" w:rsidR="006975A6" w:rsidRPr="006975A6" w:rsidRDefault="006975A6" w:rsidP="006975A6">
      <w:pPr>
        <w:pStyle w:val="ListeParagraf"/>
        <w:numPr>
          <w:ilvl w:val="0"/>
          <w:numId w:val="32"/>
        </w:numPr>
        <w:rPr>
          <w:bCs/>
          <w:sz w:val="24"/>
          <w:szCs w:val="24"/>
        </w:rPr>
      </w:pPr>
      <w:r w:rsidRPr="006975A6">
        <w:rPr>
          <w:bCs/>
          <w:sz w:val="24"/>
          <w:szCs w:val="24"/>
        </w:rPr>
        <w:t>Sosyal sorumluluk programı kapsamında ders bazında yürütülebilecek faaliyetlerin planlanması.</w:t>
      </w:r>
    </w:p>
    <w:p w14:paraId="5DFF9CF7" w14:textId="77777777" w:rsidR="006975A6" w:rsidRPr="006975A6" w:rsidRDefault="006975A6" w:rsidP="006975A6">
      <w:pPr>
        <w:pStyle w:val="ListeParagraf"/>
        <w:numPr>
          <w:ilvl w:val="0"/>
          <w:numId w:val="32"/>
        </w:numPr>
        <w:rPr>
          <w:bCs/>
          <w:sz w:val="24"/>
          <w:szCs w:val="24"/>
        </w:rPr>
      </w:pPr>
      <w:r w:rsidRPr="006975A6">
        <w:rPr>
          <w:bCs/>
          <w:sz w:val="24"/>
          <w:szCs w:val="24"/>
        </w:rPr>
        <w:t>Eğitim-öğretim yılı içinde yürütülecek faaliyetler için ihtiyaç duyulan araç-gereç ve mali kaynakların belirlenmesi.</w:t>
      </w:r>
    </w:p>
    <w:p w14:paraId="3235A2BF" w14:textId="77777777" w:rsidR="006975A6" w:rsidRPr="006975A6" w:rsidRDefault="006975A6" w:rsidP="006975A6">
      <w:pPr>
        <w:pStyle w:val="ListeParagraf"/>
        <w:numPr>
          <w:ilvl w:val="0"/>
          <w:numId w:val="32"/>
        </w:numPr>
        <w:rPr>
          <w:bCs/>
          <w:sz w:val="24"/>
          <w:szCs w:val="24"/>
        </w:rPr>
      </w:pPr>
      <w:r w:rsidRPr="006975A6">
        <w:rPr>
          <w:bCs/>
          <w:sz w:val="24"/>
          <w:szCs w:val="24"/>
        </w:rPr>
        <w:t>Öğrencilerin akademik ve sosyal gelişiminin izlenmesi; gözlem formları, oyun temelli değerlendirmeler ve ölçme araçlarıyla takip planının oluşturulması.</w:t>
      </w:r>
    </w:p>
    <w:p w14:paraId="44610382" w14:textId="77777777" w:rsidR="004F67C5" w:rsidRDefault="004F67C5" w:rsidP="009205E4">
      <w:pPr>
        <w:rPr>
          <w:b/>
          <w:bCs/>
          <w:sz w:val="24"/>
          <w:szCs w:val="24"/>
        </w:rPr>
      </w:pPr>
    </w:p>
    <w:p w14:paraId="473C6987" w14:textId="77777777" w:rsidR="008B1805" w:rsidRDefault="008B1805" w:rsidP="009205E4">
      <w:pPr>
        <w:rPr>
          <w:b/>
          <w:bCs/>
          <w:sz w:val="24"/>
          <w:szCs w:val="24"/>
        </w:rPr>
      </w:pPr>
    </w:p>
    <w:p w14:paraId="3F26D8E0" w14:textId="77777777" w:rsidR="008B1805" w:rsidRDefault="008B1805" w:rsidP="009205E4">
      <w:pPr>
        <w:rPr>
          <w:b/>
          <w:bCs/>
          <w:sz w:val="24"/>
          <w:szCs w:val="24"/>
        </w:rPr>
      </w:pPr>
    </w:p>
    <w:p w14:paraId="4A6C7F69" w14:textId="77777777" w:rsidR="008B1805" w:rsidRDefault="008B1805" w:rsidP="009205E4">
      <w:pPr>
        <w:rPr>
          <w:b/>
          <w:bCs/>
          <w:sz w:val="24"/>
          <w:szCs w:val="24"/>
        </w:rPr>
      </w:pPr>
    </w:p>
    <w:p w14:paraId="7C7D2F07" w14:textId="77777777" w:rsidR="008B1805" w:rsidRDefault="008B1805" w:rsidP="009205E4">
      <w:pPr>
        <w:rPr>
          <w:b/>
          <w:bCs/>
          <w:sz w:val="24"/>
          <w:szCs w:val="24"/>
        </w:rPr>
      </w:pPr>
    </w:p>
    <w:p w14:paraId="3D1D55C2" w14:textId="77777777" w:rsidR="008B1805" w:rsidRDefault="008B1805" w:rsidP="009205E4">
      <w:pPr>
        <w:rPr>
          <w:b/>
          <w:bCs/>
          <w:sz w:val="24"/>
          <w:szCs w:val="24"/>
        </w:rPr>
      </w:pPr>
    </w:p>
    <w:p w14:paraId="41B70781" w14:textId="77777777" w:rsidR="008B1805" w:rsidRDefault="008B1805" w:rsidP="009205E4">
      <w:pPr>
        <w:rPr>
          <w:b/>
          <w:bCs/>
          <w:sz w:val="24"/>
          <w:szCs w:val="24"/>
        </w:rPr>
      </w:pPr>
    </w:p>
    <w:p w14:paraId="4D41EBB2" w14:textId="77777777" w:rsidR="004F67C5" w:rsidRDefault="004F67C5" w:rsidP="009205E4">
      <w:pPr>
        <w:rPr>
          <w:b/>
          <w:bCs/>
          <w:sz w:val="24"/>
          <w:szCs w:val="24"/>
        </w:rPr>
      </w:pPr>
    </w:p>
    <w:p w14:paraId="7D8C63F2" w14:textId="77777777" w:rsidR="004F67C5" w:rsidRDefault="004F67C5" w:rsidP="009205E4">
      <w:pPr>
        <w:rPr>
          <w:b/>
          <w:bCs/>
          <w:sz w:val="24"/>
          <w:szCs w:val="24"/>
        </w:rPr>
      </w:pPr>
    </w:p>
    <w:p w14:paraId="5E72A03B" w14:textId="77777777" w:rsidR="006975A6" w:rsidRDefault="006975A6" w:rsidP="009205E4">
      <w:pPr>
        <w:rPr>
          <w:b/>
          <w:bCs/>
          <w:sz w:val="24"/>
          <w:szCs w:val="24"/>
        </w:rPr>
      </w:pPr>
    </w:p>
    <w:p w14:paraId="56382FBE" w14:textId="77777777" w:rsidR="006975A6" w:rsidRDefault="006975A6" w:rsidP="009205E4">
      <w:pPr>
        <w:rPr>
          <w:b/>
          <w:bCs/>
          <w:sz w:val="24"/>
          <w:szCs w:val="24"/>
        </w:rPr>
      </w:pPr>
    </w:p>
    <w:p w14:paraId="5A015763" w14:textId="77777777" w:rsidR="006975A6" w:rsidRDefault="006975A6" w:rsidP="009205E4">
      <w:pPr>
        <w:rPr>
          <w:b/>
          <w:bCs/>
          <w:sz w:val="24"/>
          <w:szCs w:val="24"/>
        </w:rPr>
      </w:pPr>
    </w:p>
    <w:p w14:paraId="21B60FEC" w14:textId="77777777" w:rsidR="006975A6" w:rsidRDefault="006975A6" w:rsidP="009205E4">
      <w:pPr>
        <w:rPr>
          <w:b/>
          <w:bCs/>
          <w:sz w:val="24"/>
          <w:szCs w:val="24"/>
        </w:rPr>
      </w:pPr>
    </w:p>
    <w:p w14:paraId="34E9F12E" w14:textId="77777777" w:rsidR="006975A6" w:rsidRDefault="006975A6" w:rsidP="009205E4">
      <w:pPr>
        <w:rPr>
          <w:b/>
          <w:bCs/>
          <w:sz w:val="24"/>
          <w:szCs w:val="24"/>
        </w:rPr>
      </w:pPr>
    </w:p>
    <w:p w14:paraId="7222C620" w14:textId="77777777" w:rsidR="006975A6" w:rsidRDefault="006975A6" w:rsidP="009205E4">
      <w:pPr>
        <w:rPr>
          <w:b/>
          <w:bCs/>
          <w:sz w:val="24"/>
          <w:szCs w:val="24"/>
        </w:rPr>
      </w:pPr>
    </w:p>
    <w:p w14:paraId="13BA5FCF" w14:textId="77777777" w:rsidR="006975A6" w:rsidRDefault="006975A6" w:rsidP="009205E4">
      <w:pPr>
        <w:rPr>
          <w:b/>
          <w:bCs/>
          <w:sz w:val="24"/>
          <w:szCs w:val="24"/>
        </w:rPr>
      </w:pPr>
    </w:p>
    <w:p w14:paraId="6F6B3B06" w14:textId="77777777" w:rsidR="006975A6" w:rsidRDefault="006975A6" w:rsidP="009205E4">
      <w:pPr>
        <w:rPr>
          <w:b/>
          <w:bCs/>
          <w:sz w:val="24"/>
          <w:szCs w:val="24"/>
        </w:rPr>
      </w:pPr>
    </w:p>
    <w:p w14:paraId="27EA3AEC" w14:textId="77777777" w:rsidR="006975A6" w:rsidRDefault="006975A6" w:rsidP="009205E4">
      <w:pPr>
        <w:rPr>
          <w:b/>
          <w:bCs/>
          <w:sz w:val="24"/>
          <w:szCs w:val="24"/>
        </w:rPr>
      </w:pPr>
    </w:p>
    <w:p w14:paraId="2B2339C0" w14:textId="77777777" w:rsidR="006975A6" w:rsidRDefault="006975A6" w:rsidP="009205E4">
      <w:pPr>
        <w:rPr>
          <w:b/>
          <w:bCs/>
          <w:sz w:val="24"/>
          <w:szCs w:val="24"/>
        </w:rPr>
      </w:pPr>
    </w:p>
    <w:p w14:paraId="0D767815" w14:textId="77777777" w:rsidR="006975A6" w:rsidRDefault="006975A6" w:rsidP="009205E4">
      <w:pPr>
        <w:rPr>
          <w:b/>
          <w:bCs/>
          <w:sz w:val="24"/>
          <w:szCs w:val="24"/>
        </w:rPr>
      </w:pPr>
    </w:p>
    <w:p w14:paraId="5C3D239E" w14:textId="77777777" w:rsidR="006975A6" w:rsidRDefault="006975A6" w:rsidP="009205E4">
      <w:pPr>
        <w:rPr>
          <w:b/>
          <w:bCs/>
          <w:sz w:val="24"/>
          <w:szCs w:val="24"/>
        </w:rPr>
      </w:pPr>
    </w:p>
    <w:p w14:paraId="0FE7842E" w14:textId="77777777" w:rsidR="006975A6" w:rsidRDefault="006975A6" w:rsidP="009205E4">
      <w:pPr>
        <w:rPr>
          <w:b/>
          <w:bCs/>
          <w:sz w:val="24"/>
          <w:szCs w:val="24"/>
        </w:rPr>
      </w:pPr>
    </w:p>
    <w:p w14:paraId="3D30F3CD" w14:textId="77777777" w:rsidR="006975A6" w:rsidRDefault="006975A6" w:rsidP="009205E4">
      <w:pPr>
        <w:rPr>
          <w:b/>
          <w:bCs/>
          <w:sz w:val="24"/>
          <w:szCs w:val="24"/>
        </w:rPr>
      </w:pPr>
    </w:p>
    <w:p w14:paraId="6E715818" w14:textId="77777777" w:rsidR="006975A6" w:rsidRDefault="006975A6" w:rsidP="009205E4">
      <w:pPr>
        <w:rPr>
          <w:b/>
          <w:bCs/>
          <w:sz w:val="24"/>
          <w:szCs w:val="24"/>
        </w:rPr>
      </w:pPr>
    </w:p>
    <w:p w14:paraId="6FD52C7C" w14:textId="77777777" w:rsidR="006975A6" w:rsidRDefault="006975A6" w:rsidP="009205E4">
      <w:pPr>
        <w:rPr>
          <w:b/>
          <w:bCs/>
          <w:sz w:val="24"/>
          <w:szCs w:val="24"/>
        </w:rPr>
      </w:pPr>
    </w:p>
    <w:p w14:paraId="26F6D3B0" w14:textId="77777777" w:rsidR="006975A6" w:rsidRDefault="006975A6" w:rsidP="009205E4">
      <w:pPr>
        <w:rPr>
          <w:b/>
          <w:bCs/>
          <w:sz w:val="24"/>
          <w:szCs w:val="24"/>
        </w:rPr>
      </w:pPr>
    </w:p>
    <w:p w14:paraId="092B2734" w14:textId="77777777" w:rsidR="006975A6" w:rsidRDefault="006975A6" w:rsidP="009205E4">
      <w:pPr>
        <w:rPr>
          <w:b/>
          <w:bCs/>
          <w:sz w:val="24"/>
          <w:szCs w:val="24"/>
        </w:rPr>
      </w:pPr>
    </w:p>
    <w:p w14:paraId="220D426B" w14:textId="77777777" w:rsidR="006975A6" w:rsidRDefault="006975A6" w:rsidP="009205E4">
      <w:pPr>
        <w:rPr>
          <w:b/>
          <w:bCs/>
          <w:sz w:val="24"/>
          <w:szCs w:val="24"/>
        </w:rPr>
      </w:pPr>
    </w:p>
    <w:p w14:paraId="01EAA894" w14:textId="77777777" w:rsidR="006975A6" w:rsidRDefault="006975A6" w:rsidP="009205E4">
      <w:pPr>
        <w:rPr>
          <w:b/>
          <w:bCs/>
          <w:sz w:val="24"/>
          <w:szCs w:val="24"/>
        </w:rPr>
      </w:pPr>
    </w:p>
    <w:p w14:paraId="3B3A0387" w14:textId="77777777" w:rsidR="006975A6" w:rsidRDefault="006975A6" w:rsidP="009205E4">
      <w:pPr>
        <w:rPr>
          <w:b/>
          <w:bCs/>
          <w:sz w:val="24"/>
          <w:szCs w:val="24"/>
        </w:rPr>
      </w:pPr>
    </w:p>
    <w:p w14:paraId="6E2E0E75" w14:textId="77777777" w:rsidR="006975A6" w:rsidRDefault="006975A6" w:rsidP="009205E4">
      <w:pPr>
        <w:rPr>
          <w:b/>
          <w:bCs/>
          <w:sz w:val="24"/>
          <w:szCs w:val="24"/>
        </w:rPr>
      </w:pPr>
    </w:p>
    <w:p w14:paraId="53A13FEE" w14:textId="77777777" w:rsidR="00490E20" w:rsidRDefault="00490E20" w:rsidP="009205E4">
      <w:pPr>
        <w:rPr>
          <w:b/>
          <w:bCs/>
          <w:sz w:val="24"/>
          <w:szCs w:val="24"/>
        </w:rPr>
      </w:pPr>
    </w:p>
    <w:p w14:paraId="0C26D455" w14:textId="77777777" w:rsidR="007E7B99" w:rsidRDefault="007E7B99" w:rsidP="009205E4">
      <w:pPr>
        <w:rPr>
          <w:b/>
          <w:bCs/>
          <w:sz w:val="24"/>
          <w:szCs w:val="24"/>
        </w:rPr>
      </w:pPr>
    </w:p>
    <w:p w14:paraId="238E015E" w14:textId="77777777" w:rsidR="00846A7A" w:rsidRDefault="00846A7A" w:rsidP="0099196E">
      <w:pPr>
        <w:rPr>
          <w:b/>
          <w:bCs/>
          <w:sz w:val="24"/>
          <w:szCs w:val="24"/>
        </w:rPr>
      </w:pPr>
    </w:p>
    <w:p w14:paraId="72B18317" w14:textId="77777777" w:rsidR="00846A7A" w:rsidRDefault="00846A7A" w:rsidP="0099196E">
      <w:pPr>
        <w:rPr>
          <w:b/>
          <w:bCs/>
          <w:sz w:val="24"/>
          <w:szCs w:val="24"/>
        </w:rPr>
      </w:pPr>
    </w:p>
    <w:p w14:paraId="3686827F" w14:textId="77777777" w:rsidR="00846A7A" w:rsidRDefault="00846A7A" w:rsidP="0099196E">
      <w:pPr>
        <w:rPr>
          <w:b/>
          <w:bCs/>
          <w:sz w:val="24"/>
          <w:szCs w:val="24"/>
        </w:rPr>
      </w:pPr>
    </w:p>
    <w:p w14:paraId="4AC60E95" w14:textId="1EFEF840" w:rsidR="002B2C57" w:rsidRDefault="007E4A1F" w:rsidP="0099196E">
      <w:pPr>
        <w:rPr>
          <w:b/>
          <w:bCs/>
          <w:sz w:val="24"/>
          <w:szCs w:val="24"/>
        </w:rPr>
      </w:pPr>
      <w:r w:rsidRPr="007E4A1F">
        <w:rPr>
          <w:b/>
          <w:bCs/>
          <w:sz w:val="24"/>
          <w:szCs w:val="24"/>
        </w:rPr>
        <w:lastRenderedPageBreak/>
        <w:t>GÜNDEM MADDELERİNİN GÖRÜŞÜLMESİ</w:t>
      </w:r>
    </w:p>
    <w:p w14:paraId="1FE3A68A" w14:textId="77777777" w:rsidR="005D74D7" w:rsidRPr="005D74D7" w:rsidRDefault="005D74D7" w:rsidP="005D74D7">
      <w:pPr>
        <w:rPr>
          <w:b/>
          <w:bCs/>
          <w:sz w:val="24"/>
          <w:szCs w:val="24"/>
        </w:rPr>
      </w:pPr>
      <w:r w:rsidRPr="005D74D7">
        <w:rPr>
          <w:b/>
          <w:bCs/>
          <w:sz w:val="24"/>
          <w:szCs w:val="24"/>
        </w:rPr>
        <w:t>1. Bir önceki toplantıda alınan kararların değerlendirilmesi</w:t>
      </w:r>
    </w:p>
    <w:p w14:paraId="7B78BA9F" w14:textId="77777777" w:rsidR="005D74D7" w:rsidRPr="005D74D7" w:rsidRDefault="005D74D7" w:rsidP="005D74D7">
      <w:pPr>
        <w:rPr>
          <w:sz w:val="24"/>
          <w:szCs w:val="24"/>
        </w:rPr>
      </w:pPr>
      <w:r w:rsidRPr="005D74D7">
        <w:rPr>
          <w:sz w:val="24"/>
          <w:szCs w:val="24"/>
        </w:rPr>
        <w:t>Bir önceki zümre toplantısında alınan kararlar tek tek ele alınmış, uygulanan ve aksayan yönler belirlenmiştir. Kararların özellikle ölçme-değerlendirme birlikteliği ve kazanım takibi açısından olumlu sonuç verdiği görülmüştür. Bazı şubelerde süre yönetimi ve ödev takibi konularında farklılıklar olduğu tespit edilmiştir. II. dönemde kararların uygulanmasının düzenli izleme ile güçlendirilmesi gerektiği vurgulanmıştır.</w:t>
      </w:r>
      <w:r w:rsidRPr="005D74D7">
        <w:rPr>
          <w:sz w:val="24"/>
          <w:szCs w:val="24"/>
        </w:rPr>
        <w:br/>
      </w:r>
      <w:r w:rsidRPr="005D74D7">
        <w:rPr>
          <w:b/>
          <w:bCs/>
          <w:sz w:val="24"/>
          <w:szCs w:val="24"/>
        </w:rPr>
        <w:t>ÖĞRETMEN1:</w:t>
      </w:r>
      <w:r w:rsidRPr="005D74D7">
        <w:rPr>
          <w:sz w:val="24"/>
          <w:szCs w:val="24"/>
        </w:rPr>
        <w:t xml:space="preserve"> Kararların uygulanabilirliğini artırmak için aylık kısa değerlendirme yapılmasını önerdi.</w:t>
      </w:r>
      <w:r w:rsidRPr="005D74D7">
        <w:rPr>
          <w:sz w:val="24"/>
          <w:szCs w:val="24"/>
        </w:rPr>
        <w:br/>
      </w:r>
      <w:r w:rsidRPr="005D74D7">
        <w:rPr>
          <w:b/>
          <w:bCs/>
          <w:sz w:val="24"/>
          <w:szCs w:val="24"/>
        </w:rPr>
        <w:t>ÖĞRETMEN2:</w:t>
      </w:r>
      <w:r w:rsidRPr="005D74D7">
        <w:rPr>
          <w:sz w:val="24"/>
          <w:szCs w:val="24"/>
        </w:rPr>
        <w:t xml:space="preserve"> Aksayan başlıkların “sebep–çözüm” şeklinde kayıt altına alınmasının faydalı olacağını belirtti.</w:t>
      </w:r>
    </w:p>
    <w:p w14:paraId="1B71D4D6" w14:textId="77777777" w:rsidR="005D74D7" w:rsidRDefault="005D74D7" w:rsidP="005D74D7">
      <w:pPr>
        <w:rPr>
          <w:b/>
          <w:bCs/>
          <w:sz w:val="24"/>
          <w:szCs w:val="24"/>
        </w:rPr>
      </w:pPr>
    </w:p>
    <w:p w14:paraId="619C5255" w14:textId="6B50F271" w:rsidR="005D74D7" w:rsidRPr="005D74D7" w:rsidRDefault="005D74D7" w:rsidP="005D74D7">
      <w:pPr>
        <w:rPr>
          <w:b/>
          <w:bCs/>
          <w:sz w:val="24"/>
          <w:szCs w:val="24"/>
        </w:rPr>
      </w:pPr>
      <w:r w:rsidRPr="005D74D7">
        <w:rPr>
          <w:b/>
          <w:bCs/>
          <w:sz w:val="24"/>
          <w:szCs w:val="24"/>
        </w:rPr>
        <w:t>2. Planlamaların mevzuat, okul amacı ve matematik öğretim programına uygun yapılması</w:t>
      </w:r>
    </w:p>
    <w:p w14:paraId="450F685C" w14:textId="77777777" w:rsidR="005D74D7" w:rsidRPr="005D74D7" w:rsidRDefault="005D74D7" w:rsidP="005D74D7">
      <w:pPr>
        <w:rPr>
          <w:sz w:val="24"/>
          <w:szCs w:val="24"/>
        </w:rPr>
      </w:pPr>
      <w:r w:rsidRPr="005D74D7">
        <w:rPr>
          <w:sz w:val="24"/>
          <w:szCs w:val="24"/>
        </w:rPr>
        <w:t>Ders planlarının ilgili mevzuat ve öğretim programına uygun yürütülmesi gerektiği görüşülmüştür. Okulun hedefleri doğrultusunda akademik başarı kadar süreç becerilerinin de planlara yansıtılması önemsenmiştir. Yıllık planların sınıf seviyelerine göre kazanım yoğunluğu dikkate alınarak uygulanması gerektiği vurgulanmıştır. Planlama süreçlerinde ortak dil ve ortak doküman kullanımının birlik sağlayacağı ifade edilmiştir.</w:t>
      </w:r>
      <w:r w:rsidRPr="005D74D7">
        <w:rPr>
          <w:sz w:val="24"/>
          <w:szCs w:val="24"/>
        </w:rPr>
        <w:br/>
      </w:r>
      <w:r w:rsidRPr="005D74D7">
        <w:rPr>
          <w:b/>
          <w:bCs/>
          <w:sz w:val="24"/>
          <w:szCs w:val="24"/>
        </w:rPr>
        <w:t>ÖĞRETMEN3:</w:t>
      </w:r>
      <w:r w:rsidRPr="005D74D7">
        <w:rPr>
          <w:sz w:val="24"/>
          <w:szCs w:val="24"/>
        </w:rPr>
        <w:t xml:space="preserve"> Planlarda “kazanım–etkinlik–ölçme” uyumunun her hafta kontrol edilmesini önerdi.</w:t>
      </w:r>
    </w:p>
    <w:p w14:paraId="61E1B65C" w14:textId="77777777" w:rsidR="005D74D7" w:rsidRDefault="005D74D7" w:rsidP="005D74D7">
      <w:pPr>
        <w:rPr>
          <w:b/>
          <w:bCs/>
          <w:sz w:val="24"/>
          <w:szCs w:val="24"/>
        </w:rPr>
      </w:pPr>
    </w:p>
    <w:p w14:paraId="7B237752" w14:textId="78FECBEA" w:rsidR="005D74D7" w:rsidRPr="005D74D7" w:rsidRDefault="005D74D7" w:rsidP="005D74D7">
      <w:pPr>
        <w:rPr>
          <w:b/>
          <w:bCs/>
          <w:sz w:val="24"/>
          <w:szCs w:val="24"/>
        </w:rPr>
      </w:pPr>
      <w:r w:rsidRPr="005D74D7">
        <w:rPr>
          <w:b/>
          <w:bCs/>
          <w:sz w:val="24"/>
          <w:szCs w:val="24"/>
        </w:rPr>
        <w:t>3. Atatürkçülük konularının planlara yansıtılması ve planlarda konu-kazanım ağırlıkları</w:t>
      </w:r>
    </w:p>
    <w:p w14:paraId="1AA58631" w14:textId="77777777" w:rsidR="005D74D7" w:rsidRPr="005D74D7" w:rsidRDefault="005D74D7" w:rsidP="005D74D7">
      <w:pPr>
        <w:rPr>
          <w:sz w:val="24"/>
          <w:szCs w:val="24"/>
        </w:rPr>
      </w:pPr>
      <w:r w:rsidRPr="005D74D7">
        <w:rPr>
          <w:sz w:val="24"/>
          <w:szCs w:val="24"/>
        </w:rPr>
        <w:t>Atatürkçülükle ilgili konuların ders planlarında uygun kazanımlarla ilişkilendirilmesi ele alınmıştır. Öğretim programlarının dikkatle incelenerek çevre ve okul şartlarına göre uygulanması gerektiği belirtilmiştir. Yıllık ve günlük planlarda konu-kazanım ağırlıklarının dengeli dağıtılması, yoğun dönemlerde telafi haftaları planlanması önerilmiştir. Bu kapsamda derslerde gerçek yaşam problemleri üzerinden bağlam kurmanın öğrenmeyi güçlendireceği değerlendirilmiştir.</w:t>
      </w:r>
      <w:r w:rsidRPr="005D74D7">
        <w:rPr>
          <w:sz w:val="24"/>
          <w:szCs w:val="24"/>
        </w:rPr>
        <w:br/>
      </w:r>
      <w:r w:rsidRPr="005D74D7">
        <w:rPr>
          <w:b/>
          <w:bCs/>
          <w:sz w:val="24"/>
          <w:szCs w:val="24"/>
        </w:rPr>
        <w:t>ÖĞRETMEN1:</w:t>
      </w:r>
      <w:r w:rsidRPr="005D74D7">
        <w:rPr>
          <w:sz w:val="24"/>
          <w:szCs w:val="24"/>
        </w:rPr>
        <w:t xml:space="preserve"> Günlük planlarda ilişkilendirmelerin somut etkinlik örnekleriyle yazılmasının uygulamayı kolaylaştıracağını söyledi.</w:t>
      </w:r>
    </w:p>
    <w:p w14:paraId="3043F0BC" w14:textId="77777777" w:rsidR="005D74D7" w:rsidRDefault="005D74D7" w:rsidP="005D74D7">
      <w:pPr>
        <w:rPr>
          <w:b/>
          <w:bCs/>
          <w:sz w:val="24"/>
          <w:szCs w:val="24"/>
        </w:rPr>
      </w:pPr>
    </w:p>
    <w:p w14:paraId="5B19D3F3" w14:textId="2B1DC60F" w:rsidR="005D74D7" w:rsidRPr="005D74D7" w:rsidRDefault="005D74D7" w:rsidP="005D74D7">
      <w:pPr>
        <w:rPr>
          <w:b/>
          <w:bCs/>
          <w:sz w:val="24"/>
          <w:szCs w:val="24"/>
        </w:rPr>
      </w:pPr>
      <w:r w:rsidRPr="005D74D7">
        <w:rPr>
          <w:b/>
          <w:bCs/>
          <w:sz w:val="24"/>
          <w:szCs w:val="24"/>
        </w:rPr>
        <w:t>4. Öğretim yöntem-teknikleri ve okul temelli faaliyet planlamaları</w:t>
      </w:r>
    </w:p>
    <w:p w14:paraId="08E4FC6E" w14:textId="77777777" w:rsidR="005D74D7" w:rsidRPr="005D74D7" w:rsidRDefault="005D74D7" w:rsidP="005D74D7">
      <w:pPr>
        <w:rPr>
          <w:sz w:val="24"/>
          <w:szCs w:val="24"/>
        </w:rPr>
      </w:pPr>
      <w:r w:rsidRPr="005D74D7">
        <w:rPr>
          <w:sz w:val="24"/>
          <w:szCs w:val="24"/>
        </w:rPr>
        <w:t>Derslerde kullanılacak yöntem ve tekniklerin öğrenci seviyesine ve kazanımın niteliğine göre çeşitlendirilmesi görüşülmüştür. Problem temelli öğrenme, işbirlikli öğrenme ve akıl yürütme tartışmalarının II. dönemde daha sık kullanılması önerilmiştir. Okul temelli faaliyetlerde (atölye, proje, etkinlik) matematiksel düşünmeyi görünür kılan uygulamalar planlanması gerektiği vurgulanmıştır. Yöntem çeşitliliğinin ölçme araçlarına da yansıtılması gerektiği ifade edilmiştir.</w:t>
      </w:r>
      <w:r w:rsidRPr="005D74D7">
        <w:rPr>
          <w:sz w:val="24"/>
          <w:szCs w:val="24"/>
        </w:rPr>
        <w:br/>
      </w:r>
      <w:r w:rsidRPr="005D74D7">
        <w:rPr>
          <w:b/>
          <w:bCs/>
          <w:sz w:val="24"/>
          <w:szCs w:val="24"/>
        </w:rPr>
        <w:t>ÖĞRETMEN2:</w:t>
      </w:r>
      <w:r w:rsidRPr="005D74D7">
        <w:rPr>
          <w:sz w:val="24"/>
          <w:szCs w:val="24"/>
        </w:rPr>
        <w:t xml:space="preserve"> Özellikle zor kazanımlarda kısa “mini istasyon” etkinliklerinin başarıyı artıracağını belirtti.</w:t>
      </w:r>
      <w:r w:rsidRPr="005D74D7">
        <w:rPr>
          <w:sz w:val="24"/>
          <w:szCs w:val="24"/>
        </w:rPr>
        <w:br/>
      </w:r>
      <w:r w:rsidRPr="005D74D7">
        <w:rPr>
          <w:b/>
          <w:bCs/>
          <w:sz w:val="24"/>
          <w:szCs w:val="24"/>
        </w:rPr>
        <w:t>ÖĞRETMEN3:</w:t>
      </w:r>
      <w:r w:rsidRPr="005D74D7">
        <w:rPr>
          <w:sz w:val="24"/>
          <w:szCs w:val="24"/>
        </w:rPr>
        <w:t xml:space="preserve"> Akıllı tahta ve dijital içeriklerin sadece “gösterim” değil “etkileşim” amaçlı kullanılmasını önerdi.</w:t>
      </w:r>
    </w:p>
    <w:p w14:paraId="2E0B66E3" w14:textId="77777777" w:rsidR="005D74D7" w:rsidRDefault="005D74D7" w:rsidP="005D74D7">
      <w:pPr>
        <w:rPr>
          <w:b/>
          <w:bCs/>
          <w:sz w:val="24"/>
          <w:szCs w:val="24"/>
        </w:rPr>
      </w:pPr>
    </w:p>
    <w:p w14:paraId="53B4B1B2" w14:textId="39773A7C" w:rsidR="005D74D7" w:rsidRPr="005D74D7" w:rsidRDefault="005D74D7" w:rsidP="005D74D7">
      <w:pPr>
        <w:rPr>
          <w:b/>
          <w:bCs/>
          <w:sz w:val="24"/>
          <w:szCs w:val="24"/>
        </w:rPr>
      </w:pPr>
      <w:r w:rsidRPr="005D74D7">
        <w:rPr>
          <w:b/>
          <w:bCs/>
          <w:sz w:val="24"/>
          <w:szCs w:val="24"/>
        </w:rPr>
        <w:t>5. BEP’ler, farklılaştırma ve destekleme-zenginleştirme planı</w:t>
      </w:r>
    </w:p>
    <w:p w14:paraId="5611DA2C" w14:textId="77777777" w:rsidR="005D74D7" w:rsidRPr="005D74D7" w:rsidRDefault="005D74D7" w:rsidP="005D74D7">
      <w:pPr>
        <w:rPr>
          <w:sz w:val="24"/>
          <w:szCs w:val="24"/>
        </w:rPr>
      </w:pPr>
      <w:r w:rsidRPr="005D74D7">
        <w:rPr>
          <w:sz w:val="24"/>
          <w:szCs w:val="24"/>
        </w:rPr>
        <w:t>Özel eğitim ihtiyacı olan öğrenciler için BEP’lerin güncellenmesi ve ders planlarıyla uyumlu hale getirilmesi görüşülmüştür. Sınıf içi uyarlamalarda hedef kazanımın özünü koruyarak adım sayısını azaltma, somutlaştırma ve görsel destek kullanma gibi yaklaşımlar ele alınmıştır. Destekleme uygulamalarında tekrar–pekiştirme, zenginleştirmede ise üst düzey problem çözme ve modelleme çalışmaları planlanmıştır. İzleme sürecinin periyodik değerlendirme ile yürütülmesi gerektiği vurgulanmıştır.</w:t>
      </w:r>
      <w:r w:rsidRPr="005D74D7">
        <w:rPr>
          <w:sz w:val="24"/>
          <w:szCs w:val="24"/>
        </w:rPr>
        <w:br/>
      </w:r>
      <w:r w:rsidRPr="005D74D7">
        <w:rPr>
          <w:b/>
          <w:bCs/>
          <w:sz w:val="24"/>
          <w:szCs w:val="24"/>
        </w:rPr>
        <w:t>ÖĞRETMEN1:</w:t>
      </w:r>
      <w:r w:rsidRPr="005D74D7">
        <w:rPr>
          <w:sz w:val="24"/>
          <w:szCs w:val="24"/>
        </w:rPr>
        <w:t xml:space="preserve"> BEP’li öğrenciler için “kazanım basamaklandırma” yaklaşımını ortak formatla yazmayı önerdi.</w:t>
      </w:r>
    </w:p>
    <w:p w14:paraId="05EBA207" w14:textId="77777777" w:rsidR="005D74D7" w:rsidRPr="005D74D7" w:rsidRDefault="005D74D7" w:rsidP="005D74D7">
      <w:pPr>
        <w:rPr>
          <w:b/>
          <w:bCs/>
          <w:sz w:val="24"/>
          <w:szCs w:val="24"/>
        </w:rPr>
      </w:pPr>
      <w:r w:rsidRPr="005D74D7">
        <w:rPr>
          <w:b/>
          <w:bCs/>
          <w:sz w:val="24"/>
          <w:szCs w:val="24"/>
        </w:rPr>
        <w:lastRenderedPageBreak/>
        <w:t>6. Ders ziyareti, geri bildirim ve zümreler arası iş birliği</w:t>
      </w:r>
    </w:p>
    <w:p w14:paraId="3BB3AA6E" w14:textId="77777777" w:rsidR="005D74D7" w:rsidRPr="005D74D7" w:rsidRDefault="005D74D7" w:rsidP="005D74D7">
      <w:pPr>
        <w:rPr>
          <w:sz w:val="24"/>
          <w:szCs w:val="24"/>
        </w:rPr>
      </w:pPr>
      <w:r w:rsidRPr="005D74D7">
        <w:rPr>
          <w:sz w:val="24"/>
          <w:szCs w:val="24"/>
        </w:rPr>
        <w:t>Zümre içinde ders ziyareti yapmanın iyi örneklerin paylaşılmasını sağlayacağı ifade edilmiştir. Ziyaretlerin denetim amacı taşımadan, geliştirme ve iyi uygulama paylaşımı çerçevesinde yürütülmesi gerektiği vurgulanmıştır. Geri bildirimlerin somut gözleme dayalı ve yapıcı olması, ortak bir form üzerinden kaydedilmesi önerilmiştir. Diğer zümre ve alan öğretmenleriyle yapılacak iş birliklerinin takvime bağlanması gerektiği belirtilmiştir.</w:t>
      </w:r>
      <w:r w:rsidRPr="005D74D7">
        <w:rPr>
          <w:sz w:val="24"/>
          <w:szCs w:val="24"/>
        </w:rPr>
        <w:br/>
      </w:r>
      <w:r w:rsidRPr="005D74D7">
        <w:rPr>
          <w:b/>
          <w:bCs/>
          <w:sz w:val="24"/>
          <w:szCs w:val="24"/>
        </w:rPr>
        <w:t>ÖĞRETMEN2:</w:t>
      </w:r>
      <w:r w:rsidRPr="005D74D7">
        <w:rPr>
          <w:sz w:val="24"/>
          <w:szCs w:val="24"/>
        </w:rPr>
        <w:t xml:space="preserve"> Ziyaret sonrası kısa değerlendirme toplantısının, sınıf içi stratejileri güçlendireceğini söyledi.</w:t>
      </w:r>
    </w:p>
    <w:p w14:paraId="19EFCE0C" w14:textId="77777777" w:rsidR="005D74D7" w:rsidRDefault="005D74D7" w:rsidP="005D74D7">
      <w:pPr>
        <w:rPr>
          <w:b/>
          <w:bCs/>
          <w:sz w:val="24"/>
          <w:szCs w:val="24"/>
        </w:rPr>
      </w:pPr>
    </w:p>
    <w:p w14:paraId="769E072A" w14:textId="0676E304" w:rsidR="005D74D7" w:rsidRPr="005D74D7" w:rsidRDefault="005D74D7" w:rsidP="005D74D7">
      <w:pPr>
        <w:rPr>
          <w:b/>
          <w:bCs/>
          <w:sz w:val="24"/>
          <w:szCs w:val="24"/>
        </w:rPr>
      </w:pPr>
      <w:r w:rsidRPr="005D74D7">
        <w:rPr>
          <w:b/>
          <w:bCs/>
          <w:sz w:val="24"/>
          <w:szCs w:val="24"/>
        </w:rPr>
        <w:t>7. Akademik-bilimsel çalışmalar ve teknolojik gelişmelerin izlenmesi</w:t>
      </w:r>
    </w:p>
    <w:p w14:paraId="2785C1DB" w14:textId="77777777" w:rsidR="005D74D7" w:rsidRPr="005D74D7" w:rsidRDefault="005D74D7" w:rsidP="005D74D7">
      <w:pPr>
        <w:rPr>
          <w:sz w:val="24"/>
          <w:szCs w:val="24"/>
        </w:rPr>
      </w:pPr>
      <w:r w:rsidRPr="005D74D7">
        <w:rPr>
          <w:sz w:val="24"/>
          <w:szCs w:val="24"/>
        </w:rPr>
        <w:t>Matematik öğretimiyle ilgili güncel akademik çalışmaların takip edilmesi ve uygun bulunanların derslere uyarlanması görüşülmüştür. Teknolojik gelişmelerin (dinamik geometri yazılımları, soru bankası platformları, EBA içerikleri) öğretim hedeflerine uygun şekilde seçilmesi gerektiği vurgulanmıştır. Dijital araçların ölçme-değerlendirmede de destekleyici olarak kullanılabileceği değerlendirilmiştir. Paylaşım için ortak bir “kaynak havuzu” oluşturulması önerilmiştir.</w:t>
      </w:r>
      <w:r w:rsidRPr="005D74D7">
        <w:rPr>
          <w:sz w:val="24"/>
          <w:szCs w:val="24"/>
        </w:rPr>
        <w:br/>
      </w:r>
      <w:r w:rsidRPr="005D74D7">
        <w:rPr>
          <w:b/>
          <w:bCs/>
          <w:sz w:val="24"/>
          <w:szCs w:val="24"/>
        </w:rPr>
        <w:t>ÖĞRETMEN3:</w:t>
      </w:r>
      <w:r w:rsidRPr="005D74D7">
        <w:rPr>
          <w:sz w:val="24"/>
          <w:szCs w:val="24"/>
        </w:rPr>
        <w:t xml:space="preserve"> Her ay bir öğretmenin kısa bir “yeni kaynak/uygulama tanıtımı” yapmasının faydalı olacağını belirtti.</w:t>
      </w:r>
    </w:p>
    <w:p w14:paraId="326FEFFB" w14:textId="77777777" w:rsidR="005D74D7" w:rsidRDefault="005D74D7" w:rsidP="005D74D7">
      <w:pPr>
        <w:rPr>
          <w:b/>
          <w:bCs/>
          <w:sz w:val="24"/>
          <w:szCs w:val="24"/>
        </w:rPr>
      </w:pPr>
    </w:p>
    <w:p w14:paraId="516AC21A" w14:textId="1FC061AD" w:rsidR="005D74D7" w:rsidRPr="005D74D7" w:rsidRDefault="005D74D7" w:rsidP="005D74D7">
      <w:pPr>
        <w:rPr>
          <w:b/>
          <w:bCs/>
          <w:sz w:val="24"/>
          <w:szCs w:val="24"/>
        </w:rPr>
      </w:pPr>
      <w:r w:rsidRPr="005D74D7">
        <w:rPr>
          <w:b/>
          <w:bCs/>
          <w:sz w:val="24"/>
          <w:szCs w:val="24"/>
        </w:rPr>
        <w:t>8. Girişimcilik bilinci ve Ar-Ge-tasarım becerileri</w:t>
      </w:r>
    </w:p>
    <w:p w14:paraId="07A54D98" w14:textId="77777777" w:rsidR="005D74D7" w:rsidRPr="005D74D7" w:rsidRDefault="005D74D7" w:rsidP="005D74D7">
      <w:pPr>
        <w:rPr>
          <w:sz w:val="24"/>
          <w:szCs w:val="24"/>
        </w:rPr>
      </w:pPr>
      <w:r w:rsidRPr="005D74D7">
        <w:rPr>
          <w:sz w:val="24"/>
          <w:szCs w:val="24"/>
        </w:rPr>
        <w:t>Öğrencilerde girişimcilik bilincini geliştirmek için matematiksel düşünme becerilerinin gerçek hayat problemleriyle ilişkilendirilmesi görüşülmüştür. Öğrencilerin araştırma yapma, veri toplama, yorumlama ve sonuç çıkarma süreçlerini içeren küçük ölçekli çalışmalar planlanmıştır. Tasarım becerilerinin geliştirilmesi için model kurma, ölçme, oran-orantı ve optimizasyon problemlerine yer verilmesi önerilmiştir. Bu çalışmaların ölçütlerinin önceden belirlenmesi gerektiği ifade edilmiştir.</w:t>
      </w:r>
      <w:r w:rsidRPr="005D74D7">
        <w:rPr>
          <w:sz w:val="24"/>
          <w:szCs w:val="24"/>
        </w:rPr>
        <w:br/>
      </w:r>
      <w:r w:rsidRPr="005D74D7">
        <w:rPr>
          <w:b/>
          <w:bCs/>
          <w:sz w:val="24"/>
          <w:szCs w:val="24"/>
        </w:rPr>
        <w:t>ÖĞRETMEN1:</w:t>
      </w:r>
      <w:r w:rsidRPr="005D74D7">
        <w:rPr>
          <w:sz w:val="24"/>
          <w:szCs w:val="24"/>
        </w:rPr>
        <w:t xml:space="preserve"> “Veriyle konuşan” mini projelerin öğrencide motivasyonu artıracağını söyledi.</w:t>
      </w:r>
    </w:p>
    <w:p w14:paraId="087998D2" w14:textId="77777777" w:rsidR="005D74D7" w:rsidRDefault="005D74D7" w:rsidP="005D74D7">
      <w:pPr>
        <w:rPr>
          <w:b/>
          <w:bCs/>
          <w:sz w:val="24"/>
          <w:szCs w:val="24"/>
        </w:rPr>
      </w:pPr>
    </w:p>
    <w:p w14:paraId="6B9E7424" w14:textId="0B564AA0" w:rsidR="005D74D7" w:rsidRPr="005D74D7" w:rsidRDefault="005D74D7" w:rsidP="005D74D7">
      <w:pPr>
        <w:rPr>
          <w:b/>
          <w:bCs/>
          <w:sz w:val="24"/>
          <w:szCs w:val="24"/>
        </w:rPr>
      </w:pPr>
      <w:r w:rsidRPr="005D74D7">
        <w:rPr>
          <w:b/>
          <w:bCs/>
          <w:sz w:val="24"/>
          <w:szCs w:val="24"/>
        </w:rPr>
        <w:t>9. Araç-gereç, materyal ihtiyacı ve öğrenme ortamlarının etkin kullanımı</w:t>
      </w:r>
    </w:p>
    <w:p w14:paraId="38DA8490" w14:textId="77777777" w:rsidR="005D74D7" w:rsidRPr="005D74D7" w:rsidRDefault="005D74D7" w:rsidP="005D74D7">
      <w:pPr>
        <w:rPr>
          <w:sz w:val="24"/>
          <w:szCs w:val="24"/>
        </w:rPr>
      </w:pPr>
      <w:r w:rsidRPr="005D74D7">
        <w:rPr>
          <w:sz w:val="24"/>
          <w:szCs w:val="24"/>
        </w:rPr>
        <w:t>Derslerin verimliliğini artırmak için ihtiyaç duyulan materyaller belirlenmiştir. Özellikle geometri araçları, somut materyaller, görsel kartlar ve problem panoları gibi desteklerin öğrenmeyi güçlendireceği ifade edilmiştir. Kütüphane, atölye ve uygun alanların matematik uygulamaları için planlı kullanılabileceği görüşülmüştür. Akıllı tahta ve dijital içeriklerin ders akışına entegre edilmesi gerektiği belirtilmiştir.</w:t>
      </w:r>
      <w:r w:rsidRPr="005D74D7">
        <w:rPr>
          <w:sz w:val="24"/>
          <w:szCs w:val="24"/>
        </w:rPr>
        <w:br/>
      </w:r>
      <w:r w:rsidRPr="005D74D7">
        <w:rPr>
          <w:b/>
          <w:bCs/>
          <w:sz w:val="24"/>
          <w:szCs w:val="24"/>
        </w:rPr>
        <w:t>ÖĞRETMEN2:</w:t>
      </w:r>
      <w:r w:rsidRPr="005D74D7">
        <w:rPr>
          <w:sz w:val="24"/>
          <w:szCs w:val="24"/>
        </w:rPr>
        <w:t xml:space="preserve"> Her sınıf düzeyi için “temel materyal listesi” çıkarıp idareye sunmayı önerdi.</w:t>
      </w:r>
    </w:p>
    <w:p w14:paraId="5E05DF57" w14:textId="77777777" w:rsidR="005D74D7" w:rsidRDefault="005D74D7" w:rsidP="005D74D7">
      <w:pPr>
        <w:rPr>
          <w:b/>
          <w:bCs/>
          <w:sz w:val="24"/>
          <w:szCs w:val="24"/>
        </w:rPr>
      </w:pPr>
    </w:p>
    <w:p w14:paraId="321C48FA" w14:textId="3BE868B6" w:rsidR="005D74D7" w:rsidRPr="005D74D7" w:rsidRDefault="005D74D7" w:rsidP="005D74D7">
      <w:pPr>
        <w:rPr>
          <w:b/>
          <w:bCs/>
          <w:sz w:val="24"/>
          <w:szCs w:val="24"/>
        </w:rPr>
      </w:pPr>
      <w:r w:rsidRPr="005D74D7">
        <w:rPr>
          <w:b/>
          <w:bCs/>
          <w:sz w:val="24"/>
          <w:szCs w:val="24"/>
        </w:rPr>
        <w:t>10. Deney, proje, anket, araştırma, gezi-gözlem ve okul dışı öğrenme</w:t>
      </w:r>
    </w:p>
    <w:p w14:paraId="02286F4C" w14:textId="77777777" w:rsidR="005D74D7" w:rsidRPr="005D74D7" w:rsidRDefault="005D74D7" w:rsidP="005D74D7">
      <w:pPr>
        <w:rPr>
          <w:sz w:val="24"/>
          <w:szCs w:val="24"/>
        </w:rPr>
      </w:pPr>
      <w:r w:rsidRPr="005D74D7">
        <w:rPr>
          <w:sz w:val="24"/>
          <w:szCs w:val="24"/>
        </w:rPr>
        <w:t>Okul ve çevre imkânlarının matematiksel kazanımlarla ilişkilendirilerek kullanılabileceği görüşülmüştür. Öğrencilerin veri toplama ve ölçme becerilerini geliştirmek için küçük ölçekli gözlem ve ölçüm etkinlikleri planlanmıştır. Okul dışı öğrenme ortamları (müze, bilim merkezi, yerel kurumlar) mümkünse konu uygunluğuna göre değerlendirilecektir. Etkinliklerin izin ve güvenlik süreçlerinin önceden planlanması gerektiği belirtilmiştir.</w:t>
      </w:r>
      <w:r w:rsidRPr="005D74D7">
        <w:rPr>
          <w:sz w:val="24"/>
          <w:szCs w:val="24"/>
        </w:rPr>
        <w:br/>
      </w:r>
      <w:r w:rsidRPr="005D74D7">
        <w:rPr>
          <w:b/>
          <w:bCs/>
          <w:sz w:val="24"/>
          <w:szCs w:val="24"/>
        </w:rPr>
        <w:t>ÖĞRETMEN3:</w:t>
      </w:r>
      <w:r w:rsidRPr="005D74D7">
        <w:rPr>
          <w:sz w:val="24"/>
          <w:szCs w:val="24"/>
        </w:rPr>
        <w:t xml:space="preserve"> Ölçme ve veri toplama etkinliklerinin fotoğraf/raporla belgeletilmesinin öğrenmeyi kalıcılaştıracağını söyledi.</w:t>
      </w:r>
    </w:p>
    <w:p w14:paraId="53E0FBCF" w14:textId="77777777" w:rsidR="005D74D7" w:rsidRDefault="005D74D7" w:rsidP="005D74D7">
      <w:pPr>
        <w:rPr>
          <w:b/>
          <w:bCs/>
          <w:sz w:val="24"/>
          <w:szCs w:val="24"/>
        </w:rPr>
      </w:pPr>
    </w:p>
    <w:p w14:paraId="64426D3B" w14:textId="2255E28D" w:rsidR="005D74D7" w:rsidRPr="005D74D7" w:rsidRDefault="005D74D7" w:rsidP="005D74D7">
      <w:pPr>
        <w:rPr>
          <w:b/>
          <w:bCs/>
          <w:sz w:val="24"/>
          <w:szCs w:val="24"/>
        </w:rPr>
      </w:pPr>
      <w:r w:rsidRPr="005D74D7">
        <w:rPr>
          <w:b/>
          <w:bCs/>
          <w:sz w:val="24"/>
          <w:szCs w:val="24"/>
        </w:rPr>
        <w:t>11. Başarı değerlendirmesi, sınav analizleri ve eylem planı-izleme</w:t>
      </w:r>
    </w:p>
    <w:p w14:paraId="63655A3C" w14:textId="77777777" w:rsidR="005D74D7" w:rsidRPr="005D74D7" w:rsidRDefault="005D74D7" w:rsidP="005D74D7">
      <w:pPr>
        <w:rPr>
          <w:sz w:val="24"/>
          <w:szCs w:val="24"/>
        </w:rPr>
      </w:pPr>
      <w:r w:rsidRPr="005D74D7">
        <w:rPr>
          <w:sz w:val="24"/>
          <w:szCs w:val="24"/>
        </w:rPr>
        <w:t>Ortak yazılılar ve uygulamalı değerlendirmeler sonrası öğrenci başarılarının analiz edilmesi görüşülmüştür. Analizlerde kazanım bazlı eksiklerin tespit edilip telafi planı hazırlanması gerektiği vurgulanmıştır. Eksik kazanımların sınıf içi mini tekrarlar, hedef soru setleri ve kısa ölçmelerle izlenmesi önerilmiştir. Sürecin sadece sınav sonucuna değil, öğrenme sürecine dayalı izlenmesi gerektiği belirtilmiştir.</w:t>
      </w:r>
      <w:r w:rsidRPr="005D74D7">
        <w:rPr>
          <w:sz w:val="24"/>
          <w:szCs w:val="24"/>
        </w:rPr>
        <w:br/>
      </w:r>
      <w:r w:rsidRPr="005D74D7">
        <w:rPr>
          <w:b/>
          <w:bCs/>
          <w:sz w:val="24"/>
          <w:szCs w:val="24"/>
        </w:rPr>
        <w:lastRenderedPageBreak/>
        <w:t>ÖĞRETMEN1:</w:t>
      </w:r>
      <w:r w:rsidRPr="005D74D7">
        <w:rPr>
          <w:sz w:val="24"/>
          <w:szCs w:val="24"/>
        </w:rPr>
        <w:t xml:space="preserve"> Sınav analizlerinin aynı hafta içinde yapılmasıyla telafinin gecikmeyeceğini söyledi.</w:t>
      </w:r>
      <w:r w:rsidRPr="005D74D7">
        <w:rPr>
          <w:sz w:val="24"/>
          <w:szCs w:val="24"/>
        </w:rPr>
        <w:br/>
      </w:r>
      <w:r w:rsidRPr="005D74D7">
        <w:rPr>
          <w:b/>
          <w:bCs/>
          <w:sz w:val="24"/>
          <w:szCs w:val="24"/>
        </w:rPr>
        <w:t>ÖĞRETMEN2:</w:t>
      </w:r>
      <w:r w:rsidRPr="005D74D7">
        <w:rPr>
          <w:sz w:val="24"/>
          <w:szCs w:val="24"/>
        </w:rPr>
        <w:t xml:space="preserve"> Yanlışların “işlem–kavram–okuduğunu anlama” şeklinde sınıflanmasının daha doğru müdahale sağlayacağını belirtti.</w:t>
      </w:r>
    </w:p>
    <w:p w14:paraId="3A598149" w14:textId="77777777" w:rsidR="005D74D7" w:rsidRDefault="005D74D7" w:rsidP="005D74D7">
      <w:pPr>
        <w:rPr>
          <w:b/>
          <w:bCs/>
          <w:sz w:val="24"/>
          <w:szCs w:val="24"/>
        </w:rPr>
      </w:pPr>
    </w:p>
    <w:p w14:paraId="42438C8F" w14:textId="79292410" w:rsidR="005D74D7" w:rsidRPr="005D74D7" w:rsidRDefault="005D74D7" w:rsidP="005D74D7">
      <w:pPr>
        <w:rPr>
          <w:b/>
          <w:bCs/>
          <w:sz w:val="24"/>
          <w:szCs w:val="24"/>
        </w:rPr>
      </w:pPr>
      <w:r w:rsidRPr="005D74D7">
        <w:rPr>
          <w:b/>
          <w:bCs/>
          <w:sz w:val="24"/>
          <w:szCs w:val="24"/>
        </w:rPr>
        <w:t>12. Okul geneli ortak yazılılar/mazeret sınavları ve beceri sınavları planı</w:t>
      </w:r>
    </w:p>
    <w:p w14:paraId="34741ED8" w14:textId="77777777" w:rsidR="005D74D7" w:rsidRPr="005D74D7" w:rsidRDefault="005D74D7" w:rsidP="005D74D7">
      <w:pPr>
        <w:rPr>
          <w:sz w:val="24"/>
          <w:szCs w:val="24"/>
        </w:rPr>
      </w:pPr>
      <w:r w:rsidRPr="005D74D7">
        <w:rPr>
          <w:sz w:val="24"/>
          <w:szCs w:val="24"/>
        </w:rPr>
        <w:t>Ülke/il/ilçe ortak sınavları dışındaki okul geneli sınavların planlaması ele alınmıştır. Soru hazırlamada konu-soru dağılımına uyum ve kazanım temsil gücünün yüksek olması gerektiği vurgulanmıştır. Dereceli puanlama anahtarı ve kontrol listelerinin sınavla birlikte hazırlanmasının ölçmede birlik sağlayacağı değerlendirilmiştir. Beceri sınavlarının sınıf seviyesine uygun biçimde takvime bağlanması gerektiği belirtilmiştir.</w:t>
      </w:r>
      <w:r w:rsidRPr="005D74D7">
        <w:rPr>
          <w:sz w:val="24"/>
          <w:szCs w:val="24"/>
        </w:rPr>
        <w:br/>
      </w:r>
      <w:r w:rsidRPr="005D74D7">
        <w:rPr>
          <w:b/>
          <w:bCs/>
          <w:sz w:val="24"/>
          <w:szCs w:val="24"/>
        </w:rPr>
        <w:t>ÖĞRETMEN3:</w:t>
      </w:r>
      <w:r w:rsidRPr="005D74D7">
        <w:rPr>
          <w:sz w:val="24"/>
          <w:szCs w:val="24"/>
        </w:rPr>
        <w:t xml:space="preserve"> Beceri sınavlarında süreç puanlamasının net rubrikle belirlenmesini önerdi.</w:t>
      </w:r>
    </w:p>
    <w:p w14:paraId="1AD46D69" w14:textId="77777777" w:rsidR="005D74D7" w:rsidRDefault="005D74D7" w:rsidP="005D74D7">
      <w:pPr>
        <w:rPr>
          <w:b/>
          <w:bCs/>
          <w:sz w:val="24"/>
          <w:szCs w:val="24"/>
        </w:rPr>
      </w:pPr>
    </w:p>
    <w:p w14:paraId="65D01697" w14:textId="16C19095" w:rsidR="005D74D7" w:rsidRPr="005D74D7" w:rsidRDefault="005D74D7" w:rsidP="005D74D7">
      <w:pPr>
        <w:rPr>
          <w:b/>
          <w:bCs/>
          <w:sz w:val="24"/>
          <w:szCs w:val="24"/>
        </w:rPr>
      </w:pPr>
      <w:r w:rsidRPr="005D74D7">
        <w:rPr>
          <w:b/>
          <w:bCs/>
          <w:sz w:val="24"/>
          <w:szCs w:val="24"/>
        </w:rPr>
        <w:t>13. Ulusal/uluslararası sınav ve yarışma sonuçlarının değerlendirilmesi</w:t>
      </w:r>
    </w:p>
    <w:p w14:paraId="7AFF7BB0" w14:textId="77777777" w:rsidR="005D74D7" w:rsidRPr="005D74D7" w:rsidRDefault="005D74D7" w:rsidP="005D74D7">
      <w:pPr>
        <w:rPr>
          <w:sz w:val="24"/>
          <w:szCs w:val="24"/>
        </w:rPr>
      </w:pPr>
      <w:r w:rsidRPr="005D74D7">
        <w:rPr>
          <w:sz w:val="24"/>
          <w:szCs w:val="24"/>
        </w:rPr>
        <w:t>Öğrencilerin katıldığı sınav ve yarışmalardan elde edilen sonuçların veri olarak değerlendirilmesi görüşülmüştür. Bu sonuçların okulun mevcut verileriyle kıyaslanarak güçlü ve geliştirilmesi gereken alanların belirlenmesi gerektiği ifade edilmiştir. Katılım sağlanmayan yarışmalar için de raporların incelenerek zümreye çıkarım sunulması önerilmiştir. Sonuçlara göre zümre düzeyinde kısa bir eylem planı hazırlanması gerektiği vurgulanmıştır.</w:t>
      </w:r>
      <w:r w:rsidRPr="005D74D7">
        <w:rPr>
          <w:sz w:val="24"/>
          <w:szCs w:val="24"/>
        </w:rPr>
        <w:br/>
      </w:r>
      <w:r w:rsidRPr="005D74D7">
        <w:rPr>
          <w:b/>
          <w:bCs/>
          <w:sz w:val="24"/>
          <w:szCs w:val="24"/>
        </w:rPr>
        <w:t>ÖĞRETMEN2:</w:t>
      </w:r>
      <w:r w:rsidRPr="005D74D7">
        <w:rPr>
          <w:sz w:val="24"/>
          <w:szCs w:val="24"/>
        </w:rPr>
        <w:t xml:space="preserve"> Yarışma sorularından seçilecek örneklerin “aylık problem saati”nde kullanılmasının faydalı olacağını söyledi.</w:t>
      </w:r>
    </w:p>
    <w:p w14:paraId="68EA22C1" w14:textId="77777777" w:rsidR="005D74D7" w:rsidRDefault="005D74D7" w:rsidP="005D74D7">
      <w:pPr>
        <w:rPr>
          <w:b/>
          <w:bCs/>
          <w:sz w:val="24"/>
          <w:szCs w:val="24"/>
        </w:rPr>
      </w:pPr>
    </w:p>
    <w:p w14:paraId="3639112A" w14:textId="62762158" w:rsidR="005D74D7" w:rsidRPr="005D74D7" w:rsidRDefault="005D74D7" w:rsidP="005D74D7">
      <w:pPr>
        <w:rPr>
          <w:b/>
          <w:bCs/>
          <w:sz w:val="24"/>
          <w:szCs w:val="24"/>
        </w:rPr>
      </w:pPr>
      <w:r w:rsidRPr="005D74D7">
        <w:rPr>
          <w:b/>
          <w:bCs/>
          <w:sz w:val="24"/>
          <w:szCs w:val="24"/>
        </w:rPr>
        <w:t>14. Proje ve performans çalışmaları, ölçme-değerlendirme ölçekleri</w:t>
      </w:r>
    </w:p>
    <w:p w14:paraId="46544668" w14:textId="77777777" w:rsidR="005D74D7" w:rsidRPr="005D74D7" w:rsidRDefault="005D74D7" w:rsidP="005D74D7">
      <w:pPr>
        <w:rPr>
          <w:sz w:val="24"/>
          <w:szCs w:val="24"/>
        </w:rPr>
      </w:pPr>
      <w:r w:rsidRPr="005D74D7">
        <w:rPr>
          <w:sz w:val="24"/>
          <w:szCs w:val="24"/>
        </w:rPr>
        <w:t>Proje ve performans çalışmalarının öğrencinin seviyesine uygun, ölçülebilir ve süreç temelli olması gerektiği görüşülmüştür. Konuların belirlenmesinde kazanımla ilişki, gerçek hayatla bağlantı ve özgünlük ölçütleri dikkate alınacaktır. Değerlendirmede rubrik ve kontrol listeleri hazırlanarak öğrenciye önceden duyurulması benimsendi. Süreç takibinin ara kontrolle yapılması gerektiği ifade edilmiştir.</w:t>
      </w:r>
      <w:r w:rsidRPr="005D74D7">
        <w:rPr>
          <w:sz w:val="24"/>
          <w:szCs w:val="24"/>
        </w:rPr>
        <w:br/>
      </w:r>
      <w:r w:rsidRPr="005D74D7">
        <w:rPr>
          <w:b/>
          <w:bCs/>
          <w:sz w:val="24"/>
          <w:szCs w:val="24"/>
        </w:rPr>
        <w:t>ÖĞRETMEN1:</w:t>
      </w:r>
      <w:r w:rsidRPr="005D74D7">
        <w:rPr>
          <w:sz w:val="24"/>
          <w:szCs w:val="24"/>
        </w:rPr>
        <w:t xml:space="preserve"> Performans görevlerinde “adım adım teslim” modelinin öğrenciyi disipline edeceğini belirtti.</w:t>
      </w:r>
    </w:p>
    <w:p w14:paraId="48A4019E" w14:textId="77777777" w:rsidR="005D74D7" w:rsidRDefault="005D74D7" w:rsidP="005D74D7">
      <w:pPr>
        <w:rPr>
          <w:b/>
          <w:bCs/>
          <w:sz w:val="24"/>
          <w:szCs w:val="24"/>
        </w:rPr>
      </w:pPr>
    </w:p>
    <w:p w14:paraId="2A1DEEEE" w14:textId="794434A1" w:rsidR="005D74D7" w:rsidRPr="005D74D7" w:rsidRDefault="005D74D7" w:rsidP="005D74D7">
      <w:pPr>
        <w:rPr>
          <w:b/>
          <w:bCs/>
          <w:sz w:val="24"/>
          <w:szCs w:val="24"/>
        </w:rPr>
      </w:pPr>
      <w:r w:rsidRPr="005D74D7">
        <w:rPr>
          <w:b/>
          <w:bCs/>
          <w:sz w:val="24"/>
          <w:szCs w:val="24"/>
        </w:rPr>
        <w:t>15. İş sağlığı ve güvenliği tedbirleri</w:t>
      </w:r>
    </w:p>
    <w:p w14:paraId="5963F08F" w14:textId="77777777" w:rsidR="005D74D7" w:rsidRPr="005D74D7" w:rsidRDefault="005D74D7" w:rsidP="005D74D7">
      <w:pPr>
        <w:rPr>
          <w:sz w:val="24"/>
          <w:szCs w:val="24"/>
        </w:rPr>
      </w:pPr>
      <w:r w:rsidRPr="005D74D7">
        <w:rPr>
          <w:sz w:val="24"/>
          <w:szCs w:val="24"/>
        </w:rPr>
        <w:t>Matematik dersinde kullanılan araç-gereçlerin güvenli kullanımına ilişkin tedbirler görüşülmüştür. Sınıf içi düzen, kablo ve cihaz güvenliği, kesici-delici araçların kontrolü gibi konular ele alınmıştır. Atölye ve etkinlik alanlarında öğrencilerin güvenli hareket etmesi için yönerge hazırlanması önerilmiştir. Acil durum prosedürleri konusunda öğrencilerin bilgilendirilmesi gerektiği vurgulanmıştır.</w:t>
      </w:r>
      <w:r w:rsidRPr="005D74D7">
        <w:rPr>
          <w:sz w:val="24"/>
          <w:szCs w:val="24"/>
        </w:rPr>
        <w:br/>
      </w:r>
      <w:r w:rsidRPr="005D74D7">
        <w:rPr>
          <w:b/>
          <w:bCs/>
          <w:sz w:val="24"/>
          <w:szCs w:val="24"/>
        </w:rPr>
        <w:t>ÖĞRETMEN3:</w:t>
      </w:r>
      <w:r w:rsidRPr="005D74D7">
        <w:rPr>
          <w:sz w:val="24"/>
          <w:szCs w:val="24"/>
        </w:rPr>
        <w:t xml:space="preserve"> Özellikle ölçme etkinliklerinde sınıf düzeninin sınav güvenliği kadar fiziksel güvenliği de etkilediğini söyledi.</w:t>
      </w:r>
    </w:p>
    <w:p w14:paraId="41E0B312" w14:textId="77777777" w:rsidR="005D74D7" w:rsidRDefault="005D74D7" w:rsidP="005D74D7">
      <w:pPr>
        <w:rPr>
          <w:b/>
          <w:bCs/>
          <w:sz w:val="24"/>
          <w:szCs w:val="24"/>
        </w:rPr>
      </w:pPr>
    </w:p>
    <w:p w14:paraId="6A107E74" w14:textId="56DEF16C" w:rsidR="005D74D7" w:rsidRPr="005D74D7" w:rsidRDefault="005D74D7" w:rsidP="005D74D7">
      <w:pPr>
        <w:rPr>
          <w:b/>
          <w:bCs/>
          <w:sz w:val="24"/>
          <w:szCs w:val="24"/>
        </w:rPr>
      </w:pPr>
      <w:r w:rsidRPr="005D74D7">
        <w:rPr>
          <w:b/>
          <w:bCs/>
          <w:sz w:val="24"/>
          <w:szCs w:val="24"/>
        </w:rPr>
        <w:t>16. Üst düzey düşünme ve sosyal-duygusal beceri planlamaları</w:t>
      </w:r>
    </w:p>
    <w:p w14:paraId="15D0268C" w14:textId="77777777" w:rsidR="005D74D7" w:rsidRPr="005D74D7" w:rsidRDefault="005D74D7" w:rsidP="005D74D7">
      <w:pPr>
        <w:rPr>
          <w:sz w:val="24"/>
          <w:szCs w:val="24"/>
        </w:rPr>
      </w:pPr>
      <w:r w:rsidRPr="005D74D7">
        <w:rPr>
          <w:sz w:val="24"/>
          <w:szCs w:val="24"/>
        </w:rPr>
        <w:t xml:space="preserve">Öğrencilerin karar verme, problem çözme ve eleştirel düşünme becerilerini geliştirmek için derslerde açık uçlu etkinliklere daha fazla yer verilmesi görüşülmüştür. Çözüm stratejisi seçme, farklı yöntemleri karşılaştırma ve gerekçelendirme becerilerinin hedeflenmesi gerektiği belirtilmiştir. Sosyal-duygusal beceriler kapsamında sabır, öz düzenleme, hata ile baş etme ve akademik dayanıklılık üzerinde durulmuştur. Etkinliklerde </w:t>
      </w:r>
      <w:proofErr w:type="gramStart"/>
      <w:r w:rsidRPr="005D74D7">
        <w:rPr>
          <w:sz w:val="24"/>
          <w:szCs w:val="24"/>
        </w:rPr>
        <w:t>işbirliği</w:t>
      </w:r>
      <w:proofErr w:type="gramEnd"/>
      <w:r w:rsidRPr="005D74D7">
        <w:rPr>
          <w:sz w:val="24"/>
          <w:szCs w:val="24"/>
        </w:rPr>
        <w:t xml:space="preserve"> ve akran öğrenmesi süreçlerinin güçlendirilmesi önerilmiştir.</w:t>
      </w:r>
      <w:r w:rsidRPr="005D74D7">
        <w:rPr>
          <w:sz w:val="24"/>
          <w:szCs w:val="24"/>
        </w:rPr>
        <w:br/>
      </w:r>
      <w:r w:rsidRPr="005D74D7">
        <w:rPr>
          <w:b/>
          <w:bCs/>
          <w:sz w:val="24"/>
          <w:szCs w:val="24"/>
        </w:rPr>
        <w:t>ÖĞRETMEN2:</w:t>
      </w:r>
      <w:r w:rsidRPr="005D74D7">
        <w:rPr>
          <w:sz w:val="24"/>
          <w:szCs w:val="24"/>
        </w:rPr>
        <w:t xml:space="preserve"> “Hata günlükleri” ya da “yanlış analizi defteri” uygulamasının öğrenciyi geliştirdiğini belirtti.</w:t>
      </w:r>
    </w:p>
    <w:p w14:paraId="69957C7A" w14:textId="77777777" w:rsidR="005D74D7" w:rsidRDefault="005D74D7" w:rsidP="005D74D7">
      <w:pPr>
        <w:rPr>
          <w:b/>
          <w:bCs/>
          <w:sz w:val="24"/>
          <w:szCs w:val="24"/>
        </w:rPr>
      </w:pPr>
    </w:p>
    <w:p w14:paraId="5E160D02" w14:textId="77777777" w:rsidR="005D74D7" w:rsidRDefault="005D74D7" w:rsidP="005D74D7">
      <w:pPr>
        <w:rPr>
          <w:b/>
          <w:bCs/>
          <w:sz w:val="24"/>
          <w:szCs w:val="24"/>
        </w:rPr>
      </w:pPr>
    </w:p>
    <w:p w14:paraId="6D638CBE" w14:textId="26D54072" w:rsidR="005D74D7" w:rsidRPr="005D74D7" w:rsidRDefault="005D74D7" w:rsidP="005D74D7">
      <w:pPr>
        <w:rPr>
          <w:b/>
          <w:bCs/>
          <w:sz w:val="24"/>
          <w:szCs w:val="24"/>
        </w:rPr>
      </w:pPr>
      <w:r w:rsidRPr="005D74D7">
        <w:rPr>
          <w:b/>
          <w:bCs/>
          <w:sz w:val="24"/>
          <w:szCs w:val="24"/>
        </w:rPr>
        <w:lastRenderedPageBreak/>
        <w:t>17. Millî-manevî-ahlaki değerler ve öğrenme ortamı</w:t>
      </w:r>
    </w:p>
    <w:p w14:paraId="1F1B4498" w14:textId="77777777" w:rsidR="005D74D7" w:rsidRPr="005D74D7" w:rsidRDefault="005D74D7" w:rsidP="005D74D7">
      <w:pPr>
        <w:rPr>
          <w:sz w:val="24"/>
          <w:szCs w:val="24"/>
        </w:rPr>
      </w:pPr>
      <w:r w:rsidRPr="005D74D7">
        <w:rPr>
          <w:sz w:val="24"/>
          <w:szCs w:val="24"/>
        </w:rPr>
        <w:t>Değerlerin ders süreçlerinde örtük öğrenme yoluyla kazandırılmasına yönelik planlamalar görüşülmüştür. Derste adalet, sorumluluk, emek, doğruluk gibi değerlerin ölçme-değerlendirme ve sınıf içi etkileşimlerde görünür hale getirilmesi gerektiği vurgulanmıştır. Grup çalışmalarında görev paylaşımı ve akran saygısının özellikle izleneceği ifade edilmiştir. Sınıf içi iletişim dilinin yapıcı ve kapsayıcı olması gerektiği belirtilmiştir.</w:t>
      </w:r>
      <w:r w:rsidRPr="005D74D7">
        <w:rPr>
          <w:sz w:val="24"/>
          <w:szCs w:val="24"/>
        </w:rPr>
        <w:br/>
      </w:r>
      <w:r w:rsidRPr="005D74D7">
        <w:rPr>
          <w:b/>
          <w:bCs/>
          <w:sz w:val="24"/>
          <w:szCs w:val="24"/>
        </w:rPr>
        <w:t>ÖĞRETMEN1:</w:t>
      </w:r>
      <w:r w:rsidRPr="005D74D7">
        <w:rPr>
          <w:sz w:val="24"/>
          <w:szCs w:val="24"/>
        </w:rPr>
        <w:t xml:space="preserve"> Sınav ve performans değerlendirmelerinde şeffaf rubriğin “adalet” değerini desteklediğini söyledi.</w:t>
      </w:r>
    </w:p>
    <w:p w14:paraId="40EE9BE0" w14:textId="77777777" w:rsidR="005D74D7" w:rsidRDefault="005D74D7" w:rsidP="005D74D7">
      <w:pPr>
        <w:rPr>
          <w:b/>
          <w:bCs/>
          <w:sz w:val="24"/>
          <w:szCs w:val="24"/>
        </w:rPr>
      </w:pPr>
    </w:p>
    <w:p w14:paraId="74234086" w14:textId="0EFDFD64" w:rsidR="005D74D7" w:rsidRPr="005D74D7" w:rsidRDefault="005D74D7" w:rsidP="005D74D7">
      <w:pPr>
        <w:rPr>
          <w:b/>
          <w:bCs/>
          <w:sz w:val="24"/>
          <w:szCs w:val="24"/>
        </w:rPr>
      </w:pPr>
      <w:r w:rsidRPr="005D74D7">
        <w:rPr>
          <w:b/>
          <w:bCs/>
          <w:sz w:val="24"/>
          <w:szCs w:val="24"/>
        </w:rPr>
        <w:t>18. Önleme, müdahale ve yönlendirme komisyonu çalışmaları</w:t>
      </w:r>
    </w:p>
    <w:p w14:paraId="076F558F" w14:textId="77777777" w:rsidR="005D74D7" w:rsidRPr="005D74D7" w:rsidRDefault="005D74D7" w:rsidP="005D74D7">
      <w:pPr>
        <w:rPr>
          <w:sz w:val="24"/>
          <w:szCs w:val="24"/>
        </w:rPr>
      </w:pPr>
      <w:r w:rsidRPr="005D74D7">
        <w:rPr>
          <w:sz w:val="24"/>
          <w:szCs w:val="24"/>
        </w:rPr>
        <w:t>Öğrenci başarısı ve devamsızlık gibi risk göstergeleri açısından erken uyarı yaklaşımı görüşülmüştür. Komisyon çalışmalarıyla risk grubundaki öğrenciler için akademik destek planları hazırlanması gerektiği belirtilmiştir. Rehberlik servisi ve veli iş birliğiyle öğrenciye uygun müdahale adımlarının belirlenmesi önerilmiştir. Sürecin periyodik izlenmesi ve kayıt altına alınması gerektiği vurgulanmıştır.</w:t>
      </w:r>
      <w:r w:rsidRPr="005D74D7">
        <w:rPr>
          <w:sz w:val="24"/>
          <w:szCs w:val="24"/>
        </w:rPr>
        <w:br/>
      </w:r>
      <w:r w:rsidRPr="005D74D7">
        <w:rPr>
          <w:b/>
          <w:bCs/>
          <w:sz w:val="24"/>
          <w:szCs w:val="24"/>
        </w:rPr>
        <w:t>ÖĞRETMEN3:</w:t>
      </w:r>
      <w:r w:rsidRPr="005D74D7">
        <w:rPr>
          <w:sz w:val="24"/>
          <w:szCs w:val="24"/>
        </w:rPr>
        <w:t xml:space="preserve"> Müdahale planlarında hedefin “ölçülebilir” yazılmasının izlemeyi kolaylaştıracağını belirtti.</w:t>
      </w:r>
    </w:p>
    <w:p w14:paraId="28F39223" w14:textId="77777777" w:rsidR="005D74D7" w:rsidRDefault="005D74D7" w:rsidP="005D74D7">
      <w:pPr>
        <w:rPr>
          <w:b/>
          <w:bCs/>
          <w:sz w:val="24"/>
          <w:szCs w:val="24"/>
        </w:rPr>
      </w:pPr>
    </w:p>
    <w:p w14:paraId="5532129C" w14:textId="1CDEC335" w:rsidR="005D74D7" w:rsidRPr="005D74D7" w:rsidRDefault="005D74D7" w:rsidP="005D74D7">
      <w:pPr>
        <w:rPr>
          <w:b/>
          <w:bCs/>
          <w:sz w:val="24"/>
          <w:szCs w:val="24"/>
        </w:rPr>
      </w:pPr>
      <w:r w:rsidRPr="005D74D7">
        <w:rPr>
          <w:b/>
          <w:bCs/>
          <w:sz w:val="24"/>
          <w:szCs w:val="24"/>
        </w:rPr>
        <w:t>19. Disiplinler arası ortak çalışmaların belirlenmesi ve takvime bağlanması</w:t>
      </w:r>
    </w:p>
    <w:p w14:paraId="7D00C555" w14:textId="77777777" w:rsidR="005D74D7" w:rsidRPr="005D74D7" w:rsidRDefault="005D74D7" w:rsidP="005D74D7">
      <w:pPr>
        <w:rPr>
          <w:sz w:val="24"/>
          <w:szCs w:val="24"/>
        </w:rPr>
      </w:pPr>
      <w:r w:rsidRPr="005D74D7">
        <w:rPr>
          <w:sz w:val="24"/>
          <w:szCs w:val="24"/>
        </w:rPr>
        <w:t>Matematiğin fen, coğrafya, bilişim ve Türkçe ile ilişkilendirilebilecek kazanımları değerlendirilmiştir. Veri analizi, grafik okuma, ölçme-birim dönüşümü ve problem metni anlama gibi alanlarda ortak çalışma yapılabileceği belirtilmiştir. Bu çalışmaların yıl içinde belirli tarihlerde uygulanmak üzere takvime bağlanması gerektiği vurgulanmıştır. Ortak ürün veya etkinlik çıktısı belirleyerek öğrencide motivasyonun artırılacağı ifade edilmiştir.</w:t>
      </w:r>
      <w:r w:rsidRPr="005D74D7">
        <w:rPr>
          <w:sz w:val="24"/>
          <w:szCs w:val="24"/>
        </w:rPr>
        <w:br/>
      </w:r>
      <w:r w:rsidRPr="005D74D7">
        <w:rPr>
          <w:b/>
          <w:bCs/>
          <w:sz w:val="24"/>
          <w:szCs w:val="24"/>
        </w:rPr>
        <w:t>ÖĞRETMEN2:</w:t>
      </w:r>
      <w:r w:rsidRPr="005D74D7">
        <w:rPr>
          <w:sz w:val="24"/>
          <w:szCs w:val="24"/>
        </w:rPr>
        <w:t xml:space="preserve"> Türkçe zümresiyle “problem metni okuma stratejileri” ortak çalışmasını önerdi.</w:t>
      </w:r>
    </w:p>
    <w:p w14:paraId="031C6F03" w14:textId="77777777" w:rsidR="005D74D7" w:rsidRDefault="005D74D7" w:rsidP="005D74D7">
      <w:pPr>
        <w:rPr>
          <w:b/>
          <w:bCs/>
          <w:sz w:val="24"/>
          <w:szCs w:val="24"/>
        </w:rPr>
      </w:pPr>
    </w:p>
    <w:p w14:paraId="219F45D7" w14:textId="2339FFF0" w:rsidR="005D74D7" w:rsidRPr="005D74D7" w:rsidRDefault="005D74D7" w:rsidP="005D74D7">
      <w:pPr>
        <w:rPr>
          <w:b/>
          <w:bCs/>
          <w:sz w:val="24"/>
          <w:szCs w:val="24"/>
        </w:rPr>
      </w:pPr>
      <w:r w:rsidRPr="005D74D7">
        <w:rPr>
          <w:b/>
          <w:bCs/>
          <w:sz w:val="24"/>
          <w:szCs w:val="24"/>
        </w:rPr>
        <w:t>20. Çoklu okuryazarlık ve çok yönlü gelişimi destekleyici çalışmalar</w:t>
      </w:r>
    </w:p>
    <w:p w14:paraId="76471B99" w14:textId="77777777" w:rsidR="005D74D7" w:rsidRPr="005D74D7" w:rsidRDefault="005D74D7" w:rsidP="005D74D7">
      <w:pPr>
        <w:rPr>
          <w:sz w:val="24"/>
          <w:szCs w:val="24"/>
        </w:rPr>
      </w:pPr>
      <w:r w:rsidRPr="005D74D7">
        <w:rPr>
          <w:sz w:val="24"/>
          <w:szCs w:val="24"/>
        </w:rPr>
        <w:t xml:space="preserve">Öğrencilerin sayısal okuryazarlıkla birlikte dijital, görsel ve medya okuryazarlığı becerilerini destekleme gerekliliği görüşülmüştür. Grafik, tablo, infografik yorumlama ve veri okuma becerileri üzerine etkinlikler planlanmıştır. Bedensel-zihinsel-duygusal-sosyal gelişimi desteklemek adına derste </w:t>
      </w:r>
      <w:proofErr w:type="gramStart"/>
      <w:r w:rsidRPr="005D74D7">
        <w:rPr>
          <w:sz w:val="24"/>
          <w:szCs w:val="24"/>
        </w:rPr>
        <w:t>işbirliği</w:t>
      </w:r>
      <w:proofErr w:type="gramEnd"/>
      <w:r w:rsidRPr="005D74D7">
        <w:rPr>
          <w:sz w:val="24"/>
          <w:szCs w:val="24"/>
        </w:rPr>
        <w:t>, kendini ifade ve akran desteği süreçlerinin güçlendirileceği belirtilmiştir. Öğrencilerin farklı öğrenme stillerine hitap eden çeşitlendirilmiş uygulamaların artırılması kararlaştırılmıştır.</w:t>
      </w:r>
      <w:r w:rsidRPr="005D74D7">
        <w:rPr>
          <w:sz w:val="24"/>
          <w:szCs w:val="24"/>
        </w:rPr>
        <w:br/>
      </w:r>
      <w:r w:rsidRPr="005D74D7">
        <w:rPr>
          <w:b/>
          <w:bCs/>
          <w:sz w:val="24"/>
          <w:szCs w:val="24"/>
        </w:rPr>
        <w:t>ÖĞRETMEN1:</w:t>
      </w:r>
      <w:r w:rsidRPr="005D74D7">
        <w:rPr>
          <w:sz w:val="24"/>
          <w:szCs w:val="24"/>
        </w:rPr>
        <w:t xml:space="preserve"> Veri okuryazarlığını güçlendirmek için kısa “güncel veri” etkinlikleri yapılabileceğini söyledi.</w:t>
      </w:r>
    </w:p>
    <w:p w14:paraId="20A01AB3" w14:textId="77777777" w:rsidR="005D74D7" w:rsidRDefault="005D74D7" w:rsidP="005D74D7">
      <w:pPr>
        <w:rPr>
          <w:b/>
          <w:bCs/>
          <w:sz w:val="24"/>
          <w:szCs w:val="24"/>
        </w:rPr>
      </w:pPr>
    </w:p>
    <w:p w14:paraId="20FABC43" w14:textId="74DB6AE0" w:rsidR="005D74D7" w:rsidRPr="005D74D7" w:rsidRDefault="005D74D7" w:rsidP="005D74D7">
      <w:pPr>
        <w:rPr>
          <w:b/>
          <w:bCs/>
          <w:sz w:val="24"/>
          <w:szCs w:val="24"/>
        </w:rPr>
      </w:pPr>
      <w:r w:rsidRPr="005D74D7">
        <w:rPr>
          <w:b/>
          <w:bCs/>
          <w:sz w:val="24"/>
          <w:szCs w:val="24"/>
        </w:rPr>
        <w:t>21. Sosyal sorumluluk programı kapsamında ders bazlı faaliyetler</w:t>
      </w:r>
    </w:p>
    <w:p w14:paraId="4E151D99" w14:textId="77777777" w:rsidR="005D74D7" w:rsidRPr="005D74D7" w:rsidRDefault="005D74D7" w:rsidP="005D74D7">
      <w:pPr>
        <w:rPr>
          <w:sz w:val="24"/>
          <w:szCs w:val="24"/>
        </w:rPr>
      </w:pPr>
      <w:r w:rsidRPr="005D74D7">
        <w:rPr>
          <w:sz w:val="24"/>
          <w:szCs w:val="24"/>
        </w:rPr>
        <w:t>Matematik dersi kapsamında sosyal sorumlulukla ilişkilendirilebilecek etkinlikler değerlendirilmiştir. Veri toplama, ihtiyaç analizi, bütçe planlama ve ölçme gibi matematiksel süreçlerin sosyal sorumluluk projelerine entegre edilebileceği görüşülmüştür. Öğrencilerin toplumsal fayda odaklı problem kurma ve çözme etkinlikleri yapması önerilmiştir. Faaliyetlerin sınıf düzeyine uygun seçilmesi gerektiği vurgulanmıştır.</w:t>
      </w:r>
      <w:r w:rsidRPr="005D74D7">
        <w:rPr>
          <w:sz w:val="24"/>
          <w:szCs w:val="24"/>
        </w:rPr>
        <w:br/>
      </w:r>
      <w:r w:rsidRPr="005D74D7">
        <w:rPr>
          <w:b/>
          <w:bCs/>
          <w:sz w:val="24"/>
          <w:szCs w:val="24"/>
        </w:rPr>
        <w:t>ÖĞRETMEN3:</w:t>
      </w:r>
      <w:r w:rsidRPr="005D74D7">
        <w:rPr>
          <w:sz w:val="24"/>
          <w:szCs w:val="24"/>
        </w:rPr>
        <w:t xml:space="preserve"> “Okulda israfı azaltma” gibi veriye dayalı projelerin hem sosyal fayda hem matematik becerisi kazandıracağını belirtti.</w:t>
      </w:r>
    </w:p>
    <w:p w14:paraId="10FAD3DC" w14:textId="77777777" w:rsidR="005D74D7" w:rsidRDefault="005D74D7" w:rsidP="005D74D7">
      <w:pPr>
        <w:rPr>
          <w:b/>
          <w:bCs/>
          <w:sz w:val="24"/>
          <w:szCs w:val="24"/>
        </w:rPr>
      </w:pPr>
    </w:p>
    <w:p w14:paraId="1B1D4675" w14:textId="392D113B" w:rsidR="005D74D7" w:rsidRPr="005D74D7" w:rsidRDefault="005D74D7" w:rsidP="005D74D7">
      <w:pPr>
        <w:rPr>
          <w:b/>
          <w:bCs/>
          <w:sz w:val="24"/>
          <w:szCs w:val="24"/>
        </w:rPr>
      </w:pPr>
      <w:r w:rsidRPr="005D74D7">
        <w:rPr>
          <w:b/>
          <w:bCs/>
          <w:sz w:val="24"/>
          <w:szCs w:val="24"/>
        </w:rPr>
        <w:t>22. Faaliyetler için araç-gereç ve mali kaynakların belirlenmesi</w:t>
      </w:r>
    </w:p>
    <w:p w14:paraId="4D24C21B" w14:textId="77777777" w:rsidR="005D74D7" w:rsidRPr="005D74D7" w:rsidRDefault="005D74D7" w:rsidP="005D74D7">
      <w:pPr>
        <w:rPr>
          <w:sz w:val="24"/>
          <w:szCs w:val="24"/>
        </w:rPr>
      </w:pPr>
      <w:r w:rsidRPr="005D74D7">
        <w:rPr>
          <w:sz w:val="24"/>
          <w:szCs w:val="24"/>
        </w:rPr>
        <w:t xml:space="preserve">Yıl içinde yapılacak etkinlik ve projelerin gerektirdiği araç-gereç ihtiyaçları değerlendirilmiştir. Öncelikli ihtiyaçların listelenerek idareye resmi yazıyla bildirilmesi gerektiği görüşülmüştür. Maliyet gerektiren çalışmalarda okul aile birliği ve sponsorluk gibi imkânların mevzuata uygun şekilde değerlendirilmesi gerektiği belirtilmiştir. Kaynakların planlı ve verimli kullanılmasının önemine vurgu </w:t>
      </w:r>
      <w:r w:rsidRPr="005D74D7">
        <w:rPr>
          <w:sz w:val="24"/>
          <w:szCs w:val="24"/>
        </w:rPr>
        <w:lastRenderedPageBreak/>
        <w:t>yapılmıştır.</w:t>
      </w:r>
      <w:r w:rsidRPr="005D74D7">
        <w:rPr>
          <w:sz w:val="24"/>
          <w:szCs w:val="24"/>
        </w:rPr>
        <w:br/>
      </w:r>
      <w:r w:rsidRPr="005D74D7">
        <w:rPr>
          <w:b/>
          <w:bCs/>
          <w:sz w:val="24"/>
          <w:szCs w:val="24"/>
        </w:rPr>
        <w:t>ÖĞRETMEN2:</w:t>
      </w:r>
      <w:r w:rsidRPr="005D74D7">
        <w:rPr>
          <w:sz w:val="24"/>
          <w:szCs w:val="24"/>
        </w:rPr>
        <w:t xml:space="preserve"> Öncelik sırasına göre materyal talep listesi hazırlanmasını önerdi.</w:t>
      </w:r>
    </w:p>
    <w:p w14:paraId="34E54109" w14:textId="77777777" w:rsidR="005D74D7" w:rsidRDefault="005D74D7" w:rsidP="005D74D7">
      <w:pPr>
        <w:rPr>
          <w:b/>
          <w:bCs/>
          <w:sz w:val="24"/>
          <w:szCs w:val="24"/>
        </w:rPr>
      </w:pPr>
    </w:p>
    <w:p w14:paraId="16376A37" w14:textId="019E6715" w:rsidR="005D74D7" w:rsidRPr="005D74D7" w:rsidRDefault="005D74D7" w:rsidP="005D74D7">
      <w:pPr>
        <w:rPr>
          <w:b/>
          <w:bCs/>
          <w:sz w:val="24"/>
          <w:szCs w:val="24"/>
        </w:rPr>
      </w:pPr>
      <w:r w:rsidRPr="005D74D7">
        <w:rPr>
          <w:b/>
          <w:bCs/>
          <w:sz w:val="24"/>
          <w:szCs w:val="24"/>
        </w:rPr>
        <w:t>23. Akademik ve sosyal gelişimin izlenmesi ve takip planı</w:t>
      </w:r>
    </w:p>
    <w:p w14:paraId="66F282BD" w14:textId="77777777" w:rsidR="005D74D7" w:rsidRDefault="005D74D7" w:rsidP="005D74D7">
      <w:pPr>
        <w:rPr>
          <w:sz w:val="24"/>
          <w:szCs w:val="24"/>
        </w:rPr>
      </w:pPr>
      <w:r w:rsidRPr="005D74D7">
        <w:rPr>
          <w:sz w:val="24"/>
          <w:szCs w:val="24"/>
        </w:rPr>
        <w:t xml:space="preserve">Öğrencilerin akademik gelişiminin kazanım bazlı izleme çizelgeleriyle takip edilmesi görüşülmüştür. Sosyal gelişim açısından derse katılım, </w:t>
      </w:r>
      <w:proofErr w:type="gramStart"/>
      <w:r w:rsidRPr="005D74D7">
        <w:rPr>
          <w:sz w:val="24"/>
          <w:szCs w:val="24"/>
        </w:rPr>
        <w:t>işbirliği</w:t>
      </w:r>
      <w:proofErr w:type="gramEnd"/>
      <w:r w:rsidRPr="005D74D7">
        <w:rPr>
          <w:sz w:val="24"/>
          <w:szCs w:val="24"/>
        </w:rPr>
        <w:t>, sorumluluk ve öz düzenleme göstergelerinin gözlem formlarıyla izlenebileceği belirtilmiştir. Oyun temelli değerlendirme ve kısa performans görevleriyle süreç değerlendirmesi yapılması önerilmiştir. Elde edilen verilerin veli görüşmelerinde somut geri bildirim olarak kullanılacağı ifade edilmiştir.</w:t>
      </w:r>
      <w:r w:rsidRPr="005D74D7">
        <w:rPr>
          <w:sz w:val="24"/>
          <w:szCs w:val="24"/>
        </w:rPr>
        <w:br/>
      </w:r>
      <w:r w:rsidRPr="005D74D7">
        <w:rPr>
          <w:b/>
          <w:bCs/>
          <w:sz w:val="24"/>
          <w:szCs w:val="24"/>
        </w:rPr>
        <w:t>ÖĞRETMEN1:</w:t>
      </w:r>
      <w:r w:rsidRPr="005D74D7">
        <w:rPr>
          <w:sz w:val="24"/>
          <w:szCs w:val="24"/>
        </w:rPr>
        <w:t xml:space="preserve"> İzleme araçlarının sade ve düzenli tutulmasının öğretmen yükünü azaltacağını söyledi.</w:t>
      </w:r>
      <w:r w:rsidRPr="005D74D7">
        <w:rPr>
          <w:sz w:val="24"/>
          <w:szCs w:val="24"/>
        </w:rPr>
        <w:br/>
      </w:r>
      <w:r w:rsidRPr="005D74D7">
        <w:rPr>
          <w:b/>
          <w:bCs/>
          <w:sz w:val="24"/>
          <w:szCs w:val="24"/>
        </w:rPr>
        <w:t>ÖĞRETMEN3:</w:t>
      </w:r>
      <w:r w:rsidRPr="005D74D7">
        <w:rPr>
          <w:sz w:val="24"/>
          <w:szCs w:val="24"/>
        </w:rPr>
        <w:t xml:space="preserve"> Akademik izleme ile davranışsal gözlemin birlikte ele alınmasının öğrenciyi bütüncül destekleyeceğini belirtti.</w:t>
      </w:r>
    </w:p>
    <w:p w14:paraId="4EFD0B0F" w14:textId="77777777" w:rsidR="005D74D7" w:rsidRDefault="005D74D7" w:rsidP="005D74D7">
      <w:pPr>
        <w:rPr>
          <w:sz w:val="24"/>
          <w:szCs w:val="24"/>
        </w:rPr>
      </w:pPr>
    </w:p>
    <w:p w14:paraId="363C55E5" w14:textId="77777777" w:rsidR="005D74D7" w:rsidRDefault="005D74D7" w:rsidP="005D74D7">
      <w:pPr>
        <w:rPr>
          <w:sz w:val="24"/>
          <w:szCs w:val="24"/>
        </w:rPr>
      </w:pPr>
    </w:p>
    <w:p w14:paraId="050BD398" w14:textId="77777777" w:rsidR="005D74D7" w:rsidRDefault="005D74D7" w:rsidP="005D74D7">
      <w:pPr>
        <w:rPr>
          <w:sz w:val="24"/>
          <w:szCs w:val="24"/>
        </w:rPr>
      </w:pPr>
    </w:p>
    <w:p w14:paraId="57F1A9F3" w14:textId="77777777" w:rsidR="005D74D7" w:rsidRDefault="005D74D7" w:rsidP="005D74D7">
      <w:pPr>
        <w:rPr>
          <w:sz w:val="24"/>
          <w:szCs w:val="24"/>
        </w:rPr>
      </w:pPr>
    </w:p>
    <w:p w14:paraId="5A4C8D2A" w14:textId="77777777" w:rsidR="005D74D7" w:rsidRDefault="005D74D7" w:rsidP="005D74D7">
      <w:pPr>
        <w:rPr>
          <w:sz w:val="24"/>
          <w:szCs w:val="24"/>
        </w:rPr>
      </w:pPr>
    </w:p>
    <w:p w14:paraId="65C2363C" w14:textId="77777777" w:rsidR="005D74D7" w:rsidRDefault="005D74D7" w:rsidP="005D74D7">
      <w:pPr>
        <w:rPr>
          <w:sz w:val="24"/>
          <w:szCs w:val="24"/>
        </w:rPr>
      </w:pPr>
    </w:p>
    <w:p w14:paraId="448EDAE6" w14:textId="77777777" w:rsidR="005D74D7" w:rsidRDefault="005D74D7" w:rsidP="005D74D7">
      <w:pPr>
        <w:rPr>
          <w:sz w:val="24"/>
          <w:szCs w:val="24"/>
        </w:rPr>
      </w:pPr>
    </w:p>
    <w:p w14:paraId="73F479C6" w14:textId="77777777" w:rsidR="005D74D7" w:rsidRDefault="005D74D7" w:rsidP="005D74D7">
      <w:pPr>
        <w:rPr>
          <w:sz w:val="24"/>
          <w:szCs w:val="24"/>
        </w:rPr>
      </w:pPr>
    </w:p>
    <w:p w14:paraId="1AD0503A" w14:textId="77777777" w:rsidR="005D74D7" w:rsidRDefault="005D74D7" w:rsidP="005D74D7">
      <w:pPr>
        <w:rPr>
          <w:sz w:val="24"/>
          <w:szCs w:val="24"/>
        </w:rPr>
      </w:pPr>
    </w:p>
    <w:p w14:paraId="2943BAAD" w14:textId="77777777" w:rsidR="005D74D7" w:rsidRDefault="005D74D7" w:rsidP="005D74D7">
      <w:pPr>
        <w:rPr>
          <w:sz w:val="24"/>
          <w:szCs w:val="24"/>
        </w:rPr>
      </w:pPr>
    </w:p>
    <w:p w14:paraId="652BD49A" w14:textId="77777777" w:rsidR="005D74D7" w:rsidRDefault="005D74D7" w:rsidP="005D74D7">
      <w:pPr>
        <w:rPr>
          <w:sz w:val="24"/>
          <w:szCs w:val="24"/>
        </w:rPr>
      </w:pPr>
    </w:p>
    <w:p w14:paraId="4402D5CD" w14:textId="77777777" w:rsidR="005D74D7" w:rsidRDefault="005D74D7" w:rsidP="005D74D7">
      <w:pPr>
        <w:rPr>
          <w:sz w:val="24"/>
          <w:szCs w:val="24"/>
        </w:rPr>
      </w:pPr>
    </w:p>
    <w:p w14:paraId="5C9418E5" w14:textId="77777777" w:rsidR="005D74D7" w:rsidRDefault="005D74D7" w:rsidP="005D74D7">
      <w:pPr>
        <w:rPr>
          <w:sz w:val="24"/>
          <w:szCs w:val="24"/>
        </w:rPr>
      </w:pPr>
    </w:p>
    <w:p w14:paraId="69C25961" w14:textId="77777777" w:rsidR="005D74D7" w:rsidRDefault="005D74D7" w:rsidP="005D74D7">
      <w:pPr>
        <w:rPr>
          <w:sz w:val="24"/>
          <w:szCs w:val="24"/>
        </w:rPr>
      </w:pPr>
    </w:p>
    <w:p w14:paraId="71F03E33" w14:textId="77777777" w:rsidR="005D74D7" w:rsidRDefault="005D74D7" w:rsidP="005D74D7">
      <w:pPr>
        <w:rPr>
          <w:sz w:val="24"/>
          <w:szCs w:val="24"/>
        </w:rPr>
      </w:pPr>
    </w:p>
    <w:p w14:paraId="17D174D3" w14:textId="77777777" w:rsidR="005D74D7" w:rsidRDefault="005D74D7" w:rsidP="005D74D7">
      <w:pPr>
        <w:rPr>
          <w:sz w:val="24"/>
          <w:szCs w:val="24"/>
        </w:rPr>
      </w:pPr>
    </w:p>
    <w:p w14:paraId="7083C0C1" w14:textId="77777777" w:rsidR="005D74D7" w:rsidRDefault="005D74D7" w:rsidP="005D74D7">
      <w:pPr>
        <w:rPr>
          <w:sz w:val="24"/>
          <w:szCs w:val="24"/>
        </w:rPr>
      </w:pPr>
    </w:p>
    <w:p w14:paraId="0A2983AB" w14:textId="77777777" w:rsidR="005D74D7" w:rsidRDefault="005D74D7" w:rsidP="005D74D7">
      <w:pPr>
        <w:rPr>
          <w:sz w:val="24"/>
          <w:szCs w:val="24"/>
        </w:rPr>
      </w:pPr>
    </w:p>
    <w:p w14:paraId="05A261E8" w14:textId="77777777" w:rsidR="005D74D7" w:rsidRDefault="005D74D7" w:rsidP="005D74D7">
      <w:pPr>
        <w:rPr>
          <w:sz w:val="24"/>
          <w:szCs w:val="24"/>
        </w:rPr>
      </w:pPr>
    </w:p>
    <w:p w14:paraId="3175A772" w14:textId="77777777" w:rsidR="005D74D7" w:rsidRDefault="005D74D7" w:rsidP="005D74D7">
      <w:pPr>
        <w:rPr>
          <w:sz w:val="24"/>
          <w:szCs w:val="24"/>
        </w:rPr>
      </w:pPr>
    </w:p>
    <w:p w14:paraId="31048252" w14:textId="77777777" w:rsidR="005D74D7" w:rsidRDefault="005D74D7" w:rsidP="005D74D7">
      <w:pPr>
        <w:rPr>
          <w:sz w:val="24"/>
          <w:szCs w:val="24"/>
        </w:rPr>
      </w:pPr>
    </w:p>
    <w:p w14:paraId="7C1C853F" w14:textId="77777777" w:rsidR="005D74D7" w:rsidRDefault="005D74D7" w:rsidP="005D74D7">
      <w:pPr>
        <w:rPr>
          <w:sz w:val="24"/>
          <w:szCs w:val="24"/>
        </w:rPr>
      </w:pPr>
    </w:p>
    <w:p w14:paraId="7EEF6800" w14:textId="77777777" w:rsidR="005D74D7" w:rsidRDefault="005D74D7" w:rsidP="005D74D7">
      <w:pPr>
        <w:rPr>
          <w:sz w:val="24"/>
          <w:szCs w:val="24"/>
        </w:rPr>
      </w:pPr>
    </w:p>
    <w:p w14:paraId="5E6BC630" w14:textId="77777777" w:rsidR="005D74D7" w:rsidRDefault="005D74D7" w:rsidP="005D74D7">
      <w:pPr>
        <w:rPr>
          <w:sz w:val="24"/>
          <w:szCs w:val="24"/>
        </w:rPr>
      </w:pPr>
    </w:p>
    <w:p w14:paraId="5B716C12" w14:textId="77777777" w:rsidR="005D74D7" w:rsidRDefault="005D74D7" w:rsidP="005D74D7">
      <w:pPr>
        <w:rPr>
          <w:sz w:val="24"/>
          <w:szCs w:val="24"/>
        </w:rPr>
      </w:pPr>
    </w:p>
    <w:p w14:paraId="5F9A31A3" w14:textId="77777777" w:rsidR="005D74D7" w:rsidRDefault="005D74D7" w:rsidP="005D74D7">
      <w:pPr>
        <w:rPr>
          <w:sz w:val="24"/>
          <w:szCs w:val="24"/>
        </w:rPr>
      </w:pPr>
    </w:p>
    <w:p w14:paraId="75BA4ABF" w14:textId="77777777" w:rsidR="005D74D7" w:rsidRDefault="005D74D7" w:rsidP="005D74D7">
      <w:pPr>
        <w:rPr>
          <w:sz w:val="24"/>
          <w:szCs w:val="24"/>
        </w:rPr>
      </w:pPr>
    </w:p>
    <w:p w14:paraId="52CB4629" w14:textId="77777777" w:rsidR="005D74D7" w:rsidRDefault="005D74D7" w:rsidP="005D74D7">
      <w:pPr>
        <w:rPr>
          <w:sz w:val="24"/>
          <w:szCs w:val="24"/>
        </w:rPr>
      </w:pPr>
    </w:p>
    <w:p w14:paraId="0FD1E812" w14:textId="77777777" w:rsidR="005D74D7" w:rsidRDefault="005D74D7" w:rsidP="005D74D7">
      <w:pPr>
        <w:rPr>
          <w:sz w:val="24"/>
          <w:szCs w:val="24"/>
        </w:rPr>
      </w:pPr>
    </w:p>
    <w:p w14:paraId="3323152C" w14:textId="77777777" w:rsidR="005D74D7" w:rsidRDefault="005D74D7" w:rsidP="005D74D7">
      <w:pPr>
        <w:rPr>
          <w:sz w:val="24"/>
          <w:szCs w:val="24"/>
        </w:rPr>
      </w:pPr>
    </w:p>
    <w:p w14:paraId="09FB4942" w14:textId="77777777" w:rsidR="005D74D7" w:rsidRDefault="005D74D7" w:rsidP="005D74D7">
      <w:pPr>
        <w:rPr>
          <w:sz w:val="24"/>
          <w:szCs w:val="24"/>
        </w:rPr>
      </w:pPr>
    </w:p>
    <w:p w14:paraId="1CC678A5" w14:textId="77777777" w:rsidR="005D74D7" w:rsidRDefault="005D74D7" w:rsidP="005D74D7">
      <w:pPr>
        <w:rPr>
          <w:sz w:val="24"/>
          <w:szCs w:val="24"/>
        </w:rPr>
      </w:pPr>
    </w:p>
    <w:p w14:paraId="2FD642F0" w14:textId="77777777" w:rsidR="005D74D7" w:rsidRDefault="005D74D7" w:rsidP="005D74D7">
      <w:pPr>
        <w:rPr>
          <w:sz w:val="24"/>
          <w:szCs w:val="24"/>
        </w:rPr>
      </w:pPr>
    </w:p>
    <w:p w14:paraId="327F4E5C" w14:textId="77777777" w:rsidR="005D74D7" w:rsidRDefault="005D74D7" w:rsidP="005D74D7">
      <w:pPr>
        <w:rPr>
          <w:sz w:val="24"/>
          <w:szCs w:val="24"/>
        </w:rPr>
      </w:pPr>
    </w:p>
    <w:p w14:paraId="3B669DB0" w14:textId="77777777" w:rsidR="005D74D7" w:rsidRDefault="005D74D7" w:rsidP="005D74D7">
      <w:pPr>
        <w:rPr>
          <w:sz w:val="24"/>
          <w:szCs w:val="24"/>
        </w:rPr>
      </w:pPr>
    </w:p>
    <w:p w14:paraId="5091BE09" w14:textId="77777777" w:rsidR="005D74D7" w:rsidRDefault="005D74D7" w:rsidP="005D74D7">
      <w:pPr>
        <w:rPr>
          <w:sz w:val="24"/>
          <w:szCs w:val="24"/>
        </w:rPr>
      </w:pPr>
    </w:p>
    <w:p w14:paraId="06D0BA13" w14:textId="77777777" w:rsidR="005D74D7" w:rsidRPr="005D74D7" w:rsidRDefault="005D74D7" w:rsidP="005D74D7">
      <w:pPr>
        <w:rPr>
          <w:b/>
          <w:bCs/>
          <w:sz w:val="24"/>
          <w:szCs w:val="24"/>
        </w:rPr>
      </w:pPr>
      <w:r w:rsidRPr="005D74D7">
        <w:rPr>
          <w:b/>
          <w:bCs/>
          <w:sz w:val="24"/>
          <w:szCs w:val="24"/>
        </w:rPr>
        <w:lastRenderedPageBreak/>
        <w:t>ALINAN KARARLAR</w:t>
      </w:r>
    </w:p>
    <w:p w14:paraId="107F2CEB" w14:textId="77777777" w:rsidR="005D74D7" w:rsidRPr="005D74D7" w:rsidRDefault="005D74D7" w:rsidP="005D74D7">
      <w:pPr>
        <w:numPr>
          <w:ilvl w:val="0"/>
          <w:numId w:val="33"/>
        </w:numPr>
        <w:rPr>
          <w:sz w:val="24"/>
          <w:szCs w:val="24"/>
        </w:rPr>
      </w:pPr>
      <w:r w:rsidRPr="005D74D7">
        <w:rPr>
          <w:sz w:val="24"/>
          <w:szCs w:val="24"/>
        </w:rPr>
        <w:t>Bir önceki toplantıda alınan kararların uygulanma düzeyi yeniden gözden geçirilerek aksayan yönlerin giderilmesi için aylık kısa değerlendirme yapılması kararlaştırıldı.</w:t>
      </w:r>
    </w:p>
    <w:p w14:paraId="79EAE7D1" w14:textId="77777777" w:rsidR="005D74D7" w:rsidRPr="005D74D7" w:rsidRDefault="005D74D7" w:rsidP="005D74D7">
      <w:pPr>
        <w:numPr>
          <w:ilvl w:val="0"/>
          <w:numId w:val="33"/>
        </w:numPr>
        <w:rPr>
          <w:sz w:val="24"/>
          <w:szCs w:val="24"/>
        </w:rPr>
      </w:pPr>
      <w:r w:rsidRPr="005D74D7">
        <w:rPr>
          <w:sz w:val="24"/>
          <w:szCs w:val="24"/>
        </w:rPr>
        <w:t>Planlamaların mevzuat, okulun kuruluş amacı ve matematik öğretim programına uygun şekilde yürütülmesi; yıllık planlarda ortak dil ve ortak doküman kullanımına gidilmesi kararlaştırıldı.</w:t>
      </w:r>
    </w:p>
    <w:p w14:paraId="43CC42D3" w14:textId="77777777" w:rsidR="005D74D7" w:rsidRPr="005D74D7" w:rsidRDefault="005D74D7" w:rsidP="005D74D7">
      <w:pPr>
        <w:numPr>
          <w:ilvl w:val="0"/>
          <w:numId w:val="33"/>
        </w:numPr>
        <w:rPr>
          <w:sz w:val="24"/>
          <w:szCs w:val="24"/>
        </w:rPr>
      </w:pPr>
      <w:r w:rsidRPr="005D74D7">
        <w:rPr>
          <w:sz w:val="24"/>
          <w:szCs w:val="24"/>
        </w:rPr>
        <w:t>Atatürkçülük konularının uygun kazanımlarla ilişkilendirilerek yıllık ve günlük planlara aktarılması; konu-kazanım dağılımında denge gözetilerek yoğun haftalar için telafi planı yapılması kararlaştırıldı.</w:t>
      </w:r>
    </w:p>
    <w:p w14:paraId="0E2C62E9" w14:textId="77777777" w:rsidR="005D74D7" w:rsidRPr="005D74D7" w:rsidRDefault="005D74D7" w:rsidP="005D74D7">
      <w:pPr>
        <w:numPr>
          <w:ilvl w:val="0"/>
          <w:numId w:val="33"/>
        </w:numPr>
        <w:rPr>
          <w:sz w:val="24"/>
          <w:szCs w:val="24"/>
        </w:rPr>
      </w:pPr>
      <w:r w:rsidRPr="005D74D7">
        <w:rPr>
          <w:sz w:val="24"/>
          <w:szCs w:val="24"/>
        </w:rPr>
        <w:t>Derslerde yöntem-teknik çeşitliliğinin artırılması; okul temelli faaliyetlerin (atölye/etkinlik/proje) kazanımlarla ilişkilendirilerek dönem başında planlanması kararlaştırıldı.</w:t>
      </w:r>
    </w:p>
    <w:p w14:paraId="57DB3858" w14:textId="77777777" w:rsidR="005D74D7" w:rsidRPr="005D74D7" w:rsidRDefault="005D74D7" w:rsidP="005D74D7">
      <w:pPr>
        <w:numPr>
          <w:ilvl w:val="0"/>
          <w:numId w:val="33"/>
        </w:numPr>
        <w:rPr>
          <w:sz w:val="24"/>
          <w:szCs w:val="24"/>
        </w:rPr>
      </w:pPr>
      <w:r w:rsidRPr="005D74D7">
        <w:rPr>
          <w:sz w:val="24"/>
          <w:szCs w:val="24"/>
        </w:rPr>
        <w:t>BEP’li öğrenciler için uyarlamaların (somutlaştırma, basamaklandırma, görsel destek) ders planlarına yansıtılması; destekleme ve zenginleştirme uygulamalarının düzenli izlenmesi kararlaştırıldı.</w:t>
      </w:r>
    </w:p>
    <w:p w14:paraId="100D6E8D" w14:textId="77777777" w:rsidR="005D74D7" w:rsidRPr="005D74D7" w:rsidRDefault="005D74D7" w:rsidP="005D74D7">
      <w:pPr>
        <w:numPr>
          <w:ilvl w:val="0"/>
          <w:numId w:val="33"/>
        </w:numPr>
        <w:rPr>
          <w:sz w:val="24"/>
          <w:szCs w:val="24"/>
        </w:rPr>
      </w:pPr>
      <w:r w:rsidRPr="005D74D7">
        <w:rPr>
          <w:sz w:val="24"/>
          <w:szCs w:val="24"/>
        </w:rPr>
        <w:t>Zümre içinde ders ziyaretlerinin rehberlik ve iyi uygulama paylaşımı amacıyla yapılması; ziyaret sonrası kısa geri bildirim toplantısı ve ortak form kullanılmasına geçilmesi kararlaştırıldı.</w:t>
      </w:r>
    </w:p>
    <w:p w14:paraId="6E56BDE2" w14:textId="77777777" w:rsidR="005D74D7" w:rsidRPr="005D74D7" w:rsidRDefault="005D74D7" w:rsidP="005D74D7">
      <w:pPr>
        <w:numPr>
          <w:ilvl w:val="0"/>
          <w:numId w:val="33"/>
        </w:numPr>
        <w:rPr>
          <w:sz w:val="24"/>
          <w:szCs w:val="24"/>
        </w:rPr>
      </w:pPr>
      <w:r w:rsidRPr="005D74D7">
        <w:rPr>
          <w:sz w:val="24"/>
          <w:szCs w:val="24"/>
        </w:rPr>
        <w:t>Alanla ilgili akademik çalışmaların ve teknolojik gelişmelerin takip edilmesi; faydalı içeriklerin zümre içinde “kaynak havuzu” üzerinden paylaşılması kararlaştırıldı.</w:t>
      </w:r>
    </w:p>
    <w:p w14:paraId="10BF7CD1" w14:textId="77777777" w:rsidR="005D74D7" w:rsidRPr="005D74D7" w:rsidRDefault="005D74D7" w:rsidP="005D74D7">
      <w:pPr>
        <w:numPr>
          <w:ilvl w:val="0"/>
          <w:numId w:val="33"/>
        </w:numPr>
        <w:rPr>
          <w:sz w:val="24"/>
          <w:szCs w:val="24"/>
        </w:rPr>
      </w:pPr>
      <w:r w:rsidRPr="005D74D7">
        <w:rPr>
          <w:sz w:val="24"/>
          <w:szCs w:val="24"/>
        </w:rPr>
        <w:t>Girişimcilik ve Ar-Ge-tasarım becerilerini desteklemek için veri toplama, problem kurma ve modelleme odaklı küçük uygulamaların sınıf düzeyine göre planlanması kararlaştırıldı.</w:t>
      </w:r>
    </w:p>
    <w:p w14:paraId="1D241F31" w14:textId="77777777" w:rsidR="005D74D7" w:rsidRPr="005D74D7" w:rsidRDefault="005D74D7" w:rsidP="005D74D7">
      <w:pPr>
        <w:numPr>
          <w:ilvl w:val="0"/>
          <w:numId w:val="33"/>
        </w:numPr>
        <w:rPr>
          <w:sz w:val="24"/>
          <w:szCs w:val="24"/>
        </w:rPr>
      </w:pPr>
      <w:r w:rsidRPr="005D74D7">
        <w:rPr>
          <w:sz w:val="24"/>
          <w:szCs w:val="24"/>
        </w:rPr>
        <w:t>Materyal ihtiyacının (geometri araçları, somut materyaller, görsel destekler) listelenerek idareye bildirilmesi; kütüphane/atölye gibi ortamların ders hedeflerine uygun kullanılmasına yönelik plan yapılması kararlaştırıldı.</w:t>
      </w:r>
    </w:p>
    <w:p w14:paraId="0DCD564C" w14:textId="77777777" w:rsidR="005D74D7" w:rsidRPr="005D74D7" w:rsidRDefault="005D74D7" w:rsidP="005D74D7">
      <w:pPr>
        <w:numPr>
          <w:ilvl w:val="0"/>
          <w:numId w:val="33"/>
        </w:numPr>
        <w:rPr>
          <w:sz w:val="24"/>
          <w:szCs w:val="24"/>
        </w:rPr>
      </w:pPr>
      <w:r w:rsidRPr="005D74D7">
        <w:rPr>
          <w:sz w:val="24"/>
          <w:szCs w:val="24"/>
        </w:rPr>
        <w:t>Okul ve çevre imkânları kullanılarak ölçme, veri toplama, gözlem ve uygun okul dışı öğrenme etkinliklerinin planlanması; gerekli izin ve güvenlik süreçlerinin önceden yürütülmesi kararlaştırıldı.</w:t>
      </w:r>
    </w:p>
    <w:p w14:paraId="19745DA1" w14:textId="77777777" w:rsidR="005D74D7" w:rsidRPr="005D74D7" w:rsidRDefault="005D74D7" w:rsidP="005D74D7">
      <w:pPr>
        <w:numPr>
          <w:ilvl w:val="0"/>
          <w:numId w:val="33"/>
        </w:numPr>
        <w:rPr>
          <w:sz w:val="24"/>
          <w:szCs w:val="24"/>
        </w:rPr>
      </w:pPr>
      <w:r w:rsidRPr="005D74D7">
        <w:rPr>
          <w:sz w:val="24"/>
          <w:szCs w:val="24"/>
        </w:rPr>
        <w:t>Ortak yazılılar ve uygulamalar sonrası kazanım bazlı sınav analizleri yapılması; eksik kazanımlar için telafi planı hazırlanması ve sürecin kısa ölçmelerle izlenmesi kararlaştırıldı.</w:t>
      </w:r>
    </w:p>
    <w:p w14:paraId="2038AFEC" w14:textId="77777777" w:rsidR="005D74D7" w:rsidRPr="005D74D7" w:rsidRDefault="005D74D7" w:rsidP="005D74D7">
      <w:pPr>
        <w:numPr>
          <w:ilvl w:val="0"/>
          <w:numId w:val="33"/>
        </w:numPr>
        <w:rPr>
          <w:sz w:val="24"/>
          <w:szCs w:val="24"/>
        </w:rPr>
      </w:pPr>
      <w:r w:rsidRPr="005D74D7">
        <w:rPr>
          <w:sz w:val="24"/>
          <w:szCs w:val="24"/>
        </w:rPr>
        <w:t>Okul geneli ortak yazılılar ve mazeret sınavlarında konu-soru dağılımına uygun soru hazırlanması; dereceli puanlama anahtarı/kontrol listesi ile beceri sınavlarının takvimlendirilmesi kararlaştırıldı.</w:t>
      </w:r>
    </w:p>
    <w:p w14:paraId="39C1C0AF" w14:textId="77777777" w:rsidR="005D74D7" w:rsidRPr="005D74D7" w:rsidRDefault="005D74D7" w:rsidP="005D74D7">
      <w:pPr>
        <w:numPr>
          <w:ilvl w:val="0"/>
          <w:numId w:val="33"/>
        </w:numPr>
        <w:rPr>
          <w:sz w:val="24"/>
          <w:szCs w:val="24"/>
        </w:rPr>
      </w:pPr>
      <w:r w:rsidRPr="005D74D7">
        <w:rPr>
          <w:sz w:val="24"/>
          <w:szCs w:val="24"/>
        </w:rPr>
        <w:t>Ulusal/uluslararası sınav ve yarışma sonuçlarının incelenmesi; sonuçlara göre tedbirlerin belirlenmesi ve zümre düzeyinde kısa eylem planı hazırlanması kararlaştırıldı.</w:t>
      </w:r>
    </w:p>
    <w:p w14:paraId="5909CC25" w14:textId="77777777" w:rsidR="005D74D7" w:rsidRPr="005D74D7" w:rsidRDefault="005D74D7" w:rsidP="005D74D7">
      <w:pPr>
        <w:numPr>
          <w:ilvl w:val="0"/>
          <w:numId w:val="33"/>
        </w:numPr>
        <w:rPr>
          <w:sz w:val="24"/>
          <w:szCs w:val="24"/>
        </w:rPr>
      </w:pPr>
      <w:r w:rsidRPr="005D74D7">
        <w:rPr>
          <w:sz w:val="24"/>
          <w:szCs w:val="24"/>
        </w:rPr>
        <w:t>Proje ve performans konularının kazanımla ilişkili, ölçülebilir ve süreç temelli belirlenmesi; rubriklerin hazırlanıp öğrenciye önceden duyurulması ve ara kontrol uygulanması kararlaştırıldı.</w:t>
      </w:r>
    </w:p>
    <w:p w14:paraId="67E987B9" w14:textId="77777777" w:rsidR="005D74D7" w:rsidRPr="005D74D7" w:rsidRDefault="005D74D7" w:rsidP="005D74D7">
      <w:pPr>
        <w:numPr>
          <w:ilvl w:val="0"/>
          <w:numId w:val="33"/>
        </w:numPr>
        <w:rPr>
          <w:sz w:val="24"/>
          <w:szCs w:val="24"/>
        </w:rPr>
      </w:pPr>
      <w:r w:rsidRPr="005D74D7">
        <w:rPr>
          <w:sz w:val="24"/>
          <w:szCs w:val="24"/>
        </w:rPr>
        <w:t>İş sağlığı ve güvenliği kapsamında sınıf içi düzenin sağlanması; araç-gereçlerin güvenli kullanımına dair önlemlerin alınması ve gerekli uyarıların yapılması kararlaştırıldı.</w:t>
      </w:r>
    </w:p>
    <w:p w14:paraId="0508ADB6" w14:textId="77777777" w:rsidR="005D74D7" w:rsidRPr="005D74D7" w:rsidRDefault="005D74D7" w:rsidP="005D74D7">
      <w:pPr>
        <w:numPr>
          <w:ilvl w:val="0"/>
          <w:numId w:val="33"/>
        </w:numPr>
        <w:rPr>
          <w:sz w:val="24"/>
          <w:szCs w:val="24"/>
        </w:rPr>
      </w:pPr>
      <w:r w:rsidRPr="005D74D7">
        <w:rPr>
          <w:sz w:val="24"/>
          <w:szCs w:val="24"/>
        </w:rPr>
        <w:t>Üst düzey düşünme becerilerini geliştirmek için açık uçlu problem ve farklı çözüm stratejilerine daha fazla yer verilmesi; sosyal-duygusal becerileri destekleyen sınıf içi uygulamaların artırılması kararlaştırıldı.</w:t>
      </w:r>
    </w:p>
    <w:p w14:paraId="38FCC901" w14:textId="77777777" w:rsidR="005D74D7" w:rsidRPr="005D74D7" w:rsidRDefault="005D74D7" w:rsidP="005D74D7">
      <w:pPr>
        <w:numPr>
          <w:ilvl w:val="0"/>
          <w:numId w:val="33"/>
        </w:numPr>
        <w:rPr>
          <w:sz w:val="24"/>
          <w:szCs w:val="24"/>
        </w:rPr>
      </w:pPr>
      <w:r w:rsidRPr="005D74D7">
        <w:rPr>
          <w:sz w:val="24"/>
          <w:szCs w:val="24"/>
        </w:rPr>
        <w:t>Millî, manevi ve ahlaki değerlerin örtük öğrenme yoluyla süreç içinde kazandırılması; grup çalışmalarında sorumluluk paylaşımı ve saygı kültürünün izlenmesi kararlaştırıldı.</w:t>
      </w:r>
    </w:p>
    <w:p w14:paraId="54B7F372" w14:textId="77777777" w:rsidR="005D74D7" w:rsidRPr="005D74D7" w:rsidRDefault="005D74D7" w:rsidP="005D74D7">
      <w:pPr>
        <w:numPr>
          <w:ilvl w:val="0"/>
          <w:numId w:val="33"/>
        </w:numPr>
        <w:rPr>
          <w:sz w:val="24"/>
          <w:szCs w:val="24"/>
        </w:rPr>
      </w:pPr>
      <w:r w:rsidRPr="005D74D7">
        <w:rPr>
          <w:sz w:val="24"/>
          <w:szCs w:val="24"/>
        </w:rPr>
        <w:t>Önleme, müdahale ve yönlendirme komisyonu kapsamında risk grubundaki öğrencilerin erken belirlenmesi; rehberlik ve veli iş birliğiyle bireysel destek adımlarının planlanması kararlaştırıldı.</w:t>
      </w:r>
    </w:p>
    <w:p w14:paraId="30032C37" w14:textId="77777777" w:rsidR="005D74D7" w:rsidRPr="005D74D7" w:rsidRDefault="005D74D7" w:rsidP="005D74D7">
      <w:pPr>
        <w:numPr>
          <w:ilvl w:val="0"/>
          <w:numId w:val="33"/>
        </w:numPr>
        <w:rPr>
          <w:sz w:val="24"/>
          <w:szCs w:val="24"/>
        </w:rPr>
      </w:pPr>
      <w:r w:rsidRPr="005D74D7">
        <w:rPr>
          <w:sz w:val="24"/>
          <w:szCs w:val="24"/>
        </w:rPr>
        <w:t>Disiplinler arası çalışmalarda veri analizi, grafik okuma ve problem metni anlama gibi ortak alanların belirlenmesi; çalışmaların takvime bağlanarak uygulanması kararlaştırıldı.</w:t>
      </w:r>
    </w:p>
    <w:p w14:paraId="04C3FE9E" w14:textId="77777777" w:rsidR="005D74D7" w:rsidRPr="005D74D7" w:rsidRDefault="005D74D7" w:rsidP="005D74D7">
      <w:pPr>
        <w:numPr>
          <w:ilvl w:val="0"/>
          <w:numId w:val="33"/>
        </w:numPr>
        <w:rPr>
          <w:sz w:val="24"/>
          <w:szCs w:val="24"/>
        </w:rPr>
      </w:pPr>
      <w:r w:rsidRPr="005D74D7">
        <w:rPr>
          <w:sz w:val="24"/>
          <w:szCs w:val="24"/>
        </w:rPr>
        <w:lastRenderedPageBreak/>
        <w:t>Çoklu okuryazarlık becerilerini geliştirmek için tablo-grafik-infografik yorumlama etkinliklerinin artırılması; farklı öğrenme stillerine uygun çeşitlendirilmiş uygulamalar yapılması kararlaştırıldı.</w:t>
      </w:r>
    </w:p>
    <w:p w14:paraId="6E0BB58F" w14:textId="77777777" w:rsidR="005D74D7" w:rsidRPr="005D74D7" w:rsidRDefault="005D74D7" w:rsidP="005D74D7">
      <w:pPr>
        <w:numPr>
          <w:ilvl w:val="0"/>
          <w:numId w:val="33"/>
        </w:numPr>
        <w:rPr>
          <w:sz w:val="24"/>
          <w:szCs w:val="24"/>
        </w:rPr>
      </w:pPr>
      <w:r w:rsidRPr="005D74D7">
        <w:rPr>
          <w:sz w:val="24"/>
          <w:szCs w:val="24"/>
        </w:rPr>
        <w:t>Sosyal sorumluluk programı kapsamında matematikle ilişkilendirilebilir veri ve bütçe temelli sınıf düzeyi etkinliklerin planlanması kararlaştırıldı.</w:t>
      </w:r>
    </w:p>
    <w:p w14:paraId="524117B3" w14:textId="77777777" w:rsidR="005D74D7" w:rsidRPr="005D74D7" w:rsidRDefault="005D74D7" w:rsidP="005D74D7">
      <w:pPr>
        <w:numPr>
          <w:ilvl w:val="0"/>
          <w:numId w:val="33"/>
        </w:numPr>
        <w:rPr>
          <w:sz w:val="24"/>
          <w:szCs w:val="24"/>
        </w:rPr>
      </w:pPr>
      <w:r w:rsidRPr="005D74D7">
        <w:rPr>
          <w:sz w:val="24"/>
          <w:szCs w:val="24"/>
        </w:rPr>
        <w:t>Yürütülecek faaliyetler için gerekli araç-gereç ve mali ihtiyaçların öncelik sırasıyla belirlenmesi; imkânların mevzuata uygun şekilde değerlendirilmesi kararlaştırıldı.</w:t>
      </w:r>
    </w:p>
    <w:p w14:paraId="26370578" w14:textId="77777777" w:rsidR="005D74D7" w:rsidRPr="005D74D7" w:rsidRDefault="005D74D7" w:rsidP="005D74D7">
      <w:pPr>
        <w:numPr>
          <w:ilvl w:val="0"/>
          <w:numId w:val="33"/>
        </w:numPr>
        <w:rPr>
          <w:sz w:val="24"/>
          <w:szCs w:val="24"/>
        </w:rPr>
      </w:pPr>
      <w:r w:rsidRPr="005D74D7">
        <w:rPr>
          <w:sz w:val="24"/>
          <w:szCs w:val="24"/>
        </w:rPr>
        <w:t>Öğrencilerin akademik gelişiminin kazanım bazlı izleme çizelgeleriyle; sosyal gelişiminin gözlem formları ve süreç değerlendirmeleriyle takip edilmesi ve bulguların veli görüşmelerinde kullanılması kararlaştırıldı.</w:t>
      </w:r>
    </w:p>
    <w:p w14:paraId="2C1D4F34" w14:textId="77777777" w:rsidR="005D74D7" w:rsidRPr="005D74D7" w:rsidRDefault="005D74D7" w:rsidP="005D74D7">
      <w:pPr>
        <w:rPr>
          <w:sz w:val="24"/>
          <w:szCs w:val="24"/>
        </w:rPr>
      </w:pPr>
    </w:p>
    <w:p w14:paraId="11BDF039" w14:textId="64EDB5EB" w:rsidR="00846A7A" w:rsidRDefault="00846A7A" w:rsidP="005D74D7">
      <w:pPr>
        <w:rPr>
          <w:sz w:val="24"/>
          <w:szCs w:val="24"/>
        </w:rPr>
      </w:pPr>
    </w:p>
    <w:tbl>
      <w:tblPr>
        <w:tblStyle w:val="TabloKlavuzu"/>
        <w:tblW w:w="10184" w:type="dxa"/>
        <w:tblLook w:val="04A0" w:firstRow="1" w:lastRow="0" w:firstColumn="1" w:lastColumn="0" w:noHBand="0" w:noVBand="1"/>
      </w:tblPr>
      <w:tblGrid>
        <w:gridCol w:w="2946"/>
        <w:gridCol w:w="6008"/>
        <w:gridCol w:w="1230"/>
      </w:tblGrid>
      <w:tr w:rsidR="00954D6C" w:rsidRPr="00954D6C" w14:paraId="244CB1A1" w14:textId="77777777" w:rsidTr="00954D6C">
        <w:trPr>
          <w:trHeight w:val="462"/>
        </w:trPr>
        <w:tc>
          <w:tcPr>
            <w:tcW w:w="0" w:type="auto"/>
            <w:hideMark/>
          </w:tcPr>
          <w:p w14:paraId="3C7BF19F" w14:textId="77777777" w:rsidR="00954D6C" w:rsidRPr="00954D6C" w:rsidRDefault="00954D6C" w:rsidP="00954D6C">
            <w:pPr>
              <w:rPr>
                <w:b/>
                <w:bCs/>
                <w:sz w:val="24"/>
                <w:szCs w:val="24"/>
              </w:rPr>
            </w:pPr>
            <w:r w:rsidRPr="00954D6C">
              <w:rPr>
                <w:b/>
                <w:bCs/>
                <w:sz w:val="24"/>
                <w:szCs w:val="24"/>
              </w:rPr>
              <w:t>Adı Soyadı</w:t>
            </w:r>
          </w:p>
        </w:tc>
        <w:tc>
          <w:tcPr>
            <w:tcW w:w="0" w:type="auto"/>
            <w:hideMark/>
          </w:tcPr>
          <w:p w14:paraId="79F1404B" w14:textId="77777777" w:rsidR="00954D6C" w:rsidRPr="00954D6C" w:rsidRDefault="00954D6C" w:rsidP="00954D6C">
            <w:pPr>
              <w:rPr>
                <w:b/>
                <w:bCs/>
                <w:sz w:val="24"/>
                <w:szCs w:val="24"/>
              </w:rPr>
            </w:pPr>
            <w:r w:rsidRPr="00954D6C">
              <w:rPr>
                <w:b/>
                <w:bCs/>
                <w:sz w:val="24"/>
                <w:szCs w:val="24"/>
              </w:rPr>
              <w:t>Görevi</w:t>
            </w:r>
          </w:p>
        </w:tc>
        <w:tc>
          <w:tcPr>
            <w:tcW w:w="0" w:type="auto"/>
            <w:hideMark/>
          </w:tcPr>
          <w:p w14:paraId="373C6DCA" w14:textId="77777777" w:rsidR="00954D6C" w:rsidRPr="00954D6C" w:rsidRDefault="00954D6C" w:rsidP="00954D6C">
            <w:pPr>
              <w:rPr>
                <w:b/>
                <w:bCs/>
                <w:sz w:val="24"/>
                <w:szCs w:val="24"/>
              </w:rPr>
            </w:pPr>
            <w:r w:rsidRPr="00954D6C">
              <w:rPr>
                <w:b/>
                <w:bCs/>
                <w:sz w:val="24"/>
                <w:szCs w:val="24"/>
              </w:rPr>
              <w:t>İmza</w:t>
            </w:r>
          </w:p>
        </w:tc>
      </w:tr>
      <w:tr w:rsidR="00954D6C" w:rsidRPr="00954D6C" w14:paraId="556B9BC3" w14:textId="77777777" w:rsidTr="00954D6C">
        <w:trPr>
          <w:trHeight w:val="480"/>
        </w:trPr>
        <w:tc>
          <w:tcPr>
            <w:tcW w:w="0" w:type="auto"/>
            <w:hideMark/>
          </w:tcPr>
          <w:p w14:paraId="2D473FC3" w14:textId="77777777" w:rsidR="00954D6C" w:rsidRPr="00954D6C" w:rsidRDefault="00954D6C" w:rsidP="00954D6C">
            <w:pPr>
              <w:rPr>
                <w:sz w:val="24"/>
                <w:szCs w:val="24"/>
              </w:rPr>
            </w:pPr>
            <w:r w:rsidRPr="00954D6C">
              <w:rPr>
                <w:b/>
                <w:bCs/>
                <w:sz w:val="24"/>
                <w:szCs w:val="24"/>
              </w:rPr>
              <w:t>ÖĞRETMEN1</w:t>
            </w:r>
          </w:p>
        </w:tc>
        <w:tc>
          <w:tcPr>
            <w:tcW w:w="0" w:type="auto"/>
            <w:hideMark/>
          </w:tcPr>
          <w:p w14:paraId="2165E040" w14:textId="533934EA" w:rsidR="00954D6C" w:rsidRPr="00954D6C" w:rsidRDefault="00954D6C" w:rsidP="00954D6C">
            <w:pPr>
              <w:rPr>
                <w:sz w:val="24"/>
                <w:szCs w:val="24"/>
              </w:rPr>
            </w:pPr>
            <w:r w:rsidRPr="00954D6C">
              <w:rPr>
                <w:sz w:val="24"/>
                <w:szCs w:val="24"/>
              </w:rPr>
              <w:t>Zümre Başkanı</w:t>
            </w:r>
            <w:r>
              <w:rPr>
                <w:sz w:val="24"/>
                <w:szCs w:val="24"/>
              </w:rPr>
              <w:t>- Türkçe Öğretmeni</w:t>
            </w:r>
          </w:p>
        </w:tc>
        <w:tc>
          <w:tcPr>
            <w:tcW w:w="0" w:type="auto"/>
            <w:hideMark/>
          </w:tcPr>
          <w:p w14:paraId="5C58CADE" w14:textId="77777777" w:rsidR="00954D6C" w:rsidRPr="00954D6C" w:rsidRDefault="00954D6C" w:rsidP="00954D6C">
            <w:pPr>
              <w:rPr>
                <w:sz w:val="24"/>
                <w:szCs w:val="24"/>
              </w:rPr>
            </w:pPr>
            <w:r w:rsidRPr="00954D6C">
              <w:rPr>
                <w:sz w:val="24"/>
                <w:szCs w:val="24"/>
              </w:rPr>
              <w:t>……</w:t>
            </w:r>
          </w:p>
        </w:tc>
      </w:tr>
      <w:tr w:rsidR="00954D6C" w:rsidRPr="00954D6C" w14:paraId="109CBA11" w14:textId="77777777" w:rsidTr="00954D6C">
        <w:trPr>
          <w:trHeight w:val="462"/>
        </w:trPr>
        <w:tc>
          <w:tcPr>
            <w:tcW w:w="0" w:type="auto"/>
            <w:hideMark/>
          </w:tcPr>
          <w:p w14:paraId="1C435E03" w14:textId="77777777" w:rsidR="00954D6C" w:rsidRPr="00954D6C" w:rsidRDefault="00954D6C" w:rsidP="00954D6C">
            <w:pPr>
              <w:rPr>
                <w:sz w:val="24"/>
                <w:szCs w:val="24"/>
              </w:rPr>
            </w:pPr>
            <w:r w:rsidRPr="00954D6C">
              <w:rPr>
                <w:b/>
                <w:bCs/>
                <w:sz w:val="24"/>
                <w:szCs w:val="24"/>
              </w:rPr>
              <w:t>ÖĞRETMEN2</w:t>
            </w:r>
          </w:p>
        </w:tc>
        <w:tc>
          <w:tcPr>
            <w:tcW w:w="0" w:type="auto"/>
            <w:hideMark/>
          </w:tcPr>
          <w:p w14:paraId="5F7A4838" w14:textId="7C360E17" w:rsidR="00954D6C" w:rsidRPr="00954D6C" w:rsidRDefault="00846A7A" w:rsidP="00954D6C">
            <w:pPr>
              <w:rPr>
                <w:sz w:val="24"/>
                <w:szCs w:val="24"/>
              </w:rPr>
            </w:pPr>
            <w:r>
              <w:rPr>
                <w:sz w:val="24"/>
                <w:szCs w:val="24"/>
              </w:rPr>
              <w:t>Matematik</w:t>
            </w:r>
            <w:r w:rsidR="00954D6C">
              <w:rPr>
                <w:sz w:val="24"/>
                <w:szCs w:val="24"/>
              </w:rPr>
              <w:t xml:space="preserve"> Öğretmeni</w:t>
            </w:r>
          </w:p>
        </w:tc>
        <w:tc>
          <w:tcPr>
            <w:tcW w:w="0" w:type="auto"/>
            <w:hideMark/>
          </w:tcPr>
          <w:p w14:paraId="71316FD9" w14:textId="77777777" w:rsidR="00954D6C" w:rsidRPr="00954D6C" w:rsidRDefault="00954D6C" w:rsidP="00954D6C">
            <w:pPr>
              <w:rPr>
                <w:sz w:val="24"/>
                <w:szCs w:val="24"/>
              </w:rPr>
            </w:pPr>
            <w:r w:rsidRPr="00954D6C">
              <w:rPr>
                <w:sz w:val="24"/>
                <w:szCs w:val="24"/>
              </w:rPr>
              <w:t>……</w:t>
            </w:r>
          </w:p>
        </w:tc>
      </w:tr>
      <w:tr w:rsidR="00954D6C" w:rsidRPr="00954D6C" w14:paraId="50E819A6" w14:textId="77777777" w:rsidTr="00954D6C">
        <w:trPr>
          <w:trHeight w:val="462"/>
        </w:trPr>
        <w:tc>
          <w:tcPr>
            <w:tcW w:w="0" w:type="auto"/>
            <w:hideMark/>
          </w:tcPr>
          <w:p w14:paraId="679AD6BF" w14:textId="77777777" w:rsidR="00954D6C" w:rsidRPr="00954D6C" w:rsidRDefault="00954D6C" w:rsidP="00954D6C">
            <w:pPr>
              <w:rPr>
                <w:sz w:val="24"/>
                <w:szCs w:val="24"/>
              </w:rPr>
            </w:pPr>
            <w:r w:rsidRPr="00954D6C">
              <w:rPr>
                <w:b/>
                <w:bCs/>
                <w:sz w:val="24"/>
                <w:szCs w:val="24"/>
              </w:rPr>
              <w:t>ÖĞRETMEN3</w:t>
            </w:r>
          </w:p>
        </w:tc>
        <w:tc>
          <w:tcPr>
            <w:tcW w:w="0" w:type="auto"/>
            <w:hideMark/>
          </w:tcPr>
          <w:p w14:paraId="3A2D3C8C" w14:textId="7157E13E" w:rsidR="00954D6C" w:rsidRPr="00954D6C" w:rsidRDefault="00846A7A" w:rsidP="00954D6C">
            <w:pPr>
              <w:rPr>
                <w:sz w:val="24"/>
                <w:szCs w:val="24"/>
              </w:rPr>
            </w:pPr>
            <w:r>
              <w:rPr>
                <w:sz w:val="24"/>
                <w:szCs w:val="24"/>
              </w:rPr>
              <w:t xml:space="preserve">Matematik </w:t>
            </w:r>
            <w:r w:rsidR="00954D6C">
              <w:rPr>
                <w:sz w:val="24"/>
                <w:szCs w:val="24"/>
              </w:rPr>
              <w:t>Öğretmeni</w:t>
            </w:r>
          </w:p>
        </w:tc>
        <w:tc>
          <w:tcPr>
            <w:tcW w:w="0" w:type="auto"/>
            <w:hideMark/>
          </w:tcPr>
          <w:p w14:paraId="7478948F" w14:textId="77777777" w:rsidR="00954D6C" w:rsidRPr="00954D6C" w:rsidRDefault="00954D6C" w:rsidP="00954D6C">
            <w:pPr>
              <w:rPr>
                <w:sz w:val="24"/>
                <w:szCs w:val="24"/>
              </w:rPr>
            </w:pPr>
            <w:r w:rsidRPr="00954D6C">
              <w:rPr>
                <w:sz w:val="24"/>
                <w:szCs w:val="24"/>
              </w:rPr>
              <w:t>……</w:t>
            </w:r>
          </w:p>
        </w:tc>
      </w:tr>
      <w:tr w:rsidR="00954D6C" w:rsidRPr="00954D6C" w14:paraId="2305979F" w14:textId="77777777" w:rsidTr="005D74D7">
        <w:trPr>
          <w:trHeight w:val="462"/>
        </w:trPr>
        <w:tc>
          <w:tcPr>
            <w:tcW w:w="0" w:type="auto"/>
          </w:tcPr>
          <w:p w14:paraId="732CDE20" w14:textId="73420FEF" w:rsidR="00954D6C" w:rsidRPr="00954D6C" w:rsidRDefault="00954D6C" w:rsidP="00954D6C">
            <w:pPr>
              <w:rPr>
                <w:sz w:val="24"/>
                <w:szCs w:val="24"/>
              </w:rPr>
            </w:pPr>
          </w:p>
        </w:tc>
        <w:tc>
          <w:tcPr>
            <w:tcW w:w="0" w:type="auto"/>
          </w:tcPr>
          <w:p w14:paraId="1B527640" w14:textId="198DE2CA" w:rsidR="00954D6C" w:rsidRPr="00954D6C" w:rsidRDefault="00954D6C" w:rsidP="00954D6C">
            <w:pPr>
              <w:rPr>
                <w:sz w:val="24"/>
                <w:szCs w:val="24"/>
              </w:rPr>
            </w:pPr>
          </w:p>
        </w:tc>
        <w:tc>
          <w:tcPr>
            <w:tcW w:w="0" w:type="auto"/>
            <w:hideMark/>
          </w:tcPr>
          <w:p w14:paraId="458F3C35" w14:textId="77777777" w:rsidR="00954D6C" w:rsidRPr="00954D6C" w:rsidRDefault="00954D6C" w:rsidP="00954D6C">
            <w:pPr>
              <w:rPr>
                <w:sz w:val="24"/>
                <w:szCs w:val="24"/>
              </w:rPr>
            </w:pPr>
            <w:r w:rsidRPr="00954D6C">
              <w:rPr>
                <w:sz w:val="24"/>
                <w:szCs w:val="24"/>
              </w:rPr>
              <w:t>……</w:t>
            </w:r>
          </w:p>
        </w:tc>
      </w:tr>
      <w:tr w:rsidR="00846A7A" w:rsidRPr="00954D6C" w14:paraId="551534E0" w14:textId="77777777" w:rsidTr="008B1805">
        <w:trPr>
          <w:trHeight w:val="480"/>
        </w:trPr>
        <w:tc>
          <w:tcPr>
            <w:tcW w:w="0" w:type="auto"/>
          </w:tcPr>
          <w:p w14:paraId="2896647D" w14:textId="2E0BA5F3" w:rsidR="00846A7A" w:rsidRPr="00954D6C" w:rsidRDefault="00846A7A" w:rsidP="00846A7A">
            <w:pPr>
              <w:rPr>
                <w:sz w:val="24"/>
                <w:szCs w:val="24"/>
              </w:rPr>
            </w:pPr>
          </w:p>
        </w:tc>
        <w:tc>
          <w:tcPr>
            <w:tcW w:w="0" w:type="auto"/>
          </w:tcPr>
          <w:p w14:paraId="2C99CBF4" w14:textId="486A38A3" w:rsidR="00846A7A" w:rsidRPr="00954D6C" w:rsidRDefault="00846A7A" w:rsidP="00846A7A">
            <w:pPr>
              <w:rPr>
                <w:sz w:val="24"/>
                <w:szCs w:val="24"/>
              </w:rPr>
            </w:pPr>
          </w:p>
        </w:tc>
        <w:tc>
          <w:tcPr>
            <w:tcW w:w="0" w:type="auto"/>
          </w:tcPr>
          <w:p w14:paraId="2332207E" w14:textId="1638932C" w:rsidR="00846A7A" w:rsidRPr="00954D6C" w:rsidRDefault="00846A7A" w:rsidP="00846A7A">
            <w:pPr>
              <w:rPr>
                <w:sz w:val="24"/>
                <w:szCs w:val="24"/>
              </w:rPr>
            </w:pPr>
            <w:r w:rsidRPr="00954D6C">
              <w:rPr>
                <w:sz w:val="24"/>
                <w:szCs w:val="24"/>
              </w:rPr>
              <w:t>……</w:t>
            </w:r>
          </w:p>
        </w:tc>
      </w:tr>
    </w:tbl>
    <w:p w14:paraId="46F6578D" w14:textId="77777777" w:rsidR="00954D6C" w:rsidRPr="00954D6C" w:rsidRDefault="00954D6C" w:rsidP="0099196E">
      <w:pPr>
        <w:rPr>
          <w:sz w:val="24"/>
          <w:szCs w:val="24"/>
        </w:rPr>
      </w:pPr>
    </w:p>
    <w:sectPr w:rsidR="00954D6C" w:rsidRPr="00954D6C"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B07CD"/>
    <w:multiLevelType w:val="hybridMultilevel"/>
    <w:tmpl w:val="00CE29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F509FE"/>
    <w:multiLevelType w:val="hybridMultilevel"/>
    <w:tmpl w:val="E836E2A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E72976"/>
    <w:multiLevelType w:val="hybridMultilevel"/>
    <w:tmpl w:val="ACBE6E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8A314C"/>
    <w:multiLevelType w:val="multilevel"/>
    <w:tmpl w:val="E2022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12684E"/>
    <w:multiLevelType w:val="hybridMultilevel"/>
    <w:tmpl w:val="E7204F9A"/>
    <w:lvl w:ilvl="0" w:tplc="CE926CA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65E36A4"/>
    <w:multiLevelType w:val="hybridMultilevel"/>
    <w:tmpl w:val="00CE29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9CE3C75"/>
    <w:multiLevelType w:val="multilevel"/>
    <w:tmpl w:val="1D0A827E"/>
    <w:lvl w:ilvl="0">
      <w:start w:val="1"/>
      <w:numFmt w:val="decimal"/>
      <w:lvlText w:val="%1."/>
      <w:lvlJc w:val="left"/>
      <w:pPr>
        <w:tabs>
          <w:tab w:val="num" w:pos="720"/>
        </w:tabs>
        <w:ind w:left="720" w:hanging="360"/>
      </w:pPr>
    </w:lvl>
    <w:lvl w:ilvl="1">
      <w:start w:val="8"/>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AE49AB"/>
    <w:multiLevelType w:val="multilevel"/>
    <w:tmpl w:val="D3948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27566B"/>
    <w:multiLevelType w:val="hybridMultilevel"/>
    <w:tmpl w:val="6142B482"/>
    <w:lvl w:ilvl="0" w:tplc="7F7ACD1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B7519B5"/>
    <w:multiLevelType w:val="hybridMultilevel"/>
    <w:tmpl w:val="EBDCF514"/>
    <w:lvl w:ilvl="0" w:tplc="2AD248C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BF40FAC"/>
    <w:multiLevelType w:val="hybridMultilevel"/>
    <w:tmpl w:val="ACBE6E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C88337B"/>
    <w:multiLevelType w:val="hybridMultilevel"/>
    <w:tmpl w:val="5A5CD3F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CD43B10"/>
    <w:multiLevelType w:val="hybridMultilevel"/>
    <w:tmpl w:val="12E089A2"/>
    <w:lvl w:ilvl="0" w:tplc="B7F2325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19C1671"/>
    <w:multiLevelType w:val="multilevel"/>
    <w:tmpl w:val="60D2DF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5281FDA"/>
    <w:multiLevelType w:val="hybridMultilevel"/>
    <w:tmpl w:val="62CA3C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6D27BBC"/>
    <w:multiLevelType w:val="multilevel"/>
    <w:tmpl w:val="4B707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C0F748D"/>
    <w:multiLevelType w:val="multilevel"/>
    <w:tmpl w:val="E2022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C6D7E3C"/>
    <w:multiLevelType w:val="hybridMultilevel"/>
    <w:tmpl w:val="F6328A1A"/>
    <w:lvl w:ilvl="0" w:tplc="58EA8F7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55A01DA"/>
    <w:multiLevelType w:val="hybridMultilevel"/>
    <w:tmpl w:val="E836E2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F6837A2"/>
    <w:multiLevelType w:val="multilevel"/>
    <w:tmpl w:val="EAA68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FE411E2"/>
    <w:multiLevelType w:val="hybridMultilevel"/>
    <w:tmpl w:val="B76E8C90"/>
    <w:lvl w:ilvl="0" w:tplc="89CE3CA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B6A462F"/>
    <w:multiLevelType w:val="hybridMultilevel"/>
    <w:tmpl w:val="8BB650F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C5609BE"/>
    <w:multiLevelType w:val="hybridMultilevel"/>
    <w:tmpl w:val="D8B407F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CC23A73"/>
    <w:multiLevelType w:val="multilevel"/>
    <w:tmpl w:val="007E6442"/>
    <w:lvl w:ilvl="0">
      <w:start w:val="1"/>
      <w:numFmt w:val="decimal"/>
      <w:lvlText w:val="%1."/>
      <w:lvlJc w:val="left"/>
      <w:pPr>
        <w:tabs>
          <w:tab w:val="num" w:pos="720"/>
        </w:tabs>
        <w:ind w:left="720" w:hanging="360"/>
      </w:pPr>
    </w:lvl>
    <w:lvl w:ilvl="1">
      <w:start w:val="8"/>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0D049ED"/>
    <w:multiLevelType w:val="multilevel"/>
    <w:tmpl w:val="E2022B3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1A65EC1"/>
    <w:multiLevelType w:val="hybridMultilevel"/>
    <w:tmpl w:val="62CA3C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21177D2"/>
    <w:multiLevelType w:val="multilevel"/>
    <w:tmpl w:val="E2022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BA61C56"/>
    <w:multiLevelType w:val="multilevel"/>
    <w:tmpl w:val="9A5C2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CF12B3A"/>
    <w:multiLevelType w:val="hybridMultilevel"/>
    <w:tmpl w:val="5A5CD3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DD66C49"/>
    <w:multiLevelType w:val="hybridMultilevel"/>
    <w:tmpl w:val="A744790E"/>
    <w:lvl w:ilvl="0" w:tplc="4D30796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8ED6CDF"/>
    <w:multiLevelType w:val="multilevel"/>
    <w:tmpl w:val="05CA79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DDF1F8A"/>
    <w:multiLevelType w:val="multilevel"/>
    <w:tmpl w:val="E2022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ED32B19"/>
    <w:multiLevelType w:val="hybridMultilevel"/>
    <w:tmpl w:val="F9D028F0"/>
    <w:lvl w:ilvl="0" w:tplc="041F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240525186">
    <w:abstractNumId w:val="27"/>
  </w:num>
  <w:num w:numId="2" w16cid:durableId="945691876">
    <w:abstractNumId w:val="30"/>
  </w:num>
  <w:num w:numId="3" w16cid:durableId="655695171">
    <w:abstractNumId w:val="19"/>
  </w:num>
  <w:num w:numId="4" w16cid:durableId="251014707">
    <w:abstractNumId w:val="11"/>
  </w:num>
  <w:num w:numId="5" w16cid:durableId="160004671">
    <w:abstractNumId w:val="29"/>
  </w:num>
  <w:num w:numId="6" w16cid:durableId="509561729">
    <w:abstractNumId w:val="28"/>
  </w:num>
  <w:num w:numId="7" w16cid:durableId="1439908568">
    <w:abstractNumId w:val="23"/>
  </w:num>
  <w:num w:numId="8" w16cid:durableId="1757552485">
    <w:abstractNumId w:val="32"/>
    <w:lvlOverride w:ilvl="0">
      <w:startOverride w:val="1"/>
    </w:lvlOverride>
    <w:lvlOverride w:ilvl="1"/>
    <w:lvlOverride w:ilvl="2"/>
    <w:lvlOverride w:ilvl="3"/>
    <w:lvlOverride w:ilvl="4"/>
    <w:lvlOverride w:ilvl="5"/>
    <w:lvlOverride w:ilvl="6"/>
    <w:lvlOverride w:ilvl="7"/>
    <w:lvlOverride w:ilvl="8"/>
  </w:num>
  <w:num w:numId="9" w16cid:durableId="706297530">
    <w:abstractNumId w:val="14"/>
  </w:num>
  <w:num w:numId="10" w16cid:durableId="2102295607">
    <w:abstractNumId w:val="17"/>
  </w:num>
  <w:num w:numId="11" w16cid:durableId="1790396966">
    <w:abstractNumId w:val="25"/>
  </w:num>
  <w:num w:numId="12" w16cid:durableId="1061563499">
    <w:abstractNumId w:val="15"/>
  </w:num>
  <w:num w:numId="13" w16cid:durableId="354041259">
    <w:abstractNumId w:val="2"/>
  </w:num>
  <w:num w:numId="14" w16cid:durableId="1580866456">
    <w:abstractNumId w:val="8"/>
  </w:num>
  <w:num w:numId="15" w16cid:durableId="1807237528">
    <w:abstractNumId w:val="10"/>
  </w:num>
  <w:num w:numId="16" w16cid:durableId="368460984">
    <w:abstractNumId w:val="7"/>
  </w:num>
  <w:num w:numId="17" w16cid:durableId="11805475">
    <w:abstractNumId w:val="3"/>
  </w:num>
  <w:num w:numId="18" w16cid:durableId="651907539">
    <w:abstractNumId w:val="16"/>
  </w:num>
  <w:num w:numId="19" w16cid:durableId="249506357">
    <w:abstractNumId w:val="26"/>
  </w:num>
  <w:num w:numId="20" w16cid:durableId="1136028706">
    <w:abstractNumId w:val="5"/>
  </w:num>
  <w:num w:numId="21" w16cid:durableId="1835678018">
    <w:abstractNumId w:val="12"/>
  </w:num>
  <w:num w:numId="22" w16cid:durableId="115685151">
    <w:abstractNumId w:val="0"/>
  </w:num>
  <w:num w:numId="23" w16cid:durableId="1459492724">
    <w:abstractNumId w:val="24"/>
  </w:num>
  <w:num w:numId="24" w16cid:durableId="996541312">
    <w:abstractNumId w:val="31"/>
  </w:num>
  <w:num w:numId="25" w16cid:durableId="1668441894">
    <w:abstractNumId w:val="22"/>
  </w:num>
  <w:num w:numId="26" w16cid:durableId="761344046">
    <w:abstractNumId w:val="9"/>
  </w:num>
  <w:num w:numId="27" w16cid:durableId="1335960299">
    <w:abstractNumId w:val="21"/>
  </w:num>
  <w:num w:numId="28" w16cid:durableId="252007210">
    <w:abstractNumId w:val="20"/>
  </w:num>
  <w:num w:numId="29" w16cid:durableId="1570773507">
    <w:abstractNumId w:val="6"/>
  </w:num>
  <w:num w:numId="30" w16cid:durableId="363990953">
    <w:abstractNumId w:val="1"/>
  </w:num>
  <w:num w:numId="31" w16cid:durableId="1811249085">
    <w:abstractNumId w:val="4"/>
  </w:num>
  <w:num w:numId="32" w16cid:durableId="857698933">
    <w:abstractNumId w:val="18"/>
  </w:num>
  <w:num w:numId="33" w16cid:durableId="1761176385">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472E3"/>
    <w:rsid w:val="000830DD"/>
    <w:rsid w:val="00096534"/>
    <w:rsid w:val="000D53BC"/>
    <w:rsid w:val="000F4CF5"/>
    <w:rsid w:val="00124204"/>
    <w:rsid w:val="00157F4D"/>
    <w:rsid w:val="00175C48"/>
    <w:rsid w:val="001908C5"/>
    <w:rsid w:val="001A2A80"/>
    <w:rsid w:val="001A75E2"/>
    <w:rsid w:val="001C0E59"/>
    <w:rsid w:val="001D1B4A"/>
    <w:rsid w:val="001D653D"/>
    <w:rsid w:val="00224745"/>
    <w:rsid w:val="00225C22"/>
    <w:rsid w:val="00242DBB"/>
    <w:rsid w:val="002625DB"/>
    <w:rsid w:val="00275B26"/>
    <w:rsid w:val="00296BD9"/>
    <w:rsid w:val="002B2C57"/>
    <w:rsid w:val="002C57DE"/>
    <w:rsid w:val="002E0FF6"/>
    <w:rsid w:val="002E1A63"/>
    <w:rsid w:val="00302860"/>
    <w:rsid w:val="00354960"/>
    <w:rsid w:val="0039076D"/>
    <w:rsid w:val="003A76AC"/>
    <w:rsid w:val="003B46A5"/>
    <w:rsid w:val="003B77D4"/>
    <w:rsid w:val="003C6FDE"/>
    <w:rsid w:val="00416C65"/>
    <w:rsid w:val="00436221"/>
    <w:rsid w:val="00490E20"/>
    <w:rsid w:val="004914B3"/>
    <w:rsid w:val="0049184E"/>
    <w:rsid w:val="004B2175"/>
    <w:rsid w:val="004D2914"/>
    <w:rsid w:val="004D43F1"/>
    <w:rsid w:val="004F67C5"/>
    <w:rsid w:val="005014A2"/>
    <w:rsid w:val="00504382"/>
    <w:rsid w:val="00516AE5"/>
    <w:rsid w:val="0056680C"/>
    <w:rsid w:val="0057520D"/>
    <w:rsid w:val="00585B56"/>
    <w:rsid w:val="005862B9"/>
    <w:rsid w:val="005902D0"/>
    <w:rsid w:val="00596C2C"/>
    <w:rsid w:val="005C0A94"/>
    <w:rsid w:val="005D74D7"/>
    <w:rsid w:val="00647E18"/>
    <w:rsid w:val="0066593A"/>
    <w:rsid w:val="006975A6"/>
    <w:rsid w:val="006F4D09"/>
    <w:rsid w:val="00702702"/>
    <w:rsid w:val="007035A5"/>
    <w:rsid w:val="00725BE2"/>
    <w:rsid w:val="00726073"/>
    <w:rsid w:val="007311E6"/>
    <w:rsid w:val="0073322E"/>
    <w:rsid w:val="0075428A"/>
    <w:rsid w:val="00763717"/>
    <w:rsid w:val="00770D0D"/>
    <w:rsid w:val="007A5024"/>
    <w:rsid w:val="007A77BB"/>
    <w:rsid w:val="007B0EB6"/>
    <w:rsid w:val="007B5F3A"/>
    <w:rsid w:val="007E47B5"/>
    <w:rsid w:val="007E4A1F"/>
    <w:rsid w:val="007E7B99"/>
    <w:rsid w:val="00846A7A"/>
    <w:rsid w:val="0085175B"/>
    <w:rsid w:val="008519C8"/>
    <w:rsid w:val="008A7E22"/>
    <w:rsid w:val="008B0549"/>
    <w:rsid w:val="008B1670"/>
    <w:rsid w:val="008B1805"/>
    <w:rsid w:val="008F5290"/>
    <w:rsid w:val="009205E4"/>
    <w:rsid w:val="00954D6C"/>
    <w:rsid w:val="00965127"/>
    <w:rsid w:val="00977535"/>
    <w:rsid w:val="0099196E"/>
    <w:rsid w:val="00993532"/>
    <w:rsid w:val="009A5755"/>
    <w:rsid w:val="009F529C"/>
    <w:rsid w:val="00A2799E"/>
    <w:rsid w:val="00A3020A"/>
    <w:rsid w:val="00A42946"/>
    <w:rsid w:val="00A5111A"/>
    <w:rsid w:val="00A640BE"/>
    <w:rsid w:val="00AA2A12"/>
    <w:rsid w:val="00AB4B7B"/>
    <w:rsid w:val="00AC4799"/>
    <w:rsid w:val="00B3185E"/>
    <w:rsid w:val="00B70169"/>
    <w:rsid w:val="00B9381F"/>
    <w:rsid w:val="00BA350E"/>
    <w:rsid w:val="00BF3F5C"/>
    <w:rsid w:val="00C50E02"/>
    <w:rsid w:val="00C62688"/>
    <w:rsid w:val="00C66C69"/>
    <w:rsid w:val="00C76F68"/>
    <w:rsid w:val="00C9176F"/>
    <w:rsid w:val="00CA362B"/>
    <w:rsid w:val="00CB0D3F"/>
    <w:rsid w:val="00D226F9"/>
    <w:rsid w:val="00D451FD"/>
    <w:rsid w:val="00D65CFE"/>
    <w:rsid w:val="00D94D30"/>
    <w:rsid w:val="00DC23C9"/>
    <w:rsid w:val="00E24BF0"/>
    <w:rsid w:val="00E36888"/>
    <w:rsid w:val="00E65597"/>
    <w:rsid w:val="00ED18F2"/>
    <w:rsid w:val="00ED1E9F"/>
    <w:rsid w:val="00F019B2"/>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11</Pages>
  <Words>4018</Words>
  <Characters>22903</Characters>
  <Application>Microsoft Office Word</Application>
  <DocSecurity>0</DocSecurity>
  <Lines>190</Lines>
  <Paragraphs>53</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26868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43</cp:revision>
  <dcterms:created xsi:type="dcterms:W3CDTF">2025-02-09T21:37:00Z</dcterms:created>
  <dcterms:modified xsi:type="dcterms:W3CDTF">2026-01-24T20:31:00Z</dcterms:modified>
</cp:coreProperties>
</file>