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00E01EC" w:rsidR="00313F64" w:rsidRDefault="00313F64" w:rsidP="00224745">
      <w:pPr>
        <w:rPr>
          <w:sz w:val="24"/>
          <w:szCs w:val="24"/>
        </w:rPr>
      </w:pPr>
      <w:r w:rsidRPr="00313F64">
        <w:rPr>
          <w:sz w:val="24"/>
          <w:szCs w:val="24"/>
        </w:rPr>
        <w:t xml:space="preserve">2025-2026 Eğitim-Öğretim Yılı </w:t>
      </w:r>
      <w:r w:rsidR="00C629BB">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6395BCF6" w14:textId="77777777" w:rsidR="00752FFF" w:rsidRPr="00343438" w:rsidRDefault="00752FFF" w:rsidP="00752FFF">
      <w:pPr>
        <w:rPr>
          <w:sz w:val="24"/>
          <w:szCs w:val="24"/>
        </w:rPr>
      </w:pPr>
      <w:r>
        <w:rPr>
          <w:sz w:val="24"/>
          <w:szCs w:val="24"/>
        </w:rPr>
        <w:t>1-</w:t>
      </w:r>
      <w:r w:rsidRPr="00343438">
        <w:rPr>
          <w:sz w:val="24"/>
          <w:szCs w:val="24"/>
        </w:rPr>
        <w:t>Açılış ve Yoklama</w:t>
      </w:r>
      <w:r w:rsidRPr="00343438">
        <w:rPr>
          <w:sz w:val="24"/>
          <w:szCs w:val="24"/>
        </w:rPr>
        <w:br/>
        <w:t>2- İngilizce dersinin Atatürk İlke ve İnkılâpları doğrultusunda işlenmesi</w:t>
      </w:r>
      <w:r w:rsidRPr="00343438">
        <w:rPr>
          <w:sz w:val="24"/>
          <w:szCs w:val="24"/>
        </w:rPr>
        <w:br/>
        <w:t>3- Bir önceki toplantı tutanağının okunması ve alınan kararların incelenip değerlendirilmesi</w:t>
      </w:r>
      <w:r w:rsidRPr="00343438">
        <w:rPr>
          <w:sz w:val="24"/>
          <w:szCs w:val="24"/>
        </w:rPr>
        <w:br/>
        <w:t>4- 2025-2026 Eğitim-Öğretim yılı 1. dönem başarı durumlarının ve başarıyı artırıcı tedbirlerin görüşülmesi</w:t>
      </w:r>
      <w:r w:rsidRPr="00343438">
        <w:rPr>
          <w:sz w:val="24"/>
          <w:szCs w:val="24"/>
        </w:rPr>
        <w:br/>
        <w:t>5- Derslerin işlenişinde uygulanacak öğretim yöntem ve tekniklerinin belirlenmesi</w:t>
      </w:r>
      <w:r w:rsidRPr="00343438">
        <w:rPr>
          <w:sz w:val="24"/>
          <w:szCs w:val="24"/>
        </w:rPr>
        <w:br/>
        <w:t>6- Özel eğitim ihtiyacı olan öğrenciler için BEP ile ders planlarının görüşülmesi</w:t>
      </w:r>
      <w:r w:rsidRPr="00343438">
        <w:rPr>
          <w:sz w:val="24"/>
          <w:szCs w:val="24"/>
        </w:rPr>
        <w:br/>
        <w:t>7- Ders ziyaretlerinin yapılması ve diğer zümre/alan öğretmenleriyle işbirliği esaslarının belirlenmesi</w:t>
      </w:r>
      <w:r w:rsidRPr="00343438">
        <w:rPr>
          <w:sz w:val="24"/>
          <w:szCs w:val="24"/>
        </w:rPr>
        <w:br/>
        <w:t>8- İngilizce dersinde başarıyı artırmada alınabilecek tedbirler</w:t>
      </w:r>
      <w:r w:rsidRPr="00343438">
        <w:rPr>
          <w:sz w:val="24"/>
          <w:szCs w:val="24"/>
        </w:rPr>
        <w:br/>
        <w:t>9- Ortak yazılı ve uygulamalı sınavlar sonrası ile dönem sonunda ölçme ve değerlendirme</w:t>
      </w:r>
      <w:r w:rsidRPr="00343438">
        <w:rPr>
          <w:sz w:val="24"/>
          <w:szCs w:val="24"/>
        </w:rPr>
        <w:br/>
        <w:t>10- Sınav analizlerinin yapılması</w:t>
      </w:r>
      <w:r w:rsidRPr="00343438">
        <w:rPr>
          <w:sz w:val="24"/>
          <w:szCs w:val="24"/>
        </w:rPr>
        <w:br/>
        <w:t>11- Akademik-bilimsel çalışmaların izlenmesi, teknolojik gelişmelerin takip edilmesi ve derslere yansıtılması</w:t>
      </w:r>
      <w:r w:rsidRPr="00343438">
        <w:rPr>
          <w:sz w:val="24"/>
          <w:szCs w:val="24"/>
        </w:rPr>
        <w:br/>
        <w:t>12- 5. sınıflarda uygulanan Maarif Modelinin değerlendirmesi</w:t>
      </w:r>
      <w:r w:rsidRPr="00343438">
        <w:rPr>
          <w:sz w:val="24"/>
          <w:szCs w:val="24"/>
        </w:rPr>
        <w:br/>
        <w:t>13- İş sağlığı ve güvenliği tedbirlerinin değerlendirilmesi</w:t>
      </w:r>
      <w:r w:rsidRPr="00343438">
        <w:rPr>
          <w:sz w:val="24"/>
          <w:szCs w:val="24"/>
        </w:rPr>
        <w:br/>
        <w:t>14- Proje ödevleri</w:t>
      </w:r>
      <w:r w:rsidRPr="00343438">
        <w:rPr>
          <w:sz w:val="24"/>
          <w:szCs w:val="24"/>
        </w:rPr>
        <w:br/>
        <w:t>15- Dilek ve temenniler</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C74CCA5" w:rsidR="00275B26" w:rsidRPr="005862B9" w:rsidRDefault="00C629BB" w:rsidP="003B77D4">
      <w:pPr>
        <w:jc w:val="center"/>
        <w:rPr>
          <w:b/>
          <w:bCs/>
          <w:sz w:val="24"/>
          <w:szCs w:val="24"/>
        </w:rPr>
      </w:pPr>
      <w:r>
        <w:rPr>
          <w:b/>
          <w:bCs/>
          <w:sz w:val="24"/>
          <w:szCs w:val="24"/>
        </w:rPr>
        <w:t>İNGİLİZCE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02B606FE"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70E4594D" w14:textId="77777777" w:rsidR="00752FFF" w:rsidRPr="00343438" w:rsidRDefault="00752FFF" w:rsidP="00752FFF">
      <w:pPr>
        <w:rPr>
          <w:sz w:val="24"/>
          <w:szCs w:val="24"/>
        </w:rPr>
      </w:pPr>
      <w:r>
        <w:rPr>
          <w:sz w:val="24"/>
          <w:szCs w:val="24"/>
        </w:rPr>
        <w:t>1-</w:t>
      </w:r>
      <w:r w:rsidRPr="00343438">
        <w:rPr>
          <w:sz w:val="24"/>
          <w:szCs w:val="24"/>
        </w:rPr>
        <w:t>Açılış ve Yoklama</w:t>
      </w:r>
      <w:r w:rsidRPr="00343438">
        <w:rPr>
          <w:sz w:val="24"/>
          <w:szCs w:val="24"/>
        </w:rPr>
        <w:br/>
        <w:t>2- İngilizce dersinin Atatürk İlke ve İnkılâpları doğrultusunda işlenmesi</w:t>
      </w:r>
      <w:r w:rsidRPr="00343438">
        <w:rPr>
          <w:sz w:val="24"/>
          <w:szCs w:val="24"/>
        </w:rPr>
        <w:br/>
        <w:t>3- Bir önceki toplantı tutanağının okunması ve alınan kararların incelenip değerlendirilmesi</w:t>
      </w:r>
      <w:r w:rsidRPr="00343438">
        <w:rPr>
          <w:sz w:val="24"/>
          <w:szCs w:val="24"/>
        </w:rPr>
        <w:br/>
        <w:t>4- 2025-2026 Eğitim-Öğretim yılı 1. dönem başarı durumlarının ve başarıyı artırıcı tedbirlerin görüşülmesi</w:t>
      </w:r>
      <w:r w:rsidRPr="00343438">
        <w:rPr>
          <w:sz w:val="24"/>
          <w:szCs w:val="24"/>
        </w:rPr>
        <w:br/>
        <w:t>5- Derslerin işlenişinde uygulanacak öğretim yöntem ve tekniklerinin belirlenmesi</w:t>
      </w:r>
      <w:r w:rsidRPr="00343438">
        <w:rPr>
          <w:sz w:val="24"/>
          <w:szCs w:val="24"/>
        </w:rPr>
        <w:br/>
        <w:t>6- Özel eğitim ihtiyacı olan öğrenciler için BEP ile ders planlarının görüşülmesi</w:t>
      </w:r>
      <w:r w:rsidRPr="00343438">
        <w:rPr>
          <w:sz w:val="24"/>
          <w:szCs w:val="24"/>
        </w:rPr>
        <w:br/>
        <w:t>7- Ders ziyaretlerinin yapılması ve diğer zümre/alan öğretmenleriyle işbirliği esaslarının belirlenmesi</w:t>
      </w:r>
      <w:r w:rsidRPr="00343438">
        <w:rPr>
          <w:sz w:val="24"/>
          <w:szCs w:val="24"/>
        </w:rPr>
        <w:br/>
        <w:t>8- İngilizce dersinde başarıyı artırmada alınabilecek tedbirler</w:t>
      </w:r>
      <w:r w:rsidRPr="00343438">
        <w:rPr>
          <w:sz w:val="24"/>
          <w:szCs w:val="24"/>
        </w:rPr>
        <w:br/>
        <w:t>9- Ortak yazılı ve uygulamalı sınavlar sonrası ile dönem sonunda ölçme ve değerlendirme</w:t>
      </w:r>
      <w:r w:rsidRPr="00343438">
        <w:rPr>
          <w:sz w:val="24"/>
          <w:szCs w:val="24"/>
        </w:rPr>
        <w:br/>
        <w:t>10- Sınav analizlerinin yapılması</w:t>
      </w:r>
      <w:r w:rsidRPr="00343438">
        <w:rPr>
          <w:sz w:val="24"/>
          <w:szCs w:val="24"/>
        </w:rPr>
        <w:br/>
        <w:t>11- Akademik-bilimsel çalışmaların izlenmesi, teknolojik gelişmelerin takip edilmesi ve derslere yansıtılması</w:t>
      </w:r>
      <w:r w:rsidRPr="00343438">
        <w:rPr>
          <w:sz w:val="24"/>
          <w:szCs w:val="24"/>
        </w:rPr>
        <w:br/>
        <w:t>12- 5. sınıflarda uygulanan Maarif Modelinin değerlendirmesi</w:t>
      </w:r>
      <w:r w:rsidRPr="00343438">
        <w:rPr>
          <w:sz w:val="24"/>
          <w:szCs w:val="24"/>
        </w:rPr>
        <w:br/>
        <w:t>13- İş sağlığı ve güvenliği tedbirlerinin değerlendirilmesi</w:t>
      </w:r>
      <w:r w:rsidRPr="00343438">
        <w:rPr>
          <w:sz w:val="24"/>
          <w:szCs w:val="24"/>
        </w:rPr>
        <w:br/>
        <w:t>14- Proje ödevleri</w:t>
      </w:r>
      <w:r w:rsidRPr="00343438">
        <w:rPr>
          <w:sz w:val="24"/>
          <w:szCs w:val="24"/>
        </w:rPr>
        <w:br/>
        <w:t>15- Dilek ve temenniler</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6AAC4B2" w14:textId="77777777" w:rsidR="00752FFF" w:rsidRDefault="00752FFF" w:rsidP="009205E4">
      <w:pPr>
        <w:rPr>
          <w:b/>
          <w:bCs/>
          <w:sz w:val="24"/>
          <w:szCs w:val="24"/>
        </w:rPr>
      </w:pPr>
    </w:p>
    <w:p w14:paraId="5C5C4FC2" w14:textId="77777777" w:rsidR="00752FFF" w:rsidRDefault="00752FFF" w:rsidP="009205E4">
      <w:pPr>
        <w:rPr>
          <w:b/>
          <w:bCs/>
          <w:sz w:val="24"/>
          <w:szCs w:val="24"/>
        </w:rPr>
      </w:pPr>
    </w:p>
    <w:p w14:paraId="4D56E18A" w14:textId="77777777" w:rsidR="00752FFF" w:rsidRDefault="00752FFF" w:rsidP="009205E4">
      <w:pPr>
        <w:rPr>
          <w:b/>
          <w:bCs/>
          <w:sz w:val="24"/>
          <w:szCs w:val="24"/>
        </w:rPr>
      </w:pPr>
    </w:p>
    <w:p w14:paraId="2BC3C162" w14:textId="77777777" w:rsidR="00752FFF" w:rsidRDefault="00752FFF" w:rsidP="009205E4">
      <w:pPr>
        <w:rPr>
          <w:b/>
          <w:bCs/>
          <w:sz w:val="24"/>
          <w:szCs w:val="24"/>
        </w:rPr>
      </w:pPr>
    </w:p>
    <w:p w14:paraId="67CFDAD2" w14:textId="77777777" w:rsidR="00752FFF" w:rsidRDefault="00752FFF" w:rsidP="009205E4">
      <w:pPr>
        <w:rPr>
          <w:b/>
          <w:bCs/>
          <w:sz w:val="24"/>
          <w:szCs w:val="24"/>
        </w:rPr>
      </w:pPr>
    </w:p>
    <w:p w14:paraId="2E0AEEAA" w14:textId="77777777" w:rsidR="00752FFF" w:rsidRDefault="00752FFF" w:rsidP="009205E4">
      <w:pPr>
        <w:rPr>
          <w:b/>
          <w:bCs/>
          <w:sz w:val="24"/>
          <w:szCs w:val="24"/>
        </w:rPr>
      </w:pPr>
    </w:p>
    <w:p w14:paraId="724DE885" w14:textId="77777777" w:rsidR="00752FFF" w:rsidRDefault="00752FFF" w:rsidP="009205E4">
      <w:pPr>
        <w:rPr>
          <w:b/>
          <w:bCs/>
          <w:sz w:val="24"/>
          <w:szCs w:val="24"/>
        </w:rPr>
      </w:pPr>
    </w:p>
    <w:p w14:paraId="32323CD8" w14:textId="77777777" w:rsidR="00752FFF" w:rsidRDefault="00752FFF" w:rsidP="009205E4">
      <w:pPr>
        <w:rPr>
          <w:b/>
          <w:bCs/>
          <w:sz w:val="24"/>
          <w:szCs w:val="24"/>
        </w:rPr>
      </w:pPr>
    </w:p>
    <w:p w14:paraId="730F0DD4" w14:textId="77777777" w:rsidR="00752FFF" w:rsidRDefault="00752FFF" w:rsidP="009205E4">
      <w:pPr>
        <w:rPr>
          <w:b/>
          <w:bCs/>
          <w:sz w:val="24"/>
          <w:szCs w:val="24"/>
        </w:rPr>
      </w:pPr>
    </w:p>
    <w:p w14:paraId="4312BDEB" w14:textId="77777777" w:rsidR="00752FFF" w:rsidRDefault="00752FFF"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09C7CB1C" w14:textId="77777777" w:rsidR="002532C3" w:rsidRPr="002532C3" w:rsidRDefault="002532C3" w:rsidP="002532C3">
      <w:pPr>
        <w:rPr>
          <w:sz w:val="24"/>
          <w:szCs w:val="24"/>
        </w:rPr>
      </w:pPr>
      <w:r w:rsidRPr="002532C3">
        <w:rPr>
          <w:b/>
          <w:bCs/>
          <w:sz w:val="24"/>
          <w:szCs w:val="24"/>
        </w:rPr>
        <w:t>1- Açılış ve Yoklama</w:t>
      </w:r>
      <w:r w:rsidRPr="002532C3">
        <w:rPr>
          <w:sz w:val="24"/>
          <w:szCs w:val="24"/>
        </w:rPr>
        <w:br/>
        <w:t xml:space="preserve">Toplantı, 2025-2026 eğitim-öğretim yılının II. dönemine ilişkin planlamaların sağlıklı yürütülmesi amacıyla zümre başkanı </w:t>
      </w:r>
      <w:r w:rsidRPr="002532C3">
        <w:rPr>
          <w:b/>
          <w:bCs/>
          <w:sz w:val="24"/>
          <w:szCs w:val="24"/>
        </w:rPr>
        <w:t>ÖĞRETMEN1</w:t>
      </w:r>
      <w:r w:rsidRPr="002532C3">
        <w:rPr>
          <w:sz w:val="24"/>
          <w:szCs w:val="24"/>
        </w:rPr>
        <w:t xml:space="preserve"> tarafından açıldı. Yoklama yapılarak </w:t>
      </w:r>
      <w:r w:rsidRPr="002532C3">
        <w:rPr>
          <w:b/>
          <w:bCs/>
          <w:sz w:val="24"/>
          <w:szCs w:val="24"/>
        </w:rPr>
        <w:t>ÖĞRETMEN1</w:t>
      </w:r>
      <w:r w:rsidRPr="002532C3">
        <w:rPr>
          <w:sz w:val="24"/>
          <w:szCs w:val="24"/>
        </w:rPr>
        <w:t xml:space="preserve">, </w:t>
      </w:r>
      <w:r w:rsidRPr="002532C3">
        <w:rPr>
          <w:b/>
          <w:bCs/>
          <w:sz w:val="24"/>
          <w:szCs w:val="24"/>
        </w:rPr>
        <w:t>ÖĞRETMEN2</w:t>
      </w:r>
      <w:r w:rsidRPr="002532C3">
        <w:rPr>
          <w:sz w:val="24"/>
          <w:szCs w:val="24"/>
        </w:rPr>
        <w:t xml:space="preserve"> ve </w:t>
      </w:r>
      <w:r w:rsidRPr="002532C3">
        <w:rPr>
          <w:b/>
          <w:bCs/>
          <w:sz w:val="24"/>
          <w:szCs w:val="24"/>
        </w:rPr>
        <w:t>ÖĞRETMEN3</w:t>
      </w:r>
      <w:r w:rsidRPr="002532C3">
        <w:rPr>
          <w:sz w:val="24"/>
          <w:szCs w:val="24"/>
        </w:rPr>
        <w:t xml:space="preserve">’ün toplantıda hazır bulunduğu tespit edildi. Toplantı gündemi okunarak gündem sırası üzerinde uzlaşı sağlandı. Yazman olarak </w:t>
      </w:r>
      <w:r w:rsidRPr="002532C3">
        <w:rPr>
          <w:b/>
          <w:bCs/>
          <w:sz w:val="24"/>
          <w:szCs w:val="24"/>
        </w:rPr>
        <w:t>ÖĞRETMEN2</w:t>
      </w:r>
      <w:r w:rsidRPr="002532C3">
        <w:rPr>
          <w:sz w:val="24"/>
          <w:szCs w:val="24"/>
        </w:rPr>
        <w:t xml:space="preserve"> görevlendirildi. II. dönemde derslerin planlara uygun, ölçme-değerlendirme süreçlerinin ise mevzuat ve okul uygulamalarına göre yürütülmesinin önemi vurgulandı.</w:t>
      </w:r>
    </w:p>
    <w:p w14:paraId="67347917" w14:textId="77777777" w:rsidR="002532C3" w:rsidRDefault="002532C3" w:rsidP="002532C3">
      <w:pPr>
        <w:rPr>
          <w:b/>
          <w:bCs/>
          <w:sz w:val="24"/>
          <w:szCs w:val="24"/>
        </w:rPr>
      </w:pPr>
    </w:p>
    <w:p w14:paraId="50C7BA4D" w14:textId="087E0FE5" w:rsidR="002532C3" w:rsidRPr="002532C3" w:rsidRDefault="002532C3" w:rsidP="002532C3">
      <w:pPr>
        <w:rPr>
          <w:sz w:val="24"/>
          <w:szCs w:val="24"/>
        </w:rPr>
      </w:pPr>
      <w:r w:rsidRPr="002532C3">
        <w:rPr>
          <w:b/>
          <w:bCs/>
          <w:sz w:val="24"/>
          <w:szCs w:val="24"/>
        </w:rPr>
        <w:t>2- İngilizce dersinin Atatürk İlke ve İnkılâpları doğrultusunda işlenmesi</w:t>
      </w:r>
      <w:r w:rsidRPr="002532C3">
        <w:rPr>
          <w:sz w:val="24"/>
          <w:szCs w:val="24"/>
        </w:rPr>
        <w:br/>
        <w:t xml:space="preserve">İngilizce dersinde değerler, vatandaşlık bilinci ve çağdaşlaşma temalarının dersin içeriğiyle ilişkilendirilerek ele alınabileceği görüşüldü. Ders kitaplarındaki metin ve temaların uygun kazanımlarla eşleştirilerek sınıf düzeyine uygun etkinlikler tasarlanması gerektiği belirtildi. </w:t>
      </w:r>
      <w:r w:rsidRPr="002532C3">
        <w:rPr>
          <w:b/>
          <w:bCs/>
          <w:sz w:val="24"/>
          <w:szCs w:val="24"/>
        </w:rPr>
        <w:t>ÖĞRETMEN3</w:t>
      </w:r>
      <w:r w:rsidRPr="002532C3">
        <w:rPr>
          <w:sz w:val="24"/>
          <w:szCs w:val="24"/>
        </w:rPr>
        <w:t xml:space="preserve">, bazı ünitelerde “respect, responsibility, equality” gibi kavramların sınıf içi konuşma etkinlikleriyle güçlendirilebileceğini ifade etti. </w:t>
      </w:r>
      <w:r w:rsidRPr="002532C3">
        <w:rPr>
          <w:b/>
          <w:bCs/>
          <w:sz w:val="24"/>
          <w:szCs w:val="24"/>
        </w:rPr>
        <w:t>ÖĞRETMEN1</w:t>
      </w:r>
      <w:r w:rsidRPr="002532C3">
        <w:rPr>
          <w:sz w:val="24"/>
          <w:szCs w:val="24"/>
        </w:rPr>
        <w:t>, belirli gün ve haftalar kapsamında kısa sunumlar, poster çalışmaları ve kelime etkinlikleri yapılabileceğini belirtti. Ayrıca öğrencilerin yaş düzeyine uygun şekilde Atatürk’ün eğitime verdiği önem temasının okuma-dinleme materyalleriyle desteklenmesi gerektiği vurgulandı.</w:t>
      </w:r>
    </w:p>
    <w:p w14:paraId="692E9D0E" w14:textId="77777777" w:rsidR="002532C3" w:rsidRDefault="002532C3" w:rsidP="002532C3">
      <w:pPr>
        <w:rPr>
          <w:b/>
          <w:bCs/>
          <w:sz w:val="24"/>
          <w:szCs w:val="24"/>
        </w:rPr>
      </w:pPr>
    </w:p>
    <w:p w14:paraId="1943009B" w14:textId="63164A55" w:rsidR="002532C3" w:rsidRPr="002532C3" w:rsidRDefault="002532C3" w:rsidP="002532C3">
      <w:pPr>
        <w:rPr>
          <w:sz w:val="24"/>
          <w:szCs w:val="24"/>
        </w:rPr>
      </w:pPr>
      <w:r w:rsidRPr="002532C3">
        <w:rPr>
          <w:b/>
          <w:bCs/>
          <w:sz w:val="24"/>
          <w:szCs w:val="24"/>
        </w:rPr>
        <w:t>3- Bir önceki toplantı tutanağının okunması ve alınan kararların incelenip değerlendirilmesi</w:t>
      </w:r>
      <w:r w:rsidRPr="002532C3">
        <w:rPr>
          <w:sz w:val="24"/>
          <w:szCs w:val="24"/>
        </w:rPr>
        <w:br/>
        <w:t xml:space="preserve">Bir önceki toplantı tutanağı yazman </w:t>
      </w:r>
      <w:r w:rsidRPr="002532C3">
        <w:rPr>
          <w:b/>
          <w:bCs/>
          <w:sz w:val="24"/>
          <w:szCs w:val="24"/>
        </w:rPr>
        <w:t>ÖĞRETMEN2</w:t>
      </w:r>
      <w:r w:rsidRPr="002532C3">
        <w:rPr>
          <w:sz w:val="24"/>
          <w:szCs w:val="24"/>
        </w:rPr>
        <w:t xml:space="preserve"> tarafından okunarak alınan kararların uygulama sonuçları değerlendirildi. I. dönem boyunca planlara genel olarak uyulduğu, ancak bazı sınıflarda ders saati kayıpları ve devamsızlıkların süreci zorladığı belirtildi. </w:t>
      </w:r>
      <w:r w:rsidRPr="002532C3">
        <w:rPr>
          <w:b/>
          <w:bCs/>
          <w:sz w:val="24"/>
          <w:szCs w:val="24"/>
        </w:rPr>
        <w:t>ÖĞRETMEN2</w:t>
      </w:r>
      <w:r w:rsidRPr="002532C3">
        <w:rPr>
          <w:sz w:val="24"/>
          <w:szCs w:val="24"/>
        </w:rPr>
        <w:t xml:space="preserve">, özellikle 7. sınıflarda yazma etkinliklerinin planlanan süreden daha uzun sürdüğünü, bu nedenle süre yönetimi için kısa yazma görevlerinin tercih edilmesinin yararlı olacağını ifade etti. </w:t>
      </w:r>
      <w:r w:rsidRPr="002532C3">
        <w:rPr>
          <w:b/>
          <w:bCs/>
          <w:sz w:val="24"/>
          <w:szCs w:val="24"/>
        </w:rPr>
        <w:t>ÖĞRETMEN1</w:t>
      </w:r>
      <w:r w:rsidRPr="002532C3">
        <w:rPr>
          <w:sz w:val="24"/>
          <w:szCs w:val="24"/>
        </w:rPr>
        <w:t>, zümre içi materyal paylaşımının devam etmesinin olumlu sonuç verdiğini belirtti. Kararların II. dönemde de geliştirilerek sürdürülmesi ve ihtiyaç görülen alanlarda güncellenmesi gerektiği konusunda görüş birliği sağlandı.</w:t>
      </w:r>
    </w:p>
    <w:p w14:paraId="4F1FCA50" w14:textId="77777777" w:rsidR="002532C3" w:rsidRDefault="002532C3" w:rsidP="002532C3">
      <w:pPr>
        <w:rPr>
          <w:b/>
          <w:bCs/>
          <w:sz w:val="24"/>
          <w:szCs w:val="24"/>
        </w:rPr>
      </w:pPr>
    </w:p>
    <w:p w14:paraId="3A7AEB9D" w14:textId="3C4C1DCB" w:rsidR="002532C3" w:rsidRPr="002532C3" w:rsidRDefault="002532C3" w:rsidP="002532C3">
      <w:pPr>
        <w:rPr>
          <w:sz w:val="24"/>
          <w:szCs w:val="24"/>
        </w:rPr>
      </w:pPr>
      <w:r w:rsidRPr="002532C3">
        <w:rPr>
          <w:b/>
          <w:bCs/>
          <w:sz w:val="24"/>
          <w:szCs w:val="24"/>
        </w:rPr>
        <w:t>4- 2025-2026 Eğitim-Öğretim yılı 1. dönem başarı durumlarının ve başarıyı artırıcı tedbirlerin görüşülmesi</w:t>
      </w:r>
      <w:r w:rsidRPr="002532C3">
        <w:rPr>
          <w:sz w:val="24"/>
          <w:szCs w:val="24"/>
        </w:rPr>
        <w:br/>
        <w:t xml:space="preserve">I. dönem yazılı sonuçları, ders içi performanslar ve katılım düzeyleri birlikte değerlendirilerek sınıf bazlı genel durum ele alındı. </w:t>
      </w:r>
      <w:r w:rsidRPr="002532C3">
        <w:rPr>
          <w:b/>
          <w:bCs/>
          <w:sz w:val="24"/>
          <w:szCs w:val="24"/>
        </w:rPr>
        <w:t>ÖĞRETMEN3</w:t>
      </w:r>
      <w:r w:rsidRPr="002532C3">
        <w:rPr>
          <w:sz w:val="24"/>
          <w:szCs w:val="24"/>
        </w:rPr>
        <w:t xml:space="preserve">, bazı şubelerde dinleme-anlama becerisinde güçlük yaşandığını, bunun düzenli kısa dinleme çalışmalarıyla azaltılabileceğini belirtti. </w:t>
      </w:r>
      <w:r w:rsidRPr="002532C3">
        <w:rPr>
          <w:b/>
          <w:bCs/>
          <w:sz w:val="24"/>
          <w:szCs w:val="24"/>
        </w:rPr>
        <w:t>ÖĞRETMEN2</w:t>
      </w:r>
      <w:r w:rsidRPr="002532C3">
        <w:rPr>
          <w:sz w:val="24"/>
          <w:szCs w:val="24"/>
        </w:rPr>
        <w:t xml:space="preserve">, kelime bilgisinin başarının temel belirleyicisi olduğunu; bu nedenle haftalık kelime tekrar çizelgesi ve mini ölçmelerin fayda sağlayacağını ifade etti. </w:t>
      </w:r>
      <w:r w:rsidRPr="002532C3">
        <w:rPr>
          <w:b/>
          <w:bCs/>
          <w:sz w:val="24"/>
          <w:szCs w:val="24"/>
        </w:rPr>
        <w:t>ÖĞRETMEN1</w:t>
      </w:r>
      <w:r w:rsidRPr="002532C3">
        <w:rPr>
          <w:sz w:val="24"/>
          <w:szCs w:val="24"/>
        </w:rPr>
        <w:t>, düşük başarı gösteren öğrenciler için hedef odaklı bireysel çalışma planı hazırlanmasını ve veli bilgilendirmesinin düzenli yapılmasını önerdi. Ayrıca devamsızlık kaynaklı öğrenme kayıplarının telafisi için haftalık kısa tekrar saatleri planlanması değerlendirildi.</w:t>
      </w:r>
    </w:p>
    <w:p w14:paraId="738EEAE0" w14:textId="77777777" w:rsidR="002532C3" w:rsidRDefault="002532C3" w:rsidP="002532C3">
      <w:pPr>
        <w:rPr>
          <w:b/>
          <w:bCs/>
          <w:sz w:val="24"/>
          <w:szCs w:val="24"/>
        </w:rPr>
      </w:pPr>
    </w:p>
    <w:p w14:paraId="18ADAD72" w14:textId="11A1498A" w:rsidR="002532C3" w:rsidRPr="002532C3" w:rsidRDefault="002532C3" w:rsidP="002532C3">
      <w:pPr>
        <w:rPr>
          <w:sz w:val="24"/>
          <w:szCs w:val="24"/>
        </w:rPr>
      </w:pPr>
      <w:r w:rsidRPr="002532C3">
        <w:rPr>
          <w:b/>
          <w:bCs/>
          <w:sz w:val="24"/>
          <w:szCs w:val="24"/>
        </w:rPr>
        <w:t>5- Derslerin işlenişinde uygulanacak öğretim yöntem ve tekniklerinin belirlenmesi</w:t>
      </w:r>
      <w:r w:rsidRPr="002532C3">
        <w:rPr>
          <w:sz w:val="24"/>
          <w:szCs w:val="24"/>
        </w:rPr>
        <w:br/>
        <w:t xml:space="preserve">II. dönemde iletişimsel yaklaşımın güçlendirilmesi ve dört temel becerinin dengeli yürütülmesi gerektiği üzerinde duruldu. </w:t>
      </w:r>
      <w:r w:rsidRPr="002532C3">
        <w:rPr>
          <w:b/>
          <w:bCs/>
          <w:sz w:val="24"/>
          <w:szCs w:val="24"/>
        </w:rPr>
        <w:t>ÖĞRETMEN1</w:t>
      </w:r>
      <w:r w:rsidRPr="002532C3">
        <w:rPr>
          <w:sz w:val="24"/>
          <w:szCs w:val="24"/>
        </w:rPr>
        <w:t xml:space="preserve">, derslerde soru-cevap, rol yapma ve ikili konuşma etkinliklerinin daha sistemli kullanılmasını önerdi. </w:t>
      </w:r>
      <w:r w:rsidRPr="002532C3">
        <w:rPr>
          <w:b/>
          <w:bCs/>
          <w:sz w:val="24"/>
          <w:szCs w:val="24"/>
        </w:rPr>
        <w:t>ÖĞRETMEN2</w:t>
      </w:r>
      <w:r w:rsidRPr="002532C3">
        <w:rPr>
          <w:sz w:val="24"/>
          <w:szCs w:val="24"/>
        </w:rPr>
        <w:t xml:space="preserve">, 5. ve 6. sınıflarda oyunlaştırma, istasyon tekniği ve kısa tekrar döngülerinin sınıf yönetimini kolaylaştırdığını ifade etti. </w:t>
      </w:r>
      <w:r w:rsidRPr="002532C3">
        <w:rPr>
          <w:b/>
          <w:bCs/>
          <w:sz w:val="24"/>
          <w:szCs w:val="24"/>
        </w:rPr>
        <w:t>ÖĞRETMEN3</w:t>
      </w:r>
      <w:r w:rsidRPr="002532C3">
        <w:rPr>
          <w:sz w:val="24"/>
          <w:szCs w:val="24"/>
        </w:rPr>
        <w:t>, 7. ve 8. sınıflarda okuma stratejileri ve kelime çıkarım çalışmalarıyla metin anlama düzeyinin artırılabileceğini belirtti. Farklı seviyeler için kademeli etkinlik hazırlanması ve yönergelerin netleştirilmesi konusunda ortak görüş oluştu.</w:t>
      </w:r>
    </w:p>
    <w:p w14:paraId="395A5D34" w14:textId="77777777" w:rsidR="002532C3" w:rsidRDefault="002532C3" w:rsidP="002532C3">
      <w:pPr>
        <w:rPr>
          <w:b/>
          <w:bCs/>
          <w:sz w:val="24"/>
          <w:szCs w:val="24"/>
        </w:rPr>
      </w:pPr>
    </w:p>
    <w:p w14:paraId="59E3A5DC" w14:textId="4CD598F9" w:rsidR="002532C3" w:rsidRPr="002532C3" w:rsidRDefault="002532C3" w:rsidP="002532C3">
      <w:pPr>
        <w:rPr>
          <w:sz w:val="24"/>
          <w:szCs w:val="24"/>
        </w:rPr>
      </w:pPr>
      <w:r w:rsidRPr="002532C3">
        <w:rPr>
          <w:b/>
          <w:bCs/>
          <w:sz w:val="24"/>
          <w:szCs w:val="24"/>
        </w:rPr>
        <w:lastRenderedPageBreak/>
        <w:t>6- Özel eğitim ihtiyacı olan öğrenciler için BEP ile ders planlarının görüşülmesi</w:t>
      </w:r>
      <w:r w:rsidRPr="002532C3">
        <w:rPr>
          <w:sz w:val="24"/>
          <w:szCs w:val="24"/>
        </w:rPr>
        <w:br/>
        <w:t xml:space="preserve">Kaynaştırma/bütünleştirme öğrencilerinin ihtiyaçları doğrultusunda BEP hedefleri gözden geçirildi ve ders planlarında uyarlama yapılmasının gerekliliği belirtildi. </w:t>
      </w:r>
      <w:r w:rsidRPr="002532C3">
        <w:rPr>
          <w:b/>
          <w:bCs/>
          <w:sz w:val="24"/>
          <w:szCs w:val="24"/>
        </w:rPr>
        <w:t>ÖĞRETMEN2</w:t>
      </w:r>
      <w:r w:rsidRPr="002532C3">
        <w:rPr>
          <w:sz w:val="24"/>
          <w:szCs w:val="24"/>
        </w:rPr>
        <w:t xml:space="preserve">, yönergelerin sadeleştirilmesi, daha kısa metinler ve görsel destekli etkinliklerle katılımın artırılabileceğini ifade etti. </w:t>
      </w:r>
      <w:r w:rsidRPr="002532C3">
        <w:rPr>
          <w:b/>
          <w:bCs/>
          <w:sz w:val="24"/>
          <w:szCs w:val="24"/>
        </w:rPr>
        <w:t>ÖĞRETMEN1</w:t>
      </w:r>
      <w:r w:rsidRPr="002532C3">
        <w:rPr>
          <w:sz w:val="24"/>
          <w:szCs w:val="24"/>
        </w:rPr>
        <w:t xml:space="preserve">, ölçme-değerlendirmede BEP hedeflerinin esas alınması, süre uyarlaması ve gerektiğinde alternatif ölçme araçlarının uygulanması gerektiğini hatırlattı. </w:t>
      </w:r>
      <w:r w:rsidRPr="002532C3">
        <w:rPr>
          <w:b/>
          <w:bCs/>
          <w:sz w:val="24"/>
          <w:szCs w:val="24"/>
        </w:rPr>
        <w:t>ÖĞRETMEN3</w:t>
      </w:r>
      <w:r w:rsidRPr="002532C3">
        <w:rPr>
          <w:sz w:val="24"/>
          <w:szCs w:val="24"/>
        </w:rPr>
        <w:t>, dinleme etkinliklerinde tekrar sayısının artırılması ve kritik kelimelerin ön öğretiminin yapılmasının fayda sağlayacağını belirtti. Sınıf içi düzenlemeler ve olumlu pekiştirme ile öğrencilerin derse katılımının artırılmasına yönelik planlama yapılması gerektiği vurgulandı.</w:t>
      </w:r>
    </w:p>
    <w:p w14:paraId="205DB5FC" w14:textId="77777777" w:rsidR="002532C3" w:rsidRDefault="002532C3" w:rsidP="002532C3">
      <w:pPr>
        <w:rPr>
          <w:b/>
          <w:bCs/>
          <w:sz w:val="24"/>
          <w:szCs w:val="24"/>
        </w:rPr>
      </w:pPr>
    </w:p>
    <w:p w14:paraId="0D5ED2A6" w14:textId="5AB65813" w:rsidR="002532C3" w:rsidRPr="002532C3" w:rsidRDefault="002532C3" w:rsidP="002532C3">
      <w:pPr>
        <w:rPr>
          <w:sz w:val="24"/>
          <w:szCs w:val="24"/>
        </w:rPr>
      </w:pPr>
      <w:r w:rsidRPr="002532C3">
        <w:rPr>
          <w:b/>
          <w:bCs/>
          <w:sz w:val="24"/>
          <w:szCs w:val="24"/>
        </w:rPr>
        <w:t>7- Ders ziyaretlerinin yapılması ve diğer zümre/alan öğretmenleriyle işbirliği esaslarının belirlenmesi</w:t>
      </w:r>
      <w:r w:rsidRPr="002532C3">
        <w:rPr>
          <w:sz w:val="24"/>
          <w:szCs w:val="24"/>
        </w:rPr>
        <w:br/>
        <w:t xml:space="preserve">Zümre öğretmenlerinin birbirlerinin derslerini izleyerek iyi örnekleri paylaşmasının öğretim kalitesini artıracağı belirtildi. </w:t>
      </w:r>
      <w:r w:rsidRPr="002532C3">
        <w:rPr>
          <w:b/>
          <w:bCs/>
          <w:sz w:val="24"/>
          <w:szCs w:val="24"/>
        </w:rPr>
        <w:t>ÖĞRETMEN1</w:t>
      </w:r>
      <w:r w:rsidRPr="002532C3">
        <w:rPr>
          <w:sz w:val="24"/>
          <w:szCs w:val="24"/>
        </w:rPr>
        <w:t xml:space="preserve">, II. dönem içinde en az bir ders ziyareti yapılması ve ardından kısa geri bildirim toplantısı düzenlenmesini önerdi. </w:t>
      </w:r>
      <w:r w:rsidRPr="002532C3">
        <w:rPr>
          <w:b/>
          <w:bCs/>
          <w:sz w:val="24"/>
          <w:szCs w:val="24"/>
        </w:rPr>
        <w:t>ÖĞRETMEN3</w:t>
      </w:r>
      <w:r w:rsidRPr="002532C3">
        <w:rPr>
          <w:sz w:val="24"/>
          <w:szCs w:val="24"/>
        </w:rPr>
        <w:t xml:space="preserve">, özellikle konuşma etkinliği yönetimi ve ölçme rubrikleri konusunda ortak standart oluşturmanın yararlı olacağını ifade etti. </w:t>
      </w:r>
      <w:r w:rsidRPr="002532C3">
        <w:rPr>
          <w:b/>
          <w:bCs/>
          <w:sz w:val="24"/>
          <w:szCs w:val="24"/>
        </w:rPr>
        <w:t>ÖĞRETMEN2</w:t>
      </w:r>
      <w:r w:rsidRPr="002532C3">
        <w:rPr>
          <w:sz w:val="24"/>
          <w:szCs w:val="24"/>
        </w:rPr>
        <w:t>, disiplinler arası etkinliklerle dil kullanımının güçlendirilebileceğini belirtti. Rehberlik servisiyle motivasyon ve devamsızlık takibi konularında düzenli iletişim kurulması gerektiği konusunda uzlaşıldı.</w:t>
      </w:r>
    </w:p>
    <w:p w14:paraId="1D71EDA8" w14:textId="77777777" w:rsidR="002532C3" w:rsidRDefault="002532C3" w:rsidP="002532C3">
      <w:pPr>
        <w:rPr>
          <w:b/>
          <w:bCs/>
          <w:sz w:val="24"/>
          <w:szCs w:val="24"/>
        </w:rPr>
      </w:pPr>
    </w:p>
    <w:p w14:paraId="09C3E919" w14:textId="461B394C" w:rsidR="002532C3" w:rsidRPr="002532C3" w:rsidRDefault="002532C3" w:rsidP="002532C3">
      <w:pPr>
        <w:rPr>
          <w:sz w:val="24"/>
          <w:szCs w:val="24"/>
        </w:rPr>
      </w:pPr>
      <w:r w:rsidRPr="002532C3">
        <w:rPr>
          <w:b/>
          <w:bCs/>
          <w:sz w:val="24"/>
          <w:szCs w:val="24"/>
        </w:rPr>
        <w:t>8- İngilizce dersinde başarıyı artırmada alınabilecek tedbirler</w:t>
      </w:r>
      <w:r w:rsidRPr="002532C3">
        <w:rPr>
          <w:sz w:val="24"/>
          <w:szCs w:val="24"/>
        </w:rPr>
        <w:br/>
        <w:t xml:space="preserve">Başarıyı artırmak için düzenli tekrar, geri bildirim ve izleme çalışmalarının sistematik yürütülmesi gerektiği görüşüldü. </w:t>
      </w:r>
      <w:r w:rsidRPr="002532C3">
        <w:rPr>
          <w:b/>
          <w:bCs/>
          <w:sz w:val="24"/>
          <w:szCs w:val="24"/>
        </w:rPr>
        <w:t>ÖĞRETMEN2</w:t>
      </w:r>
      <w:r w:rsidRPr="002532C3">
        <w:rPr>
          <w:sz w:val="24"/>
          <w:szCs w:val="24"/>
        </w:rPr>
        <w:t xml:space="preserve">, her ünitenin sonunda kısa kazanım kontrol uygulamaları yaparak eksiklerin erken tespit edilebileceğini ifade etti. </w:t>
      </w:r>
      <w:r w:rsidRPr="002532C3">
        <w:rPr>
          <w:b/>
          <w:bCs/>
          <w:sz w:val="24"/>
          <w:szCs w:val="24"/>
        </w:rPr>
        <w:t>ÖĞRETMEN1</w:t>
      </w:r>
      <w:r w:rsidRPr="002532C3">
        <w:rPr>
          <w:sz w:val="24"/>
          <w:szCs w:val="24"/>
        </w:rPr>
        <w:t xml:space="preserve">, dönem boyunca öğrencilere ulaşılabilir hedefler koydurup ilerlemeyi takip etmenin motivasyonu artıracağını belirtti. </w:t>
      </w:r>
      <w:r w:rsidRPr="002532C3">
        <w:rPr>
          <w:b/>
          <w:bCs/>
          <w:sz w:val="24"/>
          <w:szCs w:val="24"/>
        </w:rPr>
        <w:t>ÖĞRETMEN3</w:t>
      </w:r>
      <w:r w:rsidRPr="002532C3">
        <w:rPr>
          <w:sz w:val="24"/>
          <w:szCs w:val="24"/>
        </w:rPr>
        <w:t>, sınıf içi konuşma ortamını güvenli hale getirmenin, hata yapma kaygısını azaltarak katılımı yükselteceğini söyledi. Velilere yönelik kısa bilgilendirmelerle evde tekrar ortamının desteklenmesi ve düşük düzeydeki öğrenciler için kısa destek materyalleri hazırlanması gerektiği vurgulandı.</w:t>
      </w:r>
    </w:p>
    <w:p w14:paraId="257D572B" w14:textId="77777777" w:rsidR="002532C3" w:rsidRDefault="002532C3" w:rsidP="002532C3">
      <w:pPr>
        <w:rPr>
          <w:b/>
          <w:bCs/>
          <w:sz w:val="24"/>
          <w:szCs w:val="24"/>
        </w:rPr>
      </w:pPr>
    </w:p>
    <w:p w14:paraId="3BD21FCD" w14:textId="36B6FFBA" w:rsidR="002532C3" w:rsidRPr="002532C3" w:rsidRDefault="002532C3" w:rsidP="002532C3">
      <w:pPr>
        <w:rPr>
          <w:sz w:val="24"/>
          <w:szCs w:val="24"/>
        </w:rPr>
      </w:pPr>
      <w:r w:rsidRPr="002532C3">
        <w:rPr>
          <w:b/>
          <w:bCs/>
          <w:sz w:val="24"/>
          <w:szCs w:val="24"/>
        </w:rPr>
        <w:t>9- Ortak yazılı ve uygulamalı sınavlar sonrası ile dönem sonunda ölçme ve değerlendirme</w:t>
      </w:r>
      <w:r w:rsidRPr="002532C3">
        <w:rPr>
          <w:sz w:val="24"/>
          <w:szCs w:val="24"/>
        </w:rPr>
        <w:br/>
        <w:t xml:space="preserve">Ölçme-değerlendirme süreçlerinin program kazanımlarıyla uyumlu yürütülmesi, puanlama ölçütlerinin açık ve adil olması gerektiği belirtildi. Ortak yazılıların konu-soru dağılım tablosuna uygun hazırlanması ve sınıf seviyesine göre okuma-yazma-dinleme bileşenlerinin dengelenmesi görüşüldü. </w:t>
      </w:r>
      <w:r w:rsidRPr="002532C3">
        <w:rPr>
          <w:b/>
          <w:bCs/>
          <w:sz w:val="24"/>
          <w:szCs w:val="24"/>
        </w:rPr>
        <w:t>ÖĞRETMEN3</w:t>
      </w:r>
      <w:r w:rsidRPr="002532C3">
        <w:rPr>
          <w:sz w:val="24"/>
          <w:szCs w:val="24"/>
        </w:rPr>
        <w:t xml:space="preserve">, dinleme ve konuşma becerilerinin süreç içinde rubrikle izlenmesinin gelişimi görünür kıldığını ifade etti. </w:t>
      </w:r>
      <w:r w:rsidRPr="002532C3">
        <w:rPr>
          <w:b/>
          <w:bCs/>
          <w:sz w:val="24"/>
          <w:szCs w:val="24"/>
        </w:rPr>
        <w:t>ÖĞRETMEN2</w:t>
      </w:r>
      <w:r w:rsidRPr="002532C3">
        <w:rPr>
          <w:sz w:val="24"/>
          <w:szCs w:val="24"/>
        </w:rPr>
        <w:t>, yazma görevlerinde basit rubrik kullanmanın puanlamada tutarlılık sağladığını belirtti. Mazeret sınavlarının zamanında yapılması, eşdeğer ölçme aracı hazırlanması ve sonuçların geciktirilmeden sisteme işlenmesi gerektiği konusunda görüş birliği sağlandı.</w:t>
      </w:r>
    </w:p>
    <w:p w14:paraId="2A91ABF8" w14:textId="77777777" w:rsidR="002532C3" w:rsidRDefault="002532C3" w:rsidP="002532C3">
      <w:pPr>
        <w:rPr>
          <w:b/>
          <w:bCs/>
          <w:sz w:val="24"/>
          <w:szCs w:val="24"/>
        </w:rPr>
      </w:pPr>
    </w:p>
    <w:p w14:paraId="071ACC66" w14:textId="5485C2DE" w:rsidR="002532C3" w:rsidRPr="002532C3" w:rsidRDefault="002532C3" w:rsidP="002532C3">
      <w:pPr>
        <w:rPr>
          <w:sz w:val="24"/>
          <w:szCs w:val="24"/>
        </w:rPr>
      </w:pPr>
      <w:r w:rsidRPr="002532C3">
        <w:rPr>
          <w:b/>
          <w:bCs/>
          <w:sz w:val="24"/>
          <w:szCs w:val="24"/>
        </w:rPr>
        <w:t>10- Sınav analizlerinin yapılması</w:t>
      </w:r>
      <w:r w:rsidRPr="002532C3">
        <w:rPr>
          <w:sz w:val="24"/>
          <w:szCs w:val="24"/>
        </w:rPr>
        <w:br/>
        <w:t xml:space="preserve">Yazılı sınavlar sonrasında kazanım bazlı analiz yapılmasının öğretim sürecini geliştiren bir geri bildirim aracı olduğu değerlendirildi. </w:t>
      </w:r>
      <w:r w:rsidRPr="002532C3">
        <w:rPr>
          <w:b/>
          <w:bCs/>
          <w:sz w:val="24"/>
          <w:szCs w:val="24"/>
        </w:rPr>
        <w:t>ÖĞRETMEN1</w:t>
      </w:r>
      <w:r w:rsidRPr="002532C3">
        <w:rPr>
          <w:sz w:val="24"/>
          <w:szCs w:val="24"/>
        </w:rPr>
        <w:t xml:space="preserve">, her sınavdan sonra sınıfın en çok zorlandığı soru türlerinin ve kazanımların belirlenerek telafi planı çıkarılmasını önerdi. </w:t>
      </w:r>
      <w:r w:rsidRPr="002532C3">
        <w:rPr>
          <w:b/>
          <w:bCs/>
          <w:sz w:val="24"/>
          <w:szCs w:val="24"/>
        </w:rPr>
        <w:t>ÖĞRETMEN2</w:t>
      </w:r>
      <w:r w:rsidRPr="002532C3">
        <w:rPr>
          <w:sz w:val="24"/>
          <w:szCs w:val="24"/>
        </w:rPr>
        <w:t xml:space="preserve">, analiz sonuçlarına göre kısa “kazanım tamamlama” etkinlikleri planlanmasının faydalı olacağını ifade etti. </w:t>
      </w:r>
      <w:r w:rsidRPr="002532C3">
        <w:rPr>
          <w:b/>
          <w:bCs/>
          <w:sz w:val="24"/>
          <w:szCs w:val="24"/>
        </w:rPr>
        <w:t>ÖĞRETMEN3</w:t>
      </w:r>
      <w:r w:rsidRPr="002532C3">
        <w:rPr>
          <w:sz w:val="24"/>
          <w:szCs w:val="24"/>
        </w:rPr>
        <w:t>, yanlış öğrenmelerin belirlenip hedeflenmiş geri bildirim verilmesinin özellikle dil bilgisi konularında etkili olduğunu belirtti. Analizlerin zümre içinde paylaşılması ve ortak uygulama geliştirilmesi gerektiği vurgulandı.</w:t>
      </w:r>
    </w:p>
    <w:p w14:paraId="6D838AC5" w14:textId="77777777" w:rsidR="006C3452" w:rsidRDefault="006C3452" w:rsidP="0099196E">
      <w:pPr>
        <w:rPr>
          <w:sz w:val="24"/>
          <w:szCs w:val="24"/>
        </w:rPr>
      </w:pPr>
    </w:p>
    <w:p w14:paraId="57A3E51D" w14:textId="77777777" w:rsidR="002532C3" w:rsidRPr="002532C3" w:rsidRDefault="002532C3" w:rsidP="002532C3">
      <w:pPr>
        <w:rPr>
          <w:sz w:val="24"/>
          <w:szCs w:val="24"/>
        </w:rPr>
      </w:pPr>
      <w:r w:rsidRPr="002532C3">
        <w:rPr>
          <w:b/>
          <w:bCs/>
          <w:sz w:val="24"/>
          <w:szCs w:val="24"/>
        </w:rPr>
        <w:lastRenderedPageBreak/>
        <w:t>11- Öğretim alanı ile ilgili akademik ve bilimsel çalışmaların izlenmesi, teknolojik gelişmelerin takip edilmesi, müzakere edilmesi, uygulamalara yansıtılması</w:t>
      </w:r>
      <w:r w:rsidRPr="002532C3">
        <w:rPr>
          <w:sz w:val="24"/>
          <w:szCs w:val="24"/>
        </w:rPr>
        <w:br/>
        <w:t xml:space="preserve">Zümre öğretmenleri, İngilizce öğretiminde güncel araştırmaların (kelime öğretimi, dinleme stratejileri, ölçme-değerlendirme, sınıf içi etkileşim) düzenli takip edilmesinin ders kalitesini artıracağı görüşünde birleşti. </w:t>
      </w:r>
      <w:r w:rsidRPr="002532C3">
        <w:rPr>
          <w:b/>
          <w:bCs/>
          <w:sz w:val="24"/>
          <w:szCs w:val="24"/>
        </w:rPr>
        <w:t>ÖĞRETMEN1</w:t>
      </w:r>
      <w:r w:rsidRPr="002532C3">
        <w:rPr>
          <w:sz w:val="24"/>
          <w:szCs w:val="24"/>
        </w:rPr>
        <w:t xml:space="preserve">, dönem içinde en az iki kez kısa “kaynak paylaşımı” yapılmasını ve her öğretmenin uygulamaya dönük bir örnek materyal getirmesini önerdi. </w:t>
      </w:r>
      <w:r w:rsidRPr="002532C3">
        <w:rPr>
          <w:b/>
          <w:bCs/>
          <w:sz w:val="24"/>
          <w:szCs w:val="24"/>
        </w:rPr>
        <w:t>ÖĞRETMEN2</w:t>
      </w:r>
      <w:r w:rsidRPr="002532C3">
        <w:rPr>
          <w:sz w:val="24"/>
          <w:szCs w:val="24"/>
        </w:rPr>
        <w:t xml:space="preserve">, EBA içerikleri, etkileşimli uygulamalar ve dijital çalışma kâğıtlarının ders akışını hızlandırdığını; ancak içerik seçerken sınıf düzeyi ve kazanım uyumunun mutlaka kontrol edilmesi gerektiğini belirtti. </w:t>
      </w:r>
      <w:r w:rsidRPr="002532C3">
        <w:rPr>
          <w:b/>
          <w:bCs/>
          <w:sz w:val="24"/>
          <w:szCs w:val="24"/>
        </w:rPr>
        <w:t>ÖĞRETMEN3</w:t>
      </w:r>
      <w:r w:rsidRPr="002532C3">
        <w:rPr>
          <w:sz w:val="24"/>
          <w:szCs w:val="24"/>
        </w:rPr>
        <w:t>, yapay zekâ destekli içeriklerin öğrenciyi motive ettiğini fakat ölçme amacıyla kullanılacak materyallerde doğruluk ve seviye uygunluğuna dikkat edilmesi gerektiğini ifade etti. Ayrıca öğrencilerin dijital güvenliği, telif hakları ve kaynak gösterme bilinci konularının, ders içinde kısa hatırlatmalarla desteklenmesi gerektiği değerlendirildi. Zümre, teknolojinin “amaç değil araç” olarak kullanılmasına ve her etkinliğin kazanım odaklı planlanmasına yönelik ortak anlayışta buluştu.</w:t>
      </w:r>
    </w:p>
    <w:p w14:paraId="57F1AFCB" w14:textId="77777777" w:rsidR="002532C3" w:rsidRDefault="002532C3" w:rsidP="002532C3">
      <w:pPr>
        <w:rPr>
          <w:b/>
          <w:bCs/>
          <w:sz w:val="24"/>
          <w:szCs w:val="24"/>
        </w:rPr>
      </w:pPr>
    </w:p>
    <w:p w14:paraId="45997D73" w14:textId="561753AB" w:rsidR="002532C3" w:rsidRPr="002532C3" w:rsidRDefault="002532C3" w:rsidP="002532C3">
      <w:pPr>
        <w:rPr>
          <w:sz w:val="24"/>
          <w:szCs w:val="24"/>
        </w:rPr>
      </w:pPr>
      <w:r w:rsidRPr="002532C3">
        <w:rPr>
          <w:b/>
          <w:bCs/>
          <w:sz w:val="24"/>
          <w:szCs w:val="24"/>
        </w:rPr>
        <w:t>12- 5. sınıflarda uygulanan Maarif Modelinin değerlendirmesi</w:t>
      </w:r>
      <w:r w:rsidRPr="002532C3">
        <w:rPr>
          <w:sz w:val="24"/>
          <w:szCs w:val="24"/>
        </w:rPr>
        <w:br/>
        <w:t xml:space="preserve">5. sınıflarda uygulanan öğretim programının öğrenme çıktıları, etkinlik yoğunluğu ve süre yönetimi açısından değerlendirmesi yapıldı. </w:t>
      </w:r>
      <w:r w:rsidRPr="002532C3">
        <w:rPr>
          <w:b/>
          <w:bCs/>
          <w:sz w:val="24"/>
          <w:szCs w:val="24"/>
        </w:rPr>
        <w:t>ÖĞRETMEN2</w:t>
      </w:r>
      <w:r w:rsidRPr="002532C3">
        <w:rPr>
          <w:sz w:val="24"/>
          <w:szCs w:val="24"/>
        </w:rPr>
        <w:t xml:space="preserve">, bazı ünitelerde etkinliklerin süreyi zorladığını; bu nedenle ders içi etkinliklerin “çekirdek kazanım”a hizmet edecek şekilde seçilip sadeleştirilmesinin yararlı olacağını ifade etti. </w:t>
      </w:r>
      <w:r w:rsidRPr="002532C3">
        <w:rPr>
          <w:b/>
          <w:bCs/>
          <w:sz w:val="24"/>
          <w:szCs w:val="24"/>
        </w:rPr>
        <w:t>ÖĞRETMEN1</w:t>
      </w:r>
      <w:r w:rsidRPr="002532C3">
        <w:rPr>
          <w:sz w:val="24"/>
          <w:szCs w:val="24"/>
        </w:rPr>
        <w:t xml:space="preserve">, öğrencilerin hazır bulunuşluk düzeylerinin farklılık gösterdiğini, bu nedenle aynı kazanım için farklılaştırılmış etkinlikler (kolay-orta-zor görevler) hazırlanmasının sınıf yönetimini rahatlattığını belirtti. </w:t>
      </w:r>
      <w:r w:rsidRPr="002532C3">
        <w:rPr>
          <w:b/>
          <w:bCs/>
          <w:sz w:val="24"/>
          <w:szCs w:val="24"/>
        </w:rPr>
        <w:t>ÖĞRETMEN3</w:t>
      </w:r>
      <w:r w:rsidRPr="002532C3">
        <w:rPr>
          <w:sz w:val="24"/>
          <w:szCs w:val="24"/>
        </w:rPr>
        <w:t>, özellikle konuşma ve dinleme etkinliklerinde yönergelerin çok net verilmesi, örnek uygulama yapılması ve kısa döngülerle tekrar edilmesinin öğrenmeyi hızlandırdığını söyledi. Ayrıca, performans görevlerinde süreç odaklı izleme yapılması; öğrencinin sadece “sonuç” değil “gelişim” yönünden de değerlendirilmesi gerektiği üzerinde duruldu. Zümre, yıllık planın uygulanmasında esneklik payı bırakılması, yoğun haftalarda geri kazanım için mini tekrar planları hazırlanması konusunda görüş birliği sağladı.</w:t>
      </w:r>
    </w:p>
    <w:p w14:paraId="7661725F" w14:textId="77777777" w:rsidR="002532C3" w:rsidRDefault="002532C3" w:rsidP="002532C3">
      <w:pPr>
        <w:rPr>
          <w:b/>
          <w:bCs/>
          <w:sz w:val="24"/>
          <w:szCs w:val="24"/>
        </w:rPr>
      </w:pPr>
    </w:p>
    <w:p w14:paraId="2C6E7E8B" w14:textId="6DF1F56E" w:rsidR="002532C3" w:rsidRPr="002532C3" w:rsidRDefault="002532C3" w:rsidP="002532C3">
      <w:pPr>
        <w:rPr>
          <w:sz w:val="24"/>
          <w:szCs w:val="24"/>
        </w:rPr>
      </w:pPr>
      <w:r w:rsidRPr="002532C3">
        <w:rPr>
          <w:b/>
          <w:bCs/>
          <w:sz w:val="24"/>
          <w:szCs w:val="24"/>
        </w:rPr>
        <w:t>13- İş sağlığı ve güvenliği tedbirlerinin değerlendirilmesi</w:t>
      </w:r>
      <w:r w:rsidRPr="002532C3">
        <w:rPr>
          <w:sz w:val="24"/>
          <w:szCs w:val="24"/>
        </w:rPr>
        <w:br/>
        <w:t xml:space="preserve">Ders sırasında ve okul ortamında öğrencilerin güvenliğini destekleyecek sınıf kuralları ve rutinler gözden geçirildi. </w:t>
      </w:r>
      <w:r w:rsidRPr="002532C3">
        <w:rPr>
          <w:b/>
          <w:bCs/>
          <w:sz w:val="24"/>
          <w:szCs w:val="24"/>
        </w:rPr>
        <w:t>ÖĞRETMEN1</w:t>
      </w:r>
      <w:r w:rsidRPr="002532C3">
        <w:rPr>
          <w:sz w:val="24"/>
          <w:szCs w:val="24"/>
        </w:rPr>
        <w:t xml:space="preserve">, sınıf içinde kablo, priz, projeksiyon ve akıllı tahta kullanımında düzenin sağlanmasının; düşme-çarpma gibi riskleri azalttığını hatırlattı. </w:t>
      </w:r>
      <w:r w:rsidRPr="002532C3">
        <w:rPr>
          <w:b/>
          <w:bCs/>
          <w:sz w:val="24"/>
          <w:szCs w:val="24"/>
        </w:rPr>
        <w:t>ÖĞRETMEN2</w:t>
      </w:r>
      <w:r w:rsidRPr="002532C3">
        <w:rPr>
          <w:sz w:val="24"/>
          <w:szCs w:val="24"/>
        </w:rPr>
        <w:t xml:space="preserve">, acil durum tahliye planı ve deprem/yangın tatbikatlarıyla ilgili bilgilendirmelerin sınıf rehberliğiyle uyumlu şekilde takip edilmesi gerektiğini belirtti. </w:t>
      </w:r>
      <w:r w:rsidRPr="002532C3">
        <w:rPr>
          <w:b/>
          <w:bCs/>
          <w:sz w:val="24"/>
          <w:szCs w:val="24"/>
        </w:rPr>
        <w:t>ÖĞRETMEN3</w:t>
      </w:r>
      <w:r w:rsidRPr="002532C3">
        <w:rPr>
          <w:sz w:val="24"/>
          <w:szCs w:val="24"/>
        </w:rPr>
        <w:t>, dijital ortamda yapılan etkinliklerde siber güvenlik, kişisel veri paylaşımı ve güvenli internet kullanımı konularının da “güvenlik” başlığı içinde ele alınmasının önemini vurguladı. Nöbetlerde ve koridor geçişlerinde öğrencilerin koşmaması, sınıf düzeninin ders bitiminde güvenli şekilde bırakılması ve risk görülen durumların idareye bildirilmesi gerektiği konusunda ortak görüş oluştu.</w:t>
      </w:r>
    </w:p>
    <w:p w14:paraId="6E85248A" w14:textId="77777777" w:rsidR="002532C3" w:rsidRDefault="002532C3" w:rsidP="002532C3">
      <w:pPr>
        <w:rPr>
          <w:b/>
          <w:bCs/>
          <w:sz w:val="24"/>
          <w:szCs w:val="24"/>
        </w:rPr>
      </w:pPr>
    </w:p>
    <w:p w14:paraId="25F96534" w14:textId="136D98A1" w:rsidR="002532C3" w:rsidRPr="002532C3" w:rsidRDefault="002532C3" w:rsidP="002532C3">
      <w:pPr>
        <w:rPr>
          <w:sz w:val="24"/>
          <w:szCs w:val="24"/>
        </w:rPr>
      </w:pPr>
      <w:r w:rsidRPr="002532C3">
        <w:rPr>
          <w:b/>
          <w:bCs/>
          <w:sz w:val="24"/>
          <w:szCs w:val="24"/>
        </w:rPr>
        <w:t>14- Proje ödevleri</w:t>
      </w:r>
      <w:r w:rsidRPr="002532C3">
        <w:rPr>
          <w:sz w:val="24"/>
          <w:szCs w:val="24"/>
        </w:rPr>
        <w:br/>
        <w:t xml:space="preserve">İngilizce dersinde verilecek proje görevlerinin, sınıf düzeyine uygun ve uygulanabilir olması gerektiği değerlendirildi. </w:t>
      </w:r>
      <w:r w:rsidRPr="002532C3">
        <w:rPr>
          <w:b/>
          <w:bCs/>
          <w:sz w:val="24"/>
          <w:szCs w:val="24"/>
        </w:rPr>
        <w:t>ÖĞRETMEN2</w:t>
      </w:r>
      <w:r w:rsidRPr="002532C3">
        <w:rPr>
          <w:sz w:val="24"/>
          <w:szCs w:val="24"/>
        </w:rPr>
        <w:t xml:space="preserve">, öğrencilerin motivasyonunu artırmak için kısa süreli ve net ölçütlü proje örnekleri (poster, mini sözlük, günlük rutin afişi, kısa diyalog videosu gibi) hazırlanabileceğini ifade etti. </w:t>
      </w:r>
      <w:r w:rsidRPr="002532C3">
        <w:rPr>
          <w:b/>
          <w:bCs/>
          <w:sz w:val="24"/>
          <w:szCs w:val="24"/>
        </w:rPr>
        <w:t>ÖĞRETMEN1</w:t>
      </w:r>
      <w:r w:rsidRPr="002532C3">
        <w:rPr>
          <w:sz w:val="24"/>
          <w:szCs w:val="24"/>
        </w:rPr>
        <w:t xml:space="preserve">, proje konularının öğrencinin günlük yaşamıyla ilişkili seçilmesi ve değerlendirmede rubrik/kontrol listesi kullanılarak objektifliğin sağlanmasının önemli olduğunu belirtti. </w:t>
      </w:r>
      <w:r w:rsidRPr="002532C3">
        <w:rPr>
          <w:b/>
          <w:bCs/>
          <w:sz w:val="24"/>
          <w:szCs w:val="24"/>
        </w:rPr>
        <w:t>ÖĞRETMEN3</w:t>
      </w:r>
      <w:r w:rsidRPr="002532C3">
        <w:rPr>
          <w:sz w:val="24"/>
          <w:szCs w:val="24"/>
        </w:rPr>
        <w:t>, grup çalışmalarında görev dağılımının netleştirilmesi ve her öğrencinin katkısının görünür kılınması gerektiğini, aksi halde adil değerlendirme yapmanın zorlaşabileceğini söyledi. Ayrıca ödevlerde kaynak kullanımı, kopya/alıntı konuları ve etik kullanım konusunda öğrencilere kısa bilgilendirme yapılmasının faydalı olacağı görüşüldü. Projelerin teslim takviminin dönem başında duyurulması ve süreç içinde ara kontrol yapılması gerektiği vurgulandı.</w:t>
      </w:r>
    </w:p>
    <w:p w14:paraId="60A0F918" w14:textId="77777777" w:rsidR="002532C3" w:rsidRDefault="002532C3" w:rsidP="002532C3">
      <w:pPr>
        <w:rPr>
          <w:b/>
          <w:bCs/>
          <w:sz w:val="24"/>
          <w:szCs w:val="24"/>
        </w:rPr>
      </w:pPr>
    </w:p>
    <w:p w14:paraId="6BAC3309" w14:textId="04D7A9FD" w:rsidR="002532C3" w:rsidRPr="002532C3" w:rsidRDefault="002532C3" w:rsidP="002532C3">
      <w:pPr>
        <w:rPr>
          <w:sz w:val="24"/>
          <w:szCs w:val="24"/>
        </w:rPr>
      </w:pPr>
      <w:r w:rsidRPr="002532C3">
        <w:rPr>
          <w:b/>
          <w:bCs/>
          <w:sz w:val="24"/>
          <w:szCs w:val="24"/>
        </w:rPr>
        <w:t>15- Dilek ve temenniler</w:t>
      </w:r>
      <w:r w:rsidRPr="002532C3">
        <w:rPr>
          <w:sz w:val="24"/>
          <w:szCs w:val="24"/>
        </w:rPr>
        <w:br/>
        <w:t xml:space="preserve">Dilek ve temenniler bölümünde zümre öğretmenleri II. dönemin verimli ve planlı geçmesi için ortak hedefleri tekrar değerlendirdi. </w:t>
      </w:r>
      <w:r w:rsidRPr="002532C3">
        <w:rPr>
          <w:b/>
          <w:bCs/>
          <w:sz w:val="24"/>
          <w:szCs w:val="24"/>
        </w:rPr>
        <w:t>ÖĞRETMEN1</w:t>
      </w:r>
      <w:r w:rsidRPr="002532C3">
        <w:rPr>
          <w:sz w:val="24"/>
          <w:szCs w:val="24"/>
        </w:rPr>
        <w:t xml:space="preserve">, özellikle devamsızlık takibi ve düşük başarı gösteren öğrencilerin kazanılması için sınıf rehber öğretmenleri ve velilerle iletişimin düzenli sürdürülmesinin önemini hatırlattı. </w:t>
      </w:r>
      <w:r w:rsidRPr="002532C3">
        <w:rPr>
          <w:b/>
          <w:bCs/>
          <w:sz w:val="24"/>
          <w:szCs w:val="24"/>
        </w:rPr>
        <w:t>ÖĞRETMEN2</w:t>
      </w:r>
      <w:r w:rsidRPr="002532C3">
        <w:rPr>
          <w:sz w:val="24"/>
          <w:szCs w:val="24"/>
        </w:rPr>
        <w:t xml:space="preserve">, dönem boyunca ortak materyal havuzu oluşturmanın iş yükünü azalttığını ve öğretim kalitesini yükselttiğini belirterek bu paylaşımın sürdürülmesini istedi. </w:t>
      </w:r>
      <w:r w:rsidRPr="002532C3">
        <w:rPr>
          <w:b/>
          <w:bCs/>
          <w:sz w:val="24"/>
          <w:szCs w:val="24"/>
        </w:rPr>
        <w:t>ÖĞRETMEN3</w:t>
      </w:r>
      <w:r w:rsidRPr="002532C3">
        <w:rPr>
          <w:sz w:val="24"/>
          <w:szCs w:val="24"/>
        </w:rPr>
        <w:t>, öğrencilerin derse katılımını artıracak konuşma odaklı etkinliklerin daha sık uygulanması ve öğrencilerin hata yapma kaygısını azaltacak sınıf ikliminin güçlendirilmesi gerektiğini ifade etti. Görüş ve öneriler tamamlandıktan sonra toplantı, iyi dileklerle zümre başkanı tarafından kapatıldı.</w:t>
      </w:r>
    </w:p>
    <w:p w14:paraId="57BACB5D" w14:textId="77777777" w:rsidR="006C3452" w:rsidRDefault="006C3452" w:rsidP="0099196E">
      <w:pPr>
        <w:rPr>
          <w:sz w:val="24"/>
          <w:szCs w:val="24"/>
        </w:rPr>
      </w:pPr>
    </w:p>
    <w:p w14:paraId="3034E625" w14:textId="77777777" w:rsidR="006C3452" w:rsidRDefault="006C3452" w:rsidP="0099196E">
      <w:pPr>
        <w:rPr>
          <w:sz w:val="24"/>
          <w:szCs w:val="24"/>
        </w:rPr>
      </w:pPr>
    </w:p>
    <w:p w14:paraId="2D7F7E4E" w14:textId="77777777" w:rsidR="006C3452" w:rsidRDefault="006C3452" w:rsidP="0099196E">
      <w:pPr>
        <w:rPr>
          <w:sz w:val="24"/>
          <w:szCs w:val="24"/>
        </w:rPr>
      </w:pPr>
    </w:p>
    <w:p w14:paraId="6E2D12F9" w14:textId="77777777" w:rsidR="006C3452" w:rsidRDefault="006C3452" w:rsidP="0099196E">
      <w:pPr>
        <w:rPr>
          <w:sz w:val="24"/>
          <w:szCs w:val="24"/>
        </w:rPr>
      </w:pPr>
    </w:p>
    <w:p w14:paraId="260684AA" w14:textId="77777777" w:rsidR="006C3452" w:rsidRDefault="006C3452" w:rsidP="0099196E">
      <w:pPr>
        <w:rPr>
          <w:sz w:val="24"/>
          <w:szCs w:val="24"/>
        </w:rPr>
      </w:pPr>
    </w:p>
    <w:p w14:paraId="5FC43929" w14:textId="77777777" w:rsidR="002532C3" w:rsidRDefault="002532C3" w:rsidP="0099196E">
      <w:pPr>
        <w:rPr>
          <w:sz w:val="24"/>
          <w:szCs w:val="24"/>
        </w:rPr>
      </w:pPr>
    </w:p>
    <w:p w14:paraId="5BB4C4C4" w14:textId="77777777" w:rsidR="002532C3" w:rsidRDefault="002532C3" w:rsidP="0099196E">
      <w:pPr>
        <w:rPr>
          <w:sz w:val="24"/>
          <w:szCs w:val="24"/>
        </w:rPr>
      </w:pPr>
    </w:p>
    <w:p w14:paraId="70DEA0C2" w14:textId="77777777" w:rsidR="002532C3" w:rsidRDefault="002532C3" w:rsidP="0099196E">
      <w:pPr>
        <w:rPr>
          <w:sz w:val="24"/>
          <w:szCs w:val="24"/>
        </w:rPr>
      </w:pPr>
    </w:p>
    <w:p w14:paraId="11BC7DC2" w14:textId="77777777" w:rsidR="002532C3" w:rsidRDefault="002532C3" w:rsidP="0099196E">
      <w:pPr>
        <w:rPr>
          <w:sz w:val="24"/>
          <w:szCs w:val="24"/>
        </w:rPr>
      </w:pPr>
    </w:p>
    <w:p w14:paraId="06DA21AF" w14:textId="77777777" w:rsidR="002532C3" w:rsidRDefault="002532C3" w:rsidP="0099196E">
      <w:pPr>
        <w:rPr>
          <w:sz w:val="24"/>
          <w:szCs w:val="24"/>
        </w:rPr>
      </w:pPr>
    </w:p>
    <w:p w14:paraId="4B1899D9" w14:textId="77777777" w:rsidR="002532C3" w:rsidRDefault="002532C3" w:rsidP="0099196E">
      <w:pPr>
        <w:rPr>
          <w:sz w:val="24"/>
          <w:szCs w:val="24"/>
        </w:rPr>
      </w:pPr>
    </w:p>
    <w:p w14:paraId="00223966" w14:textId="77777777" w:rsidR="002532C3" w:rsidRDefault="002532C3" w:rsidP="0099196E">
      <w:pPr>
        <w:rPr>
          <w:sz w:val="24"/>
          <w:szCs w:val="24"/>
        </w:rPr>
      </w:pPr>
    </w:p>
    <w:p w14:paraId="7F79D92A" w14:textId="77777777" w:rsidR="002532C3" w:rsidRDefault="002532C3" w:rsidP="0099196E">
      <w:pPr>
        <w:rPr>
          <w:sz w:val="24"/>
          <w:szCs w:val="24"/>
        </w:rPr>
      </w:pPr>
    </w:p>
    <w:p w14:paraId="424E132A" w14:textId="77777777" w:rsidR="002532C3" w:rsidRDefault="002532C3" w:rsidP="0099196E">
      <w:pPr>
        <w:rPr>
          <w:sz w:val="24"/>
          <w:szCs w:val="24"/>
        </w:rPr>
      </w:pPr>
    </w:p>
    <w:p w14:paraId="28D41859" w14:textId="77777777" w:rsidR="002532C3" w:rsidRDefault="002532C3" w:rsidP="0099196E">
      <w:pPr>
        <w:rPr>
          <w:sz w:val="24"/>
          <w:szCs w:val="24"/>
        </w:rPr>
      </w:pPr>
    </w:p>
    <w:p w14:paraId="624EF928" w14:textId="77777777" w:rsidR="002532C3" w:rsidRDefault="002532C3" w:rsidP="0099196E">
      <w:pPr>
        <w:rPr>
          <w:sz w:val="24"/>
          <w:szCs w:val="24"/>
        </w:rPr>
      </w:pPr>
    </w:p>
    <w:p w14:paraId="031BF8B4" w14:textId="77777777" w:rsidR="002532C3" w:rsidRDefault="002532C3" w:rsidP="0099196E">
      <w:pPr>
        <w:rPr>
          <w:sz w:val="24"/>
          <w:szCs w:val="24"/>
        </w:rPr>
      </w:pPr>
    </w:p>
    <w:p w14:paraId="7AEE0D2A" w14:textId="77777777" w:rsidR="002532C3" w:rsidRDefault="002532C3" w:rsidP="0099196E">
      <w:pPr>
        <w:rPr>
          <w:sz w:val="24"/>
          <w:szCs w:val="24"/>
        </w:rPr>
      </w:pPr>
    </w:p>
    <w:p w14:paraId="457C17EC" w14:textId="77777777" w:rsidR="002532C3" w:rsidRDefault="002532C3" w:rsidP="0099196E">
      <w:pPr>
        <w:rPr>
          <w:sz w:val="24"/>
          <w:szCs w:val="24"/>
        </w:rPr>
      </w:pPr>
    </w:p>
    <w:p w14:paraId="7870809D" w14:textId="77777777" w:rsidR="002532C3" w:rsidRDefault="002532C3" w:rsidP="0099196E">
      <w:pPr>
        <w:rPr>
          <w:sz w:val="24"/>
          <w:szCs w:val="24"/>
        </w:rPr>
      </w:pPr>
    </w:p>
    <w:p w14:paraId="01EBE454" w14:textId="77777777" w:rsidR="002532C3" w:rsidRDefault="002532C3" w:rsidP="0099196E">
      <w:pPr>
        <w:rPr>
          <w:sz w:val="24"/>
          <w:szCs w:val="24"/>
        </w:rPr>
      </w:pPr>
    </w:p>
    <w:p w14:paraId="791E9251" w14:textId="77777777" w:rsidR="002532C3" w:rsidRDefault="002532C3" w:rsidP="0099196E">
      <w:pPr>
        <w:rPr>
          <w:sz w:val="24"/>
          <w:szCs w:val="24"/>
        </w:rPr>
      </w:pPr>
    </w:p>
    <w:p w14:paraId="4599DE60" w14:textId="77777777" w:rsidR="002532C3" w:rsidRDefault="002532C3" w:rsidP="0099196E">
      <w:pPr>
        <w:rPr>
          <w:sz w:val="24"/>
          <w:szCs w:val="24"/>
        </w:rPr>
      </w:pPr>
    </w:p>
    <w:p w14:paraId="600EF3A0" w14:textId="77777777" w:rsidR="002532C3" w:rsidRDefault="002532C3" w:rsidP="0099196E">
      <w:pPr>
        <w:rPr>
          <w:sz w:val="24"/>
          <w:szCs w:val="24"/>
        </w:rPr>
      </w:pPr>
    </w:p>
    <w:p w14:paraId="32589846" w14:textId="77777777" w:rsidR="002532C3" w:rsidRDefault="002532C3" w:rsidP="0099196E">
      <w:pPr>
        <w:rPr>
          <w:sz w:val="24"/>
          <w:szCs w:val="24"/>
        </w:rPr>
      </w:pPr>
    </w:p>
    <w:p w14:paraId="3DED6226" w14:textId="77777777" w:rsidR="002532C3" w:rsidRDefault="002532C3" w:rsidP="0099196E">
      <w:pPr>
        <w:rPr>
          <w:sz w:val="24"/>
          <w:szCs w:val="24"/>
        </w:rPr>
      </w:pPr>
    </w:p>
    <w:p w14:paraId="2FA1E3BA" w14:textId="77777777" w:rsidR="002532C3" w:rsidRDefault="002532C3" w:rsidP="0099196E">
      <w:pPr>
        <w:rPr>
          <w:sz w:val="24"/>
          <w:szCs w:val="24"/>
        </w:rPr>
      </w:pPr>
    </w:p>
    <w:p w14:paraId="4B77A4AC" w14:textId="77777777" w:rsidR="002532C3" w:rsidRDefault="002532C3" w:rsidP="0099196E">
      <w:pPr>
        <w:rPr>
          <w:sz w:val="24"/>
          <w:szCs w:val="24"/>
        </w:rPr>
      </w:pPr>
    </w:p>
    <w:p w14:paraId="23137AC7" w14:textId="77777777" w:rsidR="002532C3" w:rsidRDefault="002532C3" w:rsidP="0099196E">
      <w:pPr>
        <w:rPr>
          <w:sz w:val="24"/>
          <w:szCs w:val="24"/>
        </w:rPr>
      </w:pPr>
    </w:p>
    <w:p w14:paraId="3CF65860" w14:textId="77777777" w:rsidR="002532C3" w:rsidRDefault="002532C3" w:rsidP="0099196E">
      <w:pPr>
        <w:rPr>
          <w:sz w:val="24"/>
          <w:szCs w:val="24"/>
        </w:rPr>
      </w:pPr>
    </w:p>
    <w:p w14:paraId="607E0300" w14:textId="77777777" w:rsidR="002532C3" w:rsidRDefault="002532C3" w:rsidP="0099196E">
      <w:pPr>
        <w:rPr>
          <w:sz w:val="24"/>
          <w:szCs w:val="24"/>
        </w:rPr>
      </w:pPr>
    </w:p>
    <w:p w14:paraId="60C7A7AC" w14:textId="77777777" w:rsidR="002532C3" w:rsidRDefault="002532C3" w:rsidP="0099196E">
      <w:pPr>
        <w:rPr>
          <w:sz w:val="24"/>
          <w:szCs w:val="24"/>
        </w:rPr>
      </w:pPr>
    </w:p>
    <w:p w14:paraId="2FA3C430" w14:textId="77777777" w:rsidR="002532C3" w:rsidRDefault="002532C3" w:rsidP="0099196E">
      <w:pPr>
        <w:rPr>
          <w:sz w:val="24"/>
          <w:szCs w:val="24"/>
        </w:rPr>
      </w:pPr>
    </w:p>
    <w:p w14:paraId="750866F2" w14:textId="77777777" w:rsidR="002532C3" w:rsidRDefault="002532C3" w:rsidP="0099196E">
      <w:pPr>
        <w:rPr>
          <w:sz w:val="24"/>
          <w:szCs w:val="24"/>
        </w:rPr>
      </w:pPr>
    </w:p>
    <w:p w14:paraId="7D11D959" w14:textId="77777777" w:rsidR="002532C3" w:rsidRDefault="002532C3" w:rsidP="0099196E">
      <w:pPr>
        <w:rPr>
          <w:sz w:val="24"/>
          <w:szCs w:val="24"/>
        </w:rPr>
      </w:pPr>
    </w:p>
    <w:p w14:paraId="243BD21B" w14:textId="77777777" w:rsidR="002532C3" w:rsidRDefault="002532C3" w:rsidP="0099196E">
      <w:pPr>
        <w:rPr>
          <w:sz w:val="24"/>
          <w:szCs w:val="24"/>
        </w:rPr>
      </w:pPr>
    </w:p>
    <w:p w14:paraId="3BB37736" w14:textId="77777777" w:rsidR="002532C3" w:rsidRDefault="002532C3" w:rsidP="0099196E">
      <w:pPr>
        <w:rPr>
          <w:sz w:val="24"/>
          <w:szCs w:val="24"/>
        </w:rPr>
      </w:pPr>
    </w:p>
    <w:p w14:paraId="4ED9AB6B" w14:textId="77777777" w:rsidR="006C3452" w:rsidRDefault="006C3452" w:rsidP="0099196E">
      <w:pPr>
        <w:rPr>
          <w:sz w:val="24"/>
          <w:szCs w:val="24"/>
        </w:rPr>
      </w:pPr>
    </w:p>
    <w:p w14:paraId="00C137EA" w14:textId="77777777" w:rsidR="006C3452" w:rsidRPr="006C3452" w:rsidRDefault="006C3452" w:rsidP="006C3452">
      <w:pPr>
        <w:rPr>
          <w:b/>
          <w:bCs/>
          <w:sz w:val="24"/>
          <w:szCs w:val="24"/>
        </w:rPr>
      </w:pPr>
      <w:r w:rsidRPr="006C3452">
        <w:rPr>
          <w:b/>
          <w:bCs/>
          <w:sz w:val="24"/>
          <w:szCs w:val="24"/>
        </w:rPr>
        <w:lastRenderedPageBreak/>
        <w:t>ALINAN KARARLAR</w:t>
      </w:r>
    </w:p>
    <w:p w14:paraId="266EEE54" w14:textId="65C99989" w:rsidR="002532C3" w:rsidRPr="002532C3" w:rsidRDefault="002532C3" w:rsidP="002532C3">
      <w:pPr>
        <w:pStyle w:val="ListeParagraf"/>
        <w:numPr>
          <w:ilvl w:val="0"/>
          <w:numId w:val="82"/>
        </w:numPr>
        <w:rPr>
          <w:sz w:val="24"/>
          <w:szCs w:val="24"/>
        </w:rPr>
      </w:pPr>
      <w:r w:rsidRPr="002532C3">
        <w:rPr>
          <w:sz w:val="24"/>
          <w:szCs w:val="24"/>
        </w:rPr>
        <w:t>II. dönemde İngilizce dersinin kazanım ve öğrenme çıktıları esas alınarak yıllık plan akışına uygun biçimde yürütülmesine, ders saatinin etkili kullanımı için haftalık kazanım takibinin yapılmasına ve gerekli durumlarda telafi amaçlı kısa tekrar planlarının uygulanmasına kararlaştırdı.</w:t>
      </w:r>
    </w:p>
    <w:p w14:paraId="08B9DE44" w14:textId="60BBCF32" w:rsidR="002532C3" w:rsidRPr="002532C3" w:rsidRDefault="002532C3" w:rsidP="002532C3">
      <w:pPr>
        <w:pStyle w:val="ListeParagraf"/>
        <w:numPr>
          <w:ilvl w:val="0"/>
          <w:numId w:val="82"/>
        </w:numPr>
        <w:rPr>
          <w:sz w:val="24"/>
          <w:szCs w:val="24"/>
        </w:rPr>
      </w:pPr>
      <w:r w:rsidRPr="002532C3">
        <w:rPr>
          <w:sz w:val="24"/>
          <w:szCs w:val="24"/>
        </w:rPr>
        <w:t>Atatürk İlke ve İnkılâpları ile ilgili uygun tema ve metinlerin (barış, bağımsızlık, bilimsel düşünme, çağdaşlaşma, yurttaşlık bilinci vb.) İngilizce ders içerikleriyle ilişkilendirilerek planlara yansıtılmasına ve sınıf düzeyine göre örnek metin/etkinliklerin ortak havuzda paylaşılmasına kararlaştırdı.</w:t>
      </w:r>
    </w:p>
    <w:p w14:paraId="5D9090B2" w14:textId="20BC2EFC" w:rsidR="002532C3" w:rsidRPr="002532C3" w:rsidRDefault="002532C3" w:rsidP="002532C3">
      <w:pPr>
        <w:pStyle w:val="ListeParagraf"/>
        <w:numPr>
          <w:ilvl w:val="0"/>
          <w:numId w:val="82"/>
        </w:numPr>
        <w:rPr>
          <w:sz w:val="24"/>
          <w:szCs w:val="24"/>
        </w:rPr>
      </w:pPr>
      <w:r w:rsidRPr="002532C3">
        <w:rPr>
          <w:sz w:val="24"/>
          <w:szCs w:val="24"/>
        </w:rPr>
        <w:t>Bir önceki toplantıda alınan kararların genel olarak uygulandığı, uygulamada görülen aksaklıkların (zaman yönetimi, materyal erişimi, devamsızlık) kayıt altına alınarak II. dönem için iyileştirici adımların belirlenmesine ve kararların izlenmesine kararlaştırdı.</w:t>
      </w:r>
    </w:p>
    <w:p w14:paraId="0E0BED23" w14:textId="27008565" w:rsidR="002532C3" w:rsidRPr="002532C3" w:rsidRDefault="002532C3" w:rsidP="002532C3">
      <w:pPr>
        <w:pStyle w:val="ListeParagraf"/>
        <w:numPr>
          <w:ilvl w:val="0"/>
          <w:numId w:val="82"/>
        </w:numPr>
        <w:rPr>
          <w:sz w:val="24"/>
          <w:szCs w:val="24"/>
        </w:rPr>
      </w:pPr>
      <w:r w:rsidRPr="002532C3">
        <w:rPr>
          <w:sz w:val="24"/>
          <w:szCs w:val="24"/>
        </w:rPr>
        <w:t>I. dönem başarı durumlarının şube bazında değerlendirilmesine, düşük başarı gösteren öğrenciler için konu bazlı eksik kazanım listesinin çıkarılmasına ve öğrenciye uygun destek etkinliklerinin (kısa çalışma kâğıtları, hedef kelime listeleri, dinleme tekrarları) planlanmasına kararlaştırdı.</w:t>
      </w:r>
    </w:p>
    <w:p w14:paraId="7A94FD7A" w14:textId="545960A7" w:rsidR="002532C3" w:rsidRPr="002532C3" w:rsidRDefault="002532C3" w:rsidP="002532C3">
      <w:pPr>
        <w:pStyle w:val="ListeParagraf"/>
        <w:numPr>
          <w:ilvl w:val="0"/>
          <w:numId w:val="82"/>
        </w:numPr>
        <w:rPr>
          <w:sz w:val="24"/>
          <w:szCs w:val="24"/>
        </w:rPr>
      </w:pPr>
      <w:r w:rsidRPr="002532C3">
        <w:rPr>
          <w:sz w:val="24"/>
          <w:szCs w:val="24"/>
        </w:rPr>
        <w:t>Derslerde iletişimsel yaklaşımın güçlendirilmesine, dinleme–konuşma etkinliklerine düzenli yer verilmesine, kısa döngülü tekrarlar ve yapılandırılmış konuşma kalıplarıyla öğrencilerin derse katılımının artırılmasına kararlaştırdı.</w:t>
      </w:r>
    </w:p>
    <w:p w14:paraId="40CD2024" w14:textId="7EBA7037" w:rsidR="002532C3" w:rsidRPr="002532C3" w:rsidRDefault="002532C3" w:rsidP="002532C3">
      <w:pPr>
        <w:pStyle w:val="ListeParagraf"/>
        <w:numPr>
          <w:ilvl w:val="0"/>
          <w:numId w:val="82"/>
        </w:numPr>
        <w:rPr>
          <w:sz w:val="24"/>
          <w:szCs w:val="24"/>
        </w:rPr>
      </w:pPr>
      <w:r w:rsidRPr="002532C3">
        <w:rPr>
          <w:sz w:val="24"/>
          <w:szCs w:val="24"/>
        </w:rPr>
        <w:t>Öğretim yöntem ve tekniklerinde seviyeye göre farklılaştırma yapılmasına, sınıf içi görevlerin kolay-orta-zor şeklinde kademelendirilmesine, süreç odaklı geri bildirim verilmesine ve etkinliklerin kazanım odaklı seçilmesine kararlaştırdı.</w:t>
      </w:r>
    </w:p>
    <w:p w14:paraId="1856D16F" w14:textId="520D58DC" w:rsidR="002532C3" w:rsidRPr="002532C3" w:rsidRDefault="002532C3" w:rsidP="002532C3">
      <w:pPr>
        <w:pStyle w:val="ListeParagraf"/>
        <w:numPr>
          <w:ilvl w:val="0"/>
          <w:numId w:val="82"/>
        </w:numPr>
        <w:rPr>
          <w:sz w:val="24"/>
          <w:szCs w:val="24"/>
        </w:rPr>
      </w:pPr>
      <w:r w:rsidRPr="002532C3">
        <w:rPr>
          <w:sz w:val="24"/>
          <w:szCs w:val="24"/>
        </w:rPr>
        <w:t>Özel eğitim ihtiyacı olan öğrenciler için BEP doğrultusunda ders planı uyarlamalarının yapılmasına, ölçme-değerlendirmede BEP esaslarının uygulanmasına ve bu öğrenciler için materyal ve soru düzeyinin uygunlaştırılmasına kararlaştırdı.</w:t>
      </w:r>
    </w:p>
    <w:p w14:paraId="55AD4652" w14:textId="347B0D88" w:rsidR="002532C3" w:rsidRPr="002532C3" w:rsidRDefault="002532C3" w:rsidP="002532C3">
      <w:pPr>
        <w:pStyle w:val="ListeParagraf"/>
        <w:numPr>
          <w:ilvl w:val="0"/>
          <w:numId w:val="82"/>
        </w:numPr>
        <w:rPr>
          <w:sz w:val="24"/>
          <w:szCs w:val="24"/>
        </w:rPr>
      </w:pPr>
      <w:r w:rsidRPr="002532C3">
        <w:rPr>
          <w:sz w:val="24"/>
          <w:szCs w:val="24"/>
        </w:rPr>
        <w:t>Zümre içi iş birliği kapsamında en az bir kez ders ziyareti yapılmasına, ders ziyareti sonrasında yapılandırılmış geri bildirim paylaşılmasına ve ihtiyaç duyulan alanlarda ortak ders planı/etkinlik geliştirilmesine kararlaştırdı.</w:t>
      </w:r>
    </w:p>
    <w:p w14:paraId="736F9E10" w14:textId="3E4E745D" w:rsidR="002532C3" w:rsidRPr="002532C3" w:rsidRDefault="002532C3" w:rsidP="002532C3">
      <w:pPr>
        <w:pStyle w:val="ListeParagraf"/>
        <w:numPr>
          <w:ilvl w:val="0"/>
          <w:numId w:val="82"/>
        </w:numPr>
        <w:rPr>
          <w:sz w:val="24"/>
          <w:szCs w:val="24"/>
        </w:rPr>
      </w:pPr>
      <w:r w:rsidRPr="002532C3">
        <w:rPr>
          <w:sz w:val="24"/>
          <w:szCs w:val="24"/>
        </w:rPr>
        <w:t>İngilizce dersinde başarıyı artırmak için düzenli kelime tekrarlarının uygulanmasına, kısa okuma parçalarıyla anlama çalışmalarının artırılmasına, evde yapılabilir dinleme görevlerinin verilmesine ve veli bilgilendirmesinin sürdürülmesine kararlaştırdı.</w:t>
      </w:r>
    </w:p>
    <w:p w14:paraId="1C0FC9B2" w14:textId="1FBB68C9" w:rsidR="002532C3" w:rsidRPr="002532C3" w:rsidRDefault="002532C3" w:rsidP="002532C3">
      <w:pPr>
        <w:pStyle w:val="ListeParagraf"/>
        <w:numPr>
          <w:ilvl w:val="0"/>
          <w:numId w:val="82"/>
        </w:numPr>
        <w:rPr>
          <w:sz w:val="24"/>
          <w:szCs w:val="24"/>
        </w:rPr>
      </w:pPr>
      <w:r w:rsidRPr="002532C3">
        <w:rPr>
          <w:sz w:val="24"/>
          <w:szCs w:val="24"/>
        </w:rPr>
        <w:t>Ortak yazılıların ilgili mevzuata uygun biçimde hazırlanmasına, soru kapsamının kazanımlara göre belirlenmesine, soruların açık uçlu/kısa cevaplı nitelikte planlanmasına ve değerlendirmede puanlama anahtarlarının kullanılmasına kararlaştırdı.</w:t>
      </w:r>
    </w:p>
    <w:p w14:paraId="24B96B23" w14:textId="2652A79C" w:rsidR="002532C3" w:rsidRPr="002532C3" w:rsidRDefault="002532C3" w:rsidP="002532C3">
      <w:pPr>
        <w:pStyle w:val="ListeParagraf"/>
        <w:numPr>
          <w:ilvl w:val="0"/>
          <w:numId w:val="82"/>
        </w:numPr>
        <w:rPr>
          <w:sz w:val="24"/>
          <w:szCs w:val="24"/>
        </w:rPr>
      </w:pPr>
      <w:r w:rsidRPr="002532C3">
        <w:rPr>
          <w:sz w:val="24"/>
          <w:szCs w:val="24"/>
        </w:rPr>
        <w:t>Yazılı sonuçlarının sınıf ve kazanım düzeyinde analiz edilmesine, sık hata yapılan kazanımlar için düzeltici öğretim etkinlikleri planlanmasına ve gerektiğinde ek ölçme araçlarıyla izleme yapılmasına kararlaştırdı.</w:t>
      </w:r>
    </w:p>
    <w:p w14:paraId="784FDD67" w14:textId="2C350A4D" w:rsidR="002532C3" w:rsidRPr="002532C3" w:rsidRDefault="002532C3" w:rsidP="002532C3">
      <w:pPr>
        <w:pStyle w:val="ListeParagraf"/>
        <w:numPr>
          <w:ilvl w:val="0"/>
          <w:numId w:val="82"/>
        </w:numPr>
        <w:rPr>
          <w:sz w:val="24"/>
          <w:szCs w:val="24"/>
        </w:rPr>
      </w:pPr>
      <w:r w:rsidRPr="002532C3">
        <w:rPr>
          <w:sz w:val="24"/>
          <w:szCs w:val="24"/>
        </w:rPr>
        <w:t>Akademik ve bilimsel kaynakların belirli aralıklarla takip edilmesine, her öğretmenin dönem içinde en az bir güncel uygulama örneği paylaşmasına, EBA ve dijital içeriklerin kazanım uyumu gözetilerek derslere entegre edilmesine kararlaştırdı.</w:t>
      </w:r>
    </w:p>
    <w:p w14:paraId="79556599" w14:textId="67CA32EF" w:rsidR="002532C3" w:rsidRPr="002532C3" w:rsidRDefault="002532C3" w:rsidP="002532C3">
      <w:pPr>
        <w:pStyle w:val="ListeParagraf"/>
        <w:numPr>
          <w:ilvl w:val="0"/>
          <w:numId w:val="82"/>
        </w:numPr>
        <w:rPr>
          <w:sz w:val="24"/>
          <w:szCs w:val="24"/>
        </w:rPr>
      </w:pPr>
      <w:r>
        <w:rPr>
          <w:sz w:val="24"/>
          <w:szCs w:val="24"/>
        </w:rPr>
        <w:t xml:space="preserve">5. </w:t>
      </w:r>
      <w:r w:rsidRPr="002532C3">
        <w:rPr>
          <w:sz w:val="24"/>
          <w:szCs w:val="24"/>
        </w:rPr>
        <w:t>sınıflarda uygulanan Maarif Modeli kapsamında etkinlik yoğunluğunun süre yönetimi açısından izlenmesine, temel kazanım odaklı etkinlik seçimine öncelik verilmesine ve hazır bulunuşluk farklılıkları için destekleyici materyaller hazırlanmasına kararlaştırdı.</w:t>
      </w:r>
    </w:p>
    <w:p w14:paraId="5C278A7A" w14:textId="070C06BB" w:rsidR="002532C3" w:rsidRPr="002532C3" w:rsidRDefault="002532C3" w:rsidP="002532C3">
      <w:pPr>
        <w:pStyle w:val="ListeParagraf"/>
        <w:numPr>
          <w:ilvl w:val="0"/>
          <w:numId w:val="82"/>
        </w:numPr>
        <w:rPr>
          <w:sz w:val="24"/>
          <w:szCs w:val="24"/>
        </w:rPr>
      </w:pPr>
      <w:r w:rsidRPr="002532C3">
        <w:rPr>
          <w:sz w:val="24"/>
          <w:szCs w:val="24"/>
        </w:rPr>
        <w:t>İş sağlığı ve güvenliği kapsamında sınıf içi düzenin güvenli tutulmasına, teknolojik araçların (kablo, priz, akıllı tahta vb.) kontrollü kullanılmasına, olası risklerin idareye bildirilmesine ve güvenli internet kullanımına yönelik öğrenci farkındalığının artırılmasına kararlaştırdı.</w:t>
      </w:r>
    </w:p>
    <w:p w14:paraId="73F859BC" w14:textId="0EC70C6A" w:rsidR="002532C3" w:rsidRPr="002532C3" w:rsidRDefault="002532C3" w:rsidP="002532C3">
      <w:pPr>
        <w:pStyle w:val="ListeParagraf"/>
        <w:numPr>
          <w:ilvl w:val="0"/>
          <w:numId w:val="82"/>
        </w:numPr>
        <w:rPr>
          <w:sz w:val="24"/>
          <w:szCs w:val="24"/>
        </w:rPr>
      </w:pPr>
      <w:r w:rsidRPr="002532C3">
        <w:rPr>
          <w:sz w:val="24"/>
          <w:szCs w:val="24"/>
        </w:rPr>
        <w:t>Proje görevlerinin sınıf düzeyine uygun, uygulanabilir ve ölçütleri net olacak şekilde belirlenmesine, rubrik/kontrol listesiyle değerlendirilmesine, teslim takviminin önceden duyurulmasına ve süreç içinde ara kontrol yapılmasına kararlaştırdı.</w:t>
      </w:r>
    </w:p>
    <w:p w14:paraId="19978553" w14:textId="079F32DB" w:rsidR="002532C3" w:rsidRPr="002532C3" w:rsidRDefault="002532C3" w:rsidP="002532C3">
      <w:pPr>
        <w:pStyle w:val="ListeParagraf"/>
        <w:numPr>
          <w:ilvl w:val="0"/>
          <w:numId w:val="82"/>
        </w:numPr>
        <w:rPr>
          <w:sz w:val="24"/>
          <w:szCs w:val="24"/>
        </w:rPr>
      </w:pPr>
      <w:r w:rsidRPr="002532C3">
        <w:rPr>
          <w:sz w:val="24"/>
          <w:szCs w:val="24"/>
        </w:rPr>
        <w:lastRenderedPageBreak/>
        <w:t>Dönem boyunca veli–öğretmen iletişiminin güçlendirilmesine, devamsızlık ve düşük başarı durumlarında rehberlik servisi ve sınıf rehber öğretmenleriyle koordineli hareket edilmesine ve öğrencilerin motivasyonunu artırıcı sınıf içi uygulamalara ağırlık verilmesine kararlaştırdı.</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1089"/>
        <w:gridCol w:w="2515"/>
        <w:gridCol w:w="314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679F38D" w:rsidR="000830DD" w:rsidRPr="00A806EF" w:rsidRDefault="00C629BB" w:rsidP="00AC1EFC">
            <w:pPr>
              <w:jc w:val="center"/>
              <w:rPr>
                <w:bCs/>
                <w:sz w:val="24"/>
                <w:szCs w:val="24"/>
              </w:rPr>
            </w:pPr>
            <w:r>
              <w:rPr>
                <w:bCs/>
                <w:sz w:val="24"/>
                <w:szCs w:val="24"/>
              </w:rPr>
              <w:t>İngilizce</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F8F4D" w:rsidR="000830DD" w:rsidRPr="00A806EF" w:rsidRDefault="00C629BB" w:rsidP="00AC1EFC">
            <w:pPr>
              <w:jc w:val="center"/>
              <w:rPr>
                <w:bCs/>
                <w:sz w:val="24"/>
                <w:szCs w:val="24"/>
              </w:rPr>
            </w:pPr>
            <w:r>
              <w:rPr>
                <w:bCs/>
                <w:sz w:val="24"/>
                <w:szCs w:val="24"/>
              </w:rPr>
              <w:t xml:space="preserve">İngilizce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629BB" w:rsidRPr="00A806EF" w14:paraId="45B2AFAB" w14:textId="77777777" w:rsidTr="005B4C26">
        <w:trPr>
          <w:trHeight w:val="473"/>
        </w:trPr>
        <w:tc>
          <w:tcPr>
            <w:tcW w:w="0" w:type="auto"/>
          </w:tcPr>
          <w:p w14:paraId="1B5C769C" w14:textId="5D1F204A" w:rsidR="00C629BB" w:rsidRPr="00A806EF" w:rsidRDefault="00C629BB" w:rsidP="00C629BB">
            <w:pPr>
              <w:jc w:val="center"/>
              <w:rPr>
                <w:bCs/>
                <w:sz w:val="24"/>
                <w:szCs w:val="24"/>
              </w:rPr>
            </w:pPr>
            <w:r>
              <w:rPr>
                <w:bCs/>
                <w:sz w:val="24"/>
                <w:szCs w:val="24"/>
              </w:rPr>
              <w:t>3</w:t>
            </w:r>
          </w:p>
        </w:tc>
        <w:tc>
          <w:tcPr>
            <w:tcW w:w="0" w:type="auto"/>
          </w:tcPr>
          <w:p w14:paraId="453EF90B" w14:textId="7937531E" w:rsidR="00C629BB" w:rsidRPr="00A806EF" w:rsidRDefault="00C629BB" w:rsidP="00C629BB">
            <w:pPr>
              <w:jc w:val="center"/>
              <w:rPr>
                <w:b/>
                <w:bCs/>
                <w:sz w:val="24"/>
                <w:szCs w:val="24"/>
              </w:rPr>
            </w:pPr>
            <w:r w:rsidRPr="00A806EF">
              <w:rPr>
                <w:b/>
                <w:bCs/>
                <w:sz w:val="24"/>
                <w:szCs w:val="24"/>
              </w:rPr>
              <w:t>ÖĞRETMEN</w:t>
            </w:r>
            <w:r>
              <w:rPr>
                <w:b/>
                <w:bCs/>
                <w:sz w:val="24"/>
                <w:szCs w:val="24"/>
              </w:rPr>
              <w:t>3</w:t>
            </w:r>
          </w:p>
        </w:tc>
        <w:tc>
          <w:tcPr>
            <w:tcW w:w="0" w:type="auto"/>
          </w:tcPr>
          <w:p w14:paraId="1BE4E195" w14:textId="785C6374" w:rsidR="00C629BB" w:rsidRPr="00A806EF"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77" w:type="dxa"/>
          </w:tcPr>
          <w:p w14:paraId="36AEC8A7" w14:textId="12FC9B86" w:rsidR="00C629BB" w:rsidRPr="00A806EF" w:rsidRDefault="00C629BB" w:rsidP="00C629BB">
            <w:pPr>
              <w:jc w:val="center"/>
              <w:rPr>
                <w:b/>
                <w:bCs/>
                <w:sz w:val="24"/>
                <w:szCs w:val="24"/>
              </w:rPr>
            </w:pPr>
          </w:p>
        </w:tc>
        <w:tc>
          <w:tcPr>
            <w:tcW w:w="2136" w:type="dxa"/>
          </w:tcPr>
          <w:p w14:paraId="6A5478FF" w14:textId="0653E48E" w:rsidR="00C629BB" w:rsidRPr="00A806EF" w:rsidRDefault="00C629BB" w:rsidP="00C629BB">
            <w:pPr>
              <w:jc w:val="center"/>
              <w:rPr>
                <w:bCs/>
                <w:sz w:val="24"/>
                <w:szCs w:val="24"/>
              </w:rPr>
            </w:pPr>
            <w:r w:rsidRPr="00A806EF">
              <w:rPr>
                <w:bCs/>
                <w:sz w:val="24"/>
                <w:szCs w:val="24"/>
              </w:rPr>
              <w:t>……………………</w:t>
            </w:r>
          </w:p>
        </w:tc>
      </w:tr>
      <w:tr w:rsidR="00C629BB" w:rsidRPr="00A806EF" w14:paraId="6CF5285D" w14:textId="77777777" w:rsidTr="005B4C26">
        <w:trPr>
          <w:trHeight w:val="473"/>
        </w:trPr>
        <w:tc>
          <w:tcPr>
            <w:tcW w:w="0" w:type="auto"/>
          </w:tcPr>
          <w:p w14:paraId="636F3282" w14:textId="3906F716" w:rsidR="00C629BB" w:rsidRPr="00A806EF" w:rsidRDefault="00C629BB" w:rsidP="00C629BB">
            <w:pPr>
              <w:jc w:val="center"/>
              <w:rPr>
                <w:bCs/>
                <w:sz w:val="24"/>
                <w:szCs w:val="24"/>
              </w:rPr>
            </w:pPr>
          </w:p>
        </w:tc>
        <w:tc>
          <w:tcPr>
            <w:tcW w:w="0" w:type="auto"/>
          </w:tcPr>
          <w:p w14:paraId="3BF18CA1" w14:textId="43C35E57" w:rsidR="00C629BB" w:rsidRPr="00A806EF" w:rsidRDefault="00C629BB" w:rsidP="00C629BB">
            <w:pPr>
              <w:jc w:val="center"/>
              <w:rPr>
                <w:b/>
                <w:bCs/>
                <w:sz w:val="24"/>
                <w:szCs w:val="24"/>
              </w:rPr>
            </w:pPr>
          </w:p>
        </w:tc>
        <w:tc>
          <w:tcPr>
            <w:tcW w:w="0" w:type="auto"/>
          </w:tcPr>
          <w:p w14:paraId="3CACC971" w14:textId="4D474F8B" w:rsidR="00C629BB" w:rsidRDefault="00C629BB" w:rsidP="00C629BB">
            <w:pPr>
              <w:jc w:val="center"/>
              <w:rPr>
                <w:bCs/>
                <w:sz w:val="24"/>
                <w:szCs w:val="24"/>
              </w:rPr>
            </w:pPr>
          </w:p>
        </w:tc>
        <w:tc>
          <w:tcPr>
            <w:tcW w:w="1277" w:type="dxa"/>
          </w:tcPr>
          <w:p w14:paraId="4BB8BC6E" w14:textId="77777777" w:rsidR="00C629BB" w:rsidRPr="00A806EF" w:rsidRDefault="00C629BB" w:rsidP="00C629BB">
            <w:pPr>
              <w:jc w:val="center"/>
              <w:rPr>
                <w:b/>
                <w:bCs/>
                <w:sz w:val="24"/>
                <w:szCs w:val="24"/>
              </w:rPr>
            </w:pPr>
          </w:p>
        </w:tc>
        <w:tc>
          <w:tcPr>
            <w:tcW w:w="2136" w:type="dxa"/>
          </w:tcPr>
          <w:p w14:paraId="0921B3A3" w14:textId="5310F9AD" w:rsidR="00C629BB" w:rsidRPr="00A806EF" w:rsidRDefault="00C629BB" w:rsidP="00C629BB">
            <w:pPr>
              <w:jc w:val="center"/>
              <w:rPr>
                <w:bCs/>
                <w:sz w:val="24"/>
                <w:szCs w:val="24"/>
              </w:rPr>
            </w:pPr>
          </w:p>
        </w:tc>
      </w:tr>
      <w:tr w:rsidR="00C629BB" w:rsidRPr="00A806EF" w14:paraId="71F288FD" w14:textId="77777777" w:rsidTr="005B4C26">
        <w:trPr>
          <w:trHeight w:val="473"/>
        </w:trPr>
        <w:tc>
          <w:tcPr>
            <w:tcW w:w="0" w:type="auto"/>
          </w:tcPr>
          <w:p w14:paraId="33181F1D" w14:textId="7FC4848F" w:rsidR="00C629BB" w:rsidRDefault="00C629BB" w:rsidP="00C629BB">
            <w:pPr>
              <w:jc w:val="center"/>
              <w:rPr>
                <w:bCs/>
                <w:sz w:val="24"/>
                <w:szCs w:val="24"/>
              </w:rPr>
            </w:pPr>
          </w:p>
        </w:tc>
        <w:tc>
          <w:tcPr>
            <w:tcW w:w="0" w:type="auto"/>
          </w:tcPr>
          <w:p w14:paraId="3F6E71B4" w14:textId="4B1BACE4" w:rsidR="00C629BB" w:rsidRPr="00A806EF" w:rsidRDefault="00C629BB" w:rsidP="00C629BB">
            <w:pPr>
              <w:jc w:val="center"/>
              <w:rPr>
                <w:b/>
                <w:bCs/>
                <w:sz w:val="24"/>
                <w:szCs w:val="24"/>
              </w:rPr>
            </w:pPr>
          </w:p>
        </w:tc>
        <w:tc>
          <w:tcPr>
            <w:tcW w:w="0" w:type="auto"/>
          </w:tcPr>
          <w:p w14:paraId="0B0CDBE3" w14:textId="7A05C9CD" w:rsidR="00C629BB" w:rsidRDefault="00C629BB" w:rsidP="00C629BB">
            <w:pPr>
              <w:jc w:val="center"/>
              <w:rPr>
                <w:bCs/>
                <w:sz w:val="24"/>
                <w:szCs w:val="24"/>
              </w:rPr>
            </w:pPr>
          </w:p>
        </w:tc>
        <w:tc>
          <w:tcPr>
            <w:tcW w:w="1277" w:type="dxa"/>
          </w:tcPr>
          <w:p w14:paraId="075C509C" w14:textId="77777777" w:rsidR="00C629BB" w:rsidRPr="00A806EF" w:rsidRDefault="00C629BB" w:rsidP="00C629BB">
            <w:pPr>
              <w:jc w:val="center"/>
              <w:rPr>
                <w:b/>
                <w:bCs/>
                <w:sz w:val="24"/>
                <w:szCs w:val="24"/>
              </w:rPr>
            </w:pPr>
          </w:p>
        </w:tc>
        <w:tc>
          <w:tcPr>
            <w:tcW w:w="2136" w:type="dxa"/>
          </w:tcPr>
          <w:p w14:paraId="7B8D2C89" w14:textId="7CA5A708" w:rsidR="00C629BB" w:rsidRPr="00A806EF" w:rsidRDefault="00C629BB" w:rsidP="00C629BB">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647658"/>
    <w:multiLevelType w:val="multilevel"/>
    <w:tmpl w:val="996C68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F229DF"/>
    <w:multiLevelType w:val="hybridMultilevel"/>
    <w:tmpl w:val="01E05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57776E"/>
    <w:multiLevelType w:val="hybridMultilevel"/>
    <w:tmpl w:val="1212892E"/>
    <w:lvl w:ilvl="0" w:tplc="81D8AB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76310C"/>
    <w:multiLevelType w:val="hybridMultilevel"/>
    <w:tmpl w:val="318040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CE57948"/>
    <w:multiLevelType w:val="hybridMultilevel"/>
    <w:tmpl w:val="78A23A38"/>
    <w:lvl w:ilvl="0" w:tplc="2534878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706EAC"/>
    <w:multiLevelType w:val="hybridMultilevel"/>
    <w:tmpl w:val="318040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E022D42"/>
    <w:multiLevelType w:val="hybridMultilevel"/>
    <w:tmpl w:val="10A60E3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E9A631D"/>
    <w:multiLevelType w:val="hybridMultilevel"/>
    <w:tmpl w:val="15944C9A"/>
    <w:lvl w:ilvl="0" w:tplc="597AFEA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0F359CB"/>
    <w:multiLevelType w:val="hybridMultilevel"/>
    <w:tmpl w:val="37AC19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7956B55"/>
    <w:multiLevelType w:val="hybridMultilevel"/>
    <w:tmpl w:val="76D424AE"/>
    <w:lvl w:ilvl="0" w:tplc="8C8093D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5"/>
  </w:num>
  <w:num w:numId="2" w16cid:durableId="86273274">
    <w:abstractNumId w:val="6"/>
  </w:num>
  <w:num w:numId="3" w16cid:durableId="642001828">
    <w:abstractNumId w:val="24"/>
  </w:num>
  <w:num w:numId="4" w16cid:durableId="1171069957">
    <w:abstractNumId w:val="73"/>
  </w:num>
  <w:num w:numId="5" w16cid:durableId="1435829641">
    <w:abstractNumId w:val="44"/>
  </w:num>
  <w:num w:numId="6" w16cid:durableId="1361853290">
    <w:abstractNumId w:val="23"/>
  </w:num>
  <w:num w:numId="7" w16cid:durableId="2071687735">
    <w:abstractNumId w:val="66"/>
  </w:num>
  <w:num w:numId="8" w16cid:durableId="1585604105">
    <w:abstractNumId w:val="9"/>
  </w:num>
  <w:num w:numId="9" w16cid:durableId="520317376">
    <w:abstractNumId w:val="46"/>
  </w:num>
  <w:num w:numId="10" w16cid:durableId="614286932">
    <w:abstractNumId w:val="49"/>
  </w:num>
  <w:num w:numId="11" w16cid:durableId="1005327002">
    <w:abstractNumId w:val="50"/>
  </w:num>
  <w:num w:numId="12" w16cid:durableId="971641655">
    <w:abstractNumId w:val="18"/>
  </w:num>
  <w:num w:numId="13" w16cid:durableId="1666740821">
    <w:abstractNumId w:val="56"/>
  </w:num>
  <w:num w:numId="14" w16cid:durableId="610094518">
    <w:abstractNumId w:val="78"/>
  </w:num>
  <w:num w:numId="15" w16cid:durableId="2002736196">
    <w:abstractNumId w:val="4"/>
  </w:num>
  <w:num w:numId="16" w16cid:durableId="843515257">
    <w:abstractNumId w:val="51"/>
  </w:num>
  <w:num w:numId="17" w16cid:durableId="659885872">
    <w:abstractNumId w:val="54"/>
  </w:num>
  <w:num w:numId="18" w16cid:durableId="1889683405">
    <w:abstractNumId w:val="41"/>
  </w:num>
  <w:num w:numId="19" w16cid:durableId="1296179535">
    <w:abstractNumId w:val="81"/>
  </w:num>
  <w:num w:numId="20" w16cid:durableId="733695836">
    <w:abstractNumId w:val="70"/>
  </w:num>
  <w:num w:numId="21" w16cid:durableId="453986513">
    <w:abstractNumId w:val="17"/>
  </w:num>
  <w:num w:numId="22" w16cid:durableId="936062010">
    <w:abstractNumId w:val="58"/>
  </w:num>
  <w:num w:numId="23" w16cid:durableId="1378815195">
    <w:abstractNumId w:val="3"/>
  </w:num>
  <w:num w:numId="24" w16cid:durableId="581524358">
    <w:abstractNumId w:val="47"/>
  </w:num>
  <w:num w:numId="25" w16cid:durableId="529956331">
    <w:abstractNumId w:val="52"/>
  </w:num>
  <w:num w:numId="26" w16cid:durableId="1091242387">
    <w:abstractNumId w:val="1"/>
  </w:num>
  <w:num w:numId="27" w16cid:durableId="270475078">
    <w:abstractNumId w:val="80"/>
  </w:num>
  <w:num w:numId="28" w16cid:durableId="1498038890">
    <w:abstractNumId w:val="26"/>
  </w:num>
  <w:num w:numId="29" w16cid:durableId="266422945">
    <w:abstractNumId w:val="39"/>
  </w:num>
  <w:num w:numId="30" w16cid:durableId="251210170">
    <w:abstractNumId w:val="82"/>
  </w:num>
  <w:num w:numId="31" w16cid:durableId="21057121">
    <w:abstractNumId w:val="72"/>
  </w:num>
  <w:num w:numId="32" w16cid:durableId="1381902511">
    <w:abstractNumId w:val="20"/>
  </w:num>
  <w:num w:numId="33" w16cid:durableId="999431359">
    <w:abstractNumId w:val="77"/>
  </w:num>
  <w:num w:numId="34" w16cid:durableId="2010251718">
    <w:abstractNumId w:val="57"/>
  </w:num>
  <w:num w:numId="35" w16cid:durableId="945844814">
    <w:abstractNumId w:val="74"/>
  </w:num>
  <w:num w:numId="36" w16cid:durableId="204871767">
    <w:abstractNumId w:val="25"/>
  </w:num>
  <w:num w:numId="37" w16cid:durableId="1366832758">
    <w:abstractNumId w:val="10"/>
  </w:num>
  <w:num w:numId="38" w16cid:durableId="1497454193">
    <w:abstractNumId w:val="75"/>
  </w:num>
  <w:num w:numId="39" w16cid:durableId="1896306491">
    <w:abstractNumId w:val="63"/>
  </w:num>
  <w:num w:numId="40" w16cid:durableId="1146624996">
    <w:abstractNumId w:val="35"/>
  </w:num>
  <w:num w:numId="41" w16cid:durableId="332995432">
    <w:abstractNumId w:val="31"/>
  </w:num>
  <w:num w:numId="42" w16cid:durableId="347485831">
    <w:abstractNumId w:val="76"/>
  </w:num>
  <w:num w:numId="43" w16cid:durableId="1094788554">
    <w:abstractNumId w:val="2"/>
  </w:num>
  <w:num w:numId="44" w16cid:durableId="1497652226">
    <w:abstractNumId w:val="33"/>
  </w:num>
  <w:num w:numId="45" w16cid:durableId="946431560">
    <w:abstractNumId w:val="38"/>
  </w:num>
  <w:num w:numId="46" w16cid:durableId="1230580323">
    <w:abstractNumId w:val="34"/>
  </w:num>
  <w:num w:numId="47" w16cid:durableId="1150173268">
    <w:abstractNumId w:val="62"/>
  </w:num>
  <w:num w:numId="48" w16cid:durableId="1655186733">
    <w:abstractNumId w:val="65"/>
  </w:num>
  <w:num w:numId="49" w16cid:durableId="28993230">
    <w:abstractNumId w:val="12"/>
  </w:num>
  <w:num w:numId="50" w16cid:durableId="790780759">
    <w:abstractNumId w:val="64"/>
  </w:num>
  <w:num w:numId="51" w16cid:durableId="1032414417">
    <w:abstractNumId w:val="28"/>
  </w:num>
  <w:num w:numId="52" w16cid:durableId="2141068551">
    <w:abstractNumId w:val="53"/>
  </w:num>
  <w:num w:numId="53" w16cid:durableId="1302734427">
    <w:abstractNumId w:val="21"/>
  </w:num>
  <w:num w:numId="54" w16cid:durableId="40977908">
    <w:abstractNumId w:val="67"/>
  </w:num>
  <w:num w:numId="55" w16cid:durableId="522475303">
    <w:abstractNumId w:val="5"/>
  </w:num>
  <w:num w:numId="56" w16cid:durableId="1366128864">
    <w:abstractNumId w:val="40"/>
  </w:num>
  <w:num w:numId="57" w16cid:durableId="996765500">
    <w:abstractNumId w:val="68"/>
  </w:num>
  <w:num w:numId="58" w16cid:durableId="627322563">
    <w:abstractNumId w:val="42"/>
  </w:num>
  <w:num w:numId="59" w16cid:durableId="772434769">
    <w:abstractNumId w:val="59"/>
  </w:num>
  <w:num w:numId="60" w16cid:durableId="631209636">
    <w:abstractNumId w:val="43"/>
  </w:num>
  <w:num w:numId="61" w16cid:durableId="2008819418">
    <w:abstractNumId w:val="22"/>
  </w:num>
  <w:num w:numId="62" w16cid:durableId="714617908">
    <w:abstractNumId w:val="36"/>
  </w:num>
  <w:num w:numId="63" w16cid:durableId="854345144">
    <w:abstractNumId w:val="55"/>
  </w:num>
  <w:num w:numId="64" w16cid:durableId="1223371548">
    <w:abstractNumId w:val="0"/>
  </w:num>
  <w:num w:numId="65" w16cid:durableId="1493787951">
    <w:abstractNumId w:val="29"/>
  </w:num>
  <w:num w:numId="66" w16cid:durableId="1919824295">
    <w:abstractNumId w:val="30"/>
  </w:num>
  <w:num w:numId="67" w16cid:durableId="1834296228">
    <w:abstractNumId w:val="37"/>
  </w:num>
  <w:num w:numId="68" w16cid:durableId="393624880">
    <w:abstractNumId w:val="8"/>
  </w:num>
  <w:num w:numId="69" w16cid:durableId="1722292289">
    <w:abstractNumId w:val="61"/>
  </w:num>
  <w:num w:numId="70" w16cid:durableId="15742713">
    <w:abstractNumId w:val="45"/>
  </w:num>
  <w:num w:numId="71" w16cid:durableId="2008483557">
    <w:abstractNumId w:val="11"/>
  </w:num>
  <w:num w:numId="72" w16cid:durableId="242180020">
    <w:abstractNumId w:val="27"/>
  </w:num>
  <w:num w:numId="73" w16cid:durableId="180507713">
    <w:abstractNumId w:val="19"/>
  </w:num>
  <w:num w:numId="74" w16cid:durableId="1218862084">
    <w:abstractNumId w:val="48"/>
  </w:num>
  <w:num w:numId="75" w16cid:durableId="901062684">
    <w:abstractNumId w:val="32"/>
  </w:num>
  <w:num w:numId="76" w16cid:durableId="1644702188">
    <w:abstractNumId w:val="16"/>
  </w:num>
  <w:num w:numId="77" w16cid:durableId="1465005605">
    <w:abstractNumId w:val="71"/>
  </w:num>
  <w:num w:numId="78" w16cid:durableId="1272392551">
    <w:abstractNumId w:val="79"/>
  </w:num>
  <w:num w:numId="79" w16cid:durableId="1741248803">
    <w:abstractNumId w:val="60"/>
  </w:num>
  <w:num w:numId="80" w16cid:durableId="869269888">
    <w:abstractNumId w:val="69"/>
  </w:num>
  <w:num w:numId="81" w16cid:durableId="959147481">
    <w:abstractNumId w:val="7"/>
  </w:num>
  <w:num w:numId="82" w16cid:durableId="133378011">
    <w:abstractNumId w:val="13"/>
  </w:num>
  <w:num w:numId="83" w16cid:durableId="118111875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50E02"/>
    <w:rsid w:val="00C62688"/>
    <w:rsid w:val="00C629BB"/>
    <w:rsid w:val="00C66C69"/>
    <w:rsid w:val="00C76F68"/>
    <w:rsid w:val="00C9176F"/>
    <w:rsid w:val="00CA362B"/>
    <w:rsid w:val="00D06F42"/>
    <w:rsid w:val="00D226F9"/>
    <w:rsid w:val="00D43DF8"/>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8</Pages>
  <Words>2951</Words>
  <Characters>16825</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43</cp:revision>
  <dcterms:created xsi:type="dcterms:W3CDTF">2025-02-09T21:37:00Z</dcterms:created>
  <dcterms:modified xsi:type="dcterms:W3CDTF">2026-01-25T18:59:00Z</dcterms:modified>
</cp:coreProperties>
</file>