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3E2431" w14:textId="40FDFB1D" w:rsidR="00275B26" w:rsidRPr="005862B9" w:rsidRDefault="008B1670">
      <w:pPr>
        <w:jc w:val="center"/>
        <w:rPr>
          <w:b/>
          <w:bCs/>
          <w:sz w:val="24"/>
          <w:szCs w:val="24"/>
        </w:rPr>
      </w:pPr>
      <w:r w:rsidRPr="005862B9">
        <w:rPr>
          <w:b/>
          <w:bCs/>
          <w:sz w:val="24"/>
          <w:szCs w:val="24"/>
        </w:rPr>
        <w:t>..................................................</w:t>
      </w:r>
      <w:r w:rsidR="00FE05F9" w:rsidRPr="005862B9">
        <w:rPr>
          <w:b/>
          <w:bCs/>
          <w:sz w:val="24"/>
          <w:szCs w:val="24"/>
        </w:rPr>
        <w:t xml:space="preserve"> </w:t>
      </w:r>
      <w:r w:rsidR="00B3185E">
        <w:rPr>
          <w:b/>
          <w:bCs/>
          <w:sz w:val="24"/>
          <w:szCs w:val="24"/>
        </w:rPr>
        <w:t>ORTAOKUL</w:t>
      </w:r>
      <w:r w:rsidR="00FE05F9" w:rsidRPr="005862B9">
        <w:rPr>
          <w:b/>
          <w:bCs/>
          <w:sz w:val="24"/>
          <w:szCs w:val="24"/>
        </w:rPr>
        <w:t xml:space="preserve"> MÜDÜRLÜĞÜNE</w:t>
      </w:r>
    </w:p>
    <w:p w14:paraId="23FF1936" w14:textId="0F53B390" w:rsidR="00416C65" w:rsidRPr="005862B9" w:rsidRDefault="00E65597" w:rsidP="00416C65">
      <w:pPr>
        <w:tabs>
          <w:tab w:val="left" w:pos="7770"/>
        </w:tabs>
        <w:rPr>
          <w:b/>
          <w:bCs/>
          <w:sz w:val="24"/>
          <w:szCs w:val="24"/>
        </w:rPr>
      </w:pPr>
      <w:r w:rsidRPr="005862B9">
        <w:rPr>
          <w:sz w:val="24"/>
          <w:szCs w:val="24"/>
        </w:rPr>
        <w:t xml:space="preserve">                                                                                                                       </w:t>
      </w:r>
      <w:r w:rsidR="006F4D09">
        <w:rPr>
          <w:b/>
          <w:bCs/>
          <w:sz w:val="24"/>
          <w:szCs w:val="24"/>
        </w:rPr>
        <w:t>.....................</w:t>
      </w:r>
    </w:p>
    <w:p w14:paraId="3C1A9957" w14:textId="4592A3B6" w:rsidR="00313F64" w:rsidRDefault="00313F64" w:rsidP="00224745">
      <w:pPr>
        <w:rPr>
          <w:sz w:val="24"/>
          <w:szCs w:val="24"/>
        </w:rPr>
      </w:pPr>
      <w:r w:rsidRPr="00313F64">
        <w:rPr>
          <w:sz w:val="24"/>
          <w:szCs w:val="24"/>
        </w:rPr>
        <w:t xml:space="preserve">2025-2026 Eğitim-Öğretim Yılı </w:t>
      </w:r>
      <w:r w:rsidR="00686AC1">
        <w:rPr>
          <w:b/>
          <w:bCs/>
          <w:sz w:val="24"/>
          <w:szCs w:val="24"/>
        </w:rPr>
        <w:t>Din Kültürü ve Ahlak Bilgisi</w:t>
      </w:r>
      <w:r w:rsidRPr="00313F64">
        <w:rPr>
          <w:sz w:val="24"/>
          <w:szCs w:val="24"/>
        </w:rPr>
        <w:t xml:space="preserve"> dersi </w:t>
      </w:r>
      <w:r w:rsidRPr="00313F64">
        <w:rPr>
          <w:b/>
          <w:bCs/>
          <w:sz w:val="24"/>
          <w:szCs w:val="24"/>
        </w:rPr>
        <w:t>II. Dönem Zümre Öğretmenler Kurulu Toplantısı</w:t>
      </w:r>
      <w:r w:rsidRPr="00313F64">
        <w:rPr>
          <w:sz w:val="24"/>
          <w:szCs w:val="24"/>
        </w:rPr>
        <w:t>, …..02.2026 tarihinde saat 16.00’da Öğretmenler Odasında aşağıdaki gündem maddeleri doğrultusunda yapılacaktır.</w:t>
      </w:r>
    </w:p>
    <w:p w14:paraId="0B971AAF" w14:textId="626AF3DF" w:rsidR="00224745" w:rsidRPr="00224745" w:rsidRDefault="0099196E" w:rsidP="00224745">
      <w:pPr>
        <w:rPr>
          <w:sz w:val="24"/>
          <w:szCs w:val="24"/>
        </w:rPr>
      </w:pPr>
      <w:r w:rsidRPr="0099196E">
        <w:rPr>
          <w:sz w:val="24"/>
          <w:szCs w:val="24"/>
        </w:rPr>
        <w:t>Gereğini bilgilerinize arz ederim.</w:t>
      </w:r>
    </w:p>
    <w:tbl>
      <w:tblPr>
        <w:tblW w:w="0" w:type="auto"/>
        <w:tblInd w:w="10" w:type="dxa"/>
        <w:tblCellMar>
          <w:left w:w="10" w:type="dxa"/>
          <w:right w:w="10" w:type="dxa"/>
        </w:tblCellMar>
        <w:tblLook w:val="0000" w:firstRow="0" w:lastRow="0" w:firstColumn="0" w:lastColumn="0" w:noHBand="0" w:noVBand="0"/>
      </w:tblPr>
      <w:tblGrid>
        <w:gridCol w:w="5572"/>
        <w:gridCol w:w="4218"/>
      </w:tblGrid>
      <w:tr w:rsidR="00275B26" w:rsidRPr="005862B9" w14:paraId="69D2925A" w14:textId="77777777">
        <w:tc>
          <w:tcPr>
            <w:tcW w:w="7000" w:type="dxa"/>
          </w:tcPr>
          <w:p w14:paraId="279BC464" w14:textId="77777777" w:rsidR="00275B26" w:rsidRPr="005862B9" w:rsidRDefault="00275B26">
            <w:pPr>
              <w:rPr>
                <w:sz w:val="24"/>
                <w:szCs w:val="24"/>
              </w:rPr>
            </w:pPr>
          </w:p>
        </w:tc>
        <w:tc>
          <w:tcPr>
            <w:tcW w:w="5000" w:type="dxa"/>
          </w:tcPr>
          <w:p w14:paraId="1DCA029A" w14:textId="50C26781" w:rsidR="00275B26" w:rsidRPr="005862B9" w:rsidRDefault="008B1670">
            <w:pPr>
              <w:jc w:val="center"/>
              <w:rPr>
                <w:b/>
                <w:bCs/>
                <w:sz w:val="24"/>
                <w:szCs w:val="24"/>
              </w:rPr>
            </w:pPr>
            <w:r w:rsidRPr="005862B9">
              <w:rPr>
                <w:b/>
                <w:bCs/>
                <w:sz w:val="24"/>
                <w:szCs w:val="24"/>
              </w:rPr>
              <w:t>Öğretmen1</w:t>
            </w:r>
          </w:p>
        </w:tc>
      </w:tr>
      <w:tr w:rsidR="00275B26" w:rsidRPr="005862B9" w14:paraId="01C8F08A" w14:textId="77777777">
        <w:tc>
          <w:tcPr>
            <w:tcW w:w="7000" w:type="dxa"/>
          </w:tcPr>
          <w:p w14:paraId="4E4580AE" w14:textId="77777777" w:rsidR="00275B26" w:rsidRPr="005862B9" w:rsidRDefault="00275B26">
            <w:pPr>
              <w:rPr>
                <w:sz w:val="24"/>
                <w:szCs w:val="24"/>
              </w:rPr>
            </w:pPr>
          </w:p>
        </w:tc>
        <w:tc>
          <w:tcPr>
            <w:tcW w:w="5000" w:type="dxa"/>
          </w:tcPr>
          <w:p w14:paraId="5B6661F6" w14:textId="77777777" w:rsidR="00275B26" w:rsidRPr="005862B9" w:rsidRDefault="00296BD9">
            <w:pPr>
              <w:jc w:val="center"/>
              <w:rPr>
                <w:sz w:val="24"/>
                <w:szCs w:val="24"/>
              </w:rPr>
            </w:pPr>
            <w:r w:rsidRPr="005862B9">
              <w:rPr>
                <w:bCs/>
                <w:sz w:val="24"/>
                <w:szCs w:val="24"/>
              </w:rPr>
              <w:t>Zümre Başkanı</w:t>
            </w:r>
          </w:p>
        </w:tc>
      </w:tr>
    </w:tbl>
    <w:p w14:paraId="68647E2A" w14:textId="77777777" w:rsidR="00A3020A" w:rsidRPr="00A3020A" w:rsidRDefault="00A3020A" w:rsidP="00A3020A">
      <w:pPr>
        <w:rPr>
          <w:b/>
          <w:bCs/>
          <w:sz w:val="24"/>
          <w:szCs w:val="24"/>
        </w:rPr>
      </w:pPr>
      <w:r w:rsidRPr="00A3020A">
        <w:rPr>
          <w:b/>
          <w:bCs/>
          <w:sz w:val="24"/>
          <w:szCs w:val="24"/>
        </w:rPr>
        <w:t>GÜNDEM MADDELERİ</w:t>
      </w:r>
    </w:p>
    <w:p w14:paraId="1F24B0A4" w14:textId="2EACBF51" w:rsidR="00DA0D55" w:rsidRPr="00DA0D55" w:rsidRDefault="00DA0D55" w:rsidP="00DA0D55">
      <w:pPr>
        <w:pStyle w:val="ListeParagraf"/>
        <w:numPr>
          <w:ilvl w:val="0"/>
          <w:numId w:val="70"/>
        </w:numPr>
        <w:rPr>
          <w:bCs/>
          <w:sz w:val="24"/>
          <w:szCs w:val="24"/>
        </w:rPr>
      </w:pPr>
      <w:r w:rsidRPr="00DA0D55">
        <w:rPr>
          <w:bCs/>
          <w:sz w:val="24"/>
          <w:szCs w:val="24"/>
        </w:rPr>
        <w:t>Açılış ve yoklama</w:t>
      </w:r>
    </w:p>
    <w:p w14:paraId="5D9941C4" w14:textId="450CE0B5" w:rsidR="00DA0D55" w:rsidRPr="00DA0D55" w:rsidRDefault="00DA0D55" w:rsidP="00DA0D55">
      <w:pPr>
        <w:pStyle w:val="ListeParagraf"/>
        <w:numPr>
          <w:ilvl w:val="0"/>
          <w:numId w:val="70"/>
        </w:numPr>
        <w:rPr>
          <w:bCs/>
          <w:sz w:val="24"/>
          <w:szCs w:val="24"/>
        </w:rPr>
      </w:pPr>
      <w:r w:rsidRPr="00DA0D55">
        <w:rPr>
          <w:bCs/>
          <w:sz w:val="24"/>
          <w:szCs w:val="24"/>
        </w:rPr>
        <w:t>Bir önceki toplantıda alınan kararların değerlendirilmesi, uygulama sonuçları ve yeni kararların belirlenmesi</w:t>
      </w:r>
    </w:p>
    <w:p w14:paraId="5B7CF343" w14:textId="692FCABA" w:rsidR="00DA0D55" w:rsidRPr="00DA0D55" w:rsidRDefault="00DA0D55" w:rsidP="00DA0D55">
      <w:pPr>
        <w:pStyle w:val="ListeParagraf"/>
        <w:numPr>
          <w:ilvl w:val="0"/>
          <w:numId w:val="70"/>
        </w:numPr>
        <w:rPr>
          <w:bCs/>
          <w:sz w:val="24"/>
          <w:szCs w:val="24"/>
        </w:rPr>
      </w:pPr>
      <w:r w:rsidRPr="00DA0D55">
        <w:rPr>
          <w:bCs/>
          <w:sz w:val="24"/>
          <w:szCs w:val="24"/>
        </w:rPr>
        <w:t>Eğitim-öğretim mevzuatı, okulun kuruluş amacı ve DKAB öğretim programının incelenmesi; planlamaların programa uygun yapılması</w:t>
      </w:r>
    </w:p>
    <w:p w14:paraId="638D433B" w14:textId="47294C23" w:rsidR="00DA0D55" w:rsidRPr="00DA0D55" w:rsidRDefault="00DA0D55" w:rsidP="00DA0D55">
      <w:pPr>
        <w:pStyle w:val="ListeParagraf"/>
        <w:numPr>
          <w:ilvl w:val="0"/>
          <w:numId w:val="70"/>
        </w:numPr>
        <w:rPr>
          <w:bCs/>
          <w:sz w:val="24"/>
          <w:szCs w:val="24"/>
        </w:rPr>
      </w:pPr>
      <w:r w:rsidRPr="00DA0D55">
        <w:rPr>
          <w:bCs/>
          <w:sz w:val="24"/>
          <w:szCs w:val="24"/>
        </w:rPr>
        <w:t>Atatürkçülükle ilgili konuların DKAB dersinde ele alınışı; yıllık/ders planlarında konu-kazanım ağırlıklarının belirlenmesi</w:t>
      </w:r>
    </w:p>
    <w:p w14:paraId="3D590BDF" w14:textId="30843D96" w:rsidR="00DA0D55" w:rsidRPr="00DA0D55" w:rsidRDefault="00DA0D55" w:rsidP="00DA0D55">
      <w:pPr>
        <w:pStyle w:val="ListeParagraf"/>
        <w:numPr>
          <w:ilvl w:val="0"/>
          <w:numId w:val="70"/>
        </w:numPr>
        <w:rPr>
          <w:bCs/>
          <w:sz w:val="24"/>
          <w:szCs w:val="24"/>
        </w:rPr>
      </w:pPr>
      <w:r w:rsidRPr="00DA0D55">
        <w:rPr>
          <w:bCs/>
          <w:sz w:val="24"/>
          <w:szCs w:val="24"/>
        </w:rPr>
        <w:t>Derslerin işlenişinde kullanılacak yöntem-teknikler; okul temelli faaliyetler ve disiplinler arası yaklaşımın planlanması</w:t>
      </w:r>
    </w:p>
    <w:p w14:paraId="1C2930E5" w14:textId="3E3F3D1B" w:rsidR="00DA0D55" w:rsidRPr="00DA0D55" w:rsidRDefault="00DA0D55" w:rsidP="00DA0D55">
      <w:pPr>
        <w:pStyle w:val="ListeParagraf"/>
        <w:numPr>
          <w:ilvl w:val="0"/>
          <w:numId w:val="70"/>
        </w:numPr>
        <w:rPr>
          <w:bCs/>
          <w:sz w:val="24"/>
          <w:szCs w:val="24"/>
        </w:rPr>
      </w:pPr>
      <w:r w:rsidRPr="00DA0D55">
        <w:rPr>
          <w:bCs/>
          <w:sz w:val="24"/>
          <w:szCs w:val="24"/>
        </w:rPr>
        <w:t>Özel eğitim ihtiyacı olan öğrenciler (BEP) için ders planı uyarlamaları ve farklılaştırılmış öğretim uygulamaları</w:t>
      </w:r>
    </w:p>
    <w:p w14:paraId="73459495" w14:textId="1508967D" w:rsidR="00DA0D55" w:rsidRPr="00DA0D55" w:rsidRDefault="00DA0D55" w:rsidP="00DA0D55">
      <w:pPr>
        <w:pStyle w:val="ListeParagraf"/>
        <w:numPr>
          <w:ilvl w:val="0"/>
          <w:numId w:val="70"/>
        </w:numPr>
        <w:rPr>
          <w:bCs/>
          <w:sz w:val="24"/>
          <w:szCs w:val="24"/>
        </w:rPr>
      </w:pPr>
      <w:r w:rsidRPr="00DA0D55">
        <w:rPr>
          <w:bCs/>
          <w:sz w:val="24"/>
          <w:szCs w:val="24"/>
        </w:rPr>
        <w:t>Zümre içi iş birliği, ders ziyareti ve geri bildirim; diğer zümre/alanlarla ortak çalışma esaslarının belirlenmesi</w:t>
      </w:r>
    </w:p>
    <w:p w14:paraId="4F621EB3" w14:textId="5E8D6E5A" w:rsidR="00DA0D55" w:rsidRPr="00DA0D55" w:rsidRDefault="00DA0D55" w:rsidP="00DA0D55">
      <w:pPr>
        <w:pStyle w:val="ListeParagraf"/>
        <w:numPr>
          <w:ilvl w:val="0"/>
          <w:numId w:val="70"/>
        </w:numPr>
        <w:rPr>
          <w:bCs/>
          <w:sz w:val="24"/>
          <w:szCs w:val="24"/>
        </w:rPr>
      </w:pPr>
      <w:r w:rsidRPr="00DA0D55">
        <w:rPr>
          <w:bCs/>
          <w:sz w:val="24"/>
          <w:szCs w:val="24"/>
        </w:rPr>
        <w:t>Bilimsel/akademik çalışmaların ve teknolojik gelişmelerin izlenmesi; EBA ve dijital içeriklerin derslere yansıtılması</w:t>
      </w:r>
    </w:p>
    <w:p w14:paraId="02409B90" w14:textId="4FA269C7" w:rsidR="00DA0D55" w:rsidRPr="00DA0D55" w:rsidRDefault="00DA0D55" w:rsidP="00DA0D55">
      <w:pPr>
        <w:pStyle w:val="ListeParagraf"/>
        <w:numPr>
          <w:ilvl w:val="0"/>
          <w:numId w:val="70"/>
        </w:numPr>
        <w:rPr>
          <w:bCs/>
          <w:sz w:val="24"/>
          <w:szCs w:val="24"/>
        </w:rPr>
      </w:pPr>
      <w:r w:rsidRPr="00DA0D55">
        <w:rPr>
          <w:bCs/>
          <w:sz w:val="24"/>
          <w:szCs w:val="24"/>
        </w:rPr>
        <w:t>Öğrencilerde girişimcilik, üst düzey düşünme ve çoklu okuryazarlık becerilerini geliştirmeye yönelik çalışmalar</w:t>
      </w:r>
    </w:p>
    <w:p w14:paraId="039C9153" w14:textId="31DD44D9" w:rsidR="00DA0D55" w:rsidRPr="00DA0D55" w:rsidRDefault="00DA0D55" w:rsidP="00DA0D55">
      <w:pPr>
        <w:pStyle w:val="ListeParagraf"/>
        <w:numPr>
          <w:ilvl w:val="0"/>
          <w:numId w:val="70"/>
        </w:numPr>
        <w:rPr>
          <w:bCs/>
          <w:sz w:val="24"/>
          <w:szCs w:val="24"/>
        </w:rPr>
      </w:pPr>
      <w:r w:rsidRPr="00DA0D55">
        <w:rPr>
          <w:bCs/>
          <w:sz w:val="24"/>
          <w:szCs w:val="24"/>
        </w:rPr>
        <w:t>Materyal, araç-gereç ve öğrenme ortamlarının (kütüphane vb.) etkin kullanımı; ihtiyaçların belirlenmesi</w:t>
      </w:r>
    </w:p>
    <w:p w14:paraId="287FBE80" w14:textId="3800914D" w:rsidR="00DA0D55" w:rsidRPr="00DA0D55" w:rsidRDefault="00DA0D55" w:rsidP="00DA0D55">
      <w:pPr>
        <w:pStyle w:val="ListeParagraf"/>
        <w:numPr>
          <w:ilvl w:val="0"/>
          <w:numId w:val="70"/>
        </w:numPr>
        <w:rPr>
          <w:bCs/>
          <w:sz w:val="24"/>
          <w:szCs w:val="24"/>
        </w:rPr>
      </w:pPr>
      <w:r w:rsidRPr="00DA0D55">
        <w:rPr>
          <w:bCs/>
          <w:sz w:val="24"/>
          <w:szCs w:val="24"/>
        </w:rPr>
        <w:t>Okul/çevre imkânlarıyla proje, anket-araştırma, gezi-gözlem ve sosyal sorumluluk faaliyetlerinin planlanması; kaynak ihtiyacı</w:t>
      </w:r>
    </w:p>
    <w:p w14:paraId="47BBF873" w14:textId="0EC8B714" w:rsidR="00DA0D55" w:rsidRPr="00DA0D55" w:rsidRDefault="00DA0D55" w:rsidP="00DA0D55">
      <w:pPr>
        <w:pStyle w:val="ListeParagraf"/>
        <w:numPr>
          <w:ilvl w:val="0"/>
          <w:numId w:val="70"/>
        </w:numPr>
        <w:rPr>
          <w:bCs/>
          <w:sz w:val="24"/>
          <w:szCs w:val="24"/>
        </w:rPr>
      </w:pPr>
      <w:r w:rsidRPr="00DA0D55">
        <w:rPr>
          <w:bCs/>
          <w:sz w:val="24"/>
          <w:szCs w:val="24"/>
        </w:rPr>
        <w:t>Ölçme-değerlendirme: ortak yazılılar, uygulamalı değerlendirmeler, rubrik/kontrol listeleri; mazeret sınavları süreçleri</w:t>
      </w:r>
    </w:p>
    <w:p w14:paraId="11373B12" w14:textId="4758D324" w:rsidR="00DA0D55" w:rsidRPr="00DA0D55" w:rsidRDefault="00DA0D55" w:rsidP="00DA0D55">
      <w:pPr>
        <w:pStyle w:val="ListeParagraf"/>
        <w:numPr>
          <w:ilvl w:val="0"/>
          <w:numId w:val="70"/>
        </w:numPr>
        <w:rPr>
          <w:bCs/>
          <w:sz w:val="24"/>
          <w:szCs w:val="24"/>
        </w:rPr>
      </w:pPr>
      <w:r w:rsidRPr="00DA0D55">
        <w:rPr>
          <w:bCs/>
          <w:sz w:val="24"/>
          <w:szCs w:val="24"/>
        </w:rPr>
        <w:t>Öğrenci başarısının izlenmesi: sınav analizleri, kazanım eksikleri için eylem planı ve izleme faaliyetleri; sınav/yarışma sonuçlarının değerlendirilmesi</w:t>
      </w:r>
    </w:p>
    <w:p w14:paraId="0EE1D0E6" w14:textId="180698EB" w:rsidR="00DA0D55" w:rsidRPr="00DA0D55" w:rsidRDefault="00DA0D55" w:rsidP="00DA0D55">
      <w:pPr>
        <w:pStyle w:val="ListeParagraf"/>
        <w:numPr>
          <w:ilvl w:val="0"/>
          <w:numId w:val="70"/>
        </w:numPr>
        <w:rPr>
          <w:bCs/>
          <w:sz w:val="24"/>
          <w:szCs w:val="24"/>
        </w:rPr>
      </w:pPr>
      <w:r w:rsidRPr="00DA0D55">
        <w:rPr>
          <w:bCs/>
          <w:sz w:val="24"/>
          <w:szCs w:val="24"/>
        </w:rPr>
        <w:t>İş sağlığı ve güvenliği tedbirleri; önleme-müdahale-yönlendirme komisyonu çalışmalarıyla eşgüdüm</w:t>
      </w:r>
    </w:p>
    <w:p w14:paraId="0817B33E" w14:textId="35AC3D9E" w:rsidR="00DA0D55" w:rsidRPr="00DA0D55" w:rsidRDefault="00DA0D55" w:rsidP="00DA0D55">
      <w:pPr>
        <w:pStyle w:val="ListeParagraf"/>
        <w:numPr>
          <w:ilvl w:val="0"/>
          <w:numId w:val="70"/>
        </w:numPr>
        <w:rPr>
          <w:bCs/>
          <w:sz w:val="24"/>
          <w:szCs w:val="24"/>
        </w:rPr>
      </w:pPr>
      <w:r w:rsidRPr="00DA0D55">
        <w:rPr>
          <w:bCs/>
          <w:sz w:val="24"/>
          <w:szCs w:val="24"/>
        </w:rPr>
        <w:t>Dilek ve temenniler – kapanış</w:t>
      </w:r>
    </w:p>
    <w:p w14:paraId="66C40AE1" w14:textId="77777777" w:rsidR="00925DB1" w:rsidRDefault="00925DB1" w:rsidP="00925DB1">
      <w:pPr>
        <w:rPr>
          <w:bCs/>
          <w:sz w:val="24"/>
          <w:szCs w:val="24"/>
        </w:rPr>
      </w:pPr>
    </w:p>
    <w:p w14:paraId="247BA6F7" w14:textId="77777777" w:rsidR="00087E13" w:rsidRDefault="00087E13" w:rsidP="00925DB1">
      <w:pPr>
        <w:rPr>
          <w:bCs/>
          <w:sz w:val="24"/>
          <w:szCs w:val="24"/>
        </w:rPr>
      </w:pPr>
    </w:p>
    <w:p w14:paraId="23132CA9" w14:textId="6F1A8097" w:rsidR="0085175B" w:rsidRPr="005862B9" w:rsidRDefault="000D53BC" w:rsidP="00530999">
      <w:pPr>
        <w:jc w:val="center"/>
        <w:rPr>
          <w:sz w:val="24"/>
          <w:szCs w:val="24"/>
        </w:rPr>
      </w:pPr>
      <w:r w:rsidRPr="005862B9">
        <w:rPr>
          <w:bCs/>
          <w:sz w:val="24"/>
          <w:szCs w:val="24"/>
        </w:rPr>
        <w:t>....</w:t>
      </w:r>
      <w:r w:rsidR="0085175B" w:rsidRPr="005862B9">
        <w:rPr>
          <w:bCs/>
          <w:sz w:val="24"/>
          <w:szCs w:val="24"/>
        </w:rPr>
        <w:t>.02.202</w:t>
      </w:r>
      <w:r w:rsidRPr="005862B9">
        <w:rPr>
          <w:bCs/>
          <w:sz w:val="24"/>
          <w:szCs w:val="24"/>
        </w:rPr>
        <w:t>6</w:t>
      </w:r>
    </w:p>
    <w:p w14:paraId="79AA03A3" w14:textId="77777777" w:rsidR="00530999" w:rsidRDefault="0085175B" w:rsidP="0085175B">
      <w:pPr>
        <w:jc w:val="center"/>
        <w:rPr>
          <w:bCs/>
          <w:sz w:val="24"/>
          <w:szCs w:val="24"/>
        </w:rPr>
      </w:pPr>
      <w:r w:rsidRPr="005862B9">
        <w:rPr>
          <w:bCs/>
          <w:sz w:val="24"/>
          <w:szCs w:val="24"/>
        </w:rPr>
        <w:t>UYGUNDUR</w:t>
      </w:r>
    </w:p>
    <w:p w14:paraId="377488B6" w14:textId="0CAD9140" w:rsidR="00530999" w:rsidRDefault="008B1670" w:rsidP="0085175B">
      <w:pPr>
        <w:jc w:val="center"/>
        <w:rPr>
          <w:bCs/>
          <w:sz w:val="24"/>
          <w:szCs w:val="24"/>
        </w:rPr>
      </w:pPr>
      <w:r w:rsidRPr="005862B9">
        <w:rPr>
          <w:bCs/>
          <w:sz w:val="24"/>
          <w:szCs w:val="24"/>
        </w:rPr>
        <w:t>............................</w:t>
      </w:r>
    </w:p>
    <w:p w14:paraId="23CD57A2" w14:textId="77777777" w:rsidR="00275B26" w:rsidRPr="005862B9" w:rsidRDefault="00275B26">
      <w:pPr>
        <w:rPr>
          <w:sz w:val="24"/>
          <w:szCs w:val="24"/>
        </w:rPr>
        <w:sectPr w:rsidR="00275B26" w:rsidRPr="005862B9" w:rsidSect="0085175B">
          <w:pgSz w:w="11905" w:h="16837"/>
          <w:pgMar w:top="600" w:right="1132" w:bottom="600" w:left="993" w:header="720" w:footer="720" w:gutter="0"/>
          <w:cols w:space="720"/>
        </w:sectPr>
      </w:pPr>
    </w:p>
    <w:p w14:paraId="17EF7173" w14:textId="2DFEAEE8" w:rsidR="00275B26" w:rsidRPr="005862B9" w:rsidRDefault="008B1670">
      <w:pPr>
        <w:jc w:val="center"/>
        <w:rPr>
          <w:sz w:val="24"/>
          <w:szCs w:val="24"/>
        </w:rPr>
      </w:pPr>
      <w:r w:rsidRPr="005862B9">
        <w:rPr>
          <w:b/>
          <w:bCs/>
          <w:sz w:val="24"/>
          <w:szCs w:val="24"/>
        </w:rPr>
        <w:lastRenderedPageBreak/>
        <w:t>..................................................</w:t>
      </w:r>
      <w:r w:rsidR="00FE05F9" w:rsidRPr="005862B9">
        <w:rPr>
          <w:b/>
          <w:bCs/>
          <w:sz w:val="24"/>
          <w:szCs w:val="24"/>
        </w:rPr>
        <w:t xml:space="preserve"> </w:t>
      </w:r>
      <w:r w:rsidR="00242DBB">
        <w:rPr>
          <w:b/>
          <w:bCs/>
          <w:sz w:val="24"/>
          <w:szCs w:val="24"/>
        </w:rPr>
        <w:t>ORTAOKULU</w:t>
      </w:r>
    </w:p>
    <w:p w14:paraId="57E016B4" w14:textId="1C414316" w:rsidR="00275B26" w:rsidRPr="005862B9" w:rsidRDefault="000D53BC">
      <w:pPr>
        <w:jc w:val="center"/>
        <w:rPr>
          <w:sz w:val="24"/>
          <w:szCs w:val="24"/>
        </w:rPr>
      </w:pPr>
      <w:r w:rsidRPr="005862B9">
        <w:rPr>
          <w:b/>
          <w:bCs/>
          <w:sz w:val="24"/>
          <w:szCs w:val="24"/>
        </w:rPr>
        <w:t>2025-2026</w:t>
      </w:r>
      <w:r w:rsidR="00296BD9" w:rsidRPr="005862B9">
        <w:rPr>
          <w:b/>
          <w:bCs/>
          <w:sz w:val="24"/>
          <w:szCs w:val="24"/>
        </w:rPr>
        <w:t xml:space="preserve"> EĞİTİM-ÖĞRETİM YILI</w:t>
      </w:r>
    </w:p>
    <w:p w14:paraId="4AD3CDA2" w14:textId="597E3D41" w:rsidR="00275B26" w:rsidRPr="005862B9" w:rsidRDefault="00686AC1" w:rsidP="003B77D4">
      <w:pPr>
        <w:jc w:val="center"/>
        <w:rPr>
          <w:b/>
          <w:bCs/>
          <w:sz w:val="24"/>
          <w:szCs w:val="24"/>
        </w:rPr>
      </w:pPr>
      <w:r>
        <w:rPr>
          <w:b/>
          <w:bCs/>
          <w:sz w:val="24"/>
          <w:szCs w:val="24"/>
        </w:rPr>
        <w:t>DİN KÜLTÜRÜ VE AHLAK BİLGİSİ</w:t>
      </w:r>
      <w:r w:rsidR="00242DBB">
        <w:rPr>
          <w:b/>
          <w:bCs/>
          <w:sz w:val="24"/>
          <w:szCs w:val="24"/>
        </w:rPr>
        <w:t xml:space="preserve"> </w:t>
      </w:r>
      <w:r w:rsidR="00296BD9" w:rsidRPr="005862B9">
        <w:rPr>
          <w:b/>
          <w:bCs/>
          <w:sz w:val="24"/>
          <w:szCs w:val="24"/>
        </w:rPr>
        <w:t>İKİNCİ DÖNEM BAŞI ZÜMRE TOPLANTI TUTANAĞI</w:t>
      </w:r>
    </w:p>
    <w:p w14:paraId="0C6D8873" w14:textId="77777777" w:rsidR="00275B26" w:rsidRPr="005862B9" w:rsidRDefault="00275B26">
      <w:pPr>
        <w:rPr>
          <w:sz w:val="24"/>
          <w:szCs w:val="24"/>
        </w:rPr>
      </w:pPr>
    </w:p>
    <w:tbl>
      <w:tblPr>
        <w:tblW w:w="5000" w:type="pct"/>
        <w:tblInd w:w="5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50" w:type="dxa"/>
          <w:right w:w="10" w:type="dxa"/>
        </w:tblCellMar>
        <w:tblLook w:val="0000" w:firstRow="0" w:lastRow="0" w:firstColumn="0" w:lastColumn="0" w:noHBand="0" w:noVBand="0"/>
      </w:tblPr>
      <w:tblGrid>
        <w:gridCol w:w="2552"/>
        <w:gridCol w:w="7430"/>
      </w:tblGrid>
      <w:tr w:rsidR="00275B26" w:rsidRPr="005862B9" w14:paraId="4F09711E" w14:textId="77777777" w:rsidTr="00313F64">
        <w:trPr>
          <w:trHeight w:val="471"/>
        </w:trPr>
        <w:tc>
          <w:tcPr>
            <w:tcW w:w="2552" w:type="dxa"/>
            <w:vAlign w:val="center"/>
          </w:tcPr>
          <w:p w14:paraId="61186005" w14:textId="77777777" w:rsidR="00275B26" w:rsidRPr="005862B9" w:rsidRDefault="00296BD9" w:rsidP="0085175B">
            <w:pPr>
              <w:rPr>
                <w:sz w:val="24"/>
                <w:szCs w:val="24"/>
              </w:rPr>
            </w:pPr>
            <w:r w:rsidRPr="005862B9">
              <w:rPr>
                <w:sz w:val="24"/>
                <w:szCs w:val="24"/>
              </w:rPr>
              <w:t>Toplantı No</w:t>
            </w:r>
          </w:p>
        </w:tc>
        <w:tc>
          <w:tcPr>
            <w:tcW w:w="7430" w:type="dxa"/>
            <w:vAlign w:val="center"/>
          </w:tcPr>
          <w:p w14:paraId="7F287B27" w14:textId="77777777" w:rsidR="00275B26" w:rsidRPr="005862B9" w:rsidRDefault="00FE05F9" w:rsidP="0085175B">
            <w:pPr>
              <w:rPr>
                <w:sz w:val="24"/>
                <w:szCs w:val="24"/>
              </w:rPr>
            </w:pPr>
            <w:r w:rsidRPr="005862B9">
              <w:rPr>
                <w:bCs/>
                <w:sz w:val="24"/>
                <w:szCs w:val="24"/>
              </w:rPr>
              <w:t>2</w:t>
            </w:r>
          </w:p>
        </w:tc>
      </w:tr>
      <w:tr w:rsidR="00275B26" w:rsidRPr="005862B9" w14:paraId="636FE003" w14:textId="77777777" w:rsidTr="00313F64">
        <w:trPr>
          <w:trHeight w:val="471"/>
        </w:trPr>
        <w:tc>
          <w:tcPr>
            <w:tcW w:w="2552" w:type="dxa"/>
            <w:vAlign w:val="center"/>
          </w:tcPr>
          <w:p w14:paraId="38455FBE" w14:textId="77777777" w:rsidR="00275B26" w:rsidRPr="005862B9" w:rsidRDefault="00296BD9" w:rsidP="0085175B">
            <w:pPr>
              <w:rPr>
                <w:sz w:val="24"/>
                <w:szCs w:val="24"/>
              </w:rPr>
            </w:pPr>
            <w:r w:rsidRPr="005862B9">
              <w:rPr>
                <w:sz w:val="24"/>
                <w:szCs w:val="24"/>
              </w:rPr>
              <w:t>Toplantının Öğretim Yılı</w:t>
            </w:r>
          </w:p>
        </w:tc>
        <w:tc>
          <w:tcPr>
            <w:tcW w:w="7430" w:type="dxa"/>
            <w:vAlign w:val="center"/>
          </w:tcPr>
          <w:p w14:paraId="5876DFAD" w14:textId="664268AD" w:rsidR="00275B26" w:rsidRPr="005862B9" w:rsidRDefault="000D53BC" w:rsidP="0085175B">
            <w:pPr>
              <w:rPr>
                <w:sz w:val="24"/>
                <w:szCs w:val="24"/>
              </w:rPr>
            </w:pPr>
            <w:r w:rsidRPr="005862B9">
              <w:rPr>
                <w:bCs/>
                <w:sz w:val="24"/>
                <w:szCs w:val="24"/>
              </w:rPr>
              <w:t>2025-2026</w:t>
            </w:r>
          </w:p>
        </w:tc>
      </w:tr>
      <w:tr w:rsidR="00275B26" w:rsidRPr="005862B9" w14:paraId="6FD30876" w14:textId="77777777" w:rsidTr="00313F64">
        <w:trPr>
          <w:trHeight w:val="471"/>
        </w:trPr>
        <w:tc>
          <w:tcPr>
            <w:tcW w:w="2552" w:type="dxa"/>
            <w:vAlign w:val="center"/>
          </w:tcPr>
          <w:p w14:paraId="55F1D012" w14:textId="77777777" w:rsidR="00275B26" w:rsidRPr="005862B9" w:rsidRDefault="00296BD9" w:rsidP="0085175B">
            <w:pPr>
              <w:rPr>
                <w:sz w:val="24"/>
                <w:szCs w:val="24"/>
              </w:rPr>
            </w:pPr>
            <w:r w:rsidRPr="005862B9">
              <w:rPr>
                <w:sz w:val="24"/>
                <w:szCs w:val="24"/>
              </w:rPr>
              <w:t>Toplantının Dönem</w:t>
            </w:r>
          </w:p>
        </w:tc>
        <w:tc>
          <w:tcPr>
            <w:tcW w:w="7430" w:type="dxa"/>
            <w:vAlign w:val="center"/>
          </w:tcPr>
          <w:p w14:paraId="38C81B7B" w14:textId="77777777" w:rsidR="00275B26" w:rsidRPr="005862B9" w:rsidRDefault="00296BD9" w:rsidP="0085175B">
            <w:pPr>
              <w:rPr>
                <w:sz w:val="24"/>
                <w:szCs w:val="24"/>
              </w:rPr>
            </w:pPr>
            <w:r w:rsidRPr="005862B9">
              <w:rPr>
                <w:bCs/>
                <w:sz w:val="24"/>
                <w:szCs w:val="24"/>
              </w:rPr>
              <w:t>2. Dönem</w:t>
            </w:r>
          </w:p>
        </w:tc>
      </w:tr>
      <w:tr w:rsidR="00275B26" w:rsidRPr="005862B9" w14:paraId="04374856" w14:textId="77777777" w:rsidTr="00313F64">
        <w:trPr>
          <w:trHeight w:val="471"/>
        </w:trPr>
        <w:tc>
          <w:tcPr>
            <w:tcW w:w="2552" w:type="dxa"/>
            <w:vAlign w:val="center"/>
          </w:tcPr>
          <w:p w14:paraId="0DF87B59" w14:textId="77777777" w:rsidR="00275B26" w:rsidRPr="005862B9" w:rsidRDefault="00296BD9" w:rsidP="0085175B">
            <w:pPr>
              <w:rPr>
                <w:sz w:val="24"/>
                <w:szCs w:val="24"/>
              </w:rPr>
            </w:pPr>
            <w:r w:rsidRPr="005862B9">
              <w:rPr>
                <w:sz w:val="24"/>
                <w:szCs w:val="24"/>
              </w:rPr>
              <w:t>Toplantının Tarihi ve yeri</w:t>
            </w:r>
          </w:p>
        </w:tc>
        <w:tc>
          <w:tcPr>
            <w:tcW w:w="7430" w:type="dxa"/>
            <w:vAlign w:val="center"/>
          </w:tcPr>
          <w:p w14:paraId="10A0CF24" w14:textId="51B5A8A2" w:rsidR="00275B26" w:rsidRPr="005862B9" w:rsidRDefault="000D53BC" w:rsidP="0085175B">
            <w:pPr>
              <w:rPr>
                <w:sz w:val="24"/>
                <w:szCs w:val="24"/>
              </w:rPr>
            </w:pPr>
            <w:r w:rsidRPr="005862B9">
              <w:rPr>
                <w:bCs/>
                <w:sz w:val="24"/>
                <w:szCs w:val="24"/>
              </w:rPr>
              <w:t>..</w:t>
            </w:r>
            <w:r w:rsidR="00296BD9" w:rsidRPr="005862B9">
              <w:rPr>
                <w:bCs/>
                <w:sz w:val="24"/>
                <w:szCs w:val="24"/>
              </w:rPr>
              <w:t>.02.202</w:t>
            </w:r>
            <w:r w:rsidRPr="005862B9">
              <w:rPr>
                <w:bCs/>
                <w:sz w:val="24"/>
                <w:szCs w:val="24"/>
              </w:rPr>
              <w:t>6</w:t>
            </w:r>
            <w:r w:rsidR="0085175B" w:rsidRPr="005862B9">
              <w:rPr>
                <w:bCs/>
                <w:sz w:val="24"/>
                <w:szCs w:val="24"/>
              </w:rPr>
              <w:t xml:space="preserve">  </w:t>
            </w:r>
            <w:r w:rsidR="00296BD9" w:rsidRPr="005862B9">
              <w:rPr>
                <w:bCs/>
                <w:sz w:val="24"/>
                <w:szCs w:val="24"/>
              </w:rPr>
              <w:t>- 1</w:t>
            </w:r>
            <w:r w:rsidR="00FD28B2" w:rsidRPr="005862B9">
              <w:rPr>
                <w:bCs/>
                <w:sz w:val="24"/>
                <w:szCs w:val="24"/>
              </w:rPr>
              <w:t>2.30</w:t>
            </w:r>
            <w:r w:rsidR="0085175B" w:rsidRPr="005862B9">
              <w:rPr>
                <w:bCs/>
                <w:sz w:val="24"/>
                <w:szCs w:val="24"/>
              </w:rPr>
              <w:t xml:space="preserve">  </w:t>
            </w:r>
            <w:r w:rsidR="00296BD9" w:rsidRPr="005862B9">
              <w:rPr>
                <w:bCs/>
                <w:sz w:val="24"/>
                <w:szCs w:val="24"/>
              </w:rPr>
              <w:t>- Öğretmenler Odası</w:t>
            </w:r>
          </w:p>
        </w:tc>
      </w:tr>
      <w:tr w:rsidR="00275B26" w:rsidRPr="005862B9" w14:paraId="7E812CA7" w14:textId="77777777" w:rsidTr="00313F64">
        <w:trPr>
          <w:trHeight w:val="471"/>
        </w:trPr>
        <w:tc>
          <w:tcPr>
            <w:tcW w:w="2552" w:type="dxa"/>
            <w:vAlign w:val="center"/>
          </w:tcPr>
          <w:p w14:paraId="57DEBDD1" w14:textId="77777777" w:rsidR="00275B26" w:rsidRPr="005862B9" w:rsidRDefault="00296BD9" w:rsidP="0085175B">
            <w:pPr>
              <w:rPr>
                <w:sz w:val="24"/>
                <w:szCs w:val="24"/>
              </w:rPr>
            </w:pPr>
            <w:r w:rsidRPr="005862B9">
              <w:rPr>
                <w:sz w:val="24"/>
                <w:szCs w:val="24"/>
              </w:rPr>
              <w:t>Toplantının Başkanı</w:t>
            </w:r>
          </w:p>
        </w:tc>
        <w:tc>
          <w:tcPr>
            <w:tcW w:w="7430" w:type="dxa"/>
            <w:vAlign w:val="center"/>
          </w:tcPr>
          <w:p w14:paraId="1724EC12" w14:textId="02CAD20B" w:rsidR="00275B26" w:rsidRPr="005862B9" w:rsidRDefault="008B1670" w:rsidP="0085175B">
            <w:pPr>
              <w:rPr>
                <w:sz w:val="24"/>
                <w:szCs w:val="24"/>
              </w:rPr>
            </w:pPr>
            <w:r w:rsidRPr="005862B9">
              <w:rPr>
                <w:bCs/>
                <w:sz w:val="24"/>
                <w:szCs w:val="24"/>
              </w:rPr>
              <w:t>Öğretmen1</w:t>
            </w:r>
          </w:p>
        </w:tc>
      </w:tr>
      <w:tr w:rsidR="00275B26" w:rsidRPr="005862B9" w14:paraId="3EE68279" w14:textId="77777777" w:rsidTr="00313F64">
        <w:trPr>
          <w:trHeight w:val="471"/>
        </w:trPr>
        <w:tc>
          <w:tcPr>
            <w:tcW w:w="2552" w:type="dxa"/>
            <w:vAlign w:val="center"/>
          </w:tcPr>
          <w:p w14:paraId="3C9AF2C3" w14:textId="77777777" w:rsidR="00275B26" w:rsidRPr="005862B9" w:rsidRDefault="00296BD9" w:rsidP="0085175B">
            <w:pPr>
              <w:rPr>
                <w:sz w:val="24"/>
                <w:szCs w:val="24"/>
              </w:rPr>
            </w:pPr>
            <w:r w:rsidRPr="005862B9">
              <w:rPr>
                <w:sz w:val="24"/>
                <w:szCs w:val="24"/>
              </w:rPr>
              <w:t>Toplantıya Katılanlar</w:t>
            </w:r>
          </w:p>
        </w:tc>
        <w:tc>
          <w:tcPr>
            <w:tcW w:w="7430" w:type="dxa"/>
            <w:vAlign w:val="center"/>
          </w:tcPr>
          <w:p w14:paraId="1F5FF27E" w14:textId="125108F1" w:rsidR="00275B26" w:rsidRPr="005862B9" w:rsidRDefault="005C0A94" w:rsidP="0085175B">
            <w:pPr>
              <w:rPr>
                <w:sz w:val="24"/>
                <w:szCs w:val="24"/>
              </w:rPr>
            </w:pPr>
            <w:r w:rsidRPr="005C0A94">
              <w:rPr>
                <w:b/>
                <w:bCs/>
                <w:sz w:val="24"/>
                <w:szCs w:val="24"/>
              </w:rPr>
              <w:t>ÖĞRETMEN</w:t>
            </w:r>
            <w:r>
              <w:rPr>
                <w:b/>
                <w:bCs/>
                <w:sz w:val="24"/>
                <w:szCs w:val="24"/>
              </w:rPr>
              <w:t xml:space="preserve">1, </w:t>
            </w:r>
            <w:r w:rsidRPr="005C0A94">
              <w:rPr>
                <w:b/>
                <w:bCs/>
                <w:sz w:val="24"/>
                <w:szCs w:val="24"/>
              </w:rPr>
              <w:t>ÖĞRETMEN</w:t>
            </w:r>
            <w:r>
              <w:rPr>
                <w:b/>
                <w:bCs/>
                <w:sz w:val="24"/>
                <w:szCs w:val="24"/>
              </w:rPr>
              <w:t>2</w:t>
            </w:r>
            <w:r w:rsidR="00DA0D55">
              <w:rPr>
                <w:b/>
                <w:bCs/>
                <w:sz w:val="24"/>
                <w:szCs w:val="24"/>
              </w:rPr>
              <w:t>,</w:t>
            </w:r>
            <w:r w:rsidR="00DA0D55" w:rsidRPr="005C0A94">
              <w:rPr>
                <w:b/>
                <w:bCs/>
                <w:sz w:val="24"/>
                <w:szCs w:val="24"/>
              </w:rPr>
              <w:t xml:space="preserve"> </w:t>
            </w:r>
            <w:r w:rsidR="00DA0D55" w:rsidRPr="005C0A94">
              <w:rPr>
                <w:b/>
                <w:bCs/>
                <w:sz w:val="24"/>
                <w:szCs w:val="24"/>
              </w:rPr>
              <w:t>ÖĞRETMEN</w:t>
            </w:r>
            <w:r w:rsidR="00DA0D55">
              <w:rPr>
                <w:b/>
                <w:bCs/>
                <w:sz w:val="24"/>
                <w:szCs w:val="24"/>
              </w:rPr>
              <w:t>3</w:t>
            </w:r>
          </w:p>
        </w:tc>
      </w:tr>
    </w:tbl>
    <w:p w14:paraId="13A93092" w14:textId="77777777" w:rsidR="0085175B" w:rsidRPr="005862B9" w:rsidRDefault="0085175B">
      <w:pPr>
        <w:rPr>
          <w:sz w:val="24"/>
          <w:szCs w:val="24"/>
        </w:rPr>
      </w:pPr>
    </w:p>
    <w:p w14:paraId="31B88707" w14:textId="77777777" w:rsidR="005B4C26" w:rsidRPr="005B4C26" w:rsidRDefault="005B4C26" w:rsidP="005B4C26">
      <w:pPr>
        <w:rPr>
          <w:b/>
          <w:bCs/>
          <w:sz w:val="24"/>
          <w:szCs w:val="24"/>
        </w:rPr>
      </w:pPr>
      <w:r w:rsidRPr="005B4C26">
        <w:rPr>
          <w:b/>
          <w:bCs/>
          <w:sz w:val="24"/>
          <w:szCs w:val="24"/>
        </w:rPr>
        <w:t>GÜNDEM MADDELERİ</w:t>
      </w:r>
    </w:p>
    <w:p w14:paraId="3E115DF1" w14:textId="77777777" w:rsidR="00DA0D55" w:rsidRPr="00DA0D55" w:rsidRDefault="00DA0D55" w:rsidP="00DA0D55">
      <w:pPr>
        <w:pStyle w:val="ListeParagraf"/>
        <w:numPr>
          <w:ilvl w:val="0"/>
          <w:numId w:val="72"/>
        </w:numPr>
        <w:rPr>
          <w:bCs/>
          <w:sz w:val="24"/>
          <w:szCs w:val="24"/>
        </w:rPr>
      </w:pPr>
      <w:r w:rsidRPr="00DA0D55">
        <w:rPr>
          <w:bCs/>
          <w:sz w:val="24"/>
          <w:szCs w:val="24"/>
        </w:rPr>
        <w:t>Açılış ve yoklama</w:t>
      </w:r>
    </w:p>
    <w:p w14:paraId="3B4DB06E" w14:textId="77777777" w:rsidR="00DA0D55" w:rsidRPr="00DA0D55" w:rsidRDefault="00DA0D55" w:rsidP="00DA0D55">
      <w:pPr>
        <w:pStyle w:val="ListeParagraf"/>
        <w:numPr>
          <w:ilvl w:val="0"/>
          <w:numId w:val="72"/>
        </w:numPr>
        <w:rPr>
          <w:bCs/>
          <w:sz w:val="24"/>
          <w:szCs w:val="24"/>
        </w:rPr>
      </w:pPr>
      <w:r w:rsidRPr="00DA0D55">
        <w:rPr>
          <w:bCs/>
          <w:sz w:val="24"/>
          <w:szCs w:val="24"/>
        </w:rPr>
        <w:t>Bir önceki toplantıda alınan kararların değerlendirilmesi, uygulama sonuçları ve yeni kararların belirlenmesi</w:t>
      </w:r>
    </w:p>
    <w:p w14:paraId="2E76498C" w14:textId="77777777" w:rsidR="00DA0D55" w:rsidRPr="00DA0D55" w:rsidRDefault="00DA0D55" w:rsidP="00DA0D55">
      <w:pPr>
        <w:pStyle w:val="ListeParagraf"/>
        <w:numPr>
          <w:ilvl w:val="0"/>
          <w:numId w:val="72"/>
        </w:numPr>
        <w:rPr>
          <w:bCs/>
          <w:sz w:val="24"/>
          <w:szCs w:val="24"/>
        </w:rPr>
      </w:pPr>
      <w:r w:rsidRPr="00DA0D55">
        <w:rPr>
          <w:bCs/>
          <w:sz w:val="24"/>
          <w:szCs w:val="24"/>
        </w:rPr>
        <w:t>Eğitim-öğretim mevzuatı, okulun kuruluş amacı ve DKAB öğretim programının incelenmesi; planlamaların programa uygun yapılması</w:t>
      </w:r>
    </w:p>
    <w:p w14:paraId="0AF054AF" w14:textId="77777777" w:rsidR="00DA0D55" w:rsidRPr="00DA0D55" w:rsidRDefault="00DA0D55" w:rsidP="00DA0D55">
      <w:pPr>
        <w:pStyle w:val="ListeParagraf"/>
        <w:numPr>
          <w:ilvl w:val="0"/>
          <w:numId w:val="72"/>
        </w:numPr>
        <w:rPr>
          <w:bCs/>
          <w:sz w:val="24"/>
          <w:szCs w:val="24"/>
        </w:rPr>
      </w:pPr>
      <w:r w:rsidRPr="00DA0D55">
        <w:rPr>
          <w:bCs/>
          <w:sz w:val="24"/>
          <w:szCs w:val="24"/>
        </w:rPr>
        <w:t>Atatürkçülükle ilgili konuların DKAB dersinde ele alınışı; yıllık/ders planlarında konu-kazanım ağırlıklarının belirlenmesi</w:t>
      </w:r>
    </w:p>
    <w:p w14:paraId="40ED625D" w14:textId="77777777" w:rsidR="00DA0D55" w:rsidRPr="00DA0D55" w:rsidRDefault="00DA0D55" w:rsidP="00DA0D55">
      <w:pPr>
        <w:pStyle w:val="ListeParagraf"/>
        <w:numPr>
          <w:ilvl w:val="0"/>
          <w:numId w:val="72"/>
        </w:numPr>
        <w:rPr>
          <w:bCs/>
          <w:sz w:val="24"/>
          <w:szCs w:val="24"/>
        </w:rPr>
      </w:pPr>
      <w:r w:rsidRPr="00DA0D55">
        <w:rPr>
          <w:bCs/>
          <w:sz w:val="24"/>
          <w:szCs w:val="24"/>
        </w:rPr>
        <w:t>Derslerin işlenişinde kullanılacak yöntem-teknikler; okul temelli faaliyetler ve disiplinler arası yaklaşımın planlanması</w:t>
      </w:r>
    </w:p>
    <w:p w14:paraId="6DE36ABD" w14:textId="77777777" w:rsidR="00DA0D55" w:rsidRPr="00DA0D55" w:rsidRDefault="00DA0D55" w:rsidP="00DA0D55">
      <w:pPr>
        <w:pStyle w:val="ListeParagraf"/>
        <w:numPr>
          <w:ilvl w:val="0"/>
          <w:numId w:val="72"/>
        </w:numPr>
        <w:rPr>
          <w:bCs/>
          <w:sz w:val="24"/>
          <w:szCs w:val="24"/>
        </w:rPr>
      </w:pPr>
      <w:r w:rsidRPr="00DA0D55">
        <w:rPr>
          <w:bCs/>
          <w:sz w:val="24"/>
          <w:szCs w:val="24"/>
        </w:rPr>
        <w:t>Özel eğitim ihtiyacı olan öğrenciler (BEP) için ders planı uyarlamaları ve farklılaştırılmış öğretim uygulamaları</w:t>
      </w:r>
    </w:p>
    <w:p w14:paraId="4882D683" w14:textId="77777777" w:rsidR="00DA0D55" w:rsidRPr="00DA0D55" w:rsidRDefault="00DA0D55" w:rsidP="00DA0D55">
      <w:pPr>
        <w:pStyle w:val="ListeParagraf"/>
        <w:numPr>
          <w:ilvl w:val="0"/>
          <w:numId w:val="72"/>
        </w:numPr>
        <w:rPr>
          <w:bCs/>
          <w:sz w:val="24"/>
          <w:szCs w:val="24"/>
        </w:rPr>
      </w:pPr>
      <w:r w:rsidRPr="00DA0D55">
        <w:rPr>
          <w:bCs/>
          <w:sz w:val="24"/>
          <w:szCs w:val="24"/>
        </w:rPr>
        <w:t>Zümre içi iş birliği, ders ziyareti ve geri bildirim; diğer zümre/alanlarla ortak çalışma esaslarının belirlenmesi</w:t>
      </w:r>
    </w:p>
    <w:p w14:paraId="5E6C312F" w14:textId="77777777" w:rsidR="00DA0D55" w:rsidRPr="00DA0D55" w:rsidRDefault="00DA0D55" w:rsidP="00DA0D55">
      <w:pPr>
        <w:pStyle w:val="ListeParagraf"/>
        <w:numPr>
          <w:ilvl w:val="0"/>
          <w:numId w:val="72"/>
        </w:numPr>
        <w:rPr>
          <w:bCs/>
          <w:sz w:val="24"/>
          <w:szCs w:val="24"/>
        </w:rPr>
      </w:pPr>
      <w:r w:rsidRPr="00DA0D55">
        <w:rPr>
          <w:bCs/>
          <w:sz w:val="24"/>
          <w:szCs w:val="24"/>
        </w:rPr>
        <w:t>Bilimsel/akademik çalışmaların ve teknolojik gelişmelerin izlenmesi; EBA ve dijital içeriklerin derslere yansıtılması</w:t>
      </w:r>
    </w:p>
    <w:p w14:paraId="77A7D0DB" w14:textId="77777777" w:rsidR="00DA0D55" w:rsidRPr="00DA0D55" w:rsidRDefault="00DA0D55" w:rsidP="00DA0D55">
      <w:pPr>
        <w:pStyle w:val="ListeParagraf"/>
        <w:numPr>
          <w:ilvl w:val="0"/>
          <w:numId w:val="72"/>
        </w:numPr>
        <w:rPr>
          <w:bCs/>
          <w:sz w:val="24"/>
          <w:szCs w:val="24"/>
        </w:rPr>
      </w:pPr>
      <w:r w:rsidRPr="00DA0D55">
        <w:rPr>
          <w:bCs/>
          <w:sz w:val="24"/>
          <w:szCs w:val="24"/>
        </w:rPr>
        <w:t>Öğrencilerde girişimcilik, üst düzey düşünme ve çoklu okuryazarlık becerilerini geliştirmeye yönelik çalışmalar</w:t>
      </w:r>
    </w:p>
    <w:p w14:paraId="7C045A44" w14:textId="77777777" w:rsidR="00DA0D55" w:rsidRPr="00DA0D55" w:rsidRDefault="00DA0D55" w:rsidP="00DA0D55">
      <w:pPr>
        <w:pStyle w:val="ListeParagraf"/>
        <w:numPr>
          <w:ilvl w:val="0"/>
          <w:numId w:val="72"/>
        </w:numPr>
        <w:rPr>
          <w:bCs/>
          <w:sz w:val="24"/>
          <w:szCs w:val="24"/>
        </w:rPr>
      </w:pPr>
      <w:r w:rsidRPr="00DA0D55">
        <w:rPr>
          <w:bCs/>
          <w:sz w:val="24"/>
          <w:szCs w:val="24"/>
        </w:rPr>
        <w:t>Materyal, araç-gereç ve öğrenme ortamlarının (kütüphane vb.) etkin kullanımı; ihtiyaçların belirlenmesi</w:t>
      </w:r>
    </w:p>
    <w:p w14:paraId="4E07D485" w14:textId="77777777" w:rsidR="00DA0D55" w:rsidRPr="00DA0D55" w:rsidRDefault="00DA0D55" w:rsidP="00DA0D55">
      <w:pPr>
        <w:pStyle w:val="ListeParagraf"/>
        <w:numPr>
          <w:ilvl w:val="0"/>
          <w:numId w:val="72"/>
        </w:numPr>
        <w:rPr>
          <w:bCs/>
          <w:sz w:val="24"/>
          <w:szCs w:val="24"/>
        </w:rPr>
      </w:pPr>
      <w:r w:rsidRPr="00DA0D55">
        <w:rPr>
          <w:bCs/>
          <w:sz w:val="24"/>
          <w:szCs w:val="24"/>
        </w:rPr>
        <w:t>Okul/çevre imkânlarıyla proje, anket-araştırma, gezi-gözlem ve sosyal sorumluluk faaliyetlerinin planlanması; kaynak ihtiyacı</w:t>
      </w:r>
    </w:p>
    <w:p w14:paraId="1D70C8DC" w14:textId="77777777" w:rsidR="00DA0D55" w:rsidRPr="00DA0D55" w:rsidRDefault="00DA0D55" w:rsidP="00DA0D55">
      <w:pPr>
        <w:pStyle w:val="ListeParagraf"/>
        <w:numPr>
          <w:ilvl w:val="0"/>
          <w:numId w:val="72"/>
        </w:numPr>
        <w:rPr>
          <w:bCs/>
          <w:sz w:val="24"/>
          <w:szCs w:val="24"/>
        </w:rPr>
      </w:pPr>
      <w:r w:rsidRPr="00DA0D55">
        <w:rPr>
          <w:bCs/>
          <w:sz w:val="24"/>
          <w:szCs w:val="24"/>
        </w:rPr>
        <w:t>Ölçme-değerlendirme: ortak yazılılar, uygulamalı değerlendirmeler, rubrik/kontrol listeleri; mazeret sınavları süreçleri</w:t>
      </w:r>
    </w:p>
    <w:p w14:paraId="0AD671E6" w14:textId="77777777" w:rsidR="00DA0D55" w:rsidRPr="00DA0D55" w:rsidRDefault="00DA0D55" w:rsidP="00DA0D55">
      <w:pPr>
        <w:pStyle w:val="ListeParagraf"/>
        <w:numPr>
          <w:ilvl w:val="0"/>
          <w:numId w:val="72"/>
        </w:numPr>
        <w:rPr>
          <w:bCs/>
          <w:sz w:val="24"/>
          <w:szCs w:val="24"/>
        </w:rPr>
      </w:pPr>
      <w:r w:rsidRPr="00DA0D55">
        <w:rPr>
          <w:bCs/>
          <w:sz w:val="24"/>
          <w:szCs w:val="24"/>
        </w:rPr>
        <w:t>Öğrenci başarısının izlenmesi: sınav analizleri, kazanım eksikleri için eylem planı ve izleme faaliyetleri; sınav/yarışma sonuçlarının değerlendirilmesi</w:t>
      </w:r>
    </w:p>
    <w:p w14:paraId="5FDC2D17" w14:textId="77777777" w:rsidR="00DA0D55" w:rsidRPr="00DA0D55" w:rsidRDefault="00DA0D55" w:rsidP="00DA0D55">
      <w:pPr>
        <w:pStyle w:val="ListeParagraf"/>
        <w:numPr>
          <w:ilvl w:val="0"/>
          <w:numId w:val="72"/>
        </w:numPr>
        <w:rPr>
          <w:bCs/>
          <w:sz w:val="24"/>
          <w:szCs w:val="24"/>
        </w:rPr>
      </w:pPr>
      <w:r w:rsidRPr="00DA0D55">
        <w:rPr>
          <w:bCs/>
          <w:sz w:val="24"/>
          <w:szCs w:val="24"/>
        </w:rPr>
        <w:t>İş sağlığı ve güvenliği tedbirleri; önleme-müdahale-yönlendirme komisyonu çalışmalarıyla eşgüdüm</w:t>
      </w:r>
    </w:p>
    <w:p w14:paraId="1CBAAF76" w14:textId="77777777" w:rsidR="00DA0D55" w:rsidRPr="00DA0D55" w:rsidRDefault="00DA0D55" w:rsidP="00DA0D55">
      <w:pPr>
        <w:pStyle w:val="ListeParagraf"/>
        <w:numPr>
          <w:ilvl w:val="0"/>
          <w:numId w:val="72"/>
        </w:numPr>
        <w:rPr>
          <w:bCs/>
          <w:sz w:val="24"/>
          <w:szCs w:val="24"/>
        </w:rPr>
      </w:pPr>
      <w:r w:rsidRPr="00DA0D55">
        <w:rPr>
          <w:bCs/>
          <w:sz w:val="24"/>
          <w:szCs w:val="24"/>
        </w:rPr>
        <w:t>Dilek ve temenniler – kapanış</w:t>
      </w:r>
    </w:p>
    <w:p w14:paraId="41A36722" w14:textId="77777777" w:rsidR="002B2C57" w:rsidRDefault="002B2C57" w:rsidP="009205E4">
      <w:pPr>
        <w:rPr>
          <w:b/>
          <w:bCs/>
          <w:sz w:val="24"/>
          <w:szCs w:val="24"/>
        </w:rPr>
      </w:pPr>
    </w:p>
    <w:p w14:paraId="3760000C" w14:textId="77777777" w:rsidR="00313F64" w:rsidRDefault="00313F64" w:rsidP="009205E4">
      <w:pPr>
        <w:rPr>
          <w:b/>
          <w:bCs/>
          <w:sz w:val="24"/>
          <w:szCs w:val="24"/>
        </w:rPr>
      </w:pPr>
    </w:p>
    <w:p w14:paraId="22A2AF2E" w14:textId="77777777" w:rsidR="00242DBB" w:rsidRDefault="00242DBB" w:rsidP="009205E4">
      <w:pPr>
        <w:rPr>
          <w:b/>
          <w:bCs/>
          <w:sz w:val="24"/>
          <w:szCs w:val="24"/>
        </w:rPr>
      </w:pPr>
    </w:p>
    <w:p w14:paraId="2190DED1" w14:textId="77777777" w:rsidR="002B2C57" w:rsidRDefault="002B2C57" w:rsidP="009205E4">
      <w:pPr>
        <w:rPr>
          <w:b/>
          <w:bCs/>
          <w:sz w:val="24"/>
          <w:szCs w:val="24"/>
        </w:rPr>
      </w:pPr>
    </w:p>
    <w:p w14:paraId="7747F460" w14:textId="77777777" w:rsidR="002B2C57" w:rsidRDefault="002B2C57" w:rsidP="009205E4">
      <w:pPr>
        <w:rPr>
          <w:b/>
          <w:bCs/>
          <w:sz w:val="24"/>
          <w:szCs w:val="24"/>
        </w:rPr>
      </w:pPr>
    </w:p>
    <w:p w14:paraId="4AC60E95" w14:textId="4E40E1A0" w:rsidR="002B2C57" w:rsidRDefault="007E4A1F" w:rsidP="0099196E">
      <w:pPr>
        <w:rPr>
          <w:b/>
          <w:bCs/>
          <w:sz w:val="24"/>
          <w:szCs w:val="24"/>
        </w:rPr>
      </w:pPr>
      <w:r w:rsidRPr="007E4A1F">
        <w:rPr>
          <w:b/>
          <w:bCs/>
          <w:sz w:val="24"/>
          <w:szCs w:val="24"/>
        </w:rPr>
        <w:lastRenderedPageBreak/>
        <w:t>GÜNDEM MADDELERİNİN GÖRÜŞÜLMESİ</w:t>
      </w:r>
    </w:p>
    <w:p w14:paraId="682F28A1" w14:textId="77777777" w:rsidR="00DA0D55" w:rsidRPr="00DA0D55" w:rsidRDefault="00DA0D55" w:rsidP="00DA0D55">
      <w:pPr>
        <w:rPr>
          <w:b/>
          <w:bCs/>
          <w:sz w:val="24"/>
          <w:szCs w:val="24"/>
        </w:rPr>
      </w:pPr>
      <w:r w:rsidRPr="00DA0D55">
        <w:rPr>
          <w:b/>
          <w:bCs/>
          <w:sz w:val="24"/>
          <w:szCs w:val="24"/>
        </w:rPr>
        <w:t>1. Açılış ve yoklama</w:t>
      </w:r>
    </w:p>
    <w:p w14:paraId="74369821" w14:textId="77777777" w:rsidR="00DA0D55" w:rsidRPr="00DA0D55" w:rsidRDefault="00DA0D55" w:rsidP="00DA0D55">
      <w:pPr>
        <w:rPr>
          <w:sz w:val="24"/>
          <w:szCs w:val="24"/>
        </w:rPr>
      </w:pPr>
      <w:r w:rsidRPr="00DA0D55">
        <w:rPr>
          <w:sz w:val="24"/>
          <w:szCs w:val="24"/>
        </w:rPr>
        <w:t xml:space="preserve">Toplantı, </w:t>
      </w:r>
      <w:r w:rsidRPr="00DA0D55">
        <w:rPr>
          <w:b/>
          <w:bCs/>
          <w:sz w:val="24"/>
          <w:szCs w:val="24"/>
        </w:rPr>
        <w:t>ÖĞRETMEN1</w:t>
      </w:r>
      <w:r w:rsidRPr="00DA0D55">
        <w:rPr>
          <w:sz w:val="24"/>
          <w:szCs w:val="24"/>
        </w:rPr>
        <w:t xml:space="preserve"> başkanlığında belirtilen yer ve saatte başlatıldı. Yoklama alınarak </w:t>
      </w:r>
      <w:r w:rsidRPr="00DA0D55">
        <w:rPr>
          <w:b/>
          <w:bCs/>
          <w:sz w:val="24"/>
          <w:szCs w:val="24"/>
        </w:rPr>
        <w:t>ÖĞRETMEN1, ÖĞRETMEN2, ÖĞRETMEN3, ÖĞRETMEN4</w:t>
      </w:r>
      <w:r w:rsidRPr="00DA0D55">
        <w:rPr>
          <w:sz w:val="24"/>
          <w:szCs w:val="24"/>
        </w:rPr>
        <w:t>’ün toplantıda hazır bulunduğu tespit edildi. II. dönemde DKAB dersinde uygulama birliğinin sağlanması, öğrenci gelişiminin izlenmesi ve planlamaların güncellenmesi toplantının temel amacı olarak ifade edildi. Gündem maddeleri okunarak görüşmelere geçildi. Gündeme ek madde önerisi olup olmadığı soruldu.</w:t>
      </w:r>
    </w:p>
    <w:p w14:paraId="5A933924" w14:textId="77777777" w:rsidR="00DA0D55" w:rsidRDefault="00DA0D55" w:rsidP="00DA0D55">
      <w:pPr>
        <w:rPr>
          <w:b/>
          <w:bCs/>
          <w:sz w:val="24"/>
          <w:szCs w:val="24"/>
        </w:rPr>
      </w:pPr>
    </w:p>
    <w:p w14:paraId="6D771C8D" w14:textId="517A4418" w:rsidR="00DA0D55" w:rsidRPr="00DA0D55" w:rsidRDefault="00DA0D55" w:rsidP="00DA0D55">
      <w:pPr>
        <w:rPr>
          <w:b/>
          <w:bCs/>
          <w:sz w:val="24"/>
          <w:szCs w:val="24"/>
        </w:rPr>
      </w:pPr>
      <w:r w:rsidRPr="00DA0D55">
        <w:rPr>
          <w:b/>
          <w:bCs/>
          <w:sz w:val="24"/>
          <w:szCs w:val="24"/>
        </w:rPr>
        <w:t>2. Bir önceki toplantı kararlarının değerlendirilmesi</w:t>
      </w:r>
    </w:p>
    <w:p w14:paraId="0D8F4317" w14:textId="77777777" w:rsidR="00DA0D55" w:rsidRPr="00DA0D55" w:rsidRDefault="00DA0D55" w:rsidP="00DA0D55">
      <w:pPr>
        <w:rPr>
          <w:sz w:val="24"/>
          <w:szCs w:val="24"/>
        </w:rPr>
      </w:pPr>
      <w:r w:rsidRPr="00DA0D55">
        <w:rPr>
          <w:sz w:val="24"/>
          <w:szCs w:val="24"/>
        </w:rPr>
        <w:t xml:space="preserve">Birinci döneme ait zümre kararları </w:t>
      </w:r>
      <w:r w:rsidRPr="00DA0D55">
        <w:rPr>
          <w:b/>
          <w:bCs/>
          <w:sz w:val="24"/>
          <w:szCs w:val="24"/>
        </w:rPr>
        <w:t>ÖĞRETMEN1</w:t>
      </w:r>
      <w:r w:rsidRPr="00DA0D55">
        <w:rPr>
          <w:sz w:val="24"/>
          <w:szCs w:val="24"/>
        </w:rPr>
        <w:t xml:space="preserve"> tarafından özetlenerek uygulama sonuçları değerlendirildi. </w:t>
      </w:r>
      <w:r w:rsidRPr="00DA0D55">
        <w:rPr>
          <w:b/>
          <w:bCs/>
          <w:sz w:val="24"/>
          <w:szCs w:val="24"/>
        </w:rPr>
        <w:t>ÖĞRETMEN2</w:t>
      </w:r>
      <w:r w:rsidRPr="00DA0D55">
        <w:rPr>
          <w:sz w:val="24"/>
          <w:szCs w:val="24"/>
        </w:rPr>
        <w:t xml:space="preserve">, planların genel olarak takip edildiğini; ancak bazı sınıflarda devamsızlık ve hazırbulunuşluk farklarının süreci etkilediğini belirtti. </w:t>
      </w:r>
      <w:r w:rsidRPr="00DA0D55">
        <w:rPr>
          <w:b/>
          <w:bCs/>
          <w:sz w:val="24"/>
          <w:szCs w:val="24"/>
        </w:rPr>
        <w:t>ÖĞRETMEN3</w:t>
      </w:r>
      <w:r w:rsidRPr="00DA0D55">
        <w:rPr>
          <w:sz w:val="24"/>
          <w:szCs w:val="24"/>
        </w:rPr>
        <w:t xml:space="preserve">, değerler eğitimine yönelik etkinliklerin öğrencilerde olumlu davranış değişiklikleri oluşturduğunu, ancak geri bildirim ve izleme için daha sistematik bir yol gerektiğini ifade etti. </w:t>
      </w:r>
      <w:r w:rsidRPr="00DA0D55">
        <w:rPr>
          <w:b/>
          <w:bCs/>
          <w:sz w:val="24"/>
          <w:szCs w:val="24"/>
        </w:rPr>
        <w:t>ÖĞRETMEN4</w:t>
      </w:r>
      <w:r w:rsidRPr="00DA0D55">
        <w:rPr>
          <w:sz w:val="24"/>
          <w:szCs w:val="24"/>
        </w:rPr>
        <w:t>, ölçme araçlarının çeşitlendirilmesinin öğrencilerin derse katılımını artırdığını söyledi. II. dönemde kararların izlenmesi için dönem içi ara değerlendirme yapılması gerektiği görüşü benimsendi.</w:t>
      </w:r>
    </w:p>
    <w:p w14:paraId="7ABCFB08" w14:textId="77777777" w:rsidR="00DA0D55" w:rsidRDefault="00DA0D55" w:rsidP="00DA0D55">
      <w:pPr>
        <w:rPr>
          <w:b/>
          <w:bCs/>
          <w:sz w:val="24"/>
          <w:szCs w:val="24"/>
        </w:rPr>
      </w:pPr>
    </w:p>
    <w:p w14:paraId="4C0D7231" w14:textId="5D03ED8C" w:rsidR="00DA0D55" w:rsidRPr="00DA0D55" w:rsidRDefault="00DA0D55" w:rsidP="00DA0D55">
      <w:pPr>
        <w:rPr>
          <w:b/>
          <w:bCs/>
          <w:sz w:val="24"/>
          <w:szCs w:val="24"/>
        </w:rPr>
      </w:pPr>
      <w:r w:rsidRPr="00DA0D55">
        <w:rPr>
          <w:b/>
          <w:bCs/>
          <w:sz w:val="24"/>
          <w:szCs w:val="24"/>
        </w:rPr>
        <w:t>3. Mevzuat, okul amacı ve öğretim programına uygun planlama</w:t>
      </w:r>
    </w:p>
    <w:p w14:paraId="3AE29B6A" w14:textId="77777777" w:rsidR="00DA0D55" w:rsidRPr="00DA0D55" w:rsidRDefault="00DA0D55" w:rsidP="00DA0D55">
      <w:pPr>
        <w:rPr>
          <w:sz w:val="24"/>
          <w:szCs w:val="24"/>
        </w:rPr>
      </w:pPr>
      <w:r w:rsidRPr="00DA0D55">
        <w:rPr>
          <w:sz w:val="24"/>
          <w:szCs w:val="24"/>
        </w:rPr>
        <w:t xml:space="preserve">Eğitim-öğretimle ilgili mevzuat çerçevesi hatırlatılarak DKAB dersinin program amaçları incelendi. </w:t>
      </w:r>
      <w:r w:rsidRPr="00DA0D55">
        <w:rPr>
          <w:b/>
          <w:bCs/>
          <w:sz w:val="24"/>
          <w:szCs w:val="24"/>
        </w:rPr>
        <w:t>ÖĞRETMEN1</w:t>
      </w:r>
      <w:r w:rsidRPr="00DA0D55">
        <w:rPr>
          <w:sz w:val="24"/>
          <w:szCs w:val="24"/>
        </w:rPr>
        <w:t xml:space="preserve">, yıllık plan ve ders planlarının öğretim programındaki öğrenme çıktılarına göre yapılandırılacağını, ölçme-değerlendirme süreçlerinin de buna uyumlu yürütüleceğini belirtti. </w:t>
      </w:r>
      <w:r w:rsidRPr="00DA0D55">
        <w:rPr>
          <w:b/>
          <w:bCs/>
          <w:sz w:val="24"/>
          <w:szCs w:val="24"/>
        </w:rPr>
        <w:t>ÖĞRETMEN3</w:t>
      </w:r>
      <w:r w:rsidRPr="00DA0D55">
        <w:rPr>
          <w:sz w:val="24"/>
          <w:szCs w:val="24"/>
        </w:rPr>
        <w:t xml:space="preserve">, çevre özellikleri ve öğrenci profiline göre örnek olaylar, yerel değerler ve güncel gündem bağlantılarının derse taşınmasının planlamayı güçlendireceğini söyledi. </w:t>
      </w:r>
      <w:r w:rsidRPr="00DA0D55">
        <w:rPr>
          <w:b/>
          <w:bCs/>
          <w:sz w:val="24"/>
          <w:szCs w:val="24"/>
        </w:rPr>
        <w:t>ÖĞRETMEN2</w:t>
      </w:r>
      <w:r w:rsidRPr="00DA0D55">
        <w:rPr>
          <w:sz w:val="24"/>
          <w:szCs w:val="24"/>
        </w:rPr>
        <w:t>, sınıf düzeylerine göre kavram öğretiminde kademeli ilerlemenin önemini vurguladı. Planlamada konu-kazanım yoğunluklarının gerçekçi süre yönetimiyle ele alınması konusunda görüş birliği sağlandı.</w:t>
      </w:r>
    </w:p>
    <w:p w14:paraId="342AF5F5" w14:textId="77777777" w:rsidR="00DA0D55" w:rsidRDefault="00DA0D55" w:rsidP="00DA0D55">
      <w:pPr>
        <w:rPr>
          <w:b/>
          <w:bCs/>
          <w:sz w:val="24"/>
          <w:szCs w:val="24"/>
        </w:rPr>
      </w:pPr>
    </w:p>
    <w:p w14:paraId="227114A4" w14:textId="3EF766AE" w:rsidR="00DA0D55" w:rsidRPr="00DA0D55" w:rsidRDefault="00DA0D55" w:rsidP="00DA0D55">
      <w:pPr>
        <w:rPr>
          <w:b/>
          <w:bCs/>
          <w:sz w:val="24"/>
          <w:szCs w:val="24"/>
        </w:rPr>
      </w:pPr>
      <w:r w:rsidRPr="00DA0D55">
        <w:rPr>
          <w:b/>
          <w:bCs/>
          <w:sz w:val="24"/>
          <w:szCs w:val="24"/>
        </w:rPr>
        <w:t>4. Atatürkçülük konuları ve planlara yansıtılması</w:t>
      </w:r>
    </w:p>
    <w:p w14:paraId="673196F7" w14:textId="77777777" w:rsidR="00DA0D55" w:rsidRPr="00DA0D55" w:rsidRDefault="00DA0D55" w:rsidP="00DA0D55">
      <w:pPr>
        <w:rPr>
          <w:sz w:val="24"/>
          <w:szCs w:val="24"/>
        </w:rPr>
      </w:pPr>
      <w:r w:rsidRPr="00DA0D55">
        <w:rPr>
          <w:sz w:val="24"/>
          <w:szCs w:val="24"/>
        </w:rPr>
        <w:t xml:space="preserve">Atatürkçülükle ilgili konu ve kazanımların DKAB dersinde uygun bağlamlarda ele alınması değerlendirildi. </w:t>
      </w:r>
      <w:r w:rsidRPr="00DA0D55">
        <w:rPr>
          <w:b/>
          <w:bCs/>
          <w:sz w:val="24"/>
          <w:szCs w:val="24"/>
        </w:rPr>
        <w:t>ÖĞRETMEN4</w:t>
      </w:r>
      <w:r w:rsidRPr="00DA0D55">
        <w:rPr>
          <w:sz w:val="24"/>
          <w:szCs w:val="24"/>
        </w:rPr>
        <w:t xml:space="preserve">, özellikle millî birlik, toplumsal dayanışma, ahlaki sorumluluk ve yurttaşlık bilinciyle ilişkilendirilen içeriklerde Atatürkçülük konularına dengeli yer verilmesi gerektiğini belirtti. </w:t>
      </w:r>
      <w:r w:rsidRPr="00DA0D55">
        <w:rPr>
          <w:b/>
          <w:bCs/>
          <w:sz w:val="24"/>
          <w:szCs w:val="24"/>
        </w:rPr>
        <w:t>ÖĞRETMEN2</w:t>
      </w:r>
      <w:r w:rsidRPr="00DA0D55">
        <w:rPr>
          <w:sz w:val="24"/>
          <w:szCs w:val="24"/>
        </w:rPr>
        <w:t xml:space="preserve">, konu tekrarlarında öğrencilerin yanlış bilgiye yönelmemesi için güvenilir kaynak kullanımının önemini vurguladı. </w:t>
      </w:r>
      <w:r w:rsidRPr="00DA0D55">
        <w:rPr>
          <w:b/>
          <w:bCs/>
          <w:sz w:val="24"/>
          <w:szCs w:val="24"/>
        </w:rPr>
        <w:t>ÖĞRETMEN1</w:t>
      </w:r>
      <w:r w:rsidRPr="00DA0D55">
        <w:rPr>
          <w:sz w:val="24"/>
          <w:szCs w:val="24"/>
        </w:rPr>
        <w:t>, yıllık planlarda konu-kazanım ağırlıklarının ve işleniş sürelerinin güncellenerek ilerlemenin izleneceğini ifade etti. Ortak bir yaklaşım belirlenerek sınıflar arası uygulama birliği sağlanması benimsendi.</w:t>
      </w:r>
    </w:p>
    <w:p w14:paraId="4BEB2284" w14:textId="77777777" w:rsidR="00DA0D55" w:rsidRDefault="00DA0D55" w:rsidP="00DA0D55">
      <w:pPr>
        <w:rPr>
          <w:b/>
          <w:bCs/>
          <w:sz w:val="24"/>
          <w:szCs w:val="24"/>
        </w:rPr>
      </w:pPr>
    </w:p>
    <w:p w14:paraId="74797531" w14:textId="6F2A7C30" w:rsidR="00DA0D55" w:rsidRPr="00DA0D55" w:rsidRDefault="00DA0D55" w:rsidP="00DA0D55">
      <w:pPr>
        <w:rPr>
          <w:b/>
          <w:bCs/>
          <w:sz w:val="24"/>
          <w:szCs w:val="24"/>
        </w:rPr>
      </w:pPr>
      <w:r w:rsidRPr="00DA0D55">
        <w:rPr>
          <w:b/>
          <w:bCs/>
          <w:sz w:val="24"/>
          <w:szCs w:val="24"/>
        </w:rPr>
        <w:t>5. Yöntem-teknikler, okul temelli faaliyetler ve disiplinler arası çalışmalar</w:t>
      </w:r>
    </w:p>
    <w:p w14:paraId="7291D57B" w14:textId="77777777" w:rsidR="00DA0D55" w:rsidRPr="00DA0D55" w:rsidRDefault="00DA0D55" w:rsidP="00DA0D55">
      <w:pPr>
        <w:rPr>
          <w:sz w:val="24"/>
          <w:szCs w:val="24"/>
        </w:rPr>
      </w:pPr>
      <w:r w:rsidRPr="00DA0D55">
        <w:rPr>
          <w:sz w:val="24"/>
          <w:szCs w:val="24"/>
        </w:rPr>
        <w:t xml:space="preserve">Derslerde kullanılacak öğretim yöntem ve teknikleri; soru-cevap, örnek olay, değer ikilemi, tartışma, drama, işbirlikli öğrenme ve görsel materyal kullanımı üzerinden değerlendirildi. </w:t>
      </w:r>
      <w:r w:rsidRPr="00DA0D55">
        <w:rPr>
          <w:b/>
          <w:bCs/>
          <w:sz w:val="24"/>
          <w:szCs w:val="24"/>
        </w:rPr>
        <w:t>ÖĞRETMEN3</w:t>
      </w:r>
      <w:r w:rsidRPr="00DA0D55">
        <w:rPr>
          <w:sz w:val="24"/>
          <w:szCs w:val="24"/>
        </w:rPr>
        <w:t xml:space="preserve">, öğrencilerin düşüncelerini gerekçelendirmesini sağlayan tartışma ve kanıt temelli konuşma etkinliklerinin daha planlı kullanılmasını önerdi. </w:t>
      </w:r>
      <w:r w:rsidRPr="00DA0D55">
        <w:rPr>
          <w:b/>
          <w:bCs/>
          <w:sz w:val="24"/>
          <w:szCs w:val="24"/>
        </w:rPr>
        <w:t>ÖĞRETMEN2</w:t>
      </w:r>
      <w:r w:rsidRPr="00DA0D55">
        <w:rPr>
          <w:sz w:val="24"/>
          <w:szCs w:val="24"/>
        </w:rPr>
        <w:t xml:space="preserve">, okul temelli faaliyetlerin belirli gün ve haftalarla ilişkilendirilerek somut ürün ortaya koyacak şekilde yapılandırılabileceğini söyledi. </w:t>
      </w:r>
      <w:r w:rsidRPr="00DA0D55">
        <w:rPr>
          <w:b/>
          <w:bCs/>
          <w:sz w:val="24"/>
          <w:szCs w:val="24"/>
        </w:rPr>
        <w:t>ÖĞRETMEN1</w:t>
      </w:r>
      <w:r w:rsidRPr="00DA0D55">
        <w:rPr>
          <w:sz w:val="24"/>
          <w:szCs w:val="24"/>
        </w:rPr>
        <w:t>, disiplinler arası yaklaşım kapsamında özellikle Türkçe ve Rehberlik ile ortak etkinlik takvimi oluşturulabileceğini belirtti. Yöntem seçiminde sınıf düzeyi, kazanım ve süre uyumunun esas alınması kararlaştırılacak başlık olarak not edildi.</w:t>
      </w:r>
    </w:p>
    <w:p w14:paraId="5FD72A17" w14:textId="77777777" w:rsidR="00DA0D55" w:rsidRDefault="00DA0D55" w:rsidP="00DA0D55">
      <w:pPr>
        <w:rPr>
          <w:b/>
          <w:bCs/>
          <w:sz w:val="24"/>
          <w:szCs w:val="24"/>
        </w:rPr>
      </w:pPr>
    </w:p>
    <w:p w14:paraId="5FB7B31D" w14:textId="1697FD25" w:rsidR="00DA0D55" w:rsidRPr="00DA0D55" w:rsidRDefault="00DA0D55" w:rsidP="00DA0D55">
      <w:pPr>
        <w:rPr>
          <w:b/>
          <w:bCs/>
          <w:sz w:val="24"/>
          <w:szCs w:val="24"/>
        </w:rPr>
      </w:pPr>
      <w:r w:rsidRPr="00DA0D55">
        <w:rPr>
          <w:b/>
          <w:bCs/>
          <w:sz w:val="24"/>
          <w:szCs w:val="24"/>
        </w:rPr>
        <w:t>6. BEP ve farklılaştırılmış öğretim uygulamaları</w:t>
      </w:r>
    </w:p>
    <w:p w14:paraId="255F3AE0" w14:textId="77777777" w:rsidR="00DA0D55" w:rsidRPr="00DA0D55" w:rsidRDefault="00DA0D55" w:rsidP="00DA0D55">
      <w:pPr>
        <w:rPr>
          <w:sz w:val="24"/>
          <w:szCs w:val="24"/>
        </w:rPr>
      </w:pPr>
      <w:r w:rsidRPr="00DA0D55">
        <w:rPr>
          <w:sz w:val="24"/>
          <w:szCs w:val="24"/>
        </w:rPr>
        <w:t xml:space="preserve">Özel eğitim ihtiyacı olan öğrenciler için BEP hedefleri doğrultusunda ders içi uyarlamalar görüşüldü. </w:t>
      </w:r>
      <w:r w:rsidRPr="00DA0D55">
        <w:rPr>
          <w:b/>
          <w:bCs/>
          <w:sz w:val="24"/>
          <w:szCs w:val="24"/>
        </w:rPr>
        <w:t>ÖĞRETMEN4</w:t>
      </w:r>
      <w:r w:rsidRPr="00DA0D55">
        <w:rPr>
          <w:sz w:val="24"/>
          <w:szCs w:val="24"/>
        </w:rPr>
        <w:t xml:space="preserve">, kısa ve net yönergeler, görsel destek, aşamalı görevler ve somut örneklerin DKAB dersinde etkili olduğunu ifade etti. </w:t>
      </w:r>
      <w:r w:rsidRPr="00DA0D55">
        <w:rPr>
          <w:b/>
          <w:bCs/>
          <w:sz w:val="24"/>
          <w:szCs w:val="24"/>
        </w:rPr>
        <w:t>ÖĞRETMEN2</w:t>
      </w:r>
      <w:r w:rsidRPr="00DA0D55">
        <w:rPr>
          <w:sz w:val="24"/>
          <w:szCs w:val="24"/>
        </w:rPr>
        <w:t xml:space="preserve">, değerlendirmede öğrencinin bireysel hedeflerine </w:t>
      </w:r>
      <w:r w:rsidRPr="00DA0D55">
        <w:rPr>
          <w:sz w:val="24"/>
          <w:szCs w:val="24"/>
        </w:rPr>
        <w:lastRenderedPageBreak/>
        <w:t xml:space="preserve">uygun ölçme araçları seçilmesi gerektiğini vurguladı. </w:t>
      </w:r>
      <w:r w:rsidRPr="00DA0D55">
        <w:rPr>
          <w:b/>
          <w:bCs/>
          <w:sz w:val="24"/>
          <w:szCs w:val="24"/>
        </w:rPr>
        <w:t>ÖĞRETMEN1</w:t>
      </w:r>
      <w:r w:rsidRPr="00DA0D55">
        <w:rPr>
          <w:sz w:val="24"/>
          <w:szCs w:val="24"/>
        </w:rPr>
        <w:t>, rehberlik servisi ve sınıf rehber öğretmenleriyle koordineli şekilde plan yapılacağını, gerektiğinde aileyle görüşme yoluna gidileceğini belirtti. Farklılaştırılmış uygulamaların “zenginleştirme + destekleme” yaklaşımıyla yürütülmesi benimsendi.</w:t>
      </w:r>
    </w:p>
    <w:p w14:paraId="4B8A6237" w14:textId="77777777" w:rsidR="00DA0D55" w:rsidRDefault="00DA0D55" w:rsidP="00DA0D55">
      <w:pPr>
        <w:rPr>
          <w:b/>
          <w:bCs/>
          <w:sz w:val="24"/>
          <w:szCs w:val="24"/>
        </w:rPr>
      </w:pPr>
    </w:p>
    <w:p w14:paraId="516266F6" w14:textId="5C76904B" w:rsidR="00DA0D55" w:rsidRPr="00DA0D55" w:rsidRDefault="00DA0D55" w:rsidP="00DA0D55">
      <w:pPr>
        <w:rPr>
          <w:b/>
          <w:bCs/>
          <w:sz w:val="24"/>
          <w:szCs w:val="24"/>
        </w:rPr>
      </w:pPr>
      <w:r w:rsidRPr="00DA0D55">
        <w:rPr>
          <w:b/>
          <w:bCs/>
          <w:sz w:val="24"/>
          <w:szCs w:val="24"/>
        </w:rPr>
        <w:t>7. Zümre içi iş birliği, ders ziyareti ve diğer zümrelerle ortak çalışma</w:t>
      </w:r>
    </w:p>
    <w:p w14:paraId="4714BF10" w14:textId="77777777" w:rsidR="00DA0D55" w:rsidRPr="00DA0D55" w:rsidRDefault="00DA0D55" w:rsidP="00DA0D55">
      <w:pPr>
        <w:rPr>
          <w:sz w:val="24"/>
          <w:szCs w:val="24"/>
        </w:rPr>
      </w:pPr>
      <w:r w:rsidRPr="00DA0D55">
        <w:rPr>
          <w:sz w:val="24"/>
          <w:szCs w:val="24"/>
        </w:rPr>
        <w:t xml:space="preserve">Zümre öğretmenleri arasında ders ziyareti yapılarak geri bildirim verilmesi ve iyi örneklerin paylaşılması konusu ele alındı. </w:t>
      </w:r>
      <w:r w:rsidRPr="00DA0D55">
        <w:rPr>
          <w:b/>
          <w:bCs/>
          <w:sz w:val="24"/>
          <w:szCs w:val="24"/>
        </w:rPr>
        <w:t>ÖĞRETMEN3</w:t>
      </w:r>
      <w:r w:rsidRPr="00DA0D55">
        <w:rPr>
          <w:sz w:val="24"/>
          <w:szCs w:val="24"/>
        </w:rPr>
        <w:t xml:space="preserve">, yılda en az bir kez ders ziyareti yapılmasının uygulama birliğini güçlendireceğini söyledi. </w:t>
      </w:r>
      <w:r w:rsidRPr="00DA0D55">
        <w:rPr>
          <w:b/>
          <w:bCs/>
          <w:sz w:val="24"/>
          <w:szCs w:val="24"/>
        </w:rPr>
        <w:t>ÖĞRETMEN1</w:t>
      </w:r>
      <w:r w:rsidRPr="00DA0D55">
        <w:rPr>
          <w:sz w:val="24"/>
          <w:szCs w:val="24"/>
        </w:rPr>
        <w:t xml:space="preserve">, ziyaretlerin bir “gelişim odaklı gözlem” biçiminde yürütülmesi ve kısa bir değerlendirme formu ile kayıt altına alınmasını önerdi. </w:t>
      </w:r>
      <w:r w:rsidRPr="00DA0D55">
        <w:rPr>
          <w:b/>
          <w:bCs/>
          <w:sz w:val="24"/>
          <w:szCs w:val="24"/>
        </w:rPr>
        <w:t>ÖĞRETMEN2</w:t>
      </w:r>
      <w:r w:rsidRPr="00DA0D55">
        <w:rPr>
          <w:sz w:val="24"/>
          <w:szCs w:val="24"/>
        </w:rPr>
        <w:t>, değerler eğitimi ve davranış geliştirme boyutunda Rehberlik servisiyle ortak etkinliklerin etkili olacağını ifade etti. Zümreler arası iş birliğinin takvime bağlanması üzerinde duruldu.</w:t>
      </w:r>
    </w:p>
    <w:p w14:paraId="2B23D841" w14:textId="77777777" w:rsidR="00DA0D55" w:rsidRDefault="00DA0D55" w:rsidP="00DA0D55">
      <w:pPr>
        <w:rPr>
          <w:b/>
          <w:bCs/>
          <w:sz w:val="24"/>
          <w:szCs w:val="24"/>
        </w:rPr>
      </w:pPr>
    </w:p>
    <w:p w14:paraId="01F29E89" w14:textId="16E6B113" w:rsidR="00DA0D55" w:rsidRPr="00DA0D55" w:rsidRDefault="00DA0D55" w:rsidP="00DA0D55">
      <w:pPr>
        <w:rPr>
          <w:b/>
          <w:bCs/>
          <w:sz w:val="24"/>
          <w:szCs w:val="24"/>
        </w:rPr>
      </w:pPr>
      <w:r w:rsidRPr="00DA0D55">
        <w:rPr>
          <w:b/>
          <w:bCs/>
          <w:sz w:val="24"/>
          <w:szCs w:val="24"/>
        </w:rPr>
        <w:t>8. Akademik çalışmalar, teknolojik gelişmeler ve dijital içerikler</w:t>
      </w:r>
    </w:p>
    <w:p w14:paraId="53B89974" w14:textId="77777777" w:rsidR="00DA0D55" w:rsidRPr="00DA0D55" w:rsidRDefault="00DA0D55" w:rsidP="00DA0D55">
      <w:pPr>
        <w:rPr>
          <w:sz w:val="24"/>
          <w:szCs w:val="24"/>
        </w:rPr>
      </w:pPr>
      <w:r w:rsidRPr="00DA0D55">
        <w:rPr>
          <w:sz w:val="24"/>
          <w:szCs w:val="24"/>
        </w:rPr>
        <w:t xml:space="preserve">Alanla ilgili akademik ve bilimsel çalışmaların izlenmesi, teknolojik gelişmelerin müzakere edilerek derslere yansıtılması görüşüldü. </w:t>
      </w:r>
      <w:r w:rsidRPr="00DA0D55">
        <w:rPr>
          <w:b/>
          <w:bCs/>
          <w:sz w:val="24"/>
          <w:szCs w:val="24"/>
        </w:rPr>
        <w:t>ÖĞRETMEN4</w:t>
      </w:r>
      <w:r w:rsidRPr="00DA0D55">
        <w:rPr>
          <w:sz w:val="24"/>
          <w:szCs w:val="24"/>
        </w:rPr>
        <w:t xml:space="preserve">, dijital içeriklerin amaçsız değil, kazanıma hizmet edecek şekilde seçilmesi gerektiğini belirtti. </w:t>
      </w:r>
      <w:r w:rsidRPr="00DA0D55">
        <w:rPr>
          <w:b/>
          <w:bCs/>
          <w:sz w:val="24"/>
          <w:szCs w:val="24"/>
        </w:rPr>
        <w:t>ÖĞRETMEN2</w:t>
      </w:r>
      <w:r w:rsidRPr="00DA0D55">
        <w:rPr>
          <w:sz w:val="24"/>
          <w:szCs w:val="24"/>
        </w:rPr>
        <w:t xml:space="preserve">, EBA içeriklerinin ders öncesi/sonrası kısa etkinliklerle desteklenebileceğini ve öğrencilerin güvenilir içerik okuryazarlığının geliştirilmesi gerektiğini vurguladı. </w:t>
      </w:r>
      <w:r w:rsidRPr="00DA0D55">
        <w:rPr>
          <w:b/>
          <w:bCs/>
          <w:sz w:val="24"/>
          <w:szCs w:val="24"/>
        </w:rPr>
        <w:t>ÖĞRETMEN1</w:t>
      </w:r>
      <w:r w:rsidRPr="00DA0D55">
        <w:rPr>
          <w:sz w:val="24"/>
          <w:szCs w:val="24"/>
        </w:rPr>
        <w:t>, dönem içinde uygun içerik havuzu oluşturulacağını ve ortak paylaşım klasörüyle güncelleneceğini söyledi. Bilgi güvenliği ve yaş düzeyine uygunluk ölçütleri dikkate alınarak kullanım yapılması benimsendi.</w:t>
      </w:r>
    </w:p>
    <w:p w14:paraId="4AB5A2AC" w14:textId="77777777" w:rsidR="00DA0D55" w:rsidRDefault="00DA0D55" w:rsidP="00DA0D55">
      <w:pPr>
        <w:rPr>
          <w:b/>
          <w:bCs/>
          <w:sz w:val="24"/>
          <w:szCs w:val="24"/>
        </w:rPr>
      </w:pPr>
    </w:p>
    <w:p w14:paraId="6BE3CD02" w14:textId="192C11DA" w:rsidR="00DA0D55" w:rsidRPr="00DA0D55" w:rsidRDefault="00DA0D55" w:rsidP="00DA0D55">
      <w:pPr>
        <w:rPr>
          <w:b/>
          <w:bCs/>
          <w:sz w:val="24"/>
          <w:szCs w:val="24"/>
        </w:rPr>
      </w:pPr>
      <w:r w:rsidRPr="00DA0D55">
        <w:rPr>
          <w:b/>
          <w:bCs/>
          <w:sz w:val="24"/>
          <w:szCs w:val="24"/>
        </w:rPr>
        <w:t>9. Girişimcilik, üst düzey düşünme ve çoklu okuryazarlık becerileri</w:t>
      </w:r>
    </w:p>
    <w:p w14:paraId="1D3CBCB7" w14:textId="77777777" w:rsidR="00DA0D55" w:rsidRPr="00DA0D55" w:rsidRDefault="00DA0D55" w:rsidP="00DA0D55">
      <w:pPr>
        <w:rPr>
          <w:sz w:val="24"/>
          <w:szCs w:val="24"/>
        </w:rPr>
      </w:pPr>
      <w:r w:rsidRPr="00DA0D55">
        <w:rPr>
          <w:sz w:val="24"/>
          <w:szCs w:val="24"/>
        </w:rPr>
        <w:t xml:space="preserve">Öğrencilerin karar verme, problem çözme, eleştirel düşünme ve sosyal-duygusal becerilerini destekleyecek etkinlikler görüşüldü. </w:t>
      </w:r>
      <w:r w:rsidRPr="00DA0D55">
        <w:rPr>
          <w:b/>
          <w:bCs/>
          <w:sz w:val="24"/>
          <w:szCs w:val="24"/>
        </w:rPr>
        <w:t>ÖĞRETMEN3</w:t>
      </w:r>
      <w:r w:rsidRPr="00DA0D55">
        <w:rPr>
          <w:sz w:val="24"/>
          <w:szCs w:val="24"/>
        </w:rPr>
        <w:t xml:space="preserve">, günlük yaşamdan örneklerle “sorumluluk alma, çözüm üretme, empati kurma” gibi becerilerin DKAB kazanımlarıyla ilişkilendirilmesini önerdi. </w:t>
      </w:r>
      <w:r w:rsidRPr="00DA0D55">
        <w:rPr>
          <w:b/>
          <w:bCs/>
          <w:sz w:val="24"/>
          <w:szCs w:val="24"/>
        </w:rPr>
        <w:t>ÖĞRETMEN1</w:t>
      </w:r>
      <w:r w:rsidRPr="00DA0D55">
        <w:rPr>
          <w:sz w:val="24"/>
          <w:szCs w:val="24"/>
        </w:rPr>
        <w:t xml:space="preserve">, çoklu okuryazarlık kapsamında görsel okuma, kısa metin analizi ve medya içeriklerini sorgulama etkinliklerinin planlanacağını belirtti. </w:t>
      </w:r>
      <w:r w:rsidRPr="00DA0D55">
        <w:rPr>
          <w:b/>
          <w:bCs/>
          <w:sz w:val="24"/>
          <w:szCs w:val="24"/>
        </w:rPr>
        <w:t>ÖĞRETMEN2</w:t>
      </w:r>
      <w:r w:rsidRPr="00DA0D55">
        <w:rPr>
          <w:sz w:val="24"/>
          <w:szCs w:val="24"/>
        </w:rPr>
        <w:t>, girişimcilik bilinci için “yardımlaşma, toplumsal fayda, proje geliştirme” temalı sınıf içi mini görevler verilebileceğini ifade etti. Bu çalışmaların ölçülebilir hale getirilmesi için gözlem formları kullanılabileceği değerlendirildi.</w:t>
      </w:r>
    </w:p>
    <w:p w14:paraId="56422F5A" w14:textId="77777777" w:rsidR="00DA0D55" w:rsidRDefault="00DA0D55" w:rsidP="00DA0D55">
      <w:pPr>
        <w:rPr>
          <w:b/>
          <w:bCs/>
          <w:sz w:val="24"/>
          <w:szCs w:val="24"/>
        </w:rPr>
      </w:pPr>
    </w:p>
    <w:p w14:paraId="3E207D0A" w14:textId="352E8F74" w:rsidR="00DA0D55" w:rsidRPr="00DA0D55" w:rsidRDefault="00DA0D55" w:rsidP="00DA0D55">
      <w:pPr>
        <w:rPr>
          <w:b/>
          <w:bCs/>
          <w:sz w:val="24"/>
          <w:szCs w:val="24"/>
        </w:rPr>
      </w:pPr>
      <w:r w:rsidRPr="00DA0D55">
        <w:rPr>
          <w:b/>
          <w:bCs/>
          <w:sz w:val="24"/>
          <w:szCs w:val="24"/>
        </w:rPr>
        <w:t>10. Materyal, araç-gereç ve öğrenme ortamlarının kullanımı</w:t>
      </w:r>
    </w:p>
    <w:p w14:paraId="7F69CA30" w14:textId="77777777" w:rsidR="00DA0D55" w:rsidRPr="00DA0D55" w:rsidRDefault="00DA0D55" w:rsidP="00DA0D55">
      <w:pPr>
        <w:rPr>
          <w:sz w:val="24"/>
          <w:szCs w:val="24"/>
        </w:rPr>
      </w:pPr>
      <w:r w:rsidRPr="00DA0D55">
        <w:rPr>
          <w:sz w:val="24"/>
          <w:szCs w:val="24"/>
        </w:rPr>
        <w:t xml:space="preserve">Derslerin daha verimli işlenebilmesi için ihtiyaç duyulan araç-gereç ve öğretim materyalleri belirlendi. </w:t>
      </w:r>
      <w:r w:rsidRPr="00DA0D55">
        <w:rPr>
          <w:b/>
          <w:bCs/>
          <w:sz w:val="24"/>
          <w:szCs w:val="24"/>
        </w:rPr>
        <w:t>ÖĞRETMEN4</w:t>
      </w:r>
      <w:r w:rsidRPr="00DA0D55">
        <w:rPr>
          <w:sz w:val="24"/>
          <w:szCs w:val="24"/>
        </w:rPr>
        <w:t xml:space="preserve">, hikâye/kıssa metinleri, kavram kartları, değerler eğitimi afişleri ve kısa video içeriklerinin derslere katkı sağladığını söyledi. </w:t>
      </w:r>
      <w:r w:rsidRPr="00DA0D55">
        <w:rPr>
          <w:b/>
          <w:bCs/>
          <w:sz w:val="24"/>
          <w:szCs w:val="24"/>
        </w:rPr>
        <w:t>ÖĞRETMEN1</w:t>
      </w:r>
      <w:r w:rsidRPr="00DA0D55">
        <w:rPr>
          <w:sz w:val="24"/>
          <w:szCs w:val="24"/>
        </w:rPr>
        <w:t xml:space="preserve">, kütüphane ve sınıf panolarının etkin kullanımının, öğrencilerin derse yönelik ilgisini artıracağını belirtti. </w:t>
      </w:r>
      <w:r w:rsidRPr="00DA0D55">
        <w:rPr>
          <w:b/>
          <w:bCs/>
          <w:sz w:val="24"/>
          <w:szCs w:val="24"/>
        </w:rPr>
        <w:t>ÖĞRETMEN2</w:t>
      </w:r>
      <w:r w:rsidRPr="00DA0D55">
        <w:rPr>
          <w:sz w:val="24"/>
          <w:szCs w:val="24"/>
        </w:rPr>
        <w:t>, sınıf içi materyal kullanımında ortak standart oluşturulması ve eksiklerin idareye yazılı bildirilmesi gerektiğini ifade etti. İhtiyaç listesi hazırlanarak okul yönetimine sunulması üzerinde görüş birliği sağlandı.</w:t>
      </w:r>
    </w:p>
    <w:p w14:paraId="081FD068" w14:textId="77777777" w:rsidR="00DA0D55" w:rsidRDefault="00DA0D55" w:rsidP="00DA0D55">
      <w:pPr>
        <w:rPr>
          <w:b/>
          <w:bCs/>
          <w:sz w:val="24"/>
          <w:szCs w:val="24"/>
        </w:rPr>
      </w:pPr>
    </w:p>
    <w:p w14:paraId="187E8050" w14:textId="441F8435" w:rsidR="00DA0D55" w:rsidRPr="00DA0D55" w:rsidRDefault="00DA0D55" w:rsidP="00DA0D55">
      <w:pPr>
        <w:rPr>
          <w:b/>
          <w:bCs/>
          <w:sz w:val="24"/>
          <w:szCs w:val="24"/>
        </w:rPr>
      </w:pPr>
      <w:r w:rsidRPr="00DA0D55">
        <w:rPr>
          <w:b/>
          <w:bCs/>
          <w:sz w:val="24"/>
          <w:szCs w:val="24"/>
        </w:rPr>
        <w:t>11. Proje/anket/araştırma, gezi-gözlem ve sosyal sorumluluk faaliyetleri</w:t>
      </w:r>
    </w:p>
    <w:p w14:paraId="480D2DB1" w14:textId="77777777" w:rsidR="00DA0D55" w:rsidRPr="00DA0D55" w:rsidRDefault="00DA0D55" w:rsidP="00DA0D55">
      <w:pPr>
        <w:rPr>
          <w:sz w:val="24"/>
          <w:szCs w:val="24"/>
        </w:rPr>
      </w:pPr>
      <w:r w:rsidRPr="00DA0D55">
        <w:rPr>
          <w:sz w:val="24"/>
          <w:szCs w:val="24"/>
        </w:rPr>
        <w:t xml:space="preserve">Okul ve çevre imkânları değerlendirilerek proje, anket-araştırma, gezi-gözlem ve sosyal sorumluluk faaliyetleri ele alındı. </w:t>
      </w:r>
      <w:r w:rsidRPr="00DA0D55">
        <w:rPr>
          <w:b/>
          <w:bCs/>
          <w:sz w:val="24"/>
          <w:szCs w:val="24"/>
        </w:rPr>
        <w:t>ÖĞRETMEN3</w:t>
      </w:r>
      <w:r w:rsidRPr="00DA0D55">
        <w:rPr>
          <w:sz w:val="24"/>
          <w:szCs w:val="24"/>
        </w:rPr>
        <w:t xml:space="preserve">, “yardımlaşma-kardeşlik-sorumluluk” temalı sosyal sorumluluk çalışmalarının dönem planına yerleştirilmesini önerdi. </w:t>
      </w:r>
      <w:r w:rsidRPr="00DA0D55">
        <w:rPr>
          <w:b/>
          <w:bCs/>
          <w:sz w:val="24"/>
          <w:szCs w:val="24"/>
        </w:rPr>
        <w:t>ÖĞRETMEN1</w:t>
      </w:r>
      <w:r w:rsidRPr="00DA0D55">
        <w:rPr>
          <w:sz w:val="24"/>
          <w:szCs w:val="24"/>
        </w:rPr>
        <w:t xml:space="preserve">, faaliyetlerin izin-güvenlik planı hazırlanarak yürütülmesi ve öğrenci ürünlerinin (afiş, sunu, rapor) sergilenmesi fikrini dile getirdi. </w:t>
      </w:r>
      <w:r w:rsidRPr="00DA0D55">
        <w:rPr>
          <w:b/>
          <w:bCs/>
          <w:sz w:val="24"/>
          <w:szCs w:val="24"/>
        </w:rPr>
        <w:t>ÖĞRETMEN2</w:t>
      </w:r>
      <w:r w:rsidRPr="00DA0D55">
        <w:rPr>
          <w:sz w:val="24"/>
          <w:szCs w:val="24"/>
        </w:rPr>
        <w:t>, mali kaynak ve materyal ihtiyaçlarının önceden belirlenerek gerçekçi bir planlama yapılmasının önemli olduğunu söyledi. Okul içi etkinliklerin ağırlıklandırılması; okul dışı faaliyetlerin ise uygun görülmesi halinde uygulanması benimsendi.</w:t>
      </w:r>
    </w:p>
    <w:p w14:paraId="3347DB76" w14:textId="77777777" w:rsidR="00DA0D55" w:rsidRDefault="00DA0D55" w:rsidP="00DA0D55">
      <w:pPr>
        <w:rPr>
          <w:b/>
          <w:bCs/>
          <w:sz w:val="24"/>
          <w:szCs w:val="24"/>
        </w:rPr>
      </w:pPr>
    </w:p>
    <w:p w14:paraId="3C9EB4B8" w14:textId="478ACF84" w:rsidR="00DA0D55" w:rsidRPr="00DA0D55" w:rsidRDefault="00DA0D55" w:rsidP="00DA0D55">
      <w:pPr>
        <w:rPr>
          <w:b/>
          <w:bCs/>
          <w:sz w:val="24"/>
          <w:szCs w:val="24"/>
        </w:rPr>
      </w:pPr>
      <w:r w:rsidRPr="00DA0D55">
        <w:rPr>
          <w:b/>
          <w:bCs/>
          <w:sz w:val="24"/>
          <w:szCs w:val="24"/>
        </w:rPr>
        <w:lastRenderedPageBreak/>
        <w:t>12. Ölçme-değerlendirme, ortak yazılılar ve mazeret sınavları</w:t>
      </w:r>
    </w:p>
    <w:p w14:paraId="2F87D362" w14:textId="77777777" w:rsidR="00DA0D55" w:rsidRPr="00DA0D55" w:rsidRDefault="00DA0D55" w:rsidP="00DA0D55">
      <w:pPr>
        <w:rPr>
          <w:sz w:val="24"/>
          <w:szCs w:val="24"/>
        </w:rPr>
      </w:pPr>
      <w:r w:rsidRPr="00DA0D55">
        <w:rPr>
          <w:sz w:val="24"/>
          <w:szCs w:val="24"/>
        </w:rPr>
        <w:t xml:space="preserve">Ortak yazılı sınavlar, dönem içi değerlendirmeler ve performans ürünlerinin ölçülmesinde kullanılacak ölçekler görüşüldü. </w:t>
      </w:r>
      <w:r w:rsidRPr="00DA0D55">
        <w:rPr>
          <w:b/>
          <w:bCs/>
          <w:sz w:val="24"/>
          <w:szCs w:val="24"/>
        </w:rPr>
        <w:t>ÖĞRETMEN1</w:t>
      </w:r>
      <w:r w:rsidRPr="00DA0D55">
        <w:rPr>
          <w:sz w:val="24"/>
          <w:szCs w:val="24"/>
        </w:rPr>
        <w:t xml:space="preserve">, konu-soru dağılım tablosuna uygun soru hazırlanacağını; puanlamada dereceli puanlama anahtarı (rubrik) ve kontrol listelerinin kullanılacağını belirtti. </w:t>
      </w:r>
      <w:r w:rsidRPr="00DA0D55">
        <w:rPr>
          <w:b/>
          <w:bCs/>
          <w:sz w:val="24"/>
          <w:szCs w:val="24"/>
        </w:rPr>
        <w:t>ÖĞRETMEN4</w:t>
      </w:r>
      <w:r w:rsidRPr="00DA0D55">
        <w:rPr>
          <w:sz w:val="24"/>
          <w:szCs w:val="24"/>
        </w:rPr>
        <w:t xml:space="preserve">, ürün değerlendirmelerinde (sunum, afiş, kısa rapor) ölçütlerin önceden açıklanmasının öğrenci motivasyonunu artırdığını ifade etti. </w:t>
      </w:r>
      <w:r w:rsidRPr="00DA0D55">
        <w:rPr>
          <w:b/>
          <w:bCs/>
          <w:sz w:val="24"/>
          <w:szCs w:val="24"/>
        </w:rPr>
        <w:t>ÖĞRETMEN2</w:t>
      </w:r>
      <w:r w:rsidRPr="00DA0D55">
        <w:rPr>
          <w:sz w:val="24"/>
          <w:szCs w:val="24"/>
        </w:rPr>
        <w:t>, mazeret sınavı süreçlerinde soru ve cevap anahtarlarının gizlilik esasına göre hazırlanıp arşivlenmesi gerektiğini söyledi. Değerlendirmede adalet, şeffaflık ve ölçüt birliği sağlanması temel ilke olarak benimsendi.</w:t>
      </w:r>
    </w:p>
    <w:p w14:paraId="32444F88" w14:textId="77777777" w:rsidR="00DA0D55" w:rsidRDefault="00DA0D55" w:rsidP="00DA0D55">
      <w:pPr>
        <w:rPr>
          <w:b/>
          <w:bCs/>
          <w:sz w:val="24"/>
          <w:szCs w:val="24"/>
        </w:rPr>
      </w:pPr>
    </w:p>
    <w:p w14:paraId="08C51698" w14:textId="66BB15E8" w:rsidR="00DA0D55" w:rsidRPr="00DA0D55" w:rsidRDefault="00DA0D55" w:rsidP="00DA0D55">
      <w:pPr>
        <w:rPr>
          <w:b/>
          <w:bCs/>
          <w:sz w:val="24"/>
          <w:szCs w:val="24"/>
        </w:rPr>
      </w:pPr>
      <w:r w:rsidRPr="00DA0D55">
        <w:rPr>
          <w:b/>
          <w:bCs/>
          <w:sz w:val="24"/>
          <w:szCs w:val="24"/>
        </w:rPr>
        <w:t>13. Başarı izleme, sınav analizleri ve yarışma/sınav sonuçlarının değerlendirilmesi</w:t>
      </w:r>
    </w:p>
    <w:p w14:paraId="0C007D58" w14:textId="77777777" w:rsidR="00DA0D55" w:rsidRPr="00DA0D55" w:rsidRDefault="00DA0D55" w:rsidP="00DA0D55">
      <w:pPr>
        <w:rPr>
          <w:sz w:val="24"/>
          <w:szCs w:val="24"/>
        </w:rPr>
      </w:pPr>
      <w:r w:rsidRPr="00DA0D55">
        <w:rPr>
          <w:sz w:val="24"/>
          <w:szCs w:val="24"/>
        </w:rPr>
        <w:t xml:space="preserve">Sınav analizlerinin kazanım bazlı yapılması ve eksiklerin eylem planına dönüştürülmesi konusu ele alındı. </w:t>
      </w:r>
      <w:r w:rsidRPr="00DA0D55">
        <w:rPr>
          <w:b/>
          <w:bCs/>
          <w:sz w:val="24"/>
          <w:szCs w:val="24"/>
        </w:rPr>
        <w:t>ÖĞRETMEN3</w:t>
      </w:r>
      <w:r w:rsidRPr="00DA0D55">
        <w:rPr>
          <w:sz w:val="24"/>
          <w:szCs w:val="24"/>
        </w:rPr>
        <w:t xml:space="preserve">, analiz sonuçlarına göre kısa telafi etkinlikleri planlanmasının başarıyı belirgin artırdığını ifade etti. </w:t>
      </w:r>
      <w:r w:rsidRPr="00DA0D55">
        <w:rPr>
          <w:b/>
          <w:bCs/>
          <w:sz w:val="24"/>
          <w:szCs w:val="24"/>
        </w:rPr>
        <w:t>ÖĞRETMEN1</w:t>
      </w:r>
      <w:r w:rsidRPr="00DA0D55">
        <w:rPr>
          <w:sz w:val="24"/>
          <w:szCs w:val="24"/>
        </w:rPr>
        <w:t xml:space="preserve">, dönem içinde en az bir kez “kazanım eksikleri” toplantısı yapılarak izleme yapılacağını belirtti. </w:t>
      </w:r>
      <w:r w:rsidRPr="00DA0D55">
        <w:rPr>
          <w:b/>
          <w:bCs/>
          <w:sz w:val="24"/>
          <w:szCs w:val="24"/>
        </w:rPr>
        <w:t>ÖĞRETMEN2</w:t>
      </w:r>
      <w:r w:rsidRPr="00DA0D55">
        <w:rPr>
          <w:sz w:val="24"/>
          <w:szCs w:val="24"/>
        </w:rPr>
        <w:t>, ulusal/uluslararası yarışma ve etkinlik duyurularının takip edilerek uygun olanlara katılımın teşvik edilmesi gerektiğini söyledi. Katılım sağlanmayan durumlarda da raporların incelenerek dersle ilişkilendirilebilir yönlerinin değerlendirilmesi benimsendi.</w:t>
      </w:r>
    </w:p>
    <w:p w14:paraId="39619545" w14:textId="77777777" w:rsidR="00DA0D55" w:rsidRDefault="00DA0D55" w:rsidP="00DA0D55">
      <w:pPr>
        <w:rPr>
          <w:b/>
          <w:bCs/>
          <w:sz w:val="24"/>
          <w:szCs w:val="24"/>
        </w:rPr>
      </w:pPr>
    </w:p>
    <w:p w14:paraId="09D54E52" w14:textId="01ABDD9E" w:rsidR="00DA0D55" w:rsidRPr="00DA0D55" w:rsidRDefault="00DA0D55" w:rsidP="00DA0D55">
      <w:pPr>
        <w:rPr>
          <w:b/>
          <w:bCs/>
          <w:sz w:val="24"/>
          <w:szCs w:val="24"/>
        </w:rPr>
      </w:pPr>
      <w:r w:rsidRPr="00DA0D55">
        <w:rPr>
          <w:b/>
          <w:bCs/>
          <w:sz w:val="24"/>
          <w:szCs w:val="24"/>
        </w:rPr>
        <w:t>14. İSG ve komisyon çalışmalarıyla eşgüdüm</w:t>
      </w:r>
    </w:p>
    <w:p w14:paraId="572A5FDA" w14:textId="77777777" w:rsidR="00DA0D55" w:rsidRPr="00DA0D55" w:rsidRDefault="00DA0D55" w:rsidP="00DA0D55">
      <w:pPr>
        <w:rPr>
          <w:sz w:val="24"/>
          <w:szCs w:val="24"/>
        </w:rPr>
      </w:pPr>
      <w:r w:rsidRPr="00DA0D55">
        <w:rPr>
          <w:sz w:val="24"/>
          <w:szCs w:val="24"/>
        </w:rPr>
        <w:t xml:space="preserve">İş sağlığı ve güvenliği tedbirleri ile önleme-müdahale-yönlendirme komisyonu çalışmalarına katkı sağlayacak hususlar görüşüldü. </w:t>
      </w:r>
      <w:r w:rsidRPr="00DA0D55">
        <w:rPr>
          <w:b/>
          <w:bCs/>
          <w:sz w:val="24"/>
          <w:szCs w:val="24"/>
        </w:rPr>
        <w:t>ÖĞRETMEN4</w:t>
      </w:r>
      <w:r w:rsidRPr="00DA0D55">
        <w:rPr>
          <w:sz w:val="24"/>
          <w:szCs w:val="24"/>
        </w:rPr>
        <w:t xml:space="preserve">, etkinlik ve gezi planlarında risk değerlendirmesi yapılmasının zorunlu olduğunu hatırlattı. </w:t>
      </w:r>
      <w:r w:rsidRPr="00DA0D55">
        <w:rPr>
          <w:b/>
          <w:bCs/>
          <w:sz w:val="24"/>
          <w:szCs w:val="24"/>
        </w:rPr>
        <w:t>ÖĞRETMEN1</w:t>
      </w:r>
      <w:r w:rsidRPr="00DA0D55">
        <w:rPr>
          <w:sz w:val="24"/>
          <w:szCs w:val="24"/>
        </w:rPr>
        <w:t xml:space="preserve">, okul içi uygulamalarda öğrencilerin güvenliği, sınıf düzeni ve materyal kullanımında güvenliğe dikkat edileceğini belirtti. </w:t>
      </w:r>
      <w:r w:rsidRPr="00DA0D55">
        <w:rPr>
          <w:b/>
          <w:bCs/>
          <w:sz w:val="24"/>
          <w:szCs w:val="24"/>
        </w:rPr>
        <w:t>ÖĞRETMEN2</w:t>
      </w:r>
      <w:r w:rsidRPr="00DA0D55">
        <w:rPr>
          <w:sz w:val="24"/>
          <w:szCs w:val="24"/>
        </w:rPr>
        <w:t>, değerler eğitimi ve davranış geliştirme boyutunda komisyon çalışmalarına veri sağlayacak gözlemlerin düzenli kaydedilebileceğini ifade etti. Rehberlik servisiyle bilgi paylaşımı ve yönlendirme süreçlerinde koordinasyon sağlanması benimsendi.</w:t>
      </w:r>
    </w:p>
    <w:p w14:paraId="2669A4D2" w14:textId="77777777" w:rsidR="00DA0D55" w:rsidRDefault="00DA0D55" w:rsidP="00DA0D55">
      <w:pPr>
        <w:rPr>
          <w:b/>
          <w:bCs/>
          <w:sz w:val="24"/>
          <w:szCs w:val="24"/>
        </w:rPr>
      </w:pPr>
    </w:p>
    <w:p w14:paraId="0FAC13A7" w14:textId="6FA84B9C" w:rsidR="00DA0D55" w:rsidRPr="00DA0D55" w:rsidRDefault="00DA0D55" w:rsidP="00DA0D55">
      <w:pPr>
        <w:rPr>
          <w:b/>
          <w:bCs/>
          <w:sz w:val="24"/>
          <w:szCs w:val="24"/>
        </w:rPr>
      </w:pPr>
      <w:r w:rsidRPr="00DA0D55">
        <w:rPr>
          <w:b/>
          <w:bCs/>
          <w:sz w:val="24"/>
          <w:szCs w:val="24"/>
        </w:rPr>
        <w:t>15. Dilek ve temenniler – kapanış</w:t>
      </w:r>
    </w:p>
    <w:p w14:paraId="577A9EE5" w14:textId="77777777" w:rsidR="00DA0D55" w:rsidRPr="00DA0D55" w:rsidRDefault="00DA0D55" w:rsidP="00DA0D55">
      <w:pPr>
        <w:rPr>
          <w:sz w:val="24"/>
          <w:szCs w:val="24"/>
        </w:rPr>
      </w:pPr>
      <w:r w:rsidRPr="00DA0D55">
        <w:rPr>
          <w:sz w:val="24"/>
          <w:szCs w:val="24"/>
        </w:rPr>
        <w:t xml:space="preserve">Öğretmenler II. dönemin sağlıklı, verimli ve başarılı geçmesi temennisinde bulundu. Zümre kararlarının dönem boyunca izlenmesi ve ihtiyaç halinde ara toplantı yapılması konusu tekrar vurgulandı. Gündem maddeleri tamamlandığından toplantı </w:t>
      </w:r>
      <w:r w:rsidRPr="00DA0D55">
        <w:rPr>
          <w:b/>
          <w:bCs/>
          <w:sz w:val="24"/>
          <w:szCs w:val="24"/>
        </w:rPr>
        <w:t>ÖĞRETMEN1</w:t>
      </w:r>
      <w:r w:rsidRPr="00DA0D55">
        <w:rPr>
          <w:sz w:val="24"/>
          <w:szCs w:val="24"/>
        </w:rPr>
        <w:t xml:space="preserve"> tarafından kapatıldı. İş bu tutanak birlikte düzenlenerek imza altına alındı.</w:t>
      </w:r>
    </w:p>
    <w:p w14:paraId="3DE1945C" w14:textId="77777777" w:rsidR="00DA0D55" w:rsidRDefault="00DA0D55" w:rsidP="0099196E">
      <w:pPr>
        <w:rPr>
          <w:sz w:val="24"/>
          <w:szCs w:val="24"/>
        </w:rPr>
      </w:pPr>
    </w:p>
    <w:p w14:paraId="3CFFC15F" w14:textId="77777777" w:rsidR="006C3452" w:rsidRDefault="006C3452" w:rsidP="0099196E">
      <w:pPr>
        <w:rPr>
          <w:sz w:val="24"/>
          <w:szCs w:val="24"/>
        </w:rPr>
      </w:pPr>
    </w:p>
    <w:p w14:paraId="303001F8" w14:textId="77777777" w:rsidR="006C3452" w:rsidRDefault="006C3452" w:rsidP="0099196E">
      <w:pPr>
        <w:rPr>
          <w:sz w:val="24"/>
          <w:szCs w:val="24"/>
        </w:rPr>
      </w:pPr>
    </w:p>
    <w:p w14:paraId="6D838AC5" w14:textId="77777777" w:rsidR="006C3452" w:rsidRDefault="006C3452" w:rsidP="0099196E">
      <w:pPr>
        <w:rPr>
          <w:sz w:val="24"/>
          <w:szCs w:val="24"/>
        </w:rPr>
      </w:pPr>
    </w:p>
    <w:p w14:paraId="57BACB5D" w14:textId="77777777" w:rsidR="006C3452" w:rsidRDefault="006C3452" w:rsidP="0099196E">
      <w:pPr>
        <w:rPr>
          <w:sz w:val="24"/>
          <w:szCs w:val="24"/>
        </w:rPr>
      </w:pPr>
    </w:p>
    <w:p w14:paraId="3034E625" w14:textId="77777777" w:rsidR="006C3452" w:rsidRDefault="006C3452" w:rsidP="0099196E">
      <w:pPr>
        <w:rPr>
          <w:sz w:val="24"/>
          <w:szCs w:val="24"/>
        </w:rPr>
      </w:pPr>
    </w:p>
    <w:p w14:paraId="2D7F7E4E" w14:textId="77777777" w:rsidR="006C3452" w:rsidRDefault="006C3452" w:rsidP="0099196E">
      <w:pPr>
        <w:rPr>
          <w:sz w:val="24"/>
          <w:szCs w:val="24"/>
        </w:rPr>
      </w:pPr>
    </w:p>
    <w:p w14:paraId="6E2D12F9" w14:textId="77777777" w:rsidR="006C3452" w:rsidRDefault="006C3452" w:rsidP="0099196E">
      <w:pPr>
        <w:rPr>
          <w:sz w:val="24"/>
          <w:szCs w:val="24"/>
        </w:rPr>
      </w:pPr>
    </w:p>
    <w:p w14:paraId="260684AA" w14:textId="77777777" w:rsidR="006C3452" w:rsidRDefault="006C3452" w:rsidP="0099196E">
      <w:pPr>
        <w:rPr>
          <w:sz w:val="24"/>
          <w:szCs w:val="24"/>
        </w:rPr>
      </w:pPr>
    </w:p>
    <w:p w14:paraId="4ED9AB6B" w14:textId="77777777" w:rsidR="006C3452" w:rsidRDefault="006C3452" w:rsidP="0099196E">
      <w:pPr>
        <w:rPr>
          <w:sz w:val="24"/>
          <w:szCs w:val="24"/>
        </w:rPr>
      </w:pPr>
    </w:p>
    <w:p w14:paraId="6F1657C3" w14:textId="77777777" w:rsidR="006C3452" w:rsidRDefault="006C3452" w:rsidP="0099196E">
      <w:pPr>
        <w:rPr>
          <w:sz w:val="24"/>
          <w:szCs w:val="24"/>
        </w:rPr>
      </w:pPr>
    </w:p>
    <w:p w14:paraId="5A843FA4" w14:textId="77777777" w:rsidR="006C3452" w:rsidRDefault="006C3452" w:rsidP="0099196E">
      <w:pPr>
        <w:rPr>
          <w:sz w:val="24"/>
          <w:szCs w:val="24"/>
        </w:rPr>
      </w:pPr>
    </w:p>
    <w:p w14:paraId="3BDA036E" w14:textId="77777777" w:rsidR="006C3452" w:rsidRDefault="006C3452" w:rsidP="0099196E">
      <w:pPr>
        <w:rPr>
          <w:sz w:val="24"/>
          <w:szCs w:val="24"/>
        </w:rPr>
      </w:pPr>
    </w:p>
    <w:p w14:paraId="7F4AA0D7" w14:textId="77777777" w:rsidR="006C3452" w:rsidRDefault="006C3452" w:rsidP="0099196E">
      <w:pPr>
        <w:rPr>
          <w:sz w:val="24"/>
          <w:szCs w:val="24"/>
        </w:rPr>
      </w:pPr>
    </w:p>
    <w:p w14:paraId="18295C12" w14:textId="77777777" w:rsidR="006C3452" w:rsidRDefault="006C3452" w:rsidP="0099196E">
      <w:pPr>
        <w:rPr>
          <w:sz w:val="24"/>
          <w:szCs w:val="24"/>
        </w:rPr>
      </w:pPr>
    </w:p>
    <w:p w14:paraId="5F87A59B" w14:textId="77777777" w:rsidR="006C3452" w:rsidRDefault="006C3452" w:rsidP="0099196E">
      <w:pPr>
        <w:rPr>
          <w:sz w:val="24"/>
          <w:szCs w:val="24"/>
        </w:rPr>
      </w:pPr>
    </w:p>
    <w:p w14:paraId="14070E03" w14:textId="77777777" w:rsidR="006C3452" w:rsidRDefault="006C3452" w:rsidP="0099196E">
      <w:pPr>
        <w:rPr>
          <w:sz w:val="24"/>
          <w:szCs w:val="24"/>
        </w:rPr>
      </w:pPr>
    </w:p>
    <w:p w14:paraId="00C137EA" w14:textId="77777777" w:rsidR="006C3452" w:rsidRPr="006C3452" w:rsidRDefault="006C3452" w:rsidP="006C3452">
      <w:pPr>
        <w:rPr>
          <w:b/>
          <w:bCs/>
          <w:sz w:val="24"/>
          <w:szCs w:val="24"/>
        </w:rPr>
      </w:pPr>
      <w:r w:rsidRPr="006C3452">
        <w:rPr>
          <w:b/>
          <w:bCs/>
          <w:sz w:val="24"/>
          <w:szCs w:val="24"/>
        </w:rPr>
        <w:lastRenderedPageBreak/>
        <w:t>ALINAN KARARLAR</w:t>
      </w:r>
    </w:p>
    <w:p w14:paraId="0F8AAFC0" w14:textId="77777777" w:rsidR="006C3452" w:rsidRPr="006C3452" w:rsidRDefault="006C3452" w:rsidP="006C3452">
      <w:pPr>
        <w:numPr>
          <w:ilvl w:val="0"/>
          <w:numId w:val="73"/>
        </w:numPr>
        <w:rPr>
          <w:sz w:val="24"/>
          <w:szCs w:val="24"/>
        </w:rPr>
      </w:pPr>
      <w:r w:rsidRPr="006C3452">
        <w:rPr>
          <w:sz w:val="24"/>
          <w:szCs w:val="24"/>
        </w:rPr>
        <w:t>Zümre, birinci dönem kararlarının uygulanma durumunun dönem içinde ara değerlendirmeyle izlenmesini kararlaştırdı.</w:t>
      </w:r>
    </w:p>
    <w:p w14:paraId="568524E1" w14:textId="77777777" w:rsidR="006C3452" w:rsidRPr="006C3452" w:rsidRDefault="006C3452" w:rsidP="006C3452">
      <w:pPr>
        <w:numPr>
          <w:ilvl w:val="0"/>
          <w:numId w:val="73"/>
        </w:numPr>
        <w:rPr>
          <w:sz w:val="24"/>
          <w:szCs w:val="24"/>
        </w:rPr>
      </w:pPr>
      <w:r w:rsidRPr="006C3452">
        <w:rPr>
          <w:sz w:val="24"/>
          <w:szCs w:val="24"/>
        </w:rPr>
        <w:t>Zümre, planlamaların mevzuat, okulun kuruluş amacı ve DKAB öğretim programına uygun yürütülmesini kararlaştırdı.</w:t>
      </w:r>
    </w:p>
    <w:p w14:paraId="4CE49FB2" w14:textId="77777777" w:rsidR="006C3452" w:rsidRPr="006C3452" w:rsidRDefault="006C3452" w:rsidP="006C3452">
      <w:pPr>
        <w:numPr>
          <w:ilvl w:val="0"/>
          <w:numId w:val="73"/>
        </w:numPr>
        <w:rPr>
          <w:sz w:val="24"/>
          <w:szCs w:val="24"/>
        </w:rPr>
      </w:pPr>
      <w:r w:rsidRPr="006C3452">
        <w:rPr>
          <w:sz w:val="24"/>
          <w:szCs w:val="24"/>
        </w:rPr>
        <w:t>Zümre, Atatürkçülükle ilgili konuların uygun bağlamlarda ele alınarak yıllık ve ders planlarına dengeli biçimde yansıtılmasını kararlaştırdı.</w:t>
      </w:r>
    </w:p>
    <w:p w14:paraId="79CF4AA0" w14:textId="77777777" w:rsidR="006C3452" w:rsidRPr="006C3452" w:rsidRDefault="006C3452" w:rsidP="006C3452">
      <w:pPr>
        <w:numPr>
          <w:ilvl w:val="0"/>
          <w:numId w:val="73"/>
        </w:numPr>
        <w:rPr>
          <w:sz w:val="24"/>
          <w:szCs w:val="24"/>
        </w:rPr>
      </w:pPr>
      <w:r w:rsidRPr="006C3452">
        <w:rPr>
          <w:sz w:val="24"/>
          <w:szCs w:val="24"/>
        </w:rPr>
        <w:t>Zümre, derslerde kullanılacak yöntem-tekniklerin kazanım ve sınıf düzeyine göre seçilmesini; okul temelli faaliyetlerin takvime bağlanmasını kararlaştırdı.</w:t>
      </w:r>
    </w:p>
    <w:p w14:paraId="206EC999" w14:textId="77777777" w:rsidR="006C3452" w:rsidRPr="006C3452" w:rsidRDefault="006C3452" w:rsidP="006C3452">
      <w:pPr>
        <w:numPr>
          <w:ilvl w:val="0"/>
          <w:numId w:val="73"/>
        </w:numPr>
        <w:rPr>
          <w:sz w:val="24"/>
          <w:szCs w:val="24"/>
        </w:rPr>
      </w:pPr>
      <w:r w:rsidRPr="006C3452">
        <w:rPr>
          <w:sz w:val="24"/>
          <w:szCs w:val="24"/>
        </w:rPr>
        <w:t>Zümre, BEP’li öğrenciler için farklılaştırılmış öğretim ve değerlendirme yapılmasını; rehberlik servisi ve sınıf rehber öğretmenleriyle koordinasyon kurulmasını kararlaştırdı.</w:t>
      </w:r>
    </w:p>
    <w:p w14:paraId="5538B498" w14:textId="77777777" w:rsidR="006C3452" w:rsidRPr="006C3452" w:rsidRDefault="006C3452" w:rsidP="006C3452">
      <w:pPr>
        <w:numPr>
          <w:ilvl w:val="0"/>
          <w:numId w:val="73"/>
        </w:numPr>
        <w:rPr>
          <w:sz w:val="24"/>
          <w:szCs w:val="24"/>
        </w:rPr>
      </w:pPr>
      <w:r w:rsidRPr="006C3452">
        <w:rPr>
          <w:sz w:val="24"/>
          <w:szCs w:val="24"/>
        </w:rPr>
        <w:t>Zümre, zümre içi iş birliği kapsamında yılda en az bir kez ders ziyareti yapılmasını ve yapılandırılmış geri bildirim formu kullanılmasını kararlaştırdı.</w:t>
      </w:r>
    </w:p>
    <w:p w14:paraId="7B750607" w14:textId="77777777" w:rsidR="006C3452" w:rsidRPr="006C3452" w:rsidRDefault="006C3452" w:rsidP="006C3452">
      <w:pPr>
        <w:numPr>
          <w:ilvl w:val="0"/>
          <w:numId w:val="73"/>
        </w:numPr>
        <w:rPr>
          <w:sz w:val="24"/>
          <w:szCs w:val="24"/>
        </w:rPr>
      </w:pPr>
      <w:r w:rsidRPr="006C3452">
        <w:rPr>
          <w:sz w:val="24"/>
          <w:szCs w:val="24"/>
        </w:rPr>
        <w:t>Zümre, EBA ve dijital içeriklerin kazanım odaklı seçilmesini; ortak bir içerik/materyal havuzu oluşturulmasını kararlaştırdı.</w:t>
      </w:r>
    </w:p>
    <w:p w14:paraId="53754070" w14:textId="77777777" w:rsidR="006C3452" w:rsidRPr="006C3452" w:rsidRDefault="006C3452" w:rsidP="006C3452">
      <w:pPr>
        <w:numPr>
          <w:ilvl w:val="0"/>
          <w:numId w:val="73"/>
        </w:numPr>
        <w:rPr>
          <w:sz w:val="24"/>
          <w:szCs w:val="24"/>
        </w:rPr>
      </w:pPr>
      <w:r w:rsidRPr="006C3452">
        <w:rPr>
          <w:sz w:val="24"/>
          <w:szCs w:val="24"/>
        </w:rPr>
        <w:t>Zümre, girişimcilik, üst düzey düşünme ve çoklu okuryazarlık becerilerini destekleyecek etkinliklerin planlanmasını kararlaştırdı.</w:t>
      </w:r>
    </w:p>
    <w:p w14:paraId="5435F94E" w14:textId="77777777" w:rsidR="006C3452" w:rsidRPr="006C3452" w:rsidRDefault="006C3452" w:rsidP="006C3452">
      <w:pPr>
        <w:numPr>
          <w:ilvl w:val="0"/>
          <w:numId w:val="73"/>
        </w:numPr>
        <w:rPr>
          <w:sz w:val="24"/>
          <w:szCs w:val="24"/>
        </w:rPr>
      </w:pPr>
      <w:r w:rsidRPr="006C3452">
        <w:rPr>
          <w:sz w:val="24"/>
          <w:szCs w:val="24"/>
        </w:rPr>
        <w:t>Zümre, materyal ve araç-gereç ihtiyaç listesinin hazırlanarak okul yönetimine sunulmasını kararlaştırdı.</w:t>
      </w:r>
    </w:p>
    <w:p w14:paraId="35A9FF67" w14:textId="77777777" w:rsidR="006C3452" w:rsidRPr="006C3452" w:rsidRDefault="006C3452" w:rsidP="006C3452">
      <w:pPr>
        <w:numPr>
          <w:ilvl w:val="0"/>
          <w:numId w:val="73"/>
        </w:numPr>
        <w:rPr>
          <w:sz w:val="24"/>
          <w:szCs w:val="24"/>
        </w:rPr>
      </w:pPr>
      <w:r w:rsidRPr="006C3452">
        <w:rPr>
          <w:sz w:val="24"/>
          <w:szCs w:val="24"/>
        </w:rPr>
        <w:t>Zümre, proje/anket/araştırma ve sosyal sorumluluk faaliyetlerinin okul imkânları ve güvenlik tedbirleri dikkate alınarak planlanmasını kararlaştırdı.</w:t>
      </w:r>
    </w:p>
    <w:p w14:paraId="55B7D2A1" w14:textId="77777777" w:rsidR="006C3452" w:rsidRPr="006C3452" w:rsidRDefault="006C3452" w:rsidP="006C3452">
      <w:pPr>
        <w:numPr>
          <w:ilvl w:val="0"/>
          <w:numId w:val="73"/>
        </w:numPr>
        <w:rPr>
          <w:sz w:val="24"/>
          <w:szCs w:val="24"/>
        </w:rPr>
      </w:pPr>
      <w:r w:rsidRPr="006C3452">
        <w:rPr>
          <w:sz w:val="24"/>
          <w:szCs w:val="24"/>
        </w:rPr>
        <w:t>Zümre, ortak yazılılarda konu-soru dağılım tablosuna uyulmasını; rubrik/kontrol listeleriyle ölçüt birliği sağlanmasını kararlaştırdı.</w:t>
      </w:r>
    </w:p>
    <w:p w14:paraId="08185DE2" w14:textId="77777777" w:rsidR="006C3452" w:rsidRPr="006C3452" w:rsidRDefault="006C3452" w:rsidP="006C3452">
      <w:pPr>
        <w:numPr>
          <w:ilvl w:val="0"/>
          <w:numId w:val="73"/>
        </w:numPr>
        <w:rPr>
          <w:sz w:val="24"/>
          <w:szCs w:val="24"/>
        </w:rPr>
      </w:pPr>
      <w:r w:rsidRPr="006C3452">
        <w:rPr>
          <w:sz w:val="24"/>
          <w:szCs w:val="24"/>
        </w:rPr>
        <w:t>Zümre, mazeret sınavı süreçlerinde soru-cevap anahtarlarının usule uygun hazırlanmasını, uygulanmasını ve değerlendirilmesini kararlaştırdı.</w:t>
      </w:r>
    </w:p>
    <w:p w14:paraId="29D65017" w14:textId="77777777" w:rsidR="006C3452" w:rsidRPr="006C3452" w:rsidRDefault="006C3452" w:rsidP="006C3452">
      <w:pPr>
        <w:numPr>
          <w:ilvl w:val="0"/>
          <w:numId w:val="73"/>
        </w:numPr>
        <w:rPr>
          <w:sz w:val="24"/>
          <w:szCs w:val="24"/>
        </w:rPr>
      </w:pPr>
      <w:r w:rsidRPr="006C3452">
        <w:rPr>
          <w:sz w:val="24"/>
          <w:szCs w:val="24"/>
        </w:rPr>
        <w:t>Zümre, sınav analizlerinin kazanım bazlı yapılmasını; eksiklere yönelik eylem planı hazırlanıp izleme faaliyetlerinin yürütülmesini kararlaştırdı.</w:t>
      </w:r>
    </w:p>
    <w:p w14:paraId="1DCB438C" w14:textId="77777777" w:rsidR="006C3452" w:rsidRPr="006C3452" w:rsidRDefault="006C3452" w:rsidP="006C3452">
      <w:pPr>
        <w:numPr>
          <w:ilvl w:val="0"/>
          <w:numId w:val="73"/>
        </w:numPr>
        <w:rPr>
          <w:sz w:val="24"/>
          <w:szCs w:val="24"/>
        </w:rPr>
      </w:pPr>
      <w:r w:rsidRPr="006C3452">
        <w:rPr>
          <w:sz w:val="24"/>
          <w:szCs w:val="24"/>
        </w:rPr>
        <w:t>Zümre, İSG tedbirlerine etkinlik ve okul dışı öğrenme ortamlarında titizlikle uyulmasını ve ilgili komisyonlarla eşgüdüm sağlanmasını kararlaştırdı.</w:t>
      </w:r>
    </w:p>
    <w:p w14:paraId="46F9AF7B" w14:textId="77777777" w:rsidR="006C3452" w:rsidRDefault="006C3452" w:rsidP="0099196E">
      <w:pPr>
        <w:rPr>
          <w:sz w:val="24"/>
          <w:szCs w:val="24"/>
        </w:rPr>
      </w:pPr>
    </w:p>
    <w:tbl>
      <w:tblPr>
        <w:tblStyle w:val="TabloKlavuzu"/>
        <w:tblW w:w="10159" w:type="dxa"/>
        <w:tblLook w:val="04A0" w:firstRow="1" w:lastRow="0" w:firstColumn="1" w:lastColumn="0" w:noHBand="0" w:noVBand="1"/>
      </w:tblPr>
      <w:tblGrid>
        <w:gridCol w:w="770"/>
        <w:gridCol w:w="1778"/>
        <w:gridCol w:w="4198"/>
        <w:gridCol w:w="1277"/>
        <w:gridCol w:w="2136"/>
      </w:tblGrid>
      <w:tr w:rsidR="000830DD" w:rsidRPr="00A806EF" w14:paraId="5795615D" w14:textId="77777777" w:rsidTr="005B4C26">
        <w:trPr>
          <w:trHeight w:val="473"/>
        </w:trPr>
        <w:tc>
          <w:tcPr>
            <w:tcW w:w="0" w:type="auto"/>
            <w:hideMark/>
          </w:tcPr>
          <w:p w14:paraId="14034E03" w14:textId="77777777" w:rsidR="000830DD" w:rsidRPr="00A806EF" w:rsidRDefault="000830DD" w:rsidP="00AC1EFC">
            <w:pPr>
              <w:jc w:val="center"/>
              <w:rPr>
                <w:b/>
                <w:bCs/>
                <w:sz w:val="24"/>
                <w:szCs w:val="24"/>
              </w:rPr>
            </w:pPr>
            <w:r w:rsidRPr="00A806EF">
              <w:rPr>
                <w:b/>
                <w:bCs/>
                <w:sz w:val="24"/>
                <w:szCs w:val="24"/>
              </w:rPr>
              <w:t>S. No</w:t>
            </w:r>
          </w:p>
        </w:tc>
        <w:tc>
          <w:tcPr>
            <w:tcW w:w="0" w:type="auto"/>
            <w:hideMark/>
          </w:tcPr>
          <w:p w14:paraId="5DD49152" w14:textId="77777777" w:rsidR="000830DD" w:rsidRPr="00A806EF" w:rsidRDefault="000830DD" w:rsidP="00AC1EFC">
            <w:pPr>
              <w:jc w:val="center"/>
              <w:rPr>
                <w:b/>
                <w:bCs/>
                <w:sz w:val="24"/>
                <w:szCs w:val="24"/>
              </w:rPr>
            </w:pPr>
            <w:r w:rsidRPr="00A806EF">
              <w:rPr>
                <w:b/>
                <w:bCs/>
                <w:sz w:val="24"/>
                <w:szCs w:val="24"/>
              </w:rPr>
              <w:t>Adı Soyadı</w:t>
            </w:r>
          </w:p>
        </w:tc>
        <w:tc>
          <w:tcPr>
            <w:tcW w:w="0" w:type="auto"/>
            <w:hideMark/>
          </w:tcPr>
          <w:p w14:paraId="3ED7D486" w14:textId="77777777" w:rsidR="000830DD" w:rsidRPr="00A806EF" w:rsidRDefault="000830DD" w:rsidP="00AC1EFC">
            <w:pPr>
              <w:jc w:val="center"/>
              <w:rPr>
                <w:b/>
                <w:bCs/>
                <w:sz w:val="24"/>
                <w:szCs w:val="24"/>
              </w:rPr>
            </w:pPr>
            <w:r w:rsidRPr="00A806EF">
              <w:rPr>
                <w:b/>
                <w:bCs/>
                <w:sz w:val="24"/>
                <w:szCs w:val="24"/>
              </w:rPr>
              <w:t>Görevi</w:t>
            </w:r>
          </w:p>
        </w:tc>
        <w:tc>
          <w:tcPr>
            <w:tcW w:w="1277" w:type="dxa"/>
            <w:hideMark/>
          </w:tcPr>
          <w:p w14:paraId="7900FB6F" w14:textId="77777777" w:rsidR="000830DD" w:rsidRPr="00A806EF" w:rsidRDefault="000830DD" w:rsidP="00AC1EFC">
            <w:pPr>
              <w:jc w:val="center"/>
              <w:rPr>
                <w:b/>
                <w:bCs/>
                <w:sz w:val="24"/>
                <w:szCs w:val="24"/>
              </w:rPr>
            </w:pPr>
            <w:r w:rsidRPr="00A806EF">
              <w:rPr>
                <w:b/>
                <w:bCs/>
                <w:sz w:val="24"/>
                <w:szCs w:val="24"/>
              </w:rPr>
              <w:t>Sınıfı</w:t>
            </w:r>
          </w:p>
        </w:tc>
        <w:tc>
          <w:tcPr>
            <w:tcW w:w="2136" w:type="dxa"/>
            <w:hideMark/>
          </w:tcPr>
          <w:p w14:paraId="35BABA99" w14:textId="77777777" w:rsidR="000830DD" w:rsidRPr="00A806EF" w:rsidRDefault="000830DD" w:rsidP="00AC1EFC">
            <w:pPr>
              <w:jc w:val="center"/>
              <w:rPr>
                <w:b/>
                <w:bCs/>
                <w:sz w:val="24"/>
                <w:szCs w:val="24"/>
              </w:rPr>
            </w:pPr>
            <w:r w:rsidRPr="00A806EF">
              <w:rPr>
                <w:b/>
                <w:bCs/>
                <w:sz w:val="24"/>
                <w:szCs w:val="24"/>
              </w:rPr>
              <w:t>İmza</w:t>
            </w:r>
          </w:p>
        </w:tc>
      </w:tr>
      <w:tr w:rsidR="000830DD" w:rsidRPr="00A806EF" w14:paraId="0DC4142B" w14:textId="77777777" w:rsidTr="005B4C26">
        <w:trPr>
          <w:trHeight w:val="491"/>
        </w:trPr>
        <w:tc>
          <w:tcPr>
            <w:tcW w:w="0" w:type="auto"/>
            <w:hideMark/>
          </w:tcPr>
          <w:p w14:paraId="18C50833" w14:textId="77777777" w:rsidR="000830DD" w:rsidRPr="00A806EF" w:rsidRDefault="000830DD" w:rsidP="00AC1EFC">
            <w:pPr>
              <w:jc w:val="center"/>
              <w:rPr>
                <w:bCs/>
                <w:sz w:val="24"/>
                <w:szCs w:val="24"/>
              </w:rPr>
            </w:pPr>
            <w:r w:rsidRPr="00A806EF">
              <w:rPr>
                <w:bCs/>
                <w:sz w:val="24"/>
                <w:szCs w:val="24"/>
              </w:rPr>
              <w:t>1</w:t>
            </w:r>
          </w:p>
        </w:tc>
        <w:tc>
          <w:tcPr>
            <w:tcW w:w="0" w:type="auto"/>
            <w:hideMark/>
          </w:tcPr>
          <w:p w14:paraId="59D85714" w14:textId="77777777" w:rsidR="000830DD" w:rsidRPr="00A806EF" w:rsidRDefault="000830DD" w:rsidP="00AC1EFC">
            <w:pPr>
              <w:jc w:val="center"/>
              <w:rPr>
                <w:bCs/>
                <w:sz w:val="24"/>
                <w:szCs w:val="24"/>
              </w:rPr>
            </w:pPr>
            <w:r w:rsidRPr="00A806EF">
              <w:rPr>
                <w:b/>
                <w:bCs/>
                <w:sz w:val="24"/>
                <w:szCs w:val="24"/>
              </w:rPr>
              <w:t>ÖĞRETMEN1</w:t>
            </w:r>
          </w:p>
        </w:tc>
        <w:tc>
          <w:tcPr>
            <w:tcW w:w="0" w:type="auto"/>
            <w:hideMark/>
          </w:tcPr>
          <w:p w14:paraId="5B919034" w14:textId="32876E49" w:rsidR="000830DD" w:rsidRPr="00A806EF" w:rsidRDefault="00686AC1" w:rsidP="00AC1EFC">
            <w:pPr>
              <w:jc w:val="center"/>
              <w:rPr>
                <w:bCs/>
                <w:sz w:val="24"/>
                <w:szCs w:val="24"/>
              </w:rPr>
            </w:pPr>
            <w:r>
              <w:rPr>
                <w:bCs/>
                <w:sz w:val="24"/>
                <w:szCs w:val="24"/>
              </w:rPr>
              <w:t>Din Kültürü ve Ahlak Bilgisi</w:t>
            </w:r>
            <w:r w:rsidR="00B84E7E">
              <w:rPr>
                <w:bCs/>
                <w:sz w:val="24"/>
                <w:szCs w:val="24"/>
              </w:rPr>
              <w:t xml:space="preserve">  </w:t>
            </w:r>
            <w:r w:rsidR="000830DD" w:rsidRPr="00A806EF">
              <w:rPr>
                <w:bCs/>
                <w:sz w:val="24"/>
                <w:szCs w:val="24"/>
              </w:rPr>
              <w:t>Öğretmeni</w:t>
            </w:r>
          </w:p>
        </w:tc>
        <w:tc>
          <w:tcPr>
            <w:tcW w:w="1277" w:type="dxa"/>
            <w:hideMark/>
          </w:tcPr>
          <w:p w14:paraId="7A55F0FB" w14:textId="037F5DC4" w:rsidR="000830DD" w:rsidRPr="00A806EF" w:rsidRDefault="000830DD" w:rsidP="00AC1EFC">
            <w:pPr>
              <w:jc w:val="center"/>
              <w:rPr>
                <w:bCs/>
                <w:sz w:val="24"/>
                <w:szCs w:val="24"/>
              </w:rPr>
            </w:pPr>
          </w:p>
        </w:tc>
        <w:tc>
          <w:tcPr>
            <w:tcW w:w="2136" w:type="dxa"/>
            <w:hideMark/>
          </w:tcPr>
          <w:p w14:paraId="4E0AC212" w14:textId="77777777" w:rsidR="000830DD" w:rsidRPr="00A806EF" w:rsidRDefault="000830DD" w:rsidP="00AC1EFC">
            <w:pPr>
              <w:jc w:val="center"/>
              <w:rPr>
                <w:bCs/>
                <w:sz w:val="24"/>
                <w:szCs w:val="24"/>
              </w:rPr>
            </w:pPr>
            <w:r w:rsidRPr="00A806EF">
              <w:rPr>
                <w:bCs/>
                <w:sz w:val="24"/>
                <w:szCs w:val="24"/>
              </w:rPr>
              <w:t>……………………</w:t>
            </w:r>
          </w:p>
        </w:tc>
      </w:tr>
      <w:tr w:rsidR="000830DD" w:rsidRPr="00A806EF" w14:paraId="5C787402" w14:textId="77777777" w:rsidTr="005B4C26">
        <w:trPr>
          <w:trHeight w:val="473"/>
        </w:trPr>
        <w:tc>
          <w:tcPr>
            <w:tcW w:w="0" w:type="auto"/>
            <w:hideMark/>
          </w:tcPr>
          <w:p w14:paraId="3646711D" w14:textId="77777777" w:rsidR="000830DD" w:rsidRPr="00A806EF" w:rsidRDefault="000830DD" w:rsidP="00AC1EFC">
            <w:pPr>
              <w:jc w:val="center"/>
              <w:rPr>
                <w:bCs/>
                <w:sz w:val="24"/>
                <w:szCs w:val="24"/>
              </w:rPr>
            </w:pPr>
            <w:r w:rsidRPr="00A806EF">
              <w:rPr>
                <w:bCs/>
                <w:sz w:val="24"/>
                <w:szCs w:val="24"/>
              </w:rPr>
              <w:t>2</w:t>
            </w:r>
          </w:p>
        </w:tc>
        <w:tc>
          <w:tcPr>
            <w:tcW w:w="0" w:type="auto"/>
            <w:hideMark/>
          </w:tcPr>
          <w:p w14:paraId="476E47EA" w14:textId="77777777" w:rsidR="000830DD" w:rsidRPr="00A806EF" w:rsidRDefault="000830DD" w:rsidP="00AC1EFC">
            <w:pPr>
              <w:jc w:val="center"/>
              <w:rPr>
                <w:bCs/>
                <w:sz w:val="24"/>
                <w:szCs w:val="24"/>
              </w:rPr>
            </w:pPr>
            <w:r w:rsidRPr="00A806EF">
              <w:rPr>
                <w:b/>
                <w:bCs/>
                <w:sz w:val="24"/>
                <w:szCs w:val="24"/>
              </w:rPr>
              <w:t>ÖĞRETMEN2</w:t>
            </w:r>
          </w:p>
        </w:tc>
        <w:tc>
          <w:tcPr>
            <w:tcW w:w="0" w:type="auto"/>
            <w:hideMark/>
          </w:tcPr>
          <w:p w14:paraId="6CC9C8CD" w14:textId="35C3C5C9" w:rsidR="000830DD" w:rsidRPr="00A806EF" w:rsidRDefault="00686AC1" w:rsidP="00AC1EFC">
            <w:pPr>
              <w:jc w:val="center"/>
              <w:rPr>
                <w:bCs/>
                <w:sz w:val="24"/>
                <w:szCs w:val="24"/>
              </w:rPr>
            </w:pPr>
            <w:r>
              <w:rPr>
                <w:bCs/>
                <w:sz w:val="24"/>
                <w:szCs w:val="24"/>
              </w:rPr>
              <w:t xml:space="preserve">Din Kültürü ve Ahlak Bilgisi  </w:t>
            </w:r>
            <w:r w:rsidRPr="00A806EF">
              <w:rPr>
                <w:bCs/>
                <w:sz w:val="24"/>
                <w:szCs w:val="24"/>
              </w:rPr>
              <w:t>Öğretmeni</w:t>
            </w:r>
          </w:p>
        </w:tc>
        <w:tc>
          <w:tcPr>
            <w:tcW w:w="1277" w:type="dxa"/>
            <w:hideMark/>
          </w:tcPr>
          <w:p w14:paraId="142956CA" w14:textId="483CD562" w:rsidR="000830DD" w:rsidRPr="00A806EF" w:rsidRDefault="000830DD" w:rsidP="00AC1EFC">
            <w:pPr>
              <w:jc w:val="center"/>
              <w:rPr>
                <w:bCs/>
                <w:sz w:val="24"/>
                <w:szCs w:val="24"/>
              </w:rPr>
            </w:pPr>
          </w:p>
        </w:tc>
        <w:tc>
          <w:tcPr>
            <w:tcW w:w="2136" w:type="dxa"/>
            <w:hideMark/>
          </w:tcPr>
          <w:p w14:paraId="10F32FAB" w14:textId="77777777" w:rsidR="000830DD" w:rsidRPr="00A806EF" w:rsidRDefault="000830DD" w:rsidP="00AC1EFC">
            <w:pPr>
              <w:jc w:val="center"/>
              <w:rPr>
                <w:bCs/>
                <w:sz w:val="24"/>
                <w:szCs w:val="24"/>
              </w:rPr>
            </w:pPr>
            <w:r w:rsidRPr="00A806EF">
              <w:rPr>
                <w:bCs/>
                <w:sz w:val="24"/>
                <w:szCs w:val="24"/>
              </w:rPr>
              <w:t>……………………</w:t>
            </w:r>
          </w:p>
        </w:tc>
      </w:tr>
      <w:tr w:rsidR="006C3452" w:rsidRPr="00A806EF" w14:paraId="45B2AFAB" w14:textId="77777777" w:rsidTr="005B4C26">
        <w:trPr>
          <w:trHeight w:val="473"/>
        </w:trPr>
        <w:tc>
          <w:tcPr>
            <w:tcW w:w="0" w:type="auto"/>
          </w:tcPr>
          <w:p w14:paraId="1B5C769C" w14:textId="79BA7B0E" w:rsidR="006C3452" w:rsidRPr="00A806EF" w:rsidRDefault="006C3452" w:rsidP="006C3452">
            <w:pPr>
              <w:jc w:val="center"/>
              <w:rPr>
                <w:bCs/>
                <w:sz w:val="24"/>
                <w:szCs w:val="24"/>
              </w:rPr>
            </w:pPr>
            <w:r>
              <w:rPr>
                <w:bCs/>
                <w:sz w:val="24"/>
                <w:szCs w:val="24"/>
              </w:rPr>
              <w:t>3</w:t>
            </w:r>
          </w:p>
        </w:tc>
        <w:tc>
          <w:tcPr>
            <w:tcW w:w="0" w:type="auto"/>
          </w:tcPr>
          <w:p w14:paraId="453EF90B" w14:textId="30D743FA" w:rsidR="006C3452" w:rsidRPr="00A806EF" w:rsidRDefault="006C3452" w:rsidP="006C3452">
            <w:pPr>
              <w:jc w:val="center"/>
              <w:rPr>
                <w:b/>
                <w:bCs/>
                <w:sz w:val="24"/>
                <w:szCs w:val="24"/>
              </w:rPr>
            </w:pPr>
            <w:r w:rsidRPr="00A806EF">
              <w:rPr>
                <w:b/>
                <w:bCs/>
                <w:sz w:val="24"/>
                <w:szCs w:val="24"/>
              </w:rPr>
              <w:t>ÖĞRETMEN</w:t>
            </w:r>
            <w:r>
              <w:rPr>
                <w:b/>
                <w:bCs/>
                <w:sz w:val="24"/>
                <w:szCs w:val="24"/>
              </w:rPr>
              <w:t>3</w:t>
            </w:r>
          </w:p>
        </w:tc>
        <w:tc>
          <w:tcPr>
            <w:tcW w:w="0" w:type="auto"/>
          </w:tcPr>
          <w:p w14:paraId="1BE4E195" w14:textId="43E64C42" w:rsidR="006C3452" w:rsidRPr="00A806EF" w:rsidRDefault="006C3452" w:rsidP="006C3452">
            <w:pPr>
              <w:jc w:val="center"/>
              <w:rPr>
                <w:bCs/>
                <w:sz w:val="24"/>
                <w:szCs w:val="24"/>
              </w:rPr>
            </w:pPr>
            <w:r>
              <w:rPr>
                <w:bCs/>
                <w:sz w:val="24"/>
                <w:szCs w:val="24"/>
              </w:rPr>
              <w:t xml:space="preserve">Din Kültürü ve Ahlak Bilgisi  </w:t>
            </w:r>
            <w:r w:rsidRPr="00A806EF">
              <w:rPr>
                <w:bCs/>
                <w:sz w:val="24"/>
                <w:szCs w:val="24"/>
              </w:rPr>
              <w:t>Öğretmeni</w:t>
            </w:r>
          </w:p>
        </w:tc>
        <w:tc>
          <w:tcPr>
            <w:tcW w:w="1277" w:type="dxa"/>
          </w:tcPr>
          <w:p w14:paraId="36AEC8A7" w14:textId="12FC9B86" w:rsidR="006C3452" w:rsidRPr="00A806EF" w:rsidRDefault="006C3452" w:rsidP="006C3452">
            <w:pPr>
              <w:jc w:val="center"/>
              <w:rPr>
                <w:b/>
                <w:bCs/>
                <w:sz w:val="24"/>
                <w:szCs w:val="24"/>
              </w:rPr>
            </w:pPr>
          </w:p>
        </w:tc>
        <w:tc>
          <w:tcPr>
            <w:tcW w:w="2136" w:type="dxa"/>
          </w:tcPr>
          <w:p w14:paraId="6A5478FF" w14:textId="7508571E" w:rsidR="006C3452" w:rsidRPr="00A806EF" w:rsidRDefault="006C3452" w:rsidP="006C3452">
            <w:pPr>
              <w:jc w:val="center"/>
              <w:rPr>
                <w:bCs/>
                <w:sz w:val="24"/>
                <w:szCs w:val="24"/>
              </w:rPr>
            </w:pPr>
            <w:r w:rsidRPr="00A806EF">
              <w:rPr>
                <w:bCs/>
                <w:sz w:val="24"/>
                <w:szCs w:val="24"/>
              </w:rPr>
              <w:t>……………………</w:t>
            </w:r>
          </w:p>
        </w:tc>
      </w:tr>
      <w:tr w:rsidR="006C3452" w:rsidRPr="00A806EF" w14:paraId="6CF5285D" w14:textId="77777777" w:rsidTr="005B4C26">
        <w:trPr>
          <w:trHeight w:val="473"/>
        </w:trPr>
        <w:tc>
          <w:tcPr>
            <w:tcW w:w="0" w:type="auto"/>
          </w:tcPr>
          <w:p w14:paraId="636F3282" w14:textId="1EC813A0" w:rsidR="006C3452" w:rsidRPr="00A806EF" w:rsidRDefault="006C3452" w:rsidP="006C3452">
            <w:pPr>
              <w:jc w:val="center"/>
              <w:rPr>
                <w:bCs/>
                <w:sz w:val="24"/>
                <w:szCs w:val="24"/>
              </w:rPr>
            </w:pPr>
          </w:p>
        </w:tc>
        <w:tc>
          <w:tcPr>
            <w:tcW w:w="0" w:type="auto"/>
          </w:tcPr>
          <w:p w14:paraId="3BF18CA1" w14:textId="17010FCE" w:rsidR="006C3452" w:rsidRPr="00A806EF" w:rsidRDefault="006C3452" w:rsidP="006C3452">
            <w:pPr>
              <w:jc w:val="center"/>
              <w:rPr>
                <w:b/>
                <w:bCs/>
                <w:sz w:val="24"/>
                <w:szCs w:val="24"/>
              </w:rPr>
            </w:pPr>
          </w:p>
        </w:tc>
        <w:tc>
          <w:tcPr>
            <w:tcW w:w="0" w:type="auto"/>
          </w:tcPr>
          <w:p w14:paraId="3CACC971" w14:textId="57A95A7B" w:rsidR="006C3452" w:rsidRDefault="006C3452" w:rsidP="006C3452">
            <w:pPr>
              <w:jc w:val="center"/>
              <w:rPr>
                <w:bCs/>
                <w:sz w:val="24"/>
                <w:szCs w:val="24"/>
              </w:rPr>
            </w:pPr>
          </w:p>
        </w:tc>
        <w:tc>
          <w:tcPr>
            <w:tcW w:w="1277" w:type="dxa"/>
          </w:tcPr>
          <w:p w14:paraId="4BB8BC6E" w14:textId="77777777" w:rsidR="006C3452" w:rsidRPr="00A806EF" w:rsidRDefault="006C3452" w:rsidP="006C3452">
            <w:pPr>
              <w:jc w:val="center"/>
              <w:rPr>
                <w:b/>
                <w:bCs/>
                <w:sz w:val="24"/>
                <w:szCs w:val="24"/>
              </w:rPr>
            </w:pPr>
          </w:p>
        </w:tc>
        <w:tc>
          <w:tcPr>
            <w:tcW w:w="2136" w:type="dxa"/>
          </w:tcPr>
          <w:p w14:paraId="0921B3A3" w14:textId="545B8FD2" w:rsidR="006C3452" w:rsidRPr="00A806EF" w:rsidRDefault="006C3452" w:rsidP="006C3452">
            <w:pPr>
              <w:jc w:val="center"/>
              <w:rPr>
                <w:bCs/>
                <w:sz w:val="24"/>
                <w:szCs w:val="24"/>
              </w:rPr>
            </w:pPr>
          </w:p>
        </w:tc>
      </w:tr>
      <w:tr w:rsidR="006C3452" w:rsidRPr="00A806EF" w14:paraId="71F288FD" w14:textId="77777777" w:rsidTr="005B4C26">
        <w:trPr>
          <w:trHeight w:val="473"/>
        </w:trPr>
        <w:tc>
          <w:tcPr>
            <w:tcW w:w="0" w:type="auto"/>
          </w:tcPr>
          <w:p w14:paraId="33181F1D" w14:textId="7FC4848F" w:rsidR="006C3452" w:rsidRDefault="006C3452" w:rsidP="006C3452">
            <w:pPr>
              <w:jc w:val="center"/>
              <w:rPr>
                <w:bCs/>
                <w:sz w:val="24"/>
                <w:szCs w:val="24"/>
              </w:rPr>
            </w:pPr>
          </w:p>
        </w:tc>
        <w:tc>
          <w:tcPr>
            <w:tcW w:w="0" w:type="auto"/>
          </w:tcPr>
          <w:p w14:paraId="3F6E71B4" w14:textId="4B1BACE4" w:rsidR="006C3452" w:rsidRPr="00A806EF" w:rsidRDefault="006C3452" w:rsidP="006C3452">
            <w:pPr>
              <w:jc w:val="center"/>
              <w:rPr>
                <w:b/>
                <w:bCs/>
                <w:sz w:val="24"/>
                <w:szCs w:val="24"/>
              </w:rPr>
            </w:pPr>
          </w:p>
        </w:tc>
        <w:tc>
          <w:tcPr>
            <w:tcW w:w="0" w:type="auto"/>
          </w:tcPr>
          <w:p w14:paraId="0B0CDBE3" w14:textId="7A05C9CD" w:rsidR="006C3452" w:rsidRDefault="006C3452" w:rsidP="006C3452">
            <w:pPr>
              <w:jc w:val="center"/>
              <w:rPr>
                <w:bCs/>
                <w:sz w:val="24"/>
                <w:szCs w:val="24"/>
              </w:rPr>
            </w:pPr>
          </w:p>
        </w:tc>
        <w:tc>
          <w:tcPr>
            <w:tcW w:w="1277" w:type="dxa"/>
          </w:tcPr>
          <w:p w14:paraId="075C509C" w14:textId="77777777" w:rsidR="006C3452" w:rsidRPr="00A806EF" w:rsidRDefault="006C3452" w:rsidP="006C3452">
            <w:pPr>
              <w:jc w:val="center"/>
              <w:rPr>
                <w:b/>
                <w:bCs/>
                <w:sz w:val="24"/>
                <w:szCs w:val="24"/>
              </w:rPr>
            </w:pPr>
          </w:p>
        </w:tc>
        <w:tc>
          <w:tcPr>
            <w:tcW w:w="2136" w:type="dxa"/>
          </w:tcPr>
          <w:p w14:paraId="7B8D2C89" w14:textId="7CA5A708" w:rsidR="006C3452" w:rsidRPr="00A806EF" w:rsidRDefault="006C3452" w:rsidP="006C3452">
            <w:pPr>
              <w:jc w:val="center"/>
              <w:rPr>
                <w:bCs/>
                <w:sz w:val="24"/>
                <w:szCs w:val="24"/>
              </w:rPr>
            </w:pPr>
          </w:p>
        </w:tc>
      </w:tr>
    </w:tbl>
    <w:p w14:paraId="1D0AB5A1" w14:textId="77777777" w:rsidR="00124204" w:rsidRPr="000830DD" w:rsidRDefault="00124204" w:rsidP="005C0A94">
      <w:pPr>
        <w:rPr>
          <w:sz w:val="24"/>
          <w:szCs w:val="24"/>
        </w:rPr>
      </w:pPr>
    </w:p>
    <w:sectPr w:rsidR="00124204" w:rsidRPr="000830DD" w:rsidSect="004D2914">
      <w:pgSz w:w="11905" w:h="16837"/>
      <w:pgMar w:top="600" w:right="990" w:bottom="600" w:left="99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E29C2"/>
    <w:multiLevelType w:val="hybridMultilevel"/>
    <w:tmpl w:val="4DE6E72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17B68B0"/>
    <w:multiLevelType w:val="hybridMultilevel"/>
    <w:tmpl w:val="09C8AF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1957003"/>
    <w:multiLevelType w:val="hybridMultilevel"/>
    <w:tmpl w:val="031A5AD2"/>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3F03EE3"/>
    <w:multiLevelType w:val="hybridMultilevel"/>
    <w:tmpl w:val="3006DD9A"/>
    <w:lvl w:ilvl="0" w:tplc="A7A6076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5E37AFC"/>
    <w:multiLevelType w:val="hybridMultilevel"/>
    <w:tmpl w:val="398076CC"/>
    <w:lvl w:ilvl="0" w:tplc="E2D807D0">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6E07071"/>
    <w:multiLevelType w:val="hybridMultilevel"/>
    <w:tmpl w:val="8E84D5CA"/>
    <w:lvl w:ilvl="0" w:tplc="700CDB1E">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8984D4F"/>
    <w:multiLevelType w:val="multilevel"/>
    <w:tmpl w:val="EFF42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A2D08BC"/>
    <w:multiLevelType w:val="multilevel"/>
    <w:tmpl w:val="7998325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A800AF1"/>
    <w:multiLevelType w:val="hybridMultilevel"/>
    <w:tmpl w:val="5378838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E4B77B3"/>
    <w:multiLevelType w:val="hybridMultilevel"/>
    <w:tmpl w:val="F080FDC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E7A7F6E"/>
    <w:multiLevelType w:val="hybridMultilevel"/>
    <w:tmpl w:val="9D961C0E"/>
    <w:lvl w:ilvl="0" w:tplc="50483DD0">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1661CE6"/>
    <w:multiLevelType w:val="hybridMultilevel"/>
    <w:tmpl w:val="3EC0CA0A"/>
    <w:lvl w:ilvl="0" w:tplc="579692D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150B0D64"/>
    <w:multiLevelType w:val="multilevel"/>
    <w:tmpl w:val="EFF42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91E504A"/>
    <w:multiLevelType w:val="multilevel"/>
    <w:tmpl w:val="B6149A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C3D0F20"/>
    <w:multiLevelType w:val="hybridMultilevel"/>
    <w:tmpl w:val="A502EEE8"/>
    <w:lvl w:ilvl="0" w:tplc="A2AAE45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1C7B4C11"/>
    <w:multiLevelType w:val="multilevel"/>
    <w:tmpl w:val="DD9C40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D174141"/>
    <w:multiLevelType w:val="multilevel"/>
    <w:tmpl w:val="407E7B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E4744B6"/>
    <w:multiLevelType w:val="multilevel"/>
    <w:tmpl w:val="7C86924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E5F68EB"/>
    <w:multiLevelType w:val="multilevel"/>
    <w:tmpl w:val="836091B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EE73AA6"/>
    <w:multiLevelType w:val="hybridMultilevel"/>
    <w:tmpl w:val="5378838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1F192F10"/>
    <w:multiLevelType w:val="multilevel"/>
    <w:tmpl w:val="EFF42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F593E76"/>
    <w:multiLevelType w:val="hybridMultilevel"/>
    <w:tmpl w:val="6F7C65D0"/>
    <w:lvl w:ilvl="0" w:tplc="D1AC531A">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21B37DB9"/>
    <w:multiLevelType w:val="hybridMultilevel"/>
    <w:tmpl w:val="0952E9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24743D6C"/>
    <w:multiLevelType w:val="hybridMultilevel"/>
    <w:tmpl w:val="8C620C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6A259D8"/>
    <w:multiLevelType w:val="hybridMultilevel"/>
    <w:tmpl w:val="DF869722"/>
    <w:lvl w:ilvl="0" w:tplc="D1E4B150">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29137C40"/>
    <w:multiLevelType w:val="hybridMultilevel"/>
    <w:tmpl w:val="C804DDB4"/>
    <w:lvl w:ilvl="0" w:tplc="1D3C00E6">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2B230E08"/>
    <w:multiLevelType w:val="hybridMultilevel"/>
    <w:tmpl w:val="4DE6E72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2CD63E54"/>
    <w:multiLevelType w:val="hybridMultilevel"/>
    <w:tmpl w:val="AFDAC3EA"/>
    <w:lvl w:ilvl="0" w:tplc="28407786">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2D5979C6"/>
    <w:multiLevelType w:val="hybridMultilevel"/>
    <w:tmpl w:val="175228F4"/>
    <w:lvl w:ilvl="0" w:tplc="F67A698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2D98569D"/>
    <w:multiLevelType w:val="hybridMultilevel"/>
    <w:tmpl w:val="AA7AB870"/>
    <w:lvl w:ilvl="0" w:tplc="8CB4370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2E0834DB"/>
    <w:multiLevelType w:val="hybridMultilevel"/>
    <w:tmpl w:val="C5F6FCD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30915F25"/>
    <w:multiLevelType w:val="multilevel"/>
    <w:tmpl w:val="B31E1D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17634FE"/>
    <w:multiLevelType w:val="multilevel"/>
    <w:tmpl w:val="428A33F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22B59ED"/>
    <w:multiLevelType w:val="hybridMultilevel"/>
    <w:tmpl w:val="6980ADE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33823655"/>
    <w:multiLevelType w:val="hybridMultilevel"/>
    <w:tmpl w:val="ACDAD3D6"/>
    <w:lvl w:ilvl="0" w:tplc="041F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352C1865"/>
    <w:multiLevelType w:val="multilevel"/>
    <w:tmpl w:val="03FACA9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53F7A47"/>
    <w:multiLevelType w:val="hybridMultilevel"/>
    <w:tmpl w:val="918C31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37366041"/>
    <w:multiLevelType w:val="hybridMultilevel"/>
    <w:tmpl w:val="B1B4FB1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3C984E75"/>
    <w:multiLevelType w:val="hybridMultilevel"/>
    <w:tmpl w:val="B1B4FB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3E057581"/>
    <w:multiLevelType w:val="multilevel"/>
    <w:tmpl w:val="316AF9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3E2A206E"/>
    <w:multiLevelType w:val="hybridMultilevel"/>
    <w:tmpl w:val="8C620C7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423657CC"/>
    <w:multiLevelType w:val="hybridMultilevel"/>
    <w:tmpl w:val="CC241B20"/>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43414509"/>
    <w:multiLevelType w:val="hybridMultilevel"/>
    <w:tmpl w:val="56428C2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44CA4AE0"/>
    <w:multiLevelType w:val="hybridMultilevel"/>
    <w:tmpl w:val="7270A2DC"/>
    <w:lvl w:ilvl="0" w:tplc="8846873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459527F4"/>
    <w:multiLevelType w:val="hybridMultilevel"/>
    <w:tmpl w:val="CD54A082"/>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4CD13FED"/>
    <w:multiLevelType w:val="hybridMultilevel"/>
    <w:tmpl w:val="C28036D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54421FF1"/>
    <w:multiLevelType w:val="multilevel"/>
    <w:tmpl w:val="2CD8D0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55654ED8"/>
    <w:multiLevelType w:val="hybridMultilevel"/>
    <w:tmpl w:val="CBF87E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58282FC9"/>
    <w:multiLevelType w:val="multilevel"/>
    <w:tmpl w:val="E3723A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59280D61"/>
    <w:multiLevelType w:val="multilevel"/>
    <w:tmpl w:val="D446FD8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59E916C5"/>
    <w:multiLevelType w:val="multilevel"/>
    <w:tmpl w:val="692670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5BDB2E11"/>
    <w:multiLevelType w:val="multilevel"/>
    <w:tmpl w:val="03BA4B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5C2E0B61"/>
    <w:multiLevelType w:val="hybridMultilevel"/>
    <w:tmpl w:val="56428C2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3" w15:restartNumberingAfterBreak="0">
    <w:nsid w:val="5DBC3807"/>
    <w:multiLevelType w:val="hybridMultilevel"/>
    <w:tmpl w:val="20664DE4"/>
    <w:lvl w:ilvl="0" w:tplc="7BD6358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15:restartNumberingAfterBreak="0">
    <w:nsid w:val="5EDA10EE"/>
    <w:multiLevelType w:val="multilevel"/>
    <w:tmpl w:val="522831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5EF51975"/>
    <w:multiLevelType w:val="hybridMultilevel"/>
    <w:tmpl w:val="6980ADE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5F1D2EB7"/>
    <w:multiLevelType w:val="hybridMultilevel"/>
    <w:tmpl w:val="31BC4D56"/>
    <w:lvl w:ilvl="0" w:tplc="74EE696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7" w15:restartNumberingAfterBreak="0">
    <w:nsid w:val="61567D5E"/>
    <w:multiLevelType w:val="hybridMultilevel"/>
    <w:tmpl w:val="CBF87E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8" w15:restartNumberingAfterBreak="0">
    <w:nsid w:val="61FC5933"/>
    <w:multiLevelType w:val="hybridMultilevel"/>
    <w:tmpl w:val="A83CA03C"/>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9" w15:restartNumberingAfterBreak="0">
    <w:nsid w:val="624E06F8"/>
    <w:multiLevelType w:val="hybridMultilevel"/>
    <w:tmpl w:val="E01642B2"/>
    <w:lvl w:ilvl="0" w:tplc="D898DDB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0" w15:restartNumberingAfterBreak="0">
    <w:nsid w:val="64BA0F70"/>
    <w:multiLevelType w:val="hybridMultilevel"/>
    <w:tmpl w:val="E2101E9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1" w15:restartNumberingAfterBreak="0">
    <w:nsid w:val="6D121A40"/>
    <w:multiLevelType w:val="multilevel"/>
    <w:tmpl w:val="7CF2B7B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6F6366A2"/>
    <w:multiLevelType w:val="hybridMultilevel"/>
    <w:tmpl w:val="918C31E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71702790"/>
    <w:multiLevelType w:val="hybridMultilevel"/>
    <w:tmpl w:val="F9D028F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7202787E"/>
    <w:multiLevelType w:val="multilevel"/>
    <w:tmpl w:val="74A424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720D28C6"/>
    <w:multiLevelType w:val="hybridMultilevel"/>
    <w:tmpl w:val="F080FDC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6" w15:restartNumberingAfterBreak="0">
    <w:nsid w:val="72F149BC"/>
    <w:multiLevelType w:val="hybridMultilevel"/>
    <w:tmpl w:val="0ABC3FFA"/>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7" w15:restartNumberingAfterBreak="0">
    <w:nsid w:val="731F2DCC"/>
    <w:multiLevelType w:val="hybridMultilevel"/>
    <w:tmpl w:val="C5F6FC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73B079DA"/>
    <w:multiLevelType w:val="multilevel"/>
    <w:tmpl w:val="EEB8A4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75714734"/>
    <w:multiLevelType w:val="hybridMultilevel"/>
    <w:tmpl w:val="C28036D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0" w15:restartNumberingAfterBreak="0">
    <w:nsid w:val="784B1CF2"/>
    <w:multiLevelType w:val="hybridMultilevel"/>
    <w:tmpl w:val="E85219A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1" w15:restartNumberingAfterBreak="0">
    <w:nsid w:val="78814695"/>
    <w:multiLevelType w:val="hybridMultilevel"/>
    <w:tmpl w:val="F67EDD28"/>
    <w:lvl w:ilvl="0" w:tplc="02B662E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2" w15:restartNumberingAfterBreak="0">
    <w:nsid w:val="7ED32B19"/>
    <w:multiLevelType w:val="hybridMultilevel"/>
    <w:tmpl w:val="F9D028F0"/>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670788867">
    <w:abstractNumId w:val="12"/>
  </w:num>
  <w:num w:numId="2" w16cid:durableId="86273274">
    <w:abstractNumId w:val="6"/>
  </w:num>
  <w:num w:numId="3" w16cid:durableId="642001828">
    <w:abstractNumId w:val="20"/>
  </w:num>
  <w:num w:numId="4" w16cid:durableId="1171069957">
    <w:abstractNumId w:val="64"/>
  </w:num>
  <w:num w:numId="5" w16cid:durableId="1435829641">
    <w:abstractNumId w:val="39"/>
  </w:num>
  <w:num w:numId="6" w16cid:durableId="1361853290">
    <w:abstractNumId w:val="19"/>
  </w:num>
  <w:num w:numId="7" w16cid:durableId="2071687735">
    <w:abstractNumId w:val="59"/>
  </w:num>
  <w:num w:numId="8" w16cid:durableId="1585604105">
    <w:abstractNumId w:val="8"/>
  </w:num>
  <w:num w:numId="9" w16cid:durableId="520317376">
    <w:abstractNumId w:val="41"/>
  </w:num>
  <w:num w:numId="10" w16cid:durableId="614286932">
    <w:abstractNumId w:val="43"/>
  </w:num>
  <w:num w:numId="11" w16cid:durableId="1005327002">
    <w:abstractNumId w:val="44"/>
  </w:num>
  <w:num w:numId="12" w16cid:durableId="971641655">
    <w:abstractNumId w:val="14"/>
  </w:num>
  <w:num w:numId="13" w16cid:durableId="1666740821">
    <w:abstractNumId w:val="50"/>
  </w:num>
  <w:num w:numId="14" w16cid:durableId="610094518">
    <w:abstractNumId w:val="69"/>
  </w:num>
  <w:num w:numId="15" w16cid:durableId="2002736196">
    <w:abstractNumId w:val="4"/>
  </w:num>
  <w:num w:numId="16" w16cid:durableId="843515257">
    <w:abstractNumId w:val="45"/>
  </w:num>
  <w:num w:numId="17" w16cid:durableId="659885872">
    <w:abstractNumId w:val="48"/>
  </w:num>
  <w:num w:numId="18" w16cid:durableId="1889683405">
    <w:abstractNumId w:val="36"/>
  </w:num>
  <w:num w:numId="19" w16cid:durableId="1296179535">
    <w:abstractNumId w:val="71"/>
  </w:num>
  <w:num w:numId="20" w16cid:durableId="733695836">
    <w:abstractNumId w:val="62"/>
  </w:num>
  <w:num w:numId="21" w16cid:durableId="453986513">
    <w:abstractNumId w:val="13"/>
  </w:num>
  <w:num w:numId="22" w16cid:durableId="936062010">
    <w:abstractNumId w:val="52"/>
  </w:num>
  <w:num w:numId="23" w16cid:durableId="1378815195">
    <w:abstractNumId w:val="3"/>
  </w:num>
  <w:num w:numId="24" w16cid:durableId="581524358">
    <w:abstractNumId w:val="42"/>
  </w:num>
  <w:num w:numId="25" w16cid:durableId="529956331">
    <w:abstractNumId w:val="46"/>
  </w:num>
  <w:num w:numId="26" w16cid:durableId="1091242387">
    <w:abstractNumId w:val="1"/>
  </w:num>
  <w:num w:numId="27" w16cid:durableId="270475078">
    <w:abstractNumId w:val="70"/>
  </w:num>
  <w:num w:numId="28" w16cid:durableId="1498038890">
    <w:abstractNumId w:val="22"/>
  </w:num>
  <w:num w:numId="29" w16cid:durableId="266422945">
    <w:abstractNumId w:val="34"/>
  </w:num>
  <w:num w:numId="30" w16cid:durableId="251210170">
    <w:abstractNumId w:val="72"/>
  </w:num>
  <w:num w:numId="31" w16cid:durableId="21057121">
    <w:abstractNumId w:val="63"/>
  </w:num>
  <w:num w:numId="32" w16cid:durableId="1381902511">
    <w:abstractNumId w:val="16"/>
  </w:num>
  <w:num w:numId="33" w16cid:durableId="999431359">
    <w:abstractNumId w:val="68"/>
  </w:num>
  <w:num w:numId="34" w16cid:durableId="2010251718">
    <w:abstractNumId w:val="51"/>
  </w:num>
  <w:num w:numId="35" w16cid:durableId="945844814">
    <w:abstractNumId w:val="65"/>
  </w:num>
  <w:num w:numId="36" w16cid:durableId="204871767">
    <w:abstractNumId w:val="21"/>
  </w:num>
  <w:num w:numId="37" w16cid:durableId="1366832758">
    <w:abstractNumId w:val="9"/>
  </w:num>
  <w:num w:numId="38" w16cid:durableId="1497454193">
    <w:abstractNumId w:val="66"/>
  </w:num>
  <w:num w:numId="39" w16cid:durableId="1896306491">
    <w:abstractNumId w:val="56"/>
  </w:num>
  <w:num w:numId="40" w16cid:durableId="1146624996">
    <w:abstractNumId w:val="30"/>
  </w:num>
  <w:num w:numId="41" w16cid:durableId="332995432">
    <w:abstractNumId w:val="27"/>
  </w:num>
  <w:num w:numId="42" w16cid:durableId="347485831">
    <w:abstractNumId w:val="67"/>
  </w:num>
  <w:num w:numId="43" w16cid:durableId="1094788554">
    <w:abstractNumId w:val="2"/>
  </w:num>
  <w:num w:numId="44" w16cid:durableId="1497652226">
    <w:abstractNumId w:val="28"/>
  </w:num>
  <w:num w:numId="45" w16cid:durableId="946431560">
    <w:abstractNumId w:val="33"/>
  </w:num>
  <w:num w:numId="46" w16cid:durableId="1230580323">
    <w:abstractNumId w:val="29"/>
  </w:num>
  <w:num w:numId="47" w16cid:durableId="1150173268">
    <w:abstractNumId w:val="55"/>
  </w:num>
  <w:num w:numId="48" w16cid:durableId="1655186733">
    <w:abstractNumId w:val="58"/>
  </w:num>
  <w:num w:numId="49" w16cid:durableId="28993230">
    <w:abstractNumId w:val="11"/>
  </w:num>
  <w:num w:numId="50" w16cid:durableId="790780759">
    <w:abstractNumId w:val="57"/>
  </w:num>
  <w:num w:numId="51" w16cid:durableId="1032414417">
    <w:abstractNumId w:val="24"/>
  </w:num>
  <w:num w:numId="52" w16cid:durableId="2141068551">
    <w:abstractNumId w:val="47"/>
  </w:num>
  <w:num w:numId="53" w16cid:durableId="1302734427">
    <w:abstractNumId w:val="17"/>
  </w:num>
  <w:num w:numId="54" w16cid:durableId="40977908">
    <w:abstractNumId w:val="60"/>
  </w:num>
  <w:num w:numId="55" w16cid:durableId="522475303">
    <w:abstractNumId w:val="5"/>
  </w:num>
  <w:num w:numId="56" w16cid:durableId="1366128864">
    <w:abstractNumId w:val="35"/>
  </w:num>
  <w:num w:numId="57" w16cid:durableId="996765500">
    <w:abstractNumId w:val="61"/>
  </w:num>
  <w:num w:numId="58" w16cid:durableId="627322563">
    <w:abstractNumId w:val="37"/>
  </w:num>
  <w:num w:numId="59" w16cid:durableId="772434769">
    <w:abstractNumId w:val="53"/>
  </w:num>
  <w:num w:numId="60" w16cid:durableId="631209636">
    <w:abstractNumId w:val="38"/>
  </w:num>
  <w:num w:numId="61" w16cid:durableId="2008819418">
    <w:abstractNumId w:val="18"/>
  </w:num>
  <w:num w:numId="62" w16cid:durableId="714617908">
    <w:abstractNumId w:val="31"/>
  </w:num>
  <w:num w:numId="63" w16cid:durableId="854345144">
    <w:abstractNumId w:val="49"/>
  </w:num>
  <w:num w:numId="64" w16cid:durableId="1223371548">
    <w:abstractNumId w:val="0"/>
  </w:num>
  <w:num w:numId="65" w16cid:durableId="1493787951">
    <w:abstractNumId w:val="25"/>
  </w:num>
  <w:num w:numId="66" w16cid:durableId="1919824295">
    <w:abstractNumId w:val="26"/>
  </w:num>
  <w:num w:numId="67" w16cid:durableId="1834296228">
    <w:abstractNumId w:val="32"/>
  </w:num>
  <w:num w:numId="68" w16cid:durableId="393624880">
    <w:abstractNumId w:val="7"/>
  </w:num>
  <w:num w:numId="69" w16cid:durableId="1722292289">
    <w:abstractNumId w:val="54"/>
  </w:num>
  <w:num w:numId="70" w16cid:durableId="15742713">
    <w:abstractNumId w:val="40"/>
  </w:num>
  <w:num w:numId="71" w16cid:durableId="2008483557">
    <w:abstractNumId w:val="10"/>
  </w:num>
  <w:num w:numId="72" w16cid:durableId="242180020">
    <w:abstractNumId w:val="23"/>
  </w:num>
  <w:num w:numId="73" w16cid:durableId="180507713">
    <w:abstractNumId w:val="1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275B26"/>
    <w:rsid w:val="00011F92"/>
    <w:rsid w:val="0002112D"/>
    <w:rsid w:val="000212D1"/>
    <w:rsid w:val="00027083"/>
    <w:rsid w:val="00043870"/>
    <w:rsid w:val="000472E3"/>
    <w:rsid w:val="000830DD"/>
    <w:rsid w:val="00087E13"/>
    <w:rsid w:val="00096534"/>
    <w:rsid w:val="000D53BC"/>
    <w:rsid w:val="000F4CF5"/>
    <w:rsid w:val="00124204"/>
    <w:rsid w:val="0012596F"/>
    <w:rsid w:val="00157F4D"/>
    <w:rsid w:val="00162077"/>
    <w:rsid w:val="00175C48"/>
    <w:rsid w:val="001908C5"/>
    <w:rsid w:val="001A75E2"/>
    <w:rsid w:val="001A7BA7"/>
    <w:rsid w:val="001B24A3"/>
    <w:rsid w:val="001C0E59"/>
    <w:rsid w:val="001D1B4A"/>
    <w:rsid w:val="001D653D"/>
    <w:rsid w:val="00224745"/>
    <w:rsid w:val="00225C22"/>
    <w:rsid w:val="00242DBB"/>
    <w:rsid w:val="002625DB"/>
    <w:rsid w:val="00275B26"/>
    <w:rsid w:val="00296BD9"/>
    <w:rsid w:val="002B2C57"/>
    <w:rsid w:val="002C57DE"/>
    <w:rsid w:val="002E0FF6"/>
    <w:rsid w:val="002E1A63"/>
    <w:rsid w:val="00302860"/>
    <w:rsid w:val="00313F64"/>
    <w:rsid w:val="00354960"/>
    <w:rsid w:val="0039076D"/>
    <w:rsid w:val="003A76AC"/>
    <w:rsid w:val="003B454A"/>
    <w:rsid w:val="003B46A5"/>
    <w:rsid w:val="003B77D4"/>
    <w:rsid w:val="003C6FDE"/>
    <w:rsid w:val="00416C65"/>
    <w:rsid w:val="00436221"/>
    <w:rsid w:val="004914B3"/>
    <w:rsid w:val="0049184E"/>
    <w:rsid w:val="004B2175"/>
    <w:rsid w:val="004D2914"/>
    <w:rsid w:val="005014A2"/>
    <w:rsid w:val="00504382"/>
    <w:rsid w:val="00516AE5"/>
    <w:rsid w:val="00530999"/>
    <w:rsid w:val="0056680C"/>
    <w:rsid w:val="00585B56"/>
    <w:rsid w:val="005862B9"/>
    <w:rsid w:val="00596C2C"/>
    <w:rsid w:val="005B4C26"/>
    <w:rsid w:val="005C0A94"/>
    <w:rsid w:val="00647E18"/>
    <w:rsid w:val="00664CB2"/>
    <w:rsid w:val="00686AC1"/>
    <w:rsid w:val="006C3452"/>
    <w:rsid w:val="006F4D09"/>
    <w:rsid w:val="00702702"/>
    <w:rsid w:val="007035A5"/>
    <w:rsid w:val="00725BE2"/>
    <w:rsid w:val="00726073"/>
    <w:rsid w:val="0073322E"/>
    <w:rsid w:val="0075428A"/>
    <w:rsid w:val="00763717"/>
    <w:rsid w:val="00770D0D"/>
    <w:rsid w:val="007A5024"/>
    <w:rsid w:val="007A77BB"/>
    <w:rsid w:val="007B0EB6"/>
    <w:rsid w:val="007B5F3A"/>
    <w:rsid w:val="007E47B5"/>
    <w:rsid w:val="007E4A1F"/>
    <w:rsid w:val="0085002D"/>
    <w:rsid w:val="0085175B"/>
    <w:rsid w:val="008519C8"/>
    <w:rsid w:val="008B0549"/>
    <w:rsid w:val="008B1670"/>
    <w:rsid w:val="008F4717"/>
    <w:rsid w:val="009205E4"/>
    <w:rsid w:val="00925DB1"/>
    <w:rsid w:val="00965127"/>
    <w:rsid w:val="00977535"/>
    <w:rsid w:val="0099196E"/>
    <w:rsid w:val="00993532"/>
    <w:rsid w:val="009A5755"/>
    <w:rsid w:val="009F529C"/>
    <w:rsid w:val="00A2799E"/>
    <w:rsid w:val="00A3020A"/>
    <w:rsid w:val="00A42946"/>
    <w:rsid w:val="00A644DD"/>
    <w:rsid w:val="00AA2A12"/>
    <w:rsid w:val="00AB4B7B"/>
    <w:rsid w:val="00AC4799"/>
    <w:rsid w:val="00B3185E"/>
    <w:rsid w:val="00B70169"/>
    <w:rsid w:val="00B84E7E"/>
    <w:rsid w:val="00B9381F"/>
    <w:rsid w:val="00BF3F5C"/>
    <w:rsid w:val="00C50E02"/>
    <w:rsid w:val="00C62688"/>
    <w:rsid w:val="00C66C69"/>
    <w:rsid w:val="00C76F68"/>
    <w:rsid w:val="00C9176F"/>
    <w:rsid w:val="00CA362B"/>
    <w:rsid w:val="00D226F9"/>
    <w:rsid w:val="00D451FD"/>
    <w:rsid w:val="00D91B1A"/>
    <w:rsid w:val="00D94D30"/>
    <w:rsid w:val="00DA0D55"/>
    <w:rsid w:val="00E65597"/>
    <w:rsid w:val="00ED18F2"/>
    <w:rsid w:val="00ED1E9F"/>
    <w:rsid w:val="00F019B2"/>
    <w:rsid w:val="00F37371"/>
    <w:rsid w:val="00F94F5F"/>
    <w:rsid w:val="00FC170E"/>
    <w:rsid w:val="00FD28B2"/>
    <w:rsid w:val="00FE05F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70D7C"/>
  <w15:docId w15:val="{07C08FB2-0928-44C9-984C-B99E711A0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75B"/>
    <w:pPr>
      <w:spacing w:after="0" w:line="276" w:lineRule="auto"/>
    </w:p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sid w:val="00585B56"/>
    <w:rPr>
      <w:vertAlign w:val="superscript"/>
    </w:rPr>
  </w:style>
  <w:style w:type="paragraph" w:customStyle="1" w:styleId="Heading2">
    <w:name w:val="Heading2"/>
    <w:basedOn w:val="Normal"/>
    <w:rsid w:val="00585B56"/>
    <w:pPr>
      <w:jc w:val="center"/>
    </w:pPr>
  </w:style>
  <w:style w:type="paragraph" w:styleId="ListeParagraf">
    <w:name w:val="List Paragraph"/>
    <w:basedOn w:val="Normal"/>
    <w:uiPriority w:val="34"/>
    <w:qFormat/>
    <w:rsid w:val="00C50E02"/>
    <w:pPr>
      <w:ind w:left="720"/>
      <w:contextualSpacing/>
    </w:pPr>
  </w:style>
  <w:style w:type="paragraph" w:styleId="NormalWeb">
    <w:name w:val="Normal (Web)"/>
    <w:basedOn w:val="Normal"/>
    <w:uiPriority w:val="99"/>
    <w:unhideWhenUsed/>
    <w:rsid w:val="005862B9"/>
    <w:pPr>
      <w:spacing w:before="100" w:beforeAutospacing="1" w:after="100" w:afterAutospacing="1" w:line="240" w:lineRule="auto"/>
    </w:pPr>
    <w:rPr>
      <w:sz w:val="24"/>
      <w:szCs w:val="24"/>
    </w:rPr>
  </w:style>
  <w:style w:type="character" w:styleId="Gl">
    <w:name w:val="Strong"/>
    <w:basedOn w:val="VarsaylanParagrafYazTipi"/>
    <w:uiPriority w:val="22"/>
    <w:qFormat/>
    <w:rsid w:val="005862B9"/>
    <w:rPr>
      <w:b/>
      <w:bCs/>
    </w:rPr>
  </w:style>
  <w:style w:type="table" w:styleId="TabloKlavuzu">
    <w:name w:val="Table Grid"/>
    <w:basedOn w:val="NormalTablo"/>
    <w:uiPriority w:val="39"/>
    <w:rsid w:val="005862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2A73B-E3B0-4C85-AB26-9FAAD4DAB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6</Pages>
  <Words>2440</Words>
  <Characters>13912</Characters>
  <Application>Microsoft Office Word</Application>
  <DocSecurity>0</DocSecurity>
  <Lines>115</Lines>
  <Paragraphs>32</Paragraphs>
  <ScaleCrop>false</ScaleCrop>
  <HeadingPairs>
    <vt:vector size="2" baseType="variant">
      <vt:variant>
        <vt:lpstr>Konu Başlığı</vt:lpstr>
      </vt:variant>
      <vt:variant>
        <vt:i4>1</vt:i4>
      </vt:variant>
    </vt:vector>
  </HeadingPairs>
  <TitlesOfParts>
    <vt:vector size="1" baseType="lpstr">
      <vt:lpstr>1.sınıf 2. dönem zümre toplantısı</vt:lpstr>
    </vt:vector>
  </TitlesOfParts>
  <Manager/>
  <Company>ÖğretmenEvrak</Company>
  <LinksUpToDate>false</LinksUpToDate>
  <CharactersWithSpaces>16320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1.sınıf 2. dönem zümre toplantısı</dc:title>
  <dc:creator>İbrahim Bekteş</dc:creator>
  <cp:lastModifiedBy>Burhan Demir</cp:lastModifiedBy>
  <cp:revision>41</cp:revision>
  <dcterms:created xsi:type="dcterms:W3CDTF">2025-02-09T21:37:00Z</dcterms:created>
  <dcterms:modified xsi:type="dcterms:W3CDTF">2026-01-25T15:25:00Z</dcterms:modified>
</cp:coreProperties>
</file>