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C9827" w14:textId="77777777" w:rsidR="006A089D" w:rsidRPr="006A089D" w:rsidRDefault="006A089D" w:rsidP="006A089D">
      <w:pPr>
        <w:jc w:val="center"/>
        <w:rPr>
          <w:rFonts w:ascii="Times New Roman" w:hAnsi="Times New Roman" w:cs="Times New Roman"/>
          <w:b/>
          <w:bCs/>
        </w:rPr>
      </w:pPr>
      <w:r w:rsidRPr="006A089D">
        <w:rPr>
          <w:rFonts w:ascii="Times New Roman" w:hAnsi="Times New Roman" w:cs="Times New Roman"/>
          <w:b/>
          <w:bCs/>
        </w:rPr>
        <w:t>2025-2026 Eğitim Öğretim Yılı 2.Dönem Başı Öğretmenler Kurulu</w:t>
      </w:r>
    </w:p>
    <w:p w14:paraId="07C61791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 xml:space="preserve">2025-2026 Eğitim-Öğretim yılı 2. Dönem Öğretmenler Kurulu Toplantısı 02.02.2026 </w:t>
      </w:r>
      <w:proofErr w:type="gramStart"/>
      <w:r w:rsidRPr="006A089D">
        <w:rPr>
          <w:rFonts w:ascii="Times New Roman" w:hAnsi="Times New Roman" w:cs="Times New Roman"/>
        </w:rPr>
        <w:t>Pazartesi</w:t>
      </w:r>
      <w:proofErr w:type="gramEnd"/>
      <w:r w:rsidRPr="006A089D">
        <w:rPr>
          <w:rFonts w:ascii="Times New Roman" w:hAnsi="Times New Roman" w:cs="Times New Roman"/>
        </w:rPr>
        <w:t xml:space="preserve"> günü saat 15:15'de aşağıdaki gündem maddelerini görüşmek üzere okulumuz öğretmenler odası salonunda yapılacaktır.</w:t>
      </w:r>
    </w:p>
    <w:p w14:paraId="5582D1D8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                 Toplantıya katılmanız hususunda bilgi ve gereğini önemle rica ederim. </w:t>
      </w:r>
    </w:p>
    <w:p w14:paraId="16B91FD7" w14:textId="64D41E35" w:rsidR="006A089D" w:rsidRPr="006A089D" w:rsidRDefault="006A089D" w:rsidP="006A089D">
      <w:pPr>
        <w:jc w:val="right"/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 xml:space="preserve">                                                                                                        </w:t>
      </w:r>
      <w:r w:rsidRPr="006A089D">
        <w:rPr>
          <w:rFonts w:ascii="Times New Roman" w:hAnsi="Times New Roman" w:cs="Times New Roman"/>
        </w:rPr>
        <w:t>.........................</w:t>
      </w:r>
      <w:r w:rsidRPr="006A089D">
        <w:rPr>
          <w:rFonts w:ascii="Times New Roman" w:hAnsi="Times New Roman" w:cs="Times New Roman"/>
        </w:rPr>
        <w:t> </w:t>
      </w:r>
    </w:p>
    <w:p w14:paraId="570742D0" w14:textId="77777777" w:rsidR="006A089D" w:rsidRPr="006A089D" w:rsidRDefault="006A089D" w:rsidP="006A089D">
      <w:pPr>
        <w:jc w:val="right"/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                                                                                                       Okul Müdürü</w:t>
      </w:r>
    </w:p>
    <w:p w14:paraId="4CDCED08" w14:textId="77777777" w:rsidR="006A089D" w:rsidRPr="006A089D" w:rsidRDefault="006A089D" w:rsidP="006A089D">
      <w:pPr>
        <w:jc w:val="right"/>
        <w:rPr>
          <w:rFonts w:ascii="Times New Roman" w:hAnsi="Times New Roman" w:cs="Times New Roman"/>
        </w:rPr>
      </w:pPr>
    </w:p>
    <w:p w14:paraId="2D578A68" w14:textId="16C51586" w:rsidR="006A089D" w:rsidRPr="006A089D" w:rsidRDefault="006A089D" w:rsidP="006A089D">
      <w:pPr>
        <w:rPr>
          <w:rFonts w:ascii="Times New Roman" w:hAnsi="Times New Roman" w:cs="Times New Roman"/>
        </w:rPr>
      </w:pPr>
    </w:p>
    <w:p w14:paraId="12657899" w14:textId="77777777" w:rsidR="006A089D" w:rsidRPr="006A089D" w:rsidRDefault="006A089D" w:rsidP="006A089D">
      <w:pPr>
        <w:rPr>
          <w:rFonts w:ascii="Times New Roman" w:hAnsi="Times New Roman" w:cs="Times New Roman"/>
          <w:b/>
          <w:bCs/>
        </w:rPr>
      </w:pPr>
      <w:r w:rsidRPr="006A089D">
        <w:rPr>
          <w:rFonts w:ascii="Times New Roman" w:hAnsi="Times New Roman" w:cs="Times New Roman"/>
          <w:b/>
          <w:bCs/>
        </w:rPr>
        <w:t>2025-2026 EĞİTİM  ÖĞRETİM YILI 2. DÖNEM ÖĞRETMENLER KURULU GÜNDEM MADDELERİ</w:t>
      </w:r>
    </w:p>
    <w:p w14:paraId="59D03DA1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1.      Açılış ve Yoklama</w:t>
      </w:r>
    </w:p>
    <w:p w14:paraId="24D91E3C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2-       Saygı Duruşu ve İstiklal Marşının okunması.</w:t>
      </w:r>
    </w:p>
    <w:p w14:paraId="3869A7FB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2.      Gündem maddelerinin okunması varsa yeni maddelerin eklenmesi.</w:t>
      </w:r>
    </w:p>
    <w:p w14:paraId="485E2D4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3.      2025-2026 öğretim yılı sene başı öğretmenler kurulunda alınan kararların  değerlendirilmesi.</w:t>
      </w:r>
    </w:p>
    <w:p w14:paraId="5FFB3E7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4.      Eğitim-öğretim etkinliklerinin düzenli yürütülmesi.</w:t>
      </w:r>
    </w:p>
    <w:p w14:paraId="4497BD2F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a)      Derslere zamanında giriş çıkışların görüşülmesi.</w:t>
      </w:r>
    </w:p>
    <w:p w14:paraId="0C41942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b)      Ders defterlerinin usulüne uygun olarak doldurulması.</w:t>
      </w:r>
    </w:p>
    <w:p w14:paraId="4ADCB0F2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c)       Öğretmenlerin rapor ve izin işlemleri.</w:t>
      </w:r>
    </w:p>
    <w:p w14:paraId="0F7D1087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d)      Nöbet uygulamalarının görüşülmesi. Nöbet hizmetleri, görülen aksaklıklar ve öneriler.</w:t>
      </w:r>
    </w:p>
    <w:p w14:paraId="4BEFD200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e)       Öğrenci devam devamsızlık, geç gelme durumları, öğrenci devamsızlığının azaltılması için alınması gereken önlemler.</w:t>
      </w:r>
    </w:p>
    <w:p w14:paraId="4A58245D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5.      Türkiye Yüzyılı Maarif Modeli Ortak Metninin ders ve kazanımlara uyarlanmasının detaylı bir şekilde genel değerlendirilmesinin yapılması.</w:t>
      </w:r>
    </w:p>
    <w:p w14:paraId="3277DFE0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6.      2025-2026 öğretim yılı 1. dönem başarısı, devam devamsızlık ve disiplin durumlarıyla ilgili değerlendirmelerin yapılması.</w:t>
      </w:r>
    </w:p>
    <w:p w14:paraId="3BD450EB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a)      1. dönem sonu genel başarı oranları ve görüşlerin alınması.</w:t>
      </w:r>
    </w:p>
    <w:p w14:paraId="5B311838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b)      2. dönem başarıyı artırmak için alınması gereken önlemler.</w:t>
      </w:r>
    </w:p>
    <w:p w14:paraId="057AF5D0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c)       Okulun genel disiplin durumunun değerlendirilmesi</w:t>
      </w:r>
    </w:p>
    <w:p w14:paraId="5934DB64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d)      Onur belgesi alan öğrenci sayıları.</w:t>
      </w:r>
    </w:p>
    <w:p w14:paraId="5BD17952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lastRenderedPageBreak/>
        <w:t>e)       Takdir ve teşekkür belgesi alan öğrenci sayıları.</w:t>
      </w:r>
    </w:p>
    <w:p w14:paraId="0E283182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f)       Okul Ortak sınavlar ve sınav tarihleri hakkında karar alınması.</w:t>
      </w:r>
    </w:p>
    <w:p w14:paraId="36FFFF3A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g)      2.Dönem yapılacak sorumluluk sınavının görüşülmesi.</w:t>
      </w:r>
    </w:p>
    <w:p w14:paraId="15EF13FD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7.       2025-2026 Eğitim Öğretim Yılı 2. Dönem yapılacak olan zümre toplantılarının planlanması.</w:t>
      </w:r>
    </w:p>
    <w:p w14:paraId="0FDE8211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a)Öğretmenler Kurulu Toplantısı 02 Şubat 2026,</w:t>
      </w:r>
    </w:p>
    <w:p w14:paraId="66307FA5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b)      Eğitim Kurumu Alan Zümre Başkanları Toplantısı 03 Şubat 2026</w:t>
      </w:r>
    </w:p>
    <w:p w14:paraId="6D9DC2FE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c)       Eğitim Kurumu Alan Zümre Toplantısı 03 Şubat 2026,</w:t>
      </w:r>
    </w:p>
    <w:p w14:paraId="584E733F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d)      İlçe Alan Zümre Toplantısı 04 Şubat 2026,</w:t>
      </w:r>
    </w:p>
    <w:p w14:paraId="54A82428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e)       İl Alan Zümre Toplantısı 05 Şubat 2026,</w:t>
      </w:r>
    </w:p>
    <w:p w14:paraId="517FFE6D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 xml:space="preserve">f)       Rehberlik ve Psikolojik Danışma Hizmetleri Yürütme Komisyonu  Toplantısı </w:t>
      </w:r>
      <w:proofErr w:type="gramStart"/>
      <w:r w:rsidRPr="006A089D">
        <w:rPr>
          <w:rFonts w:ascii="Times New Roman" w:hAnsi="Times New Roman" w:cs="Times New Roman"/>
          <w:i/>
          <w:iCs/>
        </w:rPr>
        <w:t>Mart</w:t>
      </w:r>
      <w:proofErr w:type="gramEnd"/>
      <w:r w:rsidRPr="006A089D">
        <w:rPr>
          <w:rFonts w:ascii="Times New Roman" w:hAnsi="Times New Roman" w:cs="Times New Roman"/>
          <w:i/>
          <w:iCs/>
        </w:rPr>
        <w:t xml:space="preserve"> ayında yapılacak.</w:t>
      </w:r>
    </w:p>
    <w:p w14:paraId="36508B04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g) Sınıf-Şube Öğretmenler Kurulu Toplantısı Nisan ayında yapılacak.</w:t>
      </w:r>
    </w:p>
    <w:p w14:paraId="4AF1F61D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8.       Önemli gün ve haftaların kutlanması 2. dönem yapılacak sosyal ve kültürel önemli günler ve yapılacak çalışmalar.</w:t>
      </w:r>
    </w:p>
    <w:p w14:paraId="3F7B925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9.      2025-2026 öğretim yılı 1. dönem rehberlik ve psikolojik danışma servisinin faaliyet raporunun okunması. 2. dönem planlanan rehberlik ve psikolojik danışmanlık etkinlikleri hakkında kurula bilgi arz etme</w:t>
      </w:r>
    </w:p>
    <w:p w14:paraId="02A94130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10.    Okulun tanıtımı, mesleki rehberlik ve danışma hizmetlerinin görüşülmesi.</w:t>
      </w:r>
    </w:p>
    <w:p w14:paraId="32368968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11.    Okul-Öğrenci-Veli Sözleşmelerinin İmzalanması için bir komisyon kurulması</w:t>
      </w:r>
    </w:p>
    <w:p w14:paraId="714232BF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12.    2025-2026 öğretim yılı 1. dönem veli toplantısı ile ilgili değerlendirmeler ile 2. dönem veli toplantısı tarihinin belirlenmesi. Aylık veli toplantılarının amacı, içeriği, hedefi hakkında öneriler.</w:t>
      </w:r>
    </w:p>
    <w:p w14:paraId="13A1C3AC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13.    Rehberlik ve psikolojik danışma hizmetleri yürütme kurulu toplantı tarihinin belirlenmesi.</w:t>
      </w:r>
    </w:p>
    <w:p w14:paraId="3FDC61BF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 xml:space="preserve">14.    Değişen kurul, komisyon, rehberlik sınıfı, sosyal kulüp görevleri hakkında bilgi verme.- Okul Yapay </w:t>
      </w:r>
      <w:proofErr w:type="gramStart"/>
      <w:r w:rsidRPr="006A089D">
        <w:rPr>
          <w:rFonts w:ascii="Times New Roman" w:hAnsi="Times New Roman" w:cs="Times New Roman"/>
        </w:rPr>
        <w:t>Zeka</w:t>
      </w:r>
      <w:proofErr w:type="gramEnd"/>
      <w:r w:rsidRPr="006A089D">
        <w:rPr>
          <w:rFonts w:ascii="Times New Roman" w:hAnsi="Times New Roman" w:cs="Times New Roman"/>
        </w:rPr>
        <w:t xml:space="preserve"> ve Rehberlik Denetim Ekibi</w:t>
      </w:r>
    </w:p>
    <w:p w14:paraId="049EA21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15.    Okulun genel işleyişine ait çalışmaların değerlendirilmesi:</w:t>
      </w:r>
    </w:p>
    <w:p w14:paraId="54BC6388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a) Okulun tertip, düzen ve temizliği çalışmaları</w:t>
      </w:r>
    </w:p>
    <w:p w14:paraId="5A432DD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b) Okul güvenliği, güvenli okul projesi çalışmaları</w:t>
      </w:r>
    </w:p>
    <w:p w14:paraId="5E41D430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  <w:i/>
          <w:iCs/>
        </w:rPr>
        <w:t>c) Tasarruf önlemleri, ekonomik aydınlatma, PC'lerin, yazıcıların, TV'lerin, lambaların, çeşmelerin sürekli açık bırakılmasının ülkeye zararları v.b</w:t>
      </w:r>
    </w:p>
    <w:p w14:paraId="1E761BCB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lastRenderedPageBreak/>
        <w:t>16.    Okula gelen resmi yazıların iletilme (e-posta, SMS vb.) şekli, okunması, imzalanması istenen bilgi belge dokümanların zamanında idareye teslim etme veya hakkında bilgi verme.</w:t>
      </w:r>
    </w:p>
    <w:p w14:paraId="3414F2DE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17.    Teknoloji ve Madde Bağımlılığı, Zararlı alışkanlıklarla (tütün, uyuşturucu, alkol, enerji içecekleri, GDO, MSG, trans yağlar vb.) mücadele hakkında bilgi verme</w:t>
      </w:r>
    </w:p>
    <w:p w14:paraId="22B60A5D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18.    Okul ve kuruma sokulması yasak olan obez ,kanser yapıcı ürünler hakkında bilgi verme.</w:t>
      </w:r>
    </w:p>
    <w:p w14:paraId="3CB851D9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19.    2025-2026 Eğitim-Öğretim Yılında başlatılması düşünülen bölümler ile ilgili kararların alınması.</w:t>
      </w:r>
    </w:p>
    <w:p w14:paraId="0628D74A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20-  2. Dönemde okulumuzda yapılacak-yürütülecek proje çalışmaları, Eğitim Kurumu, ilçe, il, yurtiçi ve yurt dışında düzenlenecek  bilimsel, sosyal, kültürel, sanatsal ve sportif etkinlikler ve yarışmalar ile geziler,öğrenci kulüp ve topluma hizmet çalışmaları      /Erasmus+, Tübitak,  e-Twinning vb. )</w:t>
      </w:r>
    </w:p>
    <w:p w14:paraId="67D7E31C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21-  12. Sınıf öğrencileri için YKS sınavı hazırlığıyla ilgili akademik destek çalışmalarının planlanması, Destekleme Yetiştirme Sınavlarının ( DYS ) değerlendirilmesi</w:t>
      </w:r>
    </w:p>
    <w:p w14:paraId="60308FF9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22   1. Dönem Değerlendirilmesi ve Okulumuzda 2. Dönem düşünülen çalışmaların planlanması.</w:t>
      </w:r>
    </w:p>
    <w:p w14:paraId="42102563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23.  Kurum Kültürü ve Etiği konularının önemi hakkında kurula bilgi verme.</w:t>
      </w:r>
    </w:p>
    <w:p w14:paraId="00773051" w14:textId="77777777" w:rsidR="006A089D" w:rsidRPr="006A089D" w:rsidRDefault="006A089D" w:rsidP="006A089D">
      <w:pPr>
        <w:rPr>
          <w:rFonts w:ascii="Times New Roman" w:hAnsi="Times New Roman" w:cs="Times New Roman"/>
        </w:rPr>
      </w:pPr>
      <w:r w:rsidRPr="006A089D">
        <w:rPr>
          <w:rFonts w:ascii="Times New Roman" w:hAnsi="Times New Roman" w:cs="Times New Roman"/>
        </w:rPr>
        <w:t>24   Dilek ve temenniler</w:t>
      </w:r>
    </w:p>
    <w:p w14:paraId="4DB9F3B4" w14:textId="77777777" w:rsidR="006A089D" w:rsidRPr="006A089D" w:rsidRDefault="006A089D" w:rsidP="006A089D">
      <w:pPr>
        <w:rPr>
          <w:rFonts w:ascii="Times New Roman" w:hAnsi="Times New Roman" w:cs="Times New Roman"/>
        </w:rPr>
      </w:pPr>
    </w:p>
    <w:p w14:paraId="34017635" w14:textId="77777777" w:rsidR="00057C02" w:rsidRPr="006A089D" w:rsidRDefault="00057C02">
      <w:pPr>
        <w:rPr>
          <w:rFonts w:ascii="Times New Roman" w:hAnsi="Times New Roman" w:cs="Times New Roman"/>
        </w:rPr>
      </w:pPr>
    </w:p>
    <w:sectPr w:rsidR="00057C02" w:rsidRPr="006A0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89D"/>
    <w:rsid w:val="00057C02"/>
    <w:rsid w:val="002A4578"/>
    <w:rsid w:val="00463555"/>
    <w:rsid w:val="006A089D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A6244"/>
  <w15:chartTrackingRefBased/>
  <w15:docId w15:val="{787E3677-0EF5-4935-8E5A-2D5A2C29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0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0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0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0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0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08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08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08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08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A0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0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0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089D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089D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089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089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089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089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08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0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0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0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0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089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089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089D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0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089D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08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759</Words>
  <Characters>4331</Characters>
  <Application>Microsoft Office Word</Application>
  <DocSecurity>0</DocSecurity>
  <Lines>36</Lines>
  <Paragraphs>10</Paragraphs>
  <ScaleCrop>false</ScaleCrop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2026-01-25T19:07:00Z</dcterms:created>
  <dcterms:modified xsi:type="dcterms:W3CDTF">2026-01-25T19:08:00Z</dcterms:modified>
</cp:coreProperties>
</file>