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3D2C1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7464CF">
        <w:rPr>
          <w:rFonts w:cstheme="minorHAnsi"/>
          <w:sz w:val="20"/>
          <w:szCs w:val="20"/>
        </w:rPr>
        <w:t xml:space="preserve">    </w:t>
      </w:r>
      <w:r w:rsidR="007464CF">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1" w:type="dxa"/>
        <w:tblInd w:w="-147" w:type="dxa"/>
        <w:tblLook w:val="04A0" w:firstRow="1" w:lastRow="0" w:firstColumn="1" w:lastColumn="0" w:noHBand="0" w:noVBand="1"/>
      </w:tblPr>
      <w:tblGrid>
        <w:gridCol w:w="1212"/>
        <w:gridCol w:w="1211"/>
        <w:gridCol w:w="1211"/>
        <w:gridCol w:w="1212"/>
        <w:gridCol w:w="1211"/>
        <w:gridCol w:w="1211"/>
        <w:gridCol w:w="1211"/>
        <w:gridCol w:w="2042"/>
      </w:tblGrid>
      <w:tr w:rsidR="007464CF" w14:paraId="5F4B3517" w14:textId="77777777" w:rsidTr="007464CF">
        <w:trPr>
          <w:cnfStyle w:val="100000000000" w:firstRow="1" w:lastRow="0" w:firstColumn="0" w:lastColumn="0" w:oddVBand="0" w:evenVBand="0" w:oddHBand="0" w:evenHBand="0" w:firstRowFirstColumn="0" w:firstRowLastColumn="0" w:lastRowFirstColumn="0" w:lastRowLastColumn="0"/>
          <w:trHeight w:val="591"/>
        </w:trPr>
        <w:tc>
          <w:tcPr>
            <w:cnfStyle w:val="001000000000" w:firstRow="0" w:lastRow="0" w:firstColumn="1" w:lastColumn="0" w:oddVBand="0" w:evenVBand="0" w:oddHBand="0" w:evenHBand="0" w:firstRowFirstColumn="0" w:firstRowLastColumn="0" w:lastRowFirstColumn="0" w:lastRowLastColumn="0"/>
            <w:tcW w:w="1212" w:type="dxa"/>
          </w:tcPr>
          <w:p w14:paraId="35C724D5" w14:textId="77777777" w:rsidR="007464CF" w:rsidRPr="00360852" w:rsidRDefault="007464CF" w:rsidP="005E478A">
            <w:pPr>
              <w:jc w:val="center"/>
              <w:rPr>
                <w:b w:val="0"/>
                <w:bCs w:val="0"/>
                <w:color w:val="FFFFFF" w:themeColor="background1"/>
                <w:sz w:val="18"/>
                <w:szCs w:val="18"/>
              </w:rPr>
            </w:pPr>
            <w:r w:rsidRPr="00360852">
              <w:rPr>
                <w:sz w:val="18"/>
                <w:szCs w:val="18"/>
              </w:rPr>
              <w:t>1. Soru</w:t>
            </w:r>
          </w:p>
          <w:p w14:paraId="33DCD0C1" w14:textId="59FF842D" w:rsidR="007464CF" w:rsidRPr="00360852" w:rsidRDefault="007464C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11" w:type="dxa"/>
          </w:tcPr>
          <w:p w14:paraId="394139A1" w14:textId="77777777" w:rsidR="007464CF" w:rsidRPr="00C23F75" w:rsidRDefault="007464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7464CF" w:rsidRPr="00C23F75"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1" w:type="dxa"/>
          </w:tcPr>
          <w:p w14:paraId="17A9D2C9" w14:textId="77777777" w:rsidR="007464CF" w:rsidRPr="00C23F75" w:rsidRDefault="007464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935BAAF" w:rsidR="007464CF" w:rsidRPr="00C23F75"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2" w:type="dxa"/>
          </w:tcPr>
          <w:p w14:paraId="7742A56B" w14:textId="77777777"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CED0FDB" w:rsidR="007464CF" w:rsidRPr="00360852"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1" w:type="dxa"/>
          </w:tcPr>
          <w:p w14:paraId="342AF2B1" w14:textId="77777777"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FCCE3D6" w:rsidR="007464CF" w:rsidRPr="00360852"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1" w:type="dxa"/>
          </w:tcPr>
          <w:p w14:paraId="3D0F0A33" w14:textId="77777777"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8AA1AE8"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11" w:type="dxa"/>
          </w:tcPr>
          <w:p w14:paraId="0222B557" w14:textId="33EC0BE9" w:rsidR="007464CF" w:rsidRDefault="007464CF"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16C0833" w14:textId="5892ADB5" w:rsidR="007464CF" w:rsidRDefault="007464CF"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2042" w:type="dxa"/>
          </w:tcPr>
          <w:p w14:paraId="319DC1CE" w14:textId="48461E0D"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464CF" w14:paraId="4025E7B9" w14:textId="77777777" w:rsidTr="007464CF">
        <w:trPr>
          <w:trHeight w:val="282"/>
        </w:trPr>
        <w:tc>
          <w:tcPr>
            <w:cnfStyle w:val="001000000000" w:firstRow="0" w:lastRow="0" w:firstColumn="1" w:lastColumn="0" w:oddVBand="0" w:evenVBand="0" w:oddHBand="0" w:evenHBand="0" w:firstRowFirstColumn="0" w:firstRowLastColumn="0" w:lastRowFirstColumn="0" w:lastRowLastColumn="0"/>
            <w:tcW w:w="1212" w:type="dxa"/>
          </w:tcPr>
          <w:p w14:paraId="63409D01" w14:textId="4F879921" w:rsidR="007464CF" w:rsidRPr="00360852" w:rsidRDefault="007464CF" w:rsidP="005E478A">
            <w:pPr>
              <w:jc w:val="center"/>
              <w:rPr>
                <w:sz w:val="18"/>
                <w:szCs w:val="18"/>
              </w:rPr>
            </w:pPr>
            <w:r w:rsidRPr="00421441">
              <w:rPr>
                <w:sz w:val="18"/>
                <w:szCs w:val="18"/>
              </w:rPr>
              <w:t>…………</w:t>
            </w:r>
          </w:p>
        </w:tc>
        <w:tc>
          <w:tcPr>
            <w:tcW w:w="1211" w:type="dxa"/>
          </w:tcPr>
          <w:p w14:paraId="40D40D8C" w14:textId="77777777" w:rsidR="007464CF" w:rsidRPr="00360852"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2189A10" w14:textId="77777777" w:rsidR="007464CF" w:rsidRPr="00360852"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4DB285D" w14:textId="77777777" w:rsidR="007464CF" w:rsidRPr="00360852"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06A83561" w14:textId="77777777" w:rsidR="007464CF" w:rsidRPr="00360852"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44667371" w14:textId="51092D0C" w:rsidR="007464CF"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1" w:type="dxa"/>
          </w:tcPr>
          <w:p w14:paraId="038DBABD" w14:textId="64B1AE2E" w:rsidR="007464CF"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2042" w:type="dxa"/>
          </w:tcPr>
          <w:p w14:paraId="296C7088" w14:textId="091797CE" w:rsidR="007464CF" w:rsidRPr="00421441"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E8692AC" w14:textId="77777777" w:rsidR="004C5B35" w:rsidRPr="004C5B35" w:rsidRDefault="004C5B35" w:rsidP="004C5B35">
            <w:pPr>
              <w:rPr>
                <w:rFonts w:ascii="Times New Roman" w:hAnsi="Times New Roman" w:cs="Times New Roman"/>
                <w:noProof/>
                <w:sz w:val="24"/>
                <w:szCs w:val="24"/>
              </w:rPr>
            </w:pPr>
            <w:r w:rsidRPr="004C5B35">
              <w:rPr>
                <w:rFonts w:ascii="Times New Roman" w:hAnsi="Times New Roman" w:cs="Times New Roman"/>
                <w:noProof/>
                <w:sz w:val="24"/>
                <w:szCs w:val="24"/>
              </w:rPr>
              <w:t>Bir lise “gelecek tasarımı” atölyesinde moderatör şu sözü tartışmaya açar:</w:t>
            </w:r>
            <w:r w:rsidRPr="004C5B35">
              <w:rPr>
                <w:rFonts w:ascii="Times New Roman" w:hAnsi="Times New Roman" w:cs="Times New Roman"/>
                <w:noProof/>
                <w:sz w:val="24"/>
                <w:szCs w:val="24"/>
              </w:rPr>
              <w:br/>
              <w:t>“</w:t>
            </w:r>
            <w:r w:rsidRPr="004C5B35">
              <w:rPr>
                <w:rFonts w:ascii="Times New Roman" w:hAnsi="Times New Roman" w:cs="Times New Roman"/>
                <w:b/>
                <w:bCs/>
                <w:noProof/>
                <w:sz w:val="24"/>
                <w:szCs w:val="24"/>
              </w:rPr>
              <w:t>Toplumsal hafızası zayıf olan toplumlar, aynı hataları tekrarlar; geçmişin derslerini okumayanlar, bugünü doğru okuyamaz ve yarına sağlam köprü kuramaz.</w:t>
            </w:r>
            <w:r w:rsidRPr="004C5B35">
              <w:rPr>
                <w:rFonts w:ascii="Times New Roman" w:hAnsi="Times New Roman" w:cs="Times New Roman"/>
                <w:noProof/>
                <w:sz w:val="24"/>
                <w:szCs w:val="24"/>
              </w:rPr>
              <w:t>”</w:t>
            </w:r>
          </w:p>
          <w:p w14:paraId="64A2AC1A" w14:textId="2BB3751B" w:rsidR="004B0E0A" w:rsidRDefault="004C5B35" w:rsidP="002C14CE">
            <w:pPr>
              <w:rPr>
                <w:rFonts w:ascii="Times New Roman" w:hAnsi="Times New Roman" w:cs="Times New Roman"/>
                <w:noProof/>
                <w:sz w:val="24"/>
                <w:szCs w:val="24"/>
              </w:rPr>
            </w:pPr>
            <w:r w:rsidRPr="004C5B35">
              <w:rPr>
                <w:rFonts w:ascii="Times New Roman" w:hAnsi="Times New Roman" w:cs="Times New Roman"/>
                <w:noProof/>
                <w:sz w:val="24"/>
                <w:szCs w:val="24"/>
              </w:rPr>
              <w:t xml:space="preserve">Bu ifadeden hareketle </w:t>
            </w:r>
            <w:r w:rsidRPr="004C5B35">
              <w:rPr>
                <w:rFonts w:ascii="Times New Roman" w:hAnsi="Times New Roman" w:cs="Times New Roman"/>
                <w:b/>
                <w:bCs/>
                <w:noProof/>
                <w:sz w:val="24"/>
                <w:szCs w:val="24"/>
              </w:rPr>
              <w:t>tarih öğrenmenin topluma sağladığı katkıları</w:t>
            </w:r>
            <w:r w:rsidRPr="004C5B35">
              <w:rPr>
                <w:rFonts w:ascii="Times New Roman" w:hAnsi="Times New Roman" w:cs="Times New Roman"/>
                <w:noProof/>
                <w:sz w:val="24"/>
                <w:szCs w:val="24"/>
              </w:rPr>
              <w:t xml:space="preserve"> </w:t>
            </w:r>
            <w:r w:rsidRPr="004C5B35">
              <w:rPr>
                <w:rFonts w:ascii="Times New Roman" w:hAnsi="Times New Roman" w:cs="Times New Roman"/>
                <w:b/>
                <w:bCs/>
                <w:noProof/>
                <w:sz w:val="24"/>
                <w:szCs w:val="24"/>
              </w:rPr>
              <w:t>yorumlayınız.</w:t>
            </w:r>
            <w:r w:rsidRPr="004C5B35">
              <w:rPr>
                <w:rFonts w:ascii="Times New Roman" w:hAnsi="Times New Roman" w:cs="Times New Roman"/>
                <w:noProof/>
                <w:sz w:val="24"/>
                <w:szCs w:val="24"/>
              </w:rPr>
              <w:br/>
            </w:r>
            <w:r w:rsidR="002C14CE" w:rsidRPr="00DC48A8">
              <w:rPr>
                <w:rFonts w:ascii="Segoe UI Symbol" w:hAnsi="Segoe UI Symbol" w:cs="Segoe UI Symbol"/>
                <w:noProof/>
                <w:sz w:val="24"/>
                <w:szCs w:val="24"/>
              </w:rPr>
              <w:t>✎</w:t>
            </w:r>
            <w:r w:rsidR="002C14CE" w:rsidRPr="00DC48A8">
              <w:rPr>
                <w:rFonts w:ascii="Times New Roman" w:hAnsi="Times New Roman" w:cs="Times New Roman"/>
                <w:noProof/>
                <w:sz w:val="24"/>
                <w:szCs w:val="24"/>
              </w:rPr>
              <w:t>...</w:t>
            </w:r>
          </w:p>
          <w:p w14:paraId="626C3571" w14:textId="77777777" w:rsidR="004B0E0A" w:rsidRDefault="004B0E0A" w:rsidP="002C14CE">
            <w:pPr>
              <w:rPr>
                <w:rFonts w:ascii="Times New Roman" w:hAnsi="Times New Roman" w:cs="Times New Roman"/>
                <w:b/>
                <w:bCs/>
                <w:noProof/>
                <w:sz w:val="24"/>
                <w:szCs w:val="24"/>
              </w:rPr>
            </w:pPr>
          </w:p>
          <w:p w14:paraId="0B18B9C6" w14:textId="77777777" w:rsidR="004C5B35" w:rsidRDefault="004C5B35" w:rsidP="002C14CE">
            <w:pPr>
              <w:rPr>
                <w:rFonts w:ascii="Times New Roman" w:hAnsi="Times New Roman" w:cs="Times New Roman"/>
                <w:b/>
                <w:bCs/>
                <w:noProof/>
                <w:sz w:val="24"/>
                <w:szCs w:val="24"/>
              </w:rPr>
            </w:pPr>
          </w:p>
          <w:p w14:paraId="24AE516C" w14:textId="77777777" w:rsidR="002C14CE" w:rsidRDefault="002C14CE" w:rsidP="002C14CE">
            <w:pPr>
              <w:rPr>
                <w:rFonts w:ascii="Times New Roman" w:hAnsi="Times New Roman" w:cs="Times New Roman"/>
                <w:noProof/>
                <w:sz w:val="24"/>
                <w:szCs w:val="24"/>
              </w:rPr>
            </w:pP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2F304D2" w14:textId="77777777" w:rsidR="004C5B35" w:rsidRDefault="004C5B35" w:rsidP="007464CF">
            <w:pPr>
              <w:rPr>
                <w:rFonts w:ascii="Times New Roman" w:hAnsi="Times New Roman" w:cs="Times New Roman"/>
                <w:noProof/>
                <w:sz w:val="24"/>
                <w:szCs w:val="24"/>
              </w:rPr>
            </w:pPr>
            <w:r w:rsidRPr="004C5B35">
              <w:rPr>
                <w:rFonts w:ascii="Times New Roman" w:hAnsi="Times New Roman" w:cs="Times New Roman"/>
                <w:noProof/>
                <w:sz w:val="24"/>
                <w:szCs w:val="24"/>
              </w:rPr>
              <w:t xml:space="preserve">“Tarihinin sürekliliğini kaybeden bir millet, her şeyini kaybetmeye mahkûmdur. Hafızası parça parça kopmuş bir akıl hastası gibi geçmişiyle, hâtıralarıyla ve benliğini terkib eden bütün varlık unsurlarıyla ilgisi kesilmiştir. Yabancı tesir ve müdâhalelere, yabancı korumaya hazır ve muhtaç bir hâlde, önce bağımsızlığını sonra da bütün millî şahsiyetini ve varlığını kaybeder.” </w:t>
            </w:r>
          </w:p>
          <w:p w14:paraId="7FF2375A" w14:textId="6DB59516" w:rsidR="004C5B35" w:rsidRPr="004C5B35" w:rsidRDefault="004C5B35" w:rsidP="007464CF">
            <w:pPr>
              <w:rPr>
                <w:rFonts w:ascii="Times New Roman" w:hAnsi="Times New Roman" w:cs="Times New Roman"/>
                <w:b/>
                <w:bCs/>
                <w:noProof/>
                <w:sz w:val="24"/>
                <w:szCs w:val="24"/>
              </w:rPr>
            </w:pPr>
            <w:r w:rsidRPr="004C5B35">
              <w:rPr>
                <w:rFonts w:ascii="Times New Roman" w:hAnsi="Times New Roman" w:cs="Times New Roman"/>
                <w:b/>
                <w:bCs/>
                <w:noProof/>
                <w:sz w:val="24"/>
                <w:szCs w:val="24"/>
              </w:rPr>
              <w:t>Peyami Safa, bu sözü ile tarih öğrenmenin hangi faydasını vurgulamıştır?</w:t>
            </w:r>
            <w:r>
              <w:rPr>
                <w:rFonts w:ascii="Times New Roman" w:hAnsi="Times New Roman" w:cs="Times New Roman"/>
                <w:b/>
                <w:bCs/>
                <w:noProof/>
                <w:sz w:val="24"/>
                <w:szCs w:val="24"/>
              </w:rPr>
              <w:t xml:space="preserve"> Açıklayınız</w:t>
            </w:r>
          </w:p>
          <w:p w14:paraId="66DE7BA2" w14:textId="7A754558" w:rsidR="007464CF" w:rsidRDefault="007464CF" w:rsidP="007464CF">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52C80D18" w14:textId="77777777" w:rsidR="00825955" w:rsidRDefault="00825955" w:rsidP="00AE7370">
            <w:pPr>
              <w:rPr>
                <w:rFonts w:ascii="Times New Roman" w:hAnsi="Times New Roman" w:cs="Times New Roman"/>
                <w:b/>
                <w:bCs/>
                <w:noProof/>
                <w:sz w:val="24"/>
                <w:szCs w:val="24"/>
              </w:rPr>
            </w:pPr>
          </w:p>
          <w:p w14:paraId="49A17444" w14:textId="77777777" w:rsidR="007464CF" w:rsidRDefault="007464CF" w:rsidP="00AE7370">
            <w:pPr>
              <w:rPr>
                <w:rFonts w:ascii="Times New Roman" w:hAnsi="Times New Roman" w:cs="Times New Roman"/>
                <w:b/>
                <w:bCs/>
                <w:noProof/>
                <w:sz w:val="24"/>
                <w:szCs w:val="24"/>
              </w:rPr>
            </w:pPr>
          </w:p>
          <w:p w14:paraId="4456E2C2" w14:textId="77777777" w:rsidR="007464CF" w:rsidRDefault="007464CF" w:rsidP="00AE7370">
            <w:pPr>
              <w:rPr>
                <w:rFonts w:ascii="Times New Roman" w:hAnsi="Times New Roman" w:cs="Times New Roman"/>
                <w:b/>
                <w:bCs/>
                <w:noProof/>
                <w:sz w:val="24"/>
                <w:szCs w:val="24"/>
              </w:rPr>
            </w:pP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4F88E7FD" w14:textId="47D483FC" w:rsidR="00BD6793" w:rsidRDefault="00BD6793" w:rsidP="00BD6793">
            <w:pPr>
              <w:rPr>
                <w:rFonts w:ascii="Times New Roman" w:hAnsi="Times New Roman" w:cs="Times New Roman"/>
                <w:noProof/>
                <w:sz w:val="24"/>
                <w:szCs w:val="24"/>
              </w:rPr>
            </w:pPr>
            <w:r w:rsidRPr="00BD6793">
              <w:rPr>
                <w:rFonts w:ascii="Times New Roman" w:hAnsi="Times New Roman" w:cs="Times New Roman"/>
                <w:noProof/>
                <w:sz w:val="24"/>
                <w:szCs w:val="24"/>
              </w:rPr>
              <w:t>Aşağıdaki bilgi kutucuklarını inceleyiniz</w:t>
            </w:r>
            <w:r>
              <w:rPr>
                <w:rFonts w:ascii="Times New Roman" w:hAnsi="Times New Roman" w:cs="Times New Roman"/>
                <w:noProof/>
                <w:sz w:val="24"/>
                <w:szCs w:val="24"/>
              </w:rPr>
              <w:t>.</w:t>
            </w:r>
          </w:p>
          <w:tbl>
            <w:tblPr>
              <w:tblStyle w:val="TabloKlavuzu"/>
              <w:tblW w:w="10568" w:type="dxa"/>
              <w:tblInd w:w="0" w:type="dxa"/>
              <w:tblLook w:val="0000" w:firstRow="0" w:lastRow="0" w:firstColumn="0" w:lastColumn="0" w:noHBand="0" w:noVBand="0"/>
            </w:tblPr>
            <w:tblGrid>
              <w:gridCol w:w="2113"/>
              <w:gridCol w:w="2113"/>
              <w:gridCol w:w="2114"/>
              <w:gridCol w:w="2114"/>
              <w:gridCol w:w="2114"/>
            </w:tblGrid>
            <w:tr w:rsidR="00BD6793" w14:paraId="4C074023" w14:textId="77777777" w:rsidTr="00BD6793">
              <w:trPr>
                <w:trHeight w:val="1237"/>
              </w:trPr>
              <w:tc>
                <w:tcPr>
                  <w:tcW w:w="2113" w:type="dxa"/>
                  <w:shd w:val="clear" w:color="auto" w:fill="EDEDED" w:themeFill="accent3" w:themeFillTint="33"/>
                </w:tcPr>
                <w:p w14:paraId="35983923" w14:textId="77777777" w:rsidR="00BD6793" w:rsidRPr="00BD6793" w:rsidRDefault="00BD6793" w:rsidP="00BD6793">
                  <w:pPr>
                    <w:rPr>
                      <w:rFonts w:ascii="Times New Roman" w:hAnsi="Times New Roman" w:cs="Times New Roman"/>
                      <w:noProof/>
                      <w:sz w:val="24"/>
                      <w:szCs w:val="24"/>
                    </w:rPr>
                  </w:pPr>
                  <w:r w:rsidRPr="00BD6793">
                    <w:rPr>
                      <w:rFonts w:ascii="Times New Roman" w:hAnsi="Times New Roman" w:cs="Times New Roman"/>
                      <w:noProof/>
                      <w:sz w:val="24"/>
                      <w:szCs w:val="24"/>
                    </w:rPr>
                    <w:t>Amasya Genelgesi’nin yayımlanması</w:t>
                  </w:r>
                </w:p>
                <w:p w14:paraId="73C5465A" w14:textId="77777777" w:rsidR="00BD6793" w:rsidRPr="00BD6793" w:rsidRDefault="00BD6793" w:rsidP="00BD6793">
                  <w:pPr>
                    <w:rPr>
                      <w:rFonts w:ascii="Times New Roman" w:hAnsi="Times New Roman" w:cs="Times New Roman"/>
                      <w:noProof/>
                      <w:sz w:val="24"/>
                      <w:szCs w:val="24"/>
                    </w:rPr>
                  </w:pPr>
                </w:p>
              </w:tc>
              <w:tc>
                <w:tcPr>
                  <w:tcW w:w="2113" w:type="dxa"/>
                  <w:shd w:val="clear" w:color="auto" w:fill="EDEDED" w:themeFill="accent3" w:themeFillTint="33"/>
                </w:tcPr>
                <w:p w14:paraId="5DC54A29" w14:textId="77777777" w:rsidR="00BD6793" w:rsidRPr="00BD6793" w:rsidRDefault="00BD6793" w:rsidP="00BD6793">
                  <w:pPr>
                    <w:rPr>
                      <w:rFonts w:ascii="Times New Roman" w:hAnsi="Times New Roman" w:cs="Times New Roman"/>
                      <w:noProof/>
                      <w:sz w:val="24"/>
                      <w:szCs w:val="24"/>
                    </w:rPr>
                  </w:pPr>
                  <w:r w:rsidRPr="00BD6793">
                    <w:rPr>
                      <w:rFonts w:ascii="Times New Roman" w:hAnsi="Times New Roman" w:cs="Times New Roman"/>
                      <w:noProof/>
                      <w:sz w:val="24"/>
                      <w:szCs w:val="24"/>
                    </w:rPr>
                    <w:t>Erzurum Kongresi’nin toplanması</w:t>
                  </w:r>
                </w:p>
                <w:p w14:paraId="7228E9FF" w14:textId="77777777" w:rsidR="00BD6793" w:rsidRPr="00BD6793" w:rsidRDefault="00BD6793" w:rsidP="00BD6793">
                  <w:pPr>
                    <w:rPr>
                      <w:rFonts w:ascii="Times New Roman" w:hAnsi="Times New Roman" w:cs="Times New Roman"/>
                      <w:noProof/>
                      <w:sz w:val="24"/>
                      <w:szCs w:val="24"/>
                    </w:rPr>
                  </w:pPr>
                </w:p>
              </w:tc>
              <w:tc>
                <w:tcPr>
                  <w:tcW w:w="2114" w:type="dxa"/>
                  <w:shd w:val="clear" w:color="auto" w:fill="EDEDED" w:themeFill="accent3" w:themeFillTint="33"/>
                </w:tcPr>
                <w:p w14:paraId="450F2722" w14:textId="77777777" w:rsidR="00BD6793" w:rsidRPr="00BD6793" w:rsidRDefault="00BD6793" w:rsidP="00BD6793">
                  <w:pPr>
                    <w:rPr>
                      <w:rFonts w:ascii="Times New Roman" w:hAnsi="Times New Roman" w:cs="Times New Roman"/>
                      <w:noProof/>
                      <w:sz w:val="24"/>
                      <w:szCs w:val="24"/>
                    </w:rPr>
                  </w:pPr>
                  <w:r w:rsidRPr="00BD6793">
                    <w:rPr>
                      <w:rFonts w:ascii="Times New Roman" w:hAnsi="Times New Roman" w:cs="Times New Roman"/>
                      <w:noProof/>
                      <w:sz w:val="24"/>
                      <w:szCs w:val="24"/>
                    </w:rPr>
                    <w:t>Sivas Kongresi’nin toplanması</w:t>
                  </w:r>
                </w:p>
                <w:p w14:paraId="26A5CCDB" w14:textId="77777777" w:rsidR="00BD6793" w:rsidRPr="00BD6793" w:rsidRDefault="00BD6793" w:rsidP="00BD6793">
                  <w:pPr>
                    <w:rPr>
                      <w:rFonts w:ascii="Times New Roman" w:hAnsi="Times New Roman" w:cs="Times New Roman"/>
                      <w:noProof/>
                      <w:sz w:val="24"/>
                      <w:szCs w:val="24"/>
                    </w:rPr>
                  </w:pPr>
                </w:p>
              </w:tc>
              <w:tc>
                <w:tcPr>
                  <w:tcW w:w="2114" w:type="dxa"/>
                  <w:shd w:val="clear" w:color="auto" w:fill="EDEDED" w:themeFill="accent3" w:themeFillTint="33"/>
                </w:tcPr>
                <w:p w14:paraId="41B0B2B8" w14:textId="20232FBF" w:rsidR="00BD6793" w:rsidRPr="00BD6793" w:rsidRDefault="00BD6793" w:rsidP="00BD6793">
                  <w:pPr>
                    <w:rPr>
                      <w:rFonts w:ascii="Times New Roman" w:hAnsi="Times New Roman" w:cs="Times New Roman"/>
                      <w:noProof/>
                      <w:sz w:val="24"/>
                      <w:szCs w:val="24"/>
                    </w:rPr>
                  </w:pPr>
                  <w:r w:rsidRPr="00BD6793">
                    <w:rPr>
                      <w:rFonts w:ascii="Times New Roman" w:hAnsi="Times New Roman" w:cs="Times New Roman"/>
                      <w:noProof/>
                      <w:sz w:val="24"/>
                      <w:szCs w:val="24"/>
                    </w:rPr>
                    <w:t>Son Osmanlı Mebusan Meclisi’nin açılması</w:t>
                  </w:r>
                </w:p>
              </w:tc>
              <w:tc>
                <w:tcPr>
                  <w:tcW w:w="2114" w:type="dxa"/>
                  <w:shd w:val="clear" w:color="auto" w:fill="EDEDED" w:themeFill="accent3" w:themeFillTint="33"/>
                </w:tcPr>
                <w:p w14:paraId="172D4388" w14:textId="77777777" w:rsidR="00BD6793" w:rsidRPr="00BD6793" w:rsidRDefault="00BD6793" w:rsidP="00BD6793">
                  <w:pPr>
                    <w:rPr>
                      <w:rFonts w:ascii="Times New Roman" w:hAnsi="Times New Roman" w:cs="Times New Roman"/>
                      <w:noProof/>
                      <w:sz w:val="24"/>
                      <w:szCs w:val="24"/>
                    </w:rPr>
                  </w:pPr>
                  <w:r w:rsidRPr="00BD6793">
                    <w:rPr>
                      <w:rFonts w:ascii="Times New Roman" w:hAnsi="Times New Roman" w:cs="Times New Roman"/>
                      <w:noProof/>
                      <w:sz w:val="24"/>
                      <w:szCs w:val="24"/>
                    </w:rPr>
                    <w:t>Misak-ı Millî’nin kabul edilmesi</w:t>
                  </w:r>
                </w:p>
                <w:p w14:paraId="32C5096C" w14:textId="77777777" w:rsidR="00BD6793" w:rsidRPr="00BD6793" w:rsidRDefault="00BD6793" w:rsidP="00BD6793">
                  <w:pPr>
                    <w:rPr>
                      <w:rFonts w:ascii="Times New Roman" w:hAnsi="Times New Roman" w:cs="Times New Roman"/>
                      <w:noProof/>
                      <w:sz w:val="24"/>
                      <w:szCs w:val="24"/>
                    </w:rPr>
                  </w:pPr>
                </w:p>
              </w:tc>
            </w:tr>
          </w:tbl>
          <w:p w14:paraId="436CD5D4" w14:textId="1E5A752E" w:rsidR="00BD6793" w:rsidRPr="00BD6793" w:rsidRDefault="00BD6793" w:rsidP="00BD6793">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BD6793">
              <w:rPr>
                <w:rFonts w:ascii="Times New Roman" w:hAnsi="Times New Roman" w:cs="Times New Roman"/>
                <w:noProof/>
                <w:sz w:val="24"/>
                <w:szCs w:val="24"/>
              </w:rPr>
              <w:t xml:space="preserve">Bu gelişmeler arasındaki </w:t>
            </w:r>
            <w:r w:rsidRPr="00BD6793">
              <w:rPr>
                <w:rFonts w:ascii="Times New Roman" w:hAnsi="Times New Roman" w:cs="Times New Roman"/>
                <w:b/>
                <w:bCs/>
                <w:noProof/>
                <w:sz w:val="24"/>
                <w:szCs w:val="24"/>
              </w:rPr>
              <w:t>sebep–sonuç zincirini</w:t>
            </w:r>
            <w:r w:rsidRPr="00BD6793">
              <w:rPr>
                <w:rFonts w:ascii="Times New Roman" w:hAnsi="Times New Roman" w:cs="Times New Roman"/>
                <w:noProof/>
                <w:sz w:val="24"/>
                <w:szCs w:val="24"/>
              </w:rPr>
              <w:t xml:space="preserve"> doğru sıraya koyunuz.</w:t>
            </w:r>
          </w:p>
          <w:p w14:paraId="5C4BEDDC" w14:textId="77777777" w:rsidR="00BD6793" w:rsidRDefault="00BD6793" w:rsidP="00BD6793">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6D5A82C0" w14:textId="77777777" w:rsidR="00BD6793" w:rsidRDefault="00BD6793" w:rsidP="00BD6793">
            <w:pPr>
              <w:rPr>
                <w:rFonts w:ascii="Times New Roman" w:hAnsi="Times New Roman" w:cs="Times New Roman"/>
                <w:noProof/>
                <w:sz w:val="24"/>
                <w:szCs w:val="24"/>
              </w:rPr>
            </w:pPr>
          </w:p>
          <w:p w14:paraId="54A6B36D" w14:textId="77777777" w:rsidR="00BD6793" w:rsidRDefault="00BD6793" w:rsidP="00BD6793">
            <w:pPr>
              <w:rPr>
                <w:rFonts w:ascii="Times New Roman" w:hAnsi="Times New Roman" w:cs="Times New Roman"/>
                <w:noProof/>
                <w:sz w:val="24"/>
                <w:szCs w:val="24"/>
              </w:rPr>
            </w:pPr>
          </w:p>
          <w:p w14:paraId="4153F0CB" w14:textId="107741BF" w:rsidR="00BD6793" w:rsidRPr="00BD6793" w:rsidRDefault="00BD6793" w:rsidP="00BD6793">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BD6793">
              <w:rPr>
                <w:rFonts w:ascii="Times New Roman" w:hAnsi="Times New Roman" w:cs="Times New Roman"/>
                <w:noProof/>
                <w:sz w:val="24"/>
                <w:szCs w:val="24"/>
              </w:rPr>
              <w:t xml:space="preserve">Zincirin </w:t>
            </w:r>
            <w:r w:rsidRPr="00BD6793">
              <w:rPr>
                <w:rFonts w:ascii="Times New Roman" w:hAnsi="Times New Roman" w:cs="Times New Roman"/>
                <w:b/>
                <w:bCs/>
                <w:noProof/>
                <w:sz w:val="24"/>
                <w:szCs w:val="24"/>
              </w:rPr>
              <w:t>herhangi bir halkası koparsa</w:t>
            </w:r>
            <w:r w:rsidRPr="00BD6793">
              <w:rPr>
                <w:rFonts w:ascii="Times New Roman" w:hAnsi="Times New Roman" w:cs="Times New Roman"/>
                <w:noProof/>
                <w:sz w:val="24"/>
                <w:szCs w:val="24"/>
              </w:rPr>
              <w:t xml:space="preserve"> (ör. bir olay gerçekleşmemiş ya da kaydı kaybolmuşsa) tarihî bilgilerin </w:t>
            </w:r>
            <w:r w:rsidRPr="00BD6793">
              <w:rPr>
                <w:rFonts w:ascii="Times New Roman" w:hAnsi="Times New Roman" w:cs="Times New Roman"/>
                <w:b/>
                <w:bCs/>
                <w:noProof/>
                <w:sz w:val="24"/>
                <w:szCs w:val="24"/>
              </w:rPr>
              <w:t>değerlendirilmesinin nasıl etkileneceğini</w:t>
            </w:r>
            <w:r w:rsidRPr="00BD6793">
              <w:rPr>
                <w:rFonts w:ascii="Times New Roman" w:hAnsi="Times New Roman" w:cs="Times New Roman"/>
                <w:noProof/>
                <w:sz w:val="24"/>
                <w:szCs w:val="24"/>
              </w:rPr>
              <w:t xml:space="preserve"> açıklayınız.</w:t>
            </w:r>
          </w:p>
          <w:p w14:paraId="67F0E8E3" w14:textId="77777777" w:rsidR="00BD6793" w:rsidRDefault="00BD6793" w:rsidP="00BD6793">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2EDE200A" w14:textId="77777777" w:rsidR="006D582F" w:rsidRDefault="006D582F" w:rsidP="007464CF">
            <w:pPr>
              <w:rPr>
                <w:rFonts w:ascii="Cambria Math" w:hAnsi="Cambria Math" w:cs="Cambria Math"/>
                <w:noProof/>
                <w:sz w:val="24"/>
                <w:szCs w:val="24"/>
              </w:rPr>
            </w:pPr>
          </w:p>
          <w:p w14:paraId="0E9AF7A5" w14:textId="77777777" w:rsidR="00BD6793" w:rsidRDefault="00BD6793" w:rsidP="007464CF">
            <w:pPr>
              <w:rPr>
                <w:rFonts w:ascii="Cambria Math" w:hAnsi="Cambria Math" w:cs="Cambria Math"/>
                <w:noProof/>
                <w:sz w:val="24"/>
                <w:szCs w:val="24"/>
              </w:rPr>
            </w:pPr>
          </w:p>
          <w:p w14:paraId="38704134" w14:textId="77777777" w:rsidR="006D582F" w:rsidRDefault="006D582F" w:rsidP="007464CF">
            <w:pPr>
              <w:rPr>
                <w:rFonts w:ascii="Cambria Math" w:hAnsi="Cambria Math" w:cs="Cambria Math"/>
                <w:noProof/>
                <w:sz w:val="24"/>
                <w:szCs w:val="24"/>
              </w:rPr>
            </w:pPr>
          </w:p>
          <w:p w14:paraId="47164276" w14:textId="4730578B" w:rsidR="007464CF" w:rsidRPr="00074731" w:rsidRDefault="007464CF"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3D27F6D4" w14:textId="346E8A24" w:rsidR="00BD6793" w:rsidRDefault="00543955" w:rsidP="00601A49">
            <w:pPr>
              <w:rPr>
                <w:rFonts w:ascii="Times New Roman" w:hAnsi="Times New Roman" w:cs="Times New Roman"/>
                <w:noProof/>
                <w:sz w:val="24"/>
                <w:szCs w:val="24"/>
              </w:rPr>
            </w:pPr>
            <w:r w:rsidRPr="00543955">
              <w:rPr>
                <w:rFonts w:ascii="Times New Roman" w:hAnsi="Times New Roman" w:cs="Times New Roman"/>
                <w:noProof/>
                <w:sz w:val="24"/>
                <w:szCs w:val="24"/>
              </w:rPr>
              <w:t>Tarihin konusu nedir? Tarihin konusu olabilecek ve olamayacak örnekler vererek açıklayınız</w:t>
            </w:r>
            <w:r w:rsidR="00BD6793" w:rsidRPr="00BD6793">
              <w:rPr>
                <w:rFonts w:ascii="Times New Roman" w:hAnsi="Times New Roman" w:cs="Times New Roman"/>
                <w:noProof/>
                <w:sz w:val="24"/>
                <w:szCs w:val="24"/>
              </w:rPr>
              <w:br/>
            </w:r>
            <w:r w:rsidR="00BD6793" w:rsidRPr="00BD6793">
              <w:rPr>
                <w:rFonts w:ascii="Segoe UI Symbol" w:hAnsi="Segoe UI Symbol" w:cs="Segoe UI Symbol"/>
                <w:noProof/>
                <w:sz w:val="24"/>
                <w:szCs w:val="24"/>
              </w:rPr>
              <w:t>✎</w:t>
            </w:r>
            <w:r w:rsidR="00BD6793" w:rsidRPr="00BD6793">
              <w:rPr>
                <w:rFonts w:ascii="Times New Roman" w:hAnsi="Times New Roman" w:cs="Times New Roman"/>
                <w:noProof/>
                <w:sz w:val="24"/>
                <w:szCs w:val="24"/>
              </w:rPr>
              <w:t>…</w:t>
            </w:r>
            <w:r w:rsidR="00BD6793" w:rsidRPr="00BD6793">
              <w:rPr>
                <w:rFonts w:ascii="Times New Roman" w:hAnsi="Times New Roman" w:cs="Times New Roman"/>
                <w:noProof/>
                <w:sz w:val="24"/>
                <w:szCs w:val="24"/>
              </w:rPr>
              <w:br/>
            </w:r>
          </w:p>
          <w:p w14:paraId="44B136BD" w14:textId="77777777" w:rsidR="00543955" w:rsidRDefault="00543955" w:rsidP="00601A49">
            <w:pPr>
              <w:rPr>
                <w:rFonts w:ascii="Times New Roman" w:hAnsi="Times New Roman" w:cs="Times New Roman"/>
                <w:noProof/>
                <w:sz w:val="24"/>
                <w:szCs w:val="24"/>
              </w:rPr>
            </w:pPr>
          </w:p>
          <w:p w14:paraId="42F219CA" w14:textId="77777777" w:rsidR="00543955" w:rsidRDefault="00543955" w:rsidP="00601A49">
            <w:pPr>
              <w:rPr>
                <w:rFonts w:ascii="Times New Roman" w:hAnsi="Times New Roman" w:cs="Times New Roman"/>
                <w:noProof/>
                <w:sz w:val="24"/>
                <w:szCs w:val="24"/>
              </w:rPr>
            </w:pPr>
          </w:p>
          <w:p w14:paraId="41F26C18" w14:textId="0F24C52D" w:rsidR="006D582F" w:rsidRPr="00074731" w:rsidRDefault="006D582F"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5EB53867" w14:textId="0B602405" w:rsidR="00BD6793" w:rsidRDefault="00BD6793" w:rsidP="006D582F">
            <w:pPr>
              <w:rPr>
                <w:rFonts w:ascii="Times New Roman" w:hAnsi="Times New Roman" w:cs="Times New Roman"/>
                <w:noProof/>
                <w:sz w:val="24"/>
                <w:szCs w:val="24"/>
              </w:rPr>
            </w:pPr>
            <w:r w:rsidRPr="00BD6793">
              <w:rPr>
                <w:rFonts w:ascii="Times New Roman" w:hAnsi="Times New Roman" w:cs="Times New Roman"/>
                <w:noProof/>
                <w:sz w:val="24"/>
                <w:szCs w:val="24"/>
              </w:rPr>
              <w:t>Ömer Hayyam tarafından söylenen, “</w:t>
            </w:r>
            <w:r w:rsidRPr="00BD6793">
              <w:rPr>
                <w:rFonts w:ascii="Times New Roman" w:hAnsi="Times New Roman" w:cs="Times New Roman"/>
                <w:b/>
                <w:bCs/>
                <w:noProof/>
                <w:sz w:val="24"/>
                <w:szCs w:val="24"/>
              </w:rPr>
              <w:t>Tarih kâinatın vicdanıdır</w:t>
            </w:r>
            <w:r w:rsidRPr="00BD6793">
              <w:rPr>
                <w:rFonts w:ascii="Times New Roman" w:hAnsi="Times New Roman" w:cs="Times New Roman"/>
                <w:noProof/>
                <w:sz w:val="24"/>
                <w:szCs w:val="24"/>
              </w:rPr>
              <w:t xml:space="preserve">.” sözleri tarih yazımında </w:t>
            </w:r>
            <w:r>
              <w:rPr>
                <w:rFonts w:ascii="Times New Roman" w:hAnsi="Times New Roman" w:cs="Times New Roman"/>
                <w:noProof/>
                <w:sz w:val="24"/>
                <w:szCs w:val="24"/>
              </w:rPr>
              <w:t xml:space="preserve">hangi </w:t>
            </w:r>
            <w:r w:rsidRPr="00BD6793">
              <w:rPr>
                <w:rFonts w:ascii="Times New Roman" w:hAnsi="Times New Roman" w:cs="Times New Roman"/>
                <w:noProof/>
                <w:sz w:val="24"/>
                <w:szCs w:val="24"/>
              </w:rPr>
              <w:t>özellikler</w:t>
            </w:r>
            <w:r w:rsidR="00543955">
              <w:rPr>
                <w:rFonts w:ascii="Times New Roman" w:hAnsi="Times New Roman" w:cs="Times New Roman"/>
                <w:noProof/>
                <w:sz w:val="24"/>
                <w:szCs w:val="24"/>
              </w:rPr>
              <w:t>in</w:t>
            </w:r>
            <w:r w:rsidRPr="00BD6793">
              <w:rPr>
                <w:rFonts w:ascii="Times New Roman" w:hAnsi="Times New Roman" w:cs="Times New Roman"/>
                <w:noProof/>
                <w:sz w:val="24"/>
                <w:szCs w:val="24"/>
              </w:rPr>
              <w:t xml:space="preserve"> gözetilmesi gerektiğini</w:t>
            </w:r>
            <w:r w:rsidR="00543955">
              <w:rPr>
                <w:rFonts w:ascii="Times New Roman" w:hAnsi="Times New Roman" w:cs="Times New Roman"/>
                <w:noProof/>
                <w:sz w:val="24"/>
                <w:szCs w:val="24"/>
              </w:rPr>
              <w:t xml:space="preserve"> vurgulamaktadır? Açıklayınız</w:t>
            </w:r>
          </w:p>
          <w:p w14:paraId="72301FE7" w14:textId="5D8DD0DE" w:rsidR="006D582F" w:rsidRDefault="006D582F" w:rsidP="006D582F">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5B01C514" w14:textId="77777777" w:rsidR="006D582F" w:rsidRDefault="006D582F" w:rsidP="006D582F">
            <w:pPr>
              <w:rPr>
                <w:rFonts w:ascii="Times New Roman" w:hAnsi="Times New Roman" w:cs="Times New Roman"/>
                <w:b/>
                <w:bCs/>
                <w:noProof/>
                <w:sz w:val="24"/>
                <w:szCs w:val="24"/>
              </w:rPr>
            </w:pP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7313E506" w14:textId="77777777" w:rsidR="00543955" w:rsidRPr="00543955" w:rsidRDefault="00543955" w:rsidP="00543955">
            <w:pPr>
              <w:rPr>
                <w:rFonts w:ascii="Times New Roman" w:hAnsi="Times New Roman" w:cs="Times New Roman"/>
                <w:noProof/>
                <w:sz w:val="24"/>
                <w:szCs w:val="24"/>
              </w:rPr>
            </w:pPr>
            <w:r w:rsidRPr="00543955">
              <w:rPr>
                <w:rFonts w:ascii="Times New Roman" w:hAnsi="Times New Roman" w:cs="Times New Roman"/>
                <w:noProof/>
                <w:sz w:val="24"/>
                <w:szCs w:val="24"/>
              </w:rPr>
              <w:t>“Bu çalışmamda özellikle Anadolu–Doğu Akdeniz hattında Orta Çağ’da etkili olmuş devletlerin siyasal kurumları, toplumsal yapıları ve ekonomi–ticaret ağları üzerinde durdum. Bu dönemi seçmemin başlıca nedeni, günümüz idari gelenekleri ve şehirleşme pratiklerinin temellerinin büyük oranda bu çağda atılması ve öneminin çoğu zaman gözden kaçırılmasıdır. Eseri hazırlarken kronikler, fermanlar, kitabeler, vakfiye kayıtları, seyyah anlatıları gibi birinci el belgelere; ayrıca kazı raporları, sikke (numismatik) kataloğları ve stratigrafi gibi arkeolojik bulgulara başvurdum. Bunun yanında modern tarih araştırmaları, makaleler ve monografilerden de geniş ölçüde yararlandım. Araştırma boyunca kaynak kıtlığı, taraflı üslup ve propaganda gibi sorunlarla karşılaştım. Bu nedenle efsaneler/sözlü anlatılar ile maddi kalıntıları ve yazılı belgeleri karşılaştırmalı biçimde ele alarak eleştirel kaynak tenkidi uyguladım. Sonuçta, Orta Çağ’ın modern dünyaya kalıcı etkiler bıraktığı ve uzun süreli dönüşümleri tetiklediği yargısına ulaştım.”</w:t>
            </w:r>
          </w:p>
          <w:p w14:paraId="633B7085" w14:textId="71F15D02" w:rsidR="00543955" w:rsidRDefault="00543955" w:rsidP="00543955">
            <w:pPr>
              <w:rPr>
                <w:rFonts w:ascii="Times New Roman" w:hAnsi="Times New Roman" w:cs="Times New Roman"/>
                <w:noProof/>
                <w:sz w:val="24"/>
                <w:szCs w:val="24"/>
              </w:rPr>
            </w:pPr>
            <w:r>
              <w:rPr>
                <w:rFonts w:ascii="Times New Roman" w:hAnsi="Times New Roman" w:cs="Times New Roman"/>
                <w:b/>
                <w:bCs/>
                <w:noProof/>
                <w:sz w:val="24"/>
                <w:szCs w:val="24"/>
              </w:rPr>
              <w:t>a.</w:t>
            </w:r>
            <w:r w:rsidRPr="00543955">
              <w:rPr>
                <w:rFonts w:ascii="Times New Roman" w:hAnsi="Times New Roman" w:cs="Times New Roman"/>
                <w:noProof/>
                <w:sz w:val="24"/>
                <w:szCs w:val="24"/>
              </w:rPr>
              <w:t xml:space="preserve"> Yazarın </w:t>
            </w:r>
            <w:r w:rsidRPr="00543955">
              <w:rPr>
                <w:rFonts w:ascii="Times New Roman" w:hAnsi="Times New Roman" w:cs="Times New Roman"/>
                <w:b/>
                <w:bCs/>
                <w:noProof/>
                <w:sz w:val="24"/>
                <w:szCs w:val="24"/>
              </w:rPr>
              <w:t>tarihsel bilginin üretim sürecindeki</w:t>
            </w:r>
            <w:r w:rsidRPr="00543955">
              <w:rPr>
                <w:rFonts w:ascii="Times New Roman" w:hAnsi="Times New Roman" w:cs="Times New Roman"/>
                <w:noProof/>
                <w:sz w:val="24"/>
                <w:szCs w:val="24"/>
              </w:rPr>
              <w:t xml:space="preserve"> aşamalardan hangilerini gerçekleştirdiğini </w:t>
            </w:r>
            <w:r w:rsidRPr="00543955">
              <w:rPr>
                <w:rFonts w:ascii="Times New Roman" w:hAnsi="Times New Roman" w:cs="Times New Roman"/>
                <w:b/>
                <w:bCs/>
                <w:noProof/>
                <w:sz w:val="24"/>
                <w:szCs w:val="24"/>
              </w:rPr>
              <w:t>metinden kanıtlar sunarak</w:t>
            </w:r>
            <w:r w:rsidRPr="00543955">
              <w:rPr>
                <w:rFonts w:ascii="Times New Roman" w:hAnsi="Times New Roman" w:cs="Times New Roman"/>
                <w:noProof/>
                <w:sz w:val="24"/>
                <w:szCs w:val="24"/>
              </w:rPr>
              <w:t xml:space="preserve"> yazınız.</w:t>
            </w:r>
            <w:r w:rsidRPr="00543955">
              <w:rPr>
                <w:rFonts w:ascii="Times New Roman" w:hAnsi="Times New Roman" w:cs="Times New Roman"/>
                <w:noProof/>
                <w:sz w:val="24"/>
                <w:szCs w:val="24"/>
              </w:rPr>
              <w:br/>
            </w:r>
            <w:r w:rsidRPr="00543955">
              <w:rPr>
                <w:rFonts w:ascii="Segoe UI Symbol" w:hAnsi="Segoe UI Symbol" w:cs="Segoe UI Symbol"/>
                <w:noProof/>
                <w:sz w:val="24"/>
                <w:szCs w:val="24"/>
              </w:rPr>
              <w:t>✎</w:t>
            </w:r>
            <w:r w:rsidRPr="00543955">
              <w:rPr>
                <w:rFonts w:ascii="Times New Roman" w:hAnsi="Times New Roman" w:cs="Times New Roman"/>
                <w:noProof/>
                <w:sz w:val="24"/>
                <w:szCs w:val="24"/>
              </w:rPr>
              <w:t>…</w:t>
            </w:r>
          </w:p>
          <w:p w14:paraId="7813A8B6" w14:textId="77777777" w:rsidR="00543955" w:rsidRPr="00543955" w:rsidRDefault="00543955" w:rsidP="00543955">
            <w:pPr>
              <w:rPr>
                <w:rFonts w:ascii="Times New Roman" w:hAnsi="Times New Roman" w:cs="Times New Roman"/>
                <w:noProof/>
                <w:sz w:val="24"/>
                <w:szCs w:val="24"/>
              </w:rPr>
            </w:pPr>
          </w:p>
          <w:p w14:paraId="7A589BBE" w14:textId="6FE32663" w:rsidR="00543955" w:rsidRPr="00543955" w:rsidRDefault="00543955" w:rsidP="00543955">
            <w:pPr>
              <w:rPr>
                <w:rFonts w:ascii="Times New Roman" w:hAnsi="Times New Roman" w:cs="Times New Roman"/>
                <w:noProof/>
                <w:sz w:val="24"/>
                <w:szCs w:val="24"/>
              </w:rPr>
            </w:pPr>
            <w:r>
              <w:rPr>
                <w:rFonts w:ascii="Times New Roman" w:hAnsi="Times New Roman" w:cs="Times New Roman"/>
                <w:b/>
                <w:bCs/>
                <w:noProof/>
                <w:sz w:val="24"/>
                <w:szCs w:val="24"/>
              </w:rPr>
              <w:t>b</w:t>
            </w:r>
            <w:r w:rsidRPr="00543955">
              <w:rPr>
                <w:rFonts w:ascii="Times New Roman" w:hAnsi="Times New Roman" w:cs="Times New Roman"/>
                <w:b/>
                <w:bCs/>
                <w:noProof/>
                <w:sz w:val="24"/>
                <w:szCs w:val="24"/>
              </w:rPr>
              <w:t>.</w:t>
            </w:r>
            <w:r w:rsidRPr="00543955">
              <w:rPr>
                <w:rFonts w:ascii="Times New Roman" w:hAnsi="Times New Roman" w:cs="Times New Roman"/>
                <w:noProof/>
                <w:sz w:val="24"/>
                <w:szCs w:val="24"/>
              </w:rPr>
              <w:t xml:space="preserve"> “Bu tarih araştırmasında </w:t>
            </w:r>
            <w:r w:rsidRPr="00543955">
              <w:rPr>
                <w:rFonts w:ascii="Times New Roman" w:hAnsi="Times New Roman" w:cs="Times New Roman"/>
                <w:b/>
                <w:bCs/>
                <w:noProof/>
                <w:sz w:val="24"/>
                <w:szCs w:val="24"/>
              </w:rPr>
              <w:t>birinci elden</w:t>
            </w:r>
            <w:r w:rsidRPr="00543955">
              <w:rPr>
                <w:rFonts w:ascii="Times New Roman" w:hAnsi="Times New Roman" w:cs="Times New Roman"/>
                <w:noProof/>
                <w:sz w:val="24"/>
                <w:szCs w:val="24"/>
              </w:rPr>
              <w:t xml:space="preserve">, </w:t>
            </w:r>
            <w:r w:rsidRPr="00543955">
              <w:rPr>
                <w:rFonts w:ascii="Times New Roman" w:hAnsi="Times New Roman" w:cs="Times New Roman"/>
                <w:b/>
                <w:bCs/>
                <w:noProof/>
                <w:sz w:val="24"/>
                <w:szCs w:val="24"/>
              </w:rPr>
              <w:t>ikinci elden</w:t>
            </w:r>
            <w:r w:rsidRPr="00543955">
              <w:rPr>
                <w:rFonts w:ascii="Times New Roman" w:hAnsi="Times New Roman" w:cs="Times New Roman"/>
                <w:noProof/>
                <w:sz w:val="24"/>
                <w:szCs w:val="24"/>
              </w:rPr>
              <w:t xml:space="preserve">, </w:t>
            </w:r>
            <w:r w:rsidRPr="00543955">
              <w:rPr>
                <w:rFonts w:ascii="Times New Roman" w:hAnsi="Times New Roman" w:cs="Times New Roman"/>
                <w:b/>
                <w:bCs/>
                <w:noProof/>
                <w:sz w:val="24"/>
                <w:szCs w:val="24"/>
              </w:rPr>
              <w:t>yazılı</w:t>
            </w:r>
            <w:r w:rsidRPr="00543955">
              <w:rPr>
                <w:rFonts w:ascii="Times New Roman" w:hAnsi="Times New Roman" w:cs="Times New Roman"/>
                <w:noProof/>
                <w:sz w:val="24"/>
                <w:szCs w:val="24"/>
              </w:rPr>
              <w:t xml:space="preserve"> ve </w:t>
            </w:r>
            <w:r w:rsidRPr="00543955">
              <w:rPr>
                <w:rFonts w:ascii="Times New Roman" w:hAnsi="Times New Roman" w:cs="Times New Roman"/>
                <w:b/>
                <w:bCs/>
                <w:noProof/>
                <w:sz w:val="24"/>
                <w:szCs w:val="24"/>
              </w:rPr>
              <w:t>sözlü</w:t>
            </w:r>
            <w:r w:rsidRPr="00543955">
              <w:rPr>
                <w:rFonts w:ascii="Times New Roman" w:hAnsi="Times New Roman" w:cs="Times New Roman"/>
                <w:noProof/>
                <w:sz w:val="24"/>
                <w:szCs w:val="24"/>
              </w:rPr>
              <w:t xml:space="preserve"> kaynaklar kullanılmıştır.” ifadesini </w:t>
            </w:r>
            <w:r w:rsidRPr="00543955">
              <w:rPr>
                <w:rFonts w:ascii="Times New Roman" w:hAnsi="Times New Roman" w:cs="Times New Roman"/>
                <w:b/>
                <w:bCs/>
                <w:noProof/>
                <w:sz w:val="24"/>
                <w:szCs w:val="24"/>
              </w:rPr>
              <w:t>doğrulayacak cümleleri</w:t>
            </w:r>
            <w:r w:rsidRPr="00543955">
              <w:rPr>
                <w:rFonts w:ascii="Times New Roman" w:hAnsi="Times New Roman" w:cs="Times New Roman"/>
                <w:noProof/>
                <w:sz w:val="24"/>
                <w:szCs w:val="24"/>
              </w:rPr>
              <w:t xml:space="preserve"> metinden bulup yazınız.</w:t>
            </w:r>
            <w:r w:rsidRPr="00543955">
              <w:rPr>
                <w:rFonts w:ascii="Times New Roman" w:hAnsi="Times New Roman" w:cs="Times New Roman"/>
                <w:noProof/>
                <w:sz w:val="24"/>
                <w:szCs w:val="24"/>
              </w:rPr>
              <w:br/>
            </w:r>
            <w:r w:rsidRPr="00543955">
              <w:rPr>
                <w:rFonts w:ascii="Segoe UI Symbol" w:hAnsi="Segoe UI Symbol" w:cs="Segoe UI Symbol"/>
                <w:noProof/>
                <w:sz w:val="24"/>
                <w:szCs w:val="24"/>
              </w:rPr>
              <w:t>✎</w:t>
            </w:r>
            <w:r w:rsidRPr="00543955">
              <w:rPr>
                <w:rFonts w:ascii="Times New Roman" w:hAnsi="Times New Roman" w:cs="Times New Roman"/>
                <w:noProof/>
                <w:sz w:val="24"/>
                <w:szCs w:val="24"/>
              </w:rPr>
              <w:t>…</w:t>
            </w:r>
          </w:p>
          <w:p w14:paraId="59CF6E8D" w14:textId="4AFAE0F7" w:rsidR="006A4068" w:rsidRPr="00074731" w:rsidRDefault="006A4068" w:rsidP="00602EDC">
            <w:pPr>
              <w:rPr>
                <w:rFonts w:ascii="Times New Roman" w:hAnsi="Times New Roman" w:cs="Times New Roman"/>
                <w:b/>
                <w:bCs/>
                <w:noProof/>
                <w:sz w:val="24"/>
                <w:szCs w:val="24"/>
              </w:rPr>
            </w:pPr>
          </w:p>
        </w:tc>
      </w:tr>
      <w:tr w:rsidR="002C14CE" w:rsidRPr="00074731" w14:paraId="1E15D94D" w14:textId="77777777" w:rsidTr="004042DD">
        <w:tc>
          <w:tcPr>
            <w:tcW w:w="568" w:type="dxa"/>
            <w:shd w:val="clear" w:color="auto" w:fill="002060"/>
          </w:tcPr>
          <w:p w14:paraId="5C723803" w14:textId="0C6A88B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24DBC4B3" w14:textId="77777777" w:rsidR="002C14CE" w:rsidRPr="00074731" w:rsidRDefault="002C14CE" w:rsidP="004042DD">
            <w:pPr>
              <w:rPr>
                <w:rFonts w:ascii="Times New Roman" w:hAnsi="Times New Roman" w:cs="Times New Roman"/>
                <w:sz w:val="24"/>
                <w:szCs w:val="24"/>
              </w:rPr>
            </w:pPr>
          </w:p>
        </w:tc>
      </w:tr>
      <w:tr w:rsidR="002C14CE" w:rsidRPr="00074731" w14:paraId="4E270055" w14:textId="77777777" w:rsidTr="004042DD">
        <w:tc>
          <w:tcPr>
            <w:tcW w:w="10774" w:type="dxa"/>
            <w:gridSpan w:val="2"/>
          </w:tcPr>
          <w:p w14:paraId="37EBBAB7" w14:textId="77777777" w:rsidR="00543955" w:rsidRPr="00543955" w:rsidRDefault="00543955" w:rsidP="00543955">
            <w:pPr>
              <w:rPr>
                <w:rFonts w:ascii="Times New Roman" w:hAnsi="Times New Roman" w:cs="Times New Roman"/>
                <w:noProof/>
                <w:sz w:val="24"/>
                <w:szCs w:val="24"/>
              </w:rPr>
            </w:pPr>
            <w:r w:rsidRPr="00543955">
              <w:rPr>
                <w:rFonts w:ascii="Times New Roman" w:hAnsi="Times New Roman" w:cs="Times New Roman"/>
                <w:noProof/>
                <w:sz w:val="24"/>
                <w:szCs w:val="24"/>
              </w:rPr>
              <w:t>Bir üniversite atölyesinde eğitmen şunu vurgular:</w:t>
            </w:r>
            <w:r w:rsidRPr="00543955">
              <w:rPr>
                <w:rFonts w:ascii="Times New Roman" w:hAnsi="Times New Roman" w:cs="Times New Roman"/>
                <w:noProof/>
                <w:sz w:val="24"/>
                <w:szCs w:val="24"/>
              </w:rPr>
              <w:br/>
              <w:t>“16. yüzyıla ait bir lonca defterini incelerken bugünün değer yargılarıyla hüküm vermeyin. O dönemin hukuku, inançları, ekonomik koşulları ve dili içinde kalarak karar alıcıların dünyayı nasıl gördüğünü anlamaya çalışın; amaç, ‘niçin böyle davrandılar?’ sorusuna onların bakış açısından cevap bulmaktır.”</w:t>
            </w:r>
          </w:p>
          <w:p w14:paraId="6966CE5B" w14:textId="4175CA1E" w:rsidR="00543955" w:rsidRPr="00543955" w:rsidRDefault="00543955" w:rsidP="00543955">
            <w:pPr>
              <w:rPr>
                <w:rFonts w:ascii="Times New Roman" w:hAnsi="Times New Roman" w:cs="Times New Roman"/>
                <w:noProof/>
                <w:sz w:val="24"/>
                <w:szCs w:val="24"/>
              </w:rPr>
            </w:pPr>
            <w:r w:rsidRPr="00543955">
              <w:rPr>
                <w:rFonts w:ascii="Times New Roman" w:hAnsi="Times New Roman" w:cs="Times New Roman"/>
                <w:noProof/>
                <w:sz w:val="24"/>
                <w:szCs w:val="24"/>
              </w:rPr>
              <w:t xml:space="preserve"> </w:t>
            </w:r>
            <w:r w:rsidRPr="00543955">
              <w:rPr>
                <w:rFonts w:ascii="Times New Roman" w:hAnsi="Times New Roman" w:cs="Times New Roman"/>
                <w:b/>
                <w:bCs/>
                <w:noProof/>
                <w:sz w:val="24"/>
                <w:szCs w:val="24"/>
              </w:rPr>
              <w:t>Bu vurguya göre tarihsel bilginin üretiminde hangi yaklaşımın benimsenmesi gerektiği ifade edilmektedir? Açıklayınız.</w:t>
            </w:r>
            <w:r w:rsidRPr="00543955">
              <w:rPr>
                <w:rFonts w:ascii="Times New Roman" w:hAnsi="Times New Roman" w:cs="Times New Roman"/>
                <w:noProof/>
                <w:sz w:val="24"/>
                <w:szCs w:val="24"/>
              </w:rPr>
              <w:br/>
            </w:r>
            <w:r w:rsidRPr="00543955">
              <w:rPr>
                <w:rFonts w:ascii="Segoe UI Symbol" w:hAnsi="Segoe UI Symbol" w:cs="Segoe UI Symbol"/>
                <w:noProof/>
                <w:sz w:val="24"/>
                <w:szCs w:val="24"/>
              </w:rPr>
              <w:t>✎</w:t>
            </w:r>
            <w:r w:rsidRPr="00543955">
              <w:rPr>
                <w:rFonts w:ascii="Times New Roman" w:hAnsi="Times New Roman" w:cs="Times New Roman"/>
                <w:noProof/>
                <w:sz w:val="24"/>
                <w:szCs w:val="24"/>
              </w:rPr>
              <w:t>…</w:t>
            </w:r>
          </w:p>
          <w:p w14:paraId="65F1BEB7" w14:textId="77777777" w:rsidR="006D582F" w:rsidRDefault="006D582F" w:rsidP="004042DD">
            <w:pPr>
              <w:rPr>
                <w:rFonts w:ascii="Times New Roman" w:hAnsi="Times New Roman" w:cs="Times New Roman"/>
                <w:noProof/>
                <w:sz w:val="24"/>
                <w:szCs w:val="24"/>
              </w:rPr>
            </w:pPr>
          </w:p>
          <w:p w14:paraId="1ADCFC48" w14:textId="77777777" w:rsidR="006D582F" w:rsidRDefault="006D582F" w:rsidP="004042DD">
            <w:pPr>
              <w:rPr>
                <w:rFonts w:ascii="Times New Roman" w:hAnsi="Times New Roman" w:cs="Times New Roman"/>
                <w:noProof/>
                <w:sz w:val="24"/>
                <w:szCs w:val="24"/>
              </w:rPr>
            </w:pPr>
          </w:p>
          <w:p w14:paraId="7D7F6374" w14:textId="77777777" w:rsidR="003316CE" w:rsidRDefault="003316CE" w:rsidP="004042DD">
            <w:pPr>
              <w:rPr>
                <w:rFonts w:ascii="Times New Roman" w:hAnsi="Times New Roman" w:cs="Times New Roman"/>
                <w:noProof/>
                <w:sz w:val="24"/>
                <w:szCs w:val="24"/>
              </w:rPr>
            </w:pPr>
          </w:p>
          <w:p w14:paraId="69837A05" w14:textId="77777777" w:rsidR="003316CE" w:rsidRDefault="003316CE" w:rsidP="004042DD">
            <w:pPr>
              <w:rPr>
                <w:rFonts w:ascii="Times New Roman" w:hAnsi="Times New Roman" w:cs="Times New Roman"/>
                <w:noProof/>
                <w:sz w:val="24"/>
                <w:szCs w:val="24"/>
              </w:rPr>
            </w:pPr>
          </w:p>
          <w:p w14:paraId="351EEB9B" w14:textId="77777777" w:rsidR="006D582F" w:rsidRPr="00601A49" w:rsidRDefault="006D582F" w:rsidP="004042DD">
            <w:pPr>
              <w:rPr>
                <w:rFonts w:ascii="Times New Roman" w:hAnsi="Times New Roman" w:cs="Times New Roman"/>
                <w:b/>
                <w:bCs/>
                <w:noProof/>
                <w:sz w:val="24"/>
                <w:szCs w:val="24"/>
              </w:rPr>
            </w:pPr>
          </w:p>
          <w:p w14:paraId="48A3C770" w14:textId="77777777" w:rsidR="002C14CE" w:rsidRPr="00601A49" w:rsidRDefault="002C14CE" w:rsidP="004042DD">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7A939165" w14:textId="77777777" w:rsidR="00543955" w:rsidRDefault="00543955" w:rsidP="00EF1D31">
      <w:pPr>
        <w:rPr>
          <w:rFonts w:ascii="Times New Roman" w:hAnsi="Times New Roman" w:cs="Times New Roman"/>
          <w:b/>
          <w:bCs/>
          <w:iCs/>
          <w:sz w:val="24"/>
          <w:szCs w:val="24"/>
          <w:highlight w:val="yellow"/>
        </w:rPr>
      </w:pPr>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79ECF01"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S1</w:t>
      </w:r>
    </w:p>
    <w:p w14:paraId="6278184D"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Tarih öğrenmenin topluma katkıları (yorum):</w:t>
      </w:r>
    </w:p>
    <w:p w14:paraId="344931FE" w14:textId="77777777" w:rsidR="00E83AD1" w:rsidRPr="00E83AD1" w:rsidRDefault="00E83AD1" w:rsidP="00E83AD1">
      <w:pPr>
        <w:numPr>
          <w:ilvl w:val="0"/>
          <w:numId w:val="87"/>
        </w:numPr>
        <w:rPr>
          <w:rFonts w:ascii="Times New Roman" w:hAnsi="Times New Roman" w:cs="Times New Roman"/>
          <w:iCs/>
          <w:sz w:val="24"/>
          <w:szCs w:val="24"/>
        </w:rPr>
      </w:pPr>
      <w:r w:rsidRPr="00E83AD1">
        <w:rPr>
          <w:rFonts w:ascii="Times New Roman" w:hAnsi="Times New Roman" w:cs="Times New Roman"/>
          <w:b/>
          <w:bCs/>
          <w:iCs/>
          <w:sz w:val="24"/>
          <w:szCs w:val="24"/>
        </w:rPr>
        <w:t>Hatalardan ders çıkarma:</w:t>
      </w:r>
      <w:r w:rsidRPr="00E83AD1">
        <w:rPr>
          <w:rFonts w:ascii="Times New Roman" w:hAnsi="Times New Roman" w:cs="Times New Roman"/>
          <w:iCs/>
          <w:sz w:val="24"/>
          <w:szCs w:val="24"/>
        </w:rPr>
        <w:t xml:space="preserve"> Geçmiş örneklerle aynı hataları tekrarlamayı önler; </w:t>
      </w:r>
      <w:r w:rsidRPr="00E83AD1">
        <w:rPr>
          <w:rFonts w:ascii="Times New Roman" w:hAnsi="Times New Roman" w:cs="Times New Roman"/>
          <w:b/>
          <w:bCs/>
          <w:iCs/>
          <w:sz w:val="24"/>
          <w:szCs w:val="24"/>
        </w:rPr>
        <w:t>kriz yönetimi</w:t>
      </w:r>
      <w:r w:rsidRPr="00E83AD1">
        <w:rPr>
          <w:rFonts w:ascii="Times New Roman" w:hAnsi="Times New Roman" w:cs="Times New Roman"/>
          <w:iCs/>
          <w:sz w:val="24"/>
          <w:szCs w:val="24"/>
        </w:rPr>
        <w:t xml:space="preserve"> güçlenir.</w:t>
      </w:r>
    </w:p>
    <w:p w14:paraId="770FA5F3" w14:textId="77777777" w:rsidR="00E83AD1" w:rsidRPr="00E83AD1" w:rsidRDefault="00E83AD1" w:rsidP="00E83AD1">
      <w:pPr>
        <w:numPr>
          <w:ilvl w:val="0"/>
          <w:numId w:val="87"/>
        </w:numPr>
        <w:rPr>
          <w:rFonts w:ascii="Times New Roman" w:hAnsi="Times New Roman" w:cs="Times New Roman"/>
          <w:iCs/>
          <w:sz w:val="24"/>
          <w:szCs w:val="24"/>
        </w:rPr>
      </w:pPr>
      <w:r w:rsidRPr="00E83AD1">
        <w:rPr>
          <w:rFonts w:ascii="Times New Roman" w:hAnsi="Times New Roman" w:cs="Times New Roman"/>
          <w:b/>
          <w:bCs/>
          <w:iCs/>
          <w:sz w:val="24"/>
          <w:szCs w:val="24"/>
        </w:rPr>
        <w:t>Bugünü doğru okuma:</w:t>
      </w:r>
      <w:r w:rsidRPr="00E83AD1">
        <w:rPr>
          <w:rFonts w:ascii="Times New Roman" w:hAnsi="Times New Roman" w:cs="Times New Roman"/>
          <w:iCs/>
          <w:sz w:val="24"/>
          <w:szCs w:val="24"/>
        </w:rPr>
        <w:t xml:space="preserve"> Olayların </w:t>
      </w:r>
      <w:r w:rsidRPr="00E83AD1">
        <w:rPr>
          <w:rFonts w:ascii="Times New Roman" w:hAnsi="Times New Roman" w:cs="Times New Roman"/>
          <w:b/>
          <w:bCs/>
          <w:iCs/>
          <w:sz w:val="24"/>
          <w:szCs w:val="24"/>
        </w:rPr>
        <w:t>neden–sonuç</w:t>
      </w:r>
      <w:r w:rsidRPr="00E83AD1">
        <w:rPr>
          <w:rFonts w:ascii="Times New Roman" w:hAnsi="Times New Roman" w:cs="Times New Roman"/>
          <w:iCs/>
          <w:sz w:val="24"/>
          <w:szCs w:val="24"/>
        </w:rPr>
        <w:t xml:space="preserve"> bağını kurdurur; kararlar daha </w:t>
      </w:r>
      <w:r w:rsidRPr="00E83AD1">
        <w:rPr>
          <w:rFonts w:ascii="Times New Roman" w:hAnsi="Times New Roman" w:cs="Times New Roman"/>
          <w:b/>
          <w:bCs/>
          <w:iCs/>
          <w:sz w:val="24"/>
          <w:szCs w:val="24"/>
        </w:rPr>
        <w:t>isabetli</w:t>
      </w:r>
      <w:r w:rsidRPr="00E83AD1">
        <w:rPr>
          <w:rFonts w:ascii="Times New Roman" w:hAnsi="Times New Roman" w:cs="Times New Roman"/>
          <w:iCs/>
          <w:sz w:val="24"/>
          <w:szCs w:val="24"/>
        </w:rPr>
        <w:t xml:space="preserve"> olur.</w:t>
      </w:r>
    </w:p>
    <w:p w14:paraId="2E5E62D3" w14:textId="77777777" w:rsidR="00E83AD1" w:rsidRPr="00E83AD1" w:rsidRDefault="00E83AD1" w:rsidP="00E83AD1">
      <w:pPr>
        <w:numPr>
          <w:ilvl w:val="0"/>
          <w:numId w:val="87"/>
        </w:numPr>
        <w:rPr>
          <w:rFonts w:ascii="Times New Roman" w:hAnsi="Times New Roman" w:cs="Times New Roman"/>
          <w:iCs/>
          <w:sz w:val="24"/>
          <w:szCs w:val="24"/>
        </w:rPr>
      </w:pPr>
      <w:r w:rsidRPr="00E83AD1">
        <w:rPr>
          <w:rFonts w:ascii="Times New Roman" w:hAnsi="Times New Roman" w:cs="Times New Roman"/>
          <w:b/>
          <w:bCs/>
          <w:iCs/>
          <w:sz w:val="24"/>
          <w:szCs w:val="24"/>
        </w:rPr>
        <w:t>Geleceği planlama:</w:t>
      </w:r>
      <w:r w:rsidRPr="00E83AD1">
        <w:rPr>
          <w:rFonts w:ascii="Times New Roman" w:hAnsi="Times New Roman" w:cs="Times New Roman"/>
          <w:iCs/>
          <w:sz w:val="24"/>
          <w:szCs w:val="24"/>
        </w:rPr>
        <w:t xml:space="preserve"> Uzun vadeli </w:t>
      </w:r>
      <w:r w:rsidRPr="00E83AD1">
        <w:rPr>
          <w:rFonts w:ascii="Times New Roman" w:hAnsi="Times New Roman" w:cs="Times New Roman"/>
          <w:b/>
          <w:bCs/>
          <w:iCs/>
          <w:sz w:val="24"/>
          <w:szCs w:val="24"/>
        </w:rPr>
        <w:t>hedef ve politikalar</w:t>
      </w:r>
      <w:r w:rsidRPr="00E83AD1">
        <w:rPr>
          <w:rFonts w:ascii="Times New Roman" w:hAnsi="Times New Roman" w:cs="Times New Roman"/>
          <w:iCs/>
          <w:sz w:val="24"/>
          <w:szCs w:val="24"/>
        </w:rPr>
        <w:t xml:space="preserve"> için deneyim sağlar.</w:t>
      </w:r>
    </w:p>
    <w:p w14:paraId="760202C1" w14:textId="77777777" w:rsidR="00E83AD1" w:rsidRPr="00E83AD1" w:rsidRDefault="00E83AD1" w:rsidP="00E83AD1">
      <w:pPr>
        <w:numPr>
          <w:ilvl w:val="0"/>
          <w:numId w:val="87"/>
        </w:numPr>
        <w:rPr>
          <w:rFonts w:ascii="Times New Roman" w:hAnsi="Times New Roman" w:cs="Times New Roman"/>
          <w:iCs/>
          <w:sz w:val="24"/>
          <w:szCs w:val="24"/>
        </w:rPr>
      </w:pPr>
      <w:r w:rsidRPr="00E83AD1">
        <w:rPr>
          <w:rFonts w:ascii="Times New Roman" w:hAnsi="Times New Roman" w:cs="Times New Roman"/>
          <w:b/>
          <w:bCs/>
          <w:iCs/>
          <w:sz w:val="24"/>
          <w:szCs w:val="24"/>
        </w:rPr>
        <w:t>Kimlik ve birlik:</w:t>
      </w:r>
      <w:r w:rsidRPr="00E83AD1">
        <w:rPr>
          <w:rFonts w:ascii="Times New Roman" w:hAnsi="Times New Roman" w:cs="Times New Roman"/>
          <w:iCs/>
          <w:sz w:val="24"/>
          <w:szCs w:val="24"/>
        </w:rPr>
        <w:t xml:space="preserve"> </w:t>
      </w:r>
      <w:r w:rsidRPr="00E83AD1">
        <w:rPr>
          <w:rFonts w:ascii="Times New Roman" w:hAnsi="Times New Roman" w:cs="Times New Roman"/>
          <w:b/>
          <w:bCs/>
          <w:iCs/>
          <w:sz w:val="24"/>
          <w:szCs w:val="24"/>
        </w:rPr>
        <w:t>Ortak hafıza</w:t>
      </w:r>
      <w:r w:rsidRPr="00E83AD1">
        <w:rPr>
          <w:rFonts w:ascii="Times New Roman" w:hAnsi="Times New Roman" w:cs="Times New Roman"/>
          <w:iCs/>
          <w:sz w:val="24"/>
          <w:szCs w:val="24"/>
        </w:rPr>
        <w:t xml:space="preserve"> ve değerler toplumsal </w:t>
      </w:r>
      <w:r w:rsidRPr="00E83AD1">
        <w:rPr>
          <w:rFonts w:ascii="Times New Roman" w:hAnsi="Times New Roman" w:cs="Times New Roman"/>
          <w:b/>
          <w:bCs/>
          <w:iCs/>
          <w:sz w:val="24"/>
          <w:szCs w:val="24"/>
        </w:rPr>
        <w:t>aidiyeti</w:t>
      </w:r>
      <w:r w:rsidRPr="00E83AD1">
        <w:rPr>
          <w:rFonts w:ascii="Times New Roman" w:hAnsi="Times New Roman" w:cs="Times New Roman"/>
          <w:iCs/>
          <w:sz w:val="24"/>
          <w:szCs w:val="24"/>
        </w:rPr>
        <w:t xml:space="preserve"> artırır.</w:t>
      </w:r>
    </w:p>
    <w:p w14:paraId="4630989B"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iCs/>
          <w:sz w:val="24"/>
          <w:szCs w:val="24"/>
        </w:rPr>
        <w:pict w14:anchorId="6BCECE04">
          <v:rect id="_x0000_i1132" style="width:0;height:1.5pt" o:hralign="center" o:hrstd="t" o:hr="t" fillcolor="#a0a0a0" stroked="f"/>
        </w:pict>
      </w:r>
    </w:p>
    <w:p w14:paraId="515B3AC3"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S2</w:t>
      </w:r>
    </w:p>
    <w:p w14:paraId="33EA3D7B"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Vurgu:</w:t>
      </w:r>
    </w:p>
    <w:p w14:paraId="3C456E14" w14:textId="77777777" w:rsidR="00E83AD1" w:rsidRPr="00E83AD1" w:rsidRDefault="00E83AD1" w:rsidP="00E83AD1">
      <w:pPr>
        <w:numPr>
          <w:ilvl w:val="0"/>
          <w:numId w:val="88"/>
        </w:numPr>
        <w:rPr>
          <w:rFonts w:ascii="Times New Roman" w:hAnsi="Times New Roman" w:cs="Times New Roman"/>
          <w:iCs/>
          <w:sz w:val="24"/>
          <w:szCs w:val="24"/>
        </w:rPr>
      </w:pPr>
      <w:r w:rsidRPr="00E83AD1">
        <w:rPr>
          <w:rFonts w:ascii="Times New Roman" w:hAnsi="Times New Roman" w:cs="Times New Roman"/>
          <w:b/>
          <w:bCs/>
          <w:iCs/>
          <w:sz w:val="24"/>
          <w:szCs w:val="24"/>
        </w:rPr>
        <w:t>Tarihsel süreklilik/ortak hafıza</w:t>
      </w:r>
      <w:r w:rsidRPr="00E83AD1">
        <w:rPr>
          <w:rFonts w:ascii="Times New Roman" w:hAnsi="Times New Roman" w:cs="Times New Roman"/>
          <w:iCs/>
          <w:sz w:val="24"/>
          <w:szCs w:val="24"/>
        </w:rPr>
        <w:t xml:space="preserve"> bir milleti ayakta tutar. Geçmişten kopan toplum </w:t>
      </w:r>
      <w:r w:rsidRPr="00E83AD1">
        <w:rPr>
          <w:rFonts w:ascii="Times New Roman" w:hAnsi="Times New Roman" w:cs="Times New Roman"/>
          <w:b/>
          <w:bCs/>
          <w:iCs/>
          <w:sz w:val="24"/>
          <w:szCs w:val="24"/>
        </w:rPr>
        <w:t>kimliğini ve bağımsızlığını</w:t>
      </w:r>
      <w:r w:rsidRPr="00E83AD1">
        <w:rPr>
          <w:rFonts w:ascii="Times New Roman" w:hAnsi="Times New Roman" w:cs="Times New Roman"/>
          <w:iCs/>
          <w:sz w:val="24"/>
          <w:szCs w:val="24"/>
        </w:rPr>
        <w:t xml:space="preserve"> yitirme riski taşır.</w:t>
      </w:r>
    </w:p>
    <w:p w14:paraId="4E9CB94D" w14:textId="77777777" w:rsidR="00E83AD1" w:rsidRPr="00E83AD1" w:rsidRDefault="00E83AD1" w:rsidP="00E83AD1">
      <w:pPr>
        <w:numPr>
          <w:ilvl w:val="0"/>
          <w:numId w:val="88"/>
        </w:numPr>
        <w:rPr>
          <w:rFonts w:ascii="Times New Roman" w:hAnsi="Times New Roman" w:cs="Times New Roman"/>
          <w:iCs/>
          <w:sz w:val="24"/>
          <w:szCs w:val="24"/>
        </w:rPr>
      </w:pPr>
      <w:r w:rsidRPr="00E83AD1">
        <w:rPr>
          <w:rFonts w:ascii="Times New Roman" w:hAnsi="Times New Roman" w:cs="Times New Roman"/>
          <w:iCs/>
          <w:sz w:val="24"/>
          <w:szCs w:val="24"/>
        </w:rPr>
        <w:t xml:space="preserve">Bu söz, tarihin </w:t>
      </w:r>
      <w:r w:rsidRPr="00E83AD1">
        <w:rPr>
          <w:rFonts w:ascii="Times New Roman" w:hAnsi="Times New Roman" w:cs="Times New Roman"/>
          <w:b/>
          <w:bCs/>
          <w:iCs/>
          <w:sz w:val="24"/>
          <w:szCs w:val="24"/>
        </w:rPr>
        <w:t>milli şahsiyetin korunması</w:t>
      </w:r>
      <w:r w:rsidRPr="00E83AD1">
        <w:rPr>
          <w:rFonts w:ascii="Times New Roman" w:hAnsi="Times New Roman" w:cs="Times New Roman"/>
          <w:iCs/>
          <w:sz w:val="24"/>
          <w:szCs w:val="24"/>
        </w:rPr>
        <w:t xml:space="preserve">, </w:t>
      </w:r>
      <w:r w:rsidRPr="00E83AD1">
        <w:rPr>
          <w:rFonts w:ascii="Times New Roman" w:hAnsi="Times New Roman" w:cs="Times New Roman"/>
          <w:b/>
          <w:bCs/>
          <w:iCs/>
          <w:sz w:val="24"/>
          <w:szCs w:val="24"/>
        </w:rPr>
        <w:t>bağımsızlık bilinci</w:t>
      </w:r>
      <w:r w:rsidRPr="00E83AD1">
        <w:rPr>
          <w:rFonts w:ascii="Times New Roman" w:hAnsi="Times New Roman" w:cs="Times New Roman"/>
          <w:iCs/>
          <w:sz w:val="24"/>
          <w:szCs w:val="24"/>
        </w:rPr>
        <w:t xml:space="preserve"> ve </w:t>
      </w:r>
      <w:r w:rsidRPr="00E83AD1">
        <w:rPr>
          <w:rFonts w:ascii="Times New Roman" w:hAnsi="Times New Roman" w:cs="Times New Roman"/>
          <w:b/>
          <w:bCs/>
          <w:iCs/>
          <w:sz w:val="24"/>
          <w:szCs w:val="24"/>
        </w:rPr>
        <w:t>toplumsal bütünlüğe</w:t>
      </w:r>
      <w:r w:rsidRPr="00E83AD1">
        <w:rPr>
          <w:rFonts w:ascii="Times New Roman" w:hAnsi="Times New Roman" w:cs="Times New Roman"/>
          <w:iCs/>
          <w:sz w:val="24"/>
          <w:szCs w:val="24"/>
        </w:rPr>
        <w:t xml:space="preserve"> katkısını vurgular.</w:t>
      </w:r>
    </w:p>
    <w:p w14:paraId="6D7D961D"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iCs/>
          <w:sz w:val="24"/>
          <w:szCs w:val="24"/>
        </w:rPr>
        <w:pict w14:anchorId="77C24E4F">
          <v:rect id="_x0000_i1133" style="width:0;height:1.5pt" o:hralign="center" o:hrstd="t" o:hr="t" fillcolor="#a0a0a0" stroked="f"/>
        </w:pict>
      </w:r>
    </w:p>
    <w:p w14:paraId="05F4B9E5"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S3</w:t>
      </w:r>
    </w:p>
    <w:p w14:paraId="188C3446"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A) Doğru sıra (sebep–sonuç zinciri):</w:t>
      </w:r>
    </w:p>
    <w:p w14:paraId="55BE301A" w14:textId="77777777" w:rsidR="00E83AD1" w:rsidRPr="00E83AD1" w:rsidRDefault="00E83AD1" w:rsidP="00E83AD1">
      <w:pPr>
        <w:numPr>
          <w:ilvl w:val="0"/>
          <w:numId w:val="89"/>
        </w:numPr>
        <w:rPr>
          <w:rFonts w:ascii="Times New Roman" w:hAnsi="Times New Roman" w:cs="Times New Roman"/>
          <w:iCs/>
          <w:sz w:val="24"/>
          <w:szCs w:val="24"/>
        </w:rPr>
      </w:pPr>
      <w:r w:rsidRPr="00E83AD1">
        <w:rPr>
          <w:rFonts w:ascii="Times New Roman" w:hAnsi="Times New Roman" w:cs="Times New Roman"/>
          <w:b/>
          <w:bCs/>
          <w:iCs/>
          <w:sz w:val="24"/>
          <w:szCs w:val="24"/>
        </w:rPr>
        <w:t>Amasya Genelgesi’nin yayımlanması</w:t>
      </w:r>
    </w:p>
    <w:p w14:paraId="7C484B01" w14:textId="77777777" w:rsidR="00E83AD1" w:rsidRPr="00E83AD1" w:rsidRDefault="00E83AD1" w:rsidP="00E83AD1">
      <w:pPr>
        <w:numPr>
          <w:ilvl w:val="0"/>
          <w:numId w:val="89"/>
        </w:numPr>
        <w:rPr>
          <w:rFonts w:ascii="Times New Roman" w:hAnsi="Times New Roman" w:cs="Times New Roman"/>
          <w:iCs/>
          <w:sz w:val="24"/>
          <w:szCs w:val="24"/>
        </w:rPr>
      </w:pPr>
      <w:r w:rsidRPr="00E83AD1">
        <w:rPr>
          <w:rFonts w:ascii="Times New Roman" w:hAnsi="Times New Roman" w:cs="Times New Roman"/>
          <w:b/>
          <w:bCs/>
          <w:iCs/>
          <w:sz w:val="24"/>
          <w:szCs w:val="24"/>
        </w:rPr>
        <w:t>Erzurum Kongresi’nin toplanması</w:t>
      </w:r>
    </w:p>
    <w:p w14:paraId="7C726556" w14:textId="77777777" w:rsidR="00E83AD1" w:rsidRPr="00E83AD1" w:rsidRDefault="00E83AD1" w:rsidP="00E83AD1">
      <w:pPr>
        <w:numPr>
          <w:ilvl w:val="0"/>
          <w:numId w:val="89"/>
        </w:numPr>
        <w:rPr>
          <w:rFonts w:ascii="Times New Roman" w:hAnsi="Times New Roman" w:cs="Times New Roman"/>
          <w:iCs/>
          <w:sz w:val="24"/>
          <w:szCs w:val="24"/>
        </w:rPr>
      </w:pPr>
      <w:r w:rsidRPr="00E83AD1">
        <w:rPr>
          <w:rFonts w:ascii="Times New Roman" w:hAnsi="Times New Roman" w:cs="Times New Roman"/>
          <w:b/>
          <w:bCs/>
          <w:iCs/>
          <w:sz w:val="24"/>
          <w:szCs w:val="24"/>
        </w:rPr>
        <w:t>Sivas Kongresi’nin toplanması</w:t>
      </w:r>
    </w:p>
    <w:p w14:paraId="4BA69DBC" w14:textId="77777777" w:rsidR="00E83AD1" w:rsidRPr="00E83AD1" w:rsidRDefault="00E83AD1" w:rsidP="00E83AD1">
      <w:pPr>
        <w:numPr>
          <w:ilvl w:val="0"/>
          <w:numId w:val="89"/>
        </w:numPr>
        <w:rPr>
          <w:rFonts w:ascii="Times New Roman" w:hAnsi="Times New Roman" w:cs="Times New Roman"/>
          <w:iCs/>
          <w:sz w:val="24"/>
          <w:szCs w:val="24"/>
        </w:rPr>
      </w:pPr>
      <w:r w:rsidRPr="00E83AD1">
        <w:rPr>
          <w:rFonts w:ascii="Times New Roman" w:hAnsi="Times New Roman" w:cs="Times New Roman"/>
          <w:b/>
          <w:bCs/>
          <w:iCs/>
          <w:sz w:val="24"/>
          <w:szCs w:val="24"/>
        </w:rPr>
        <w:t>Son Osmanlı Mebusan Meclisi’nin açılması</w:t>
      </w:r>
    </w:p>
    <w:p w14:paraId="51FE1B20" w14:textId="77777777" w:rsidR="00E83AD1" w:rsidRPr="00E83AD1" w:rsidRDefault="00E83AD1" w:rsidP="00E83AD1">
      <w:pPr>
        <w:numPr>
          <w:ilvl w:val="0"/>
          <w:numId w:val="89"/>
        </w:numPr>
        <w:rPr>
          <w:rFonts w:ascii="Times New Roman" w:hAnsi="Times New Roman" w:cs="Times New Roman"/>
          <w:iCs/>
          <w:sz w:val="24"/>
          <w:szCs w:val="24"/>
        </w:rPr>
      </w:pPr>
      <w:r w:rsidRPr="00E83AD1">
        <w:rPr>
          <w:rFonts w:ascii="Times New Roman" w:hAnsi="Times New Roman" w:cs="Times New Roman"/>
          <w:b/>
          <w:bCs/>
          <w:iCs/>
          <w:sz w:val="24"/>
          <w:szCs w:val="24"/>
        </w:rPr>
        <w:t>Misak-ı Millî’nin kabul edilmesi</w:t>
      </w:r>
    </w:p>
    <w:p w14:paraId="1C636EB2"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B) Bir halka koparsa etkisi:</w:t>
      </w:r>
    </w:p>
    <w:p w14:paraId="2D9A74DD" w14:textId="77777777" w:rsidR="00E83AD1" w:rsidRPr="00E83AD1" w:rsidRDefault="00E83AD1" w:rsidP="00E83AD1">
      <w:pPr>
        <w:numPr>
          <w:ilvl w:val="0"/>
          <w:numId w:val="90"/>
        </w:numPr>
        <w:rPr>
          <w:rFonts w:ascii="Times New Roman" w:hAnsi="Times New Roman" w:cs="Times New Roman"/>
          <w:iCs/>
          <w:sz w:val="24"/>
          <w:szCs w:val="24"/>
        </w:rPr>
      </w:pPr>
      <w:r w:rsidRPr="00E83AD1">
        <w:rPr>
          <w:rFonts w:ascii="Times New Roman" w:hAnsi="Times New Roman" w:cs="Times New Roman"/>
          <w:b/>
          <w:bCs/>
          <w:iCs/>
          <w:sz w:val="24"/>
          <w:szCs w:val="24"/>
        </w:rPr>
        <w:t>Kronoloji bozulur</w:t>
      </w:r>
      <w:r w:rsidRPr="00E83AD1">
        <w:rPr>
          <w:rFonts w:ascii="Times New Roman" w:hAnsi="Times New Roman" w:cs="Times New Roman"/>
          <w:iCs/>
          <w:sz w:val="24"/>
          <w:szCs w:val="24"/>
        </w:rPr>
        <w:t xml:space="preserve">, neden–sonuç bağı </w:t>
      </w:r>
      <w:r w:rsidRPr="00E83AD1">
        <w:rPr>
          <w:rFonts w:ascii="Times New Roman" w:hAnsi="Times New Roman" w:cs="Times New Roman"/>
          <w:b/>
          <w:bCs/>
          <w:iCs/>
          <w:sz w:val="24"/>
          <w:szCs w:val="24"/>
        </w:rPr>
        <w:t>zayıflar</w:t>
      </w:r>
      <w:r w:rsidRPr="00E83AD1">
        <w:rPr>
          <w:rFonts w:ascii="Times New Roman" w:hAnsi="Times New Roman" w:cs="Times New Roman"/>
          <w:iCs/>
          <w:sz w:val="24"/>
          <w:szCs w:val="24"/>
        </w:rPr>
        <w:t xml:space="preserve">; yorumlar </w:t>
      </w:r>
      <w:r w:rsidRPr="00E83AD1">
        <w:rPr>
          <w:rFonts w:ascii="Times New Roman" w:hAnsi="Times New Roman" w:cs="Times New Roman"/>
          <w:b/>
          <w:bCs/>
          <w:iCs/>
          <w:sz w:val="24"/>
          <w:szCs w:val="24"/>
        </w:rPr>
        <w:t>eksik/yanlış</w:t>
      </w:r>
      <w:r w:rsidRPr="00E83AD1">
        <w:rPr>
          <w:rFonts w:ascii="Times New Roman" w:hAnsi="Times New Roman" w:cs="Times New Roman"/>
          <w:iCs/>
          <w:sz w:val="24"/>
          <w:szCs w:val="24"/>
        </w:rPr>
        <w:t xml:space="preserve"> olabilir.</w:t>
      </w:r>
    </w:p>
    <w:p w14:paraId="1981FFBB" w14:textId="77777777" w:rsidR="00E83AD1" w:rsidRPr="00E83AD1" w:rsidRDefault="00E83AD1" w:rsidP="00E83AD1">
      <w:pPr>
        <w:numPr>
          <w:ilvl w:val="0"/>
          <w:numId w:val="90"/>
        </w:numPr>
        <w:rPr>
          <w:rFonts w:ascii="Times New Roman" w:hAnsi="Times New Roman" w:cs="Times New Roman"/>
          <w:iCs/>
          <w:sz w:val="24"/>
          <w:szCs w:val="24"/>
        </w:rPr>
      </w:pPr>
      <w:r w:rsidRPr="00E83AD1">
        <w:rPr>
          <w:rFonts w:ascii="Times New Roman" w:hAnsi="Times New Roman" w:cs="Times New Roman"/>
          <w:b/>
          <w:bCs/>
          <w:iCs/>
          <w:sz w:val="24"/>
          <w:szCs w:val="24"/>
        </w:rPr>
        <w:t>Kaynak açığı</w:t>
      </w:r>
      <w:r w:rsidRPr="00E83AD1">
        <w:rPr>
          <w:rFonts w:ascii="Times New Roman" w:hAnsi="Times New Roman" w:cs="Times New Roman"/>
          <w:iCs/>
          <w:sz w:val="24"/>
          <w:szCs w:val="24"/>
        </w:rPr>
        <w:t xml:space="preserve"> artar; tarihçi </w:t>
      </w:r>
      <w:r w:rsidRPr="00E83AD1">
        <w:rPr>
          <w:rFonts w:ascii="Times New Roman" w:hAnsi="Times New Roman" w:cs="Times New Roman"/>
          <w:b/>
          <w:bCs/>
          <w:iCs/>
          <w:sz w:val="24"/>
          <w:szCs w:val="24"/>
        </w:rPr>
        <w:t>belirsizlik</w:t>
      </w:r>
      <w:r w:rsidRPr="00E83AD1">
        <w:rPr>
          <w:rFonts w:ascii="Times New Roman" w:hAnsi="Times New Roman" w:cs="Times New Roman"/>
          <w:iCs/>
          <w:sz w:val="24"/>
          <w:szCs w:val="24"/>
        </w:rPr>
        <w:t xml:space="preserve"> ve </w:t>
      </w:r>
      <w:r w:rsidRPr="00E83AD1">
        <w:rPr>
          <w:rFonts w:ascii="Times New Roman" w:hAnsi="Times New Roman" w:cs="Times New Roman"/>
          <w:b/>
          <w:bCs/>
          <w:iCs/>
          <w:sz w:val="24"/>
          <w:szCs w:val="24"/>
        </w:rPr>
        <w:t>tahminlere</w:t>
      </w:r>
      <w:r w:rsidRPr="00E83AD1">
        <w:rPr>
          <w:rFonts w:ascii="Times New Roman" w:hAnsi="Times New Roman" w:cs="Times New Roman"/>
          <w:iCs/>
          <w:sz w:val="24"/>
          <w:szCs w:val="24"/>
        </w:rPr>
        <w:t xml:space="preserve"> daha çok başvurmak zorunda kalır.</w:t>
      </w:r>
    </w:p>
    <w:p w14:paraId="2B3C5A50"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iCs/>
          <w:sz w:val="24"/>
          <w:szCs w:val="24"/>
        </w:rPr>
        <w:pict w14:anchorId="74432B66">
          <v:rect id="_x0000_i1134" style="width:0;height:1.5pt" o:hralign="center" o:hrstd="t" o:hr="t" fillcolor="#a0a0a0" stroked="f"/>
        </w:pict>
      </w:r>
    </w:p>
    <w:p w14:paraId="45617D70"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S4</w:t>
      </w:r>
    </w:p>
    <w:p w14:paraId="48160B60"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Tarihin konusu:</w:t>
      </w:r>
    </w:p>
    <w:p w14:paraId="10BF4BFA" w14:textId="77777777" w:rsidR="00E83AD1" w:rsidRPr="00E83AD1" w:rsidRDefault="00E83AD1" w:rsidP="00E83AD1">
      <w:pPr>
        <w:numPr>
          <w:ilvl w:val="0"/>
          <w:numId w:val="91"/>
        </w:numPr>
        <w:rPr>
          <w:rFonts w:ascii="Times New Roman" w:hAnsi="Times New Roman" w:cs="Times New Roman"/>
          <w:iCs/>
          <w:sz w:val="24"/>
          <w:szCs w:val="24"/>
        </w:rPr>
      </w:pPr>
      <w:r w:rsidRPr="00E83AD1">
        <w:rPr>
          <w:rFonts w:ascii="Times New Roman" w:hAnsi="Times New Roman" w:cs="Times New Roman"/>
          <w:b/>
          <w:bCs/>
          <w:iCs/>
          <w:sz w:val="24"/>
          <w:szCs w:val="24"/>
        </w:rPr>
        <w:t>İnsan ve toplumların geçmişteki eylemleri</w:t>
      </w:r>
      <w:r w:rsidRPr="00E83AD1">
        <w:rPr>
          <w:rFonts w:ascii="Times New Roman" w:hAnsi="Times New Roman" w:cs="Times New Roman"/>
          <w:iCs/>
          <w:sz w:val="24"/>
          <w:szCs w:val="24"/>
        </w:rPr>
        <w:t xml:space="preserve"> (zaman–mekân–neden–sonuç içinde).</w:t>
      </w:r>
    </w:p>
    <w:p w14:paraId="15D27117"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Olabilir örnekler:</w:t>
      </w:r>
    </w:p>
    <w:p w14:paraId="45494CD5" w14:textId="77777777" w:rsidR="00E83AD1" w:rsidRPr="00E83AD1" w:rsidRDefault="00E83AD1" w:rsidP="00E83AD1">
      <w:pPr>
        <w:numPr>
          <w:ilvl w:val="0"/>
          <w:numId w:val="92"/>
        </w:numPr>
        <w:rPr>
          <w:rFonts w:ascii="Times New Roman" w:hAnsi="Times New Roman" w:cs="Times New Roman"/>
          <w:iCs/>
          <w:sz w:val="24"/>
          <w:szCs w:val="24"/>
        </w:rPr>
      </w:pPr>
      <w:r w:rsidRPr="00E83AD1">
        <w:rPr>
          <w:rFonts w:ascii="Times New Roman" w:hAnsi="Times New Roman" w:cs="Times New Roman"/>
          <w:iCs/>
          <w:sz w:val="24"/>
          <w:szCs w:val="24"/>
        </w:rPr>
        <w:t>Bir barış antlaşması, bir göç dalgası, ekonomik bunalımın topluma etkisi.</w:t>
      </w:r>
    </w:p>
    <w:p w14:paraId="28155A2D"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Olamaz (tek başına):</w:t>
      </w:r>
    </w:p>
    <w:p w14:paraId="56313F2C" w14:textId="77777777" w:rsidR="00E83AD1" w:rsidRPr="00E83AD1" w:rsidRDefault="00E83AD1" w:rsidP="00E83AD1">
      <w:pPr>
        <w:numPr>
          <w:ilvl w:val="0"/>
          <w:numId w:val="93"/>
        </w:numPr>
        <w:rPr>
          <w:rFonts w:ascii="Times New Roman" w:hAnsi="Times New Roman" w:cs="Times New Roman"/>
          <w:iCs/>
          <w:sz w:val="24"/>
          <w:szCs w:val="24"/>
        </w:rPr>
      </w:pPr>
      <w:r w:rsidRPr="00E83AD1">
        <w:rPr>
          <w:rFonts w:ascii="Times New Roman" w:hAnsi="Times New Roman" w:cs="Times New Roman"/>
          <w:iCs/>
          <w:sz w:val="24"/>
          <w:szCs w:val="24"/>
        </w:rPr>
        <w:lastRenderedPageBreak/>
        <w:t xml:space="preserve">Deprem, güneş tutulması gibi </w:t>
      </w:r>
      <w:r w:rsidRPr="00E83AD1">
        <w:rPr>
          <w:rFonts w:ascii="Times New Roman" w:hAnsi="Times New Roman" w:cs="Times New Roman"/>
          <w:b/>
          <w:bCs/>
          <w:iCs/>
          <w:sz w:val="24"/>
          <w:szCs w:val="24"/>
        </w:rPr>
        <w:t>doğa olayları</w:t>
      </w:r>
      <w:r w:rsidRPr="00E83AD1">
        <w:rPr>
          <w:rFonts w:ascii="Times New Roman" w:hAnsi="Times New Roman" w:cs="Times New Roman"/>
          <w:iCs/>
          <w:sz w:val="24"/>
          <w:szCs w:val="24"/>
        </w:rPr>
        <w:t xml:space="preserve"> (insana etkisi incelenirse tarih konusu olur).</w:t>
      </w:r>
    </w:p>
    <w:p w14:paraId="3A51581F"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iCs/>
          <w:sz w:val="24"/>
          <w:szCs w:val="24"/>
        </w:rPr>
        <w:pict w14:anchorId="4FE4EE40">
          <v:rect id="_x0000_i1135" style="width:0;height:1.5pt" o:hralign="center" o:hrstd="t" o:hr="t" fillcolor="#a0a0a0" stroked="f"/>
        </w:pict>
      </w:r>
    </w:p>
    <w:p w14:paraId="5DAE6EA2"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S5</w:t>
      </w:r>
    </w:p>
    <w:p w14:paraId="07D720BC"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“Tarih kâinatın vicdanıdır.” (Ö. Hayyam) — vurgulanan özellikler:</w:t>
      </w:r>
    </w:p>
    <w:p w14:paraId="630F84A4" w14:textId="77777777" w:rsidR="00E83AD1" w:rsidRPr="00E83AD1" w:rsidRDefault="00E83AD1" w:rsidP="00E83AD1">
      <w:pPr>
        <w:numPr>
          <w:ilvl w:val="0"/>
          <w:numId w:val="94"/>
        </w:numPr>
        <w:rPr>
          <w:rFonts w:ascii="Times New Roman" w:hAnsi="Times New Roman" w:cs="Times New Roman"/>
          <w:iCs/>
          <w:sz w:val="24"/>
          <w:szCs w:val="24"/>
        </w:rPr>
      </w:pPr>
      <w:r w:rsidRPr="00E83AD1">
        <w:rPr>
          <w:rFonts w:ascii="Times New Roman" w:hAnsi="Times New Roman" w:cs="Times New Roman"/>
          <w:b/>
          <w:bCs/>
          <w:iCs/>
          <w:sz w:val="24"/>
          <w:szCs w:val="24"/>
        </w:rPr>
        <w:t>Doğruluk ve tarafsızlık:</w:t>
      </w:r>
      <w:r w:rsidRPr="00E83AD1">
        <w:rPr>
          <w:rFonts w:ascii="Times New Roman" w:hAnsi="Times New Roman" w:cs="Times New Roman"/>
          <w:iCs/>
          <w:sz w:val="24"/>
          <w:szCs w:val="24"/>
        </w:rPr>
        <w:t xml:space="preserve"> Belgeye sadakat, </w:t>
      </w:r>
      <w:r w:rsidRPr="00E83AD1">
        <w:rPr>
          <w:rFonts w:ascii="Times New Roman" w:hAnsi="Times New Roman" w:cs="Times New Roman"/>
          <w:b/>
          <w:bCs/>
          <w:iCs/>
          <w:sz w:val="24"/>
          <w:szCs w:val="24"/>
        </w:rPr>
        <w:t>önyargısız</w:t>
      </w:r>
      <w:r w:rsidRPr="00E83AD1">
        <w:rPr>
          <w:rFonts w:ascii="Times New Roman" w:hAnsi="Times New Roman" w:cs="Times New Roman"/>
          <w:iCs/>
          <w:sz w:val="24"/>
          <w:szCs w:val="24"/>
        </w:rPr>
        <w:t xml:space="preserve"> anlatı.</w:t>
      </w:r>
    </w:p>
    <w:p w14:paraId="65607832" w14:textId="77777777" w:rsidR="00E83AD1" w:rsidRPr="00E83AD1" w:rsidRDefault="00E83AD1" w:rsidP="00E83AD1">
      <w:pPr>
        <w:numPr>
          <w:ilvl w:val="0"/>
          <w:numId w:val="94"/>
        </w:numPr>
        <w:rPr>
          <w:rFonts w:ascii="Times New Roman" w:hAnsi="Times New Roman" w:cs="Times New Roman"/>
          <w:iCs/>
          <w:sz w:val="24"/>
          <w:szCs w:val="24"/>
        </w:rPr>
      </w:pPr>
      <w:r w:rsidRPr="00E83AD1">
        <w:rPr>
          <w:rFonts w:ascii="Times New Roman" w:hAnsi="Times New Roman" w:cs="Times New Roman"/>
          <w:b/>
          <w:bCs/>
          <w:iCs/>
          <w:sz w:val="24"/>
          <w:szCs w:val="24"/>
        </w:rPr>
        <w:t>Kaynak tenkidi:</w:t>
      </w:r>
      <w:r w:rsidRPr="00E83AD1">
        <w:rPr>
          <w:rFonts w:ascii="Times New Roman" w:hAnsi="Times New Roman" w:cs="Times New Roman"/>
          <w:iCs/>
          <w:sz w:val="24"/>
          <w:szCs w:val="24"/>
        </w:rPr>
        <w:t xml:space="preserve"> Kanıtların </w:t>
      </w:r>
      <w:r w:rsidRPr="00E83AD1">
        <w:rPr>
          <w:rFonts w:ascii="Times New Roman" w:hAnsi="Times New Roman" w:cs="Times New Roman"/>
          <w:b/>
          <w:bCs/>
          <w:iCs/>
          <w:sz w:val="24"/>
          <w:szCs w:val="24"/>
        </w:rPr>
        <w:t>eleştirel</w:t>
      </w:r>
      <w:r w:rsidRPr="00E83AD1">
        <w:rPr>
          <w:rFonts w:ascii="Times New Roman" w:hAnsi="Times New Roman" w:cs="Times New Roman"/>
          <w:iCs/>
          <w:sz w:val="24"/>
          <w:szCs w:val="24"/>
        </w:rPr>
        <w:t xml:space="preserve"> değerlendirilmesi, çoklu bakış.</w:t>
      </w:r>
    </w:p>
    <w:p w14:paraId="40EFF03A" w14:textId="77777777" w:rsidR="00E83AD1" w:rsidRPr="00E83AD1" w:rsidRDefault="00E83AD1" w:rsidP="00E83AD1">
      <w:pPr>
        <w:numPr>
          <w:ilvl w:val="0"/>
          <w:numId w:val="94"/>
        </w:numPr>
        <w:rPr>
          <w:rFonts w:ascii="Times New Roman" w:hAnsi="Times New Roman" w:cs="Times New Roman"/>
          <w:iCs/>
          <w:sz w:val="24"/>
          <w:szCs w:val="24"/>
        </w:rPr>
      </w:pPr>
      <w:r w:rsidRPr="00E83AD1">
        <w:rPr>
          <w:rFonts w:ascii="Times New Roman" w:hAnsi="Times New Roman" w:cs="Times New Roman"/>
          <w:b/>
          <w:bCs/>
          <w:iCs/>
          <w:sz w:val="24"/>
          <w:szCs w:val="24"/>
        </w:rPr>
        <w:t>Adalet/etik:</w:t>
      </w:r>
      <w:r w:rsidRPr="00E83AD1">
        <w:rPr>
          <w:rFonts w:ascii="Times New Roman" w:hAnsi="Times New Roman" w:cs="Times New Roman"/>
          <w:iCs/>
          <w:sz w:val="24"/>
          <w:szCs w:val="24"/>
        </w:rPr>
        <w:t xml:space="preserve"> Kişi ve olayları </w:t>
      </w:r>
      <w:r w:rsidRPr="00E83AD1">
        <w:rPr>
          <w:rFonts w:ascii="Times New Roman" w:hAnsi="Times New Roman" w:cs="Times New Roman"/>
          <w:b/>
          <w:bCs/>
          <w:iCs/>
          <w:sz w:val="24"/>
          <w:szCs w:val="24"/>
        </w:rPr>
        <w:t>hakkaniyetle</w:t>
      </w:r>
      <w:r w:rsidRPr="00E83AD1">
        <w:rPr>
          <w:rFonts w:ascii="Times New Roman" w:hAnsi="Times New Roman" w:cs="Times New Roman"/>
          <w:iCs/>
          <w:sz w:val="24"/>
          <w:szCs w:val="24"/>
        </w:rPr>
        <w:t xml:space="preserve"> değerlendirme; </w:t>
      </w:r>
      <w:r w:rsidRPr="00E83AD1">
        <w:rPr>
          <w:rFonts w:ascii="Times New Roman" w:hAnsi="Times New Roman" w:cs="Times New Roman"/>
          <w:b/>
          <w:bCs/>
          <w:iCs/>
          <w:sz w:val="24"/>
          <w:szCs w:val="24"/>
        </w:rPr>
        <w:t>anahronizmden</w:t>
      </w:r>
      <w:r w:rsidRPr="00E83AD1">
        <w:rPr>
          <w:rFonts w:ascii="Times New Roman" w:hAnsi="Times New Roman" w:cs="Times New Roman"/>
          <w:iCs/>
          <w:sz w:val="24"/>
          <w:szCs w:val="24"/>
        </w:rPr>
        <w:t xml:space="preserve"> (bugünün değerleriyle hüküm) kaçınma.</w:t>
      </w:r>
    </w:p>
    <w:p w14:paraId="4FDFC7A6"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iCs/>
          <w:sz w:val="24"/>
          <w:szCs w:val="24"/>
        </w:rPr>
        <w:pict w14:anchorId="1C94F361">
          <v:rect id="_x0000_i1136" style="width:0;height:1.5pt" o:hralign="center" o:hrstd="t" o:hr="t" fillcolor="#a0a0a0" stroked="f"/>
        </w:pict>
      </w:r>
    </w:p>
    <w:p w14:paraId="56FAF854"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S6</w:t>
      </w:r>
    </w:p>
    <w:p w14:paraId="7515A43A"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a) Yazarın gerçekleştirdiği aşamalar (metinden kanıtla):</w:t>
      </w:r>
    </w:p>
    <w:p w14:paraId="5A4A2C9F" w14:textId="77777777" w:rsidR="00E83AD1" w:rsidRPr="00E83AD1" w:rsidRDefault="00E83AD1" w:rsidP="00E83AD1">
      <w:pPr>
        <w:numPr>
          <w:ilvl w:val="0"/>
          <w:numId w:val="95"/>
        </w:numPr>
        <w:rPr>
          <w:rFonts w:ascii="Times New Roman" w:hAnsi="Times New Roman" w:cs="Times New Roman"/>
          <w:iCs/>
          <w:sz w:val="24"/>
          <w:szCs w:val="24"/>
        </w:rPr>
      </w:pPr>
      <w:r w:rsidRPr="00E83AD1">
        <w:rPr>
          <w:rFonts w:ascii="Times New Roman" w:hAnsi="Times New Roman" w:cs="Times New Roman"/>
          <w:b/>
          <w:bCs/>
          <w:iCs/>
          <w:sz w:val="24"/>
          <w:szCs w:val="24"/>
        </w:rPr>
        <w:t>Konu–amaç belirleme:</w:t>
      </w:r>
      <w:r w:rsidRPr="00E83AD1">
        <w:rPr>
          <w:rFonts w:ascii="Times New Roman" w:hAnsi="Times New Roman" w:cs="Times New Roman"/>
          <w:iCs/>
          <w:sz w:val="24"/>
          <w:szCs w:val="24"/>
        </w:rPr>
        <w:t xml:space="preserve"> “</w:t>
      </w:r>
      <w:r w:rsidRPr="00E83AD1">
        <w:rPr>
          <w:rFonts w:ascii="Times New Roman" w:hAnsi="Times New Roman" w:cs="Times New Roman"/>
          <w:i/>
          <w:iCs/>
          <w:sz w:val="24"/>
          <w:szCs w:val="24"/>
        </w:rPr>
        <w:t>…Orta Çağ’da etkili olmuş devletlerin siyasal kurumları…</w:t>
      </w:r>
      <w:r w:rsidRPr="00E83AD1">
        <w:rPr>
          <w:rFonts w:ascii="Times New Roman" w:hAnsi="Times New Roman" w:cs="Times New Roman"/>
          <w:iCs/>
          <w:sz w:val="24"/>
          <w:szCs w:val="24"/>
        </w:rPr>
        <w:t>”</w:t>
      </w:r>
    </w:p>
    <w:p w14:paraId="6A9EAACC" w14:textId="77777777" w:rsidR="00E83AD1" w:rsidRPr="00E83AD1" w:rsidRDefault="00E83AD1" w:rsidP="00E83AD1">
      <w:pPr>
        <w:numPr>
          <w:ilvl w:val="0"/>
          <w:numId w:val="95"/>
        </w:numPr>
        <w:rPr>
          <w:rFonts w:ascii="Times New Roman" w:hAnsi="Times New Roman" w:cs="Times New Roman"/>
          <w:iCs/>
          <w:sz w:val="24"/>
          <w:szCs w:val="24"/>
        </w:rPr>
      </w:pPr>
      <w:r w:rsidRPr="00E83AD1">
        <w:rPr>
          <w:rFonts w:ascii="Times New Roman" w:hAnsi="Times New Roman" w:cs="Times New Roman"/>
          <w:b/>
          <w:bCs/>
          <w:iCs/>
          <w:sz w:val="24"/>
          <w:szCs w:val="24"/>
        </w:rPr>
        <w:t>Kaynak toplama:</w:t>
      </w:r>
      <w:r w:rsidRPr="00E83AD1">
        <w:rPr>
          <w:rFonts w:ascii="Times New Roman" w:hAnsi="Times New Roman" w:cs="Times New Roman"/>
          <w:iCs/>
          <w:sz w:val="24"/>
          <w:szCs w:val="24"/>
        </w:rPr>
        <w:t xml:space="preserve"> “</w:t>
      </w:r>
      <w:r w:rsidRPr="00E83AD1">
        <w:rPr>
          <w:rFonts w:ascii="Times New Roman" w:hAnsi="Times New Roman" w:cs="Times New Roman"/>
          <w:i/>
          <w:iCs/>
          <w:sz w:val="24"/>
          <w:szCs w:val="24"/>
        </w:rPr>
        <w:t>…kronikler, fermanlar, kitabeler, vakfiye kayıtları, seyyah anlatıları…</w:t>
      </w:r>
      <w:r w:rsidRPr="00E83AD1">
        <w:rPr>
          <w:rFonts w:ascii="Times New Roman" w:hAnsi="Times New Roman" w:cs="Times New Roman"/>
          <w:iCs/>
          <w:sz w:val="24"/>
          <w:szCs w:val="24"/>
        </w:rPr>
        <w:t>”</w:t>
      </w:r>
    </w:p>
    <w:p w14:paraId="640B488C" w14:textId="77777777" w:rsidR="00E83AD1" w:rsidRPr="00E83AD1" w:rsidRDefault="00E83AD1" w:rsidP="00E83AD1">
      <w:pPr>
        <w:numPr>
          <w:ilvl w:val="0"/>
          <w:numId w:val="95"/>
        </w:numPr>
        <w:rPr>
          <w:rFonts w:ascii="Times New Roman" w:hAnsi="Times New Roman" w:cs="Times New Roman"/>
          <w:iCs/>
          <w:sz w:val="24"/>
          <w:szCs w:val="24"/>
        </w:rPr>
      </w:pPr>
      <w:r w:rsidRPr="00E83AD1">
        <w:rPr>
          <w:rFonts w:ascii="Times New Roman" w:hAnsi="Times New Roman" w:cs="Times New Roman"/>
          <w:b/>
          <w:bCs/>
          <w:iCs/>
          <w:sz w:val="24"/>
          <w:szCs w:val="24"/>
        </w:rPr>
        <w:t>Yardımcı disiplinlerden yararlanma:</w:t>
      </w:r>
      <w:r w:rsidRPr="00E83AD1">
        <w:rPr>
          <w:rFonts w:ascii="Times New Roman" w:hAnsi="Times New Roman" w:cs="Times New Roman"/>
          <w:iCs/>
          <w:sz w:val="24"/>
          <w:szCs w:val="24"/>
        </w:rPr>
        <w:t xml:space="preserve"> “</w:t>
      </w:r>
      <w:r w:rsidRPr="00E83AD1">
        <w:rPr>
          <w:rFonts w:ascii="Times New Roman" w:hAnsi="Times New Roman" w:cs="Times New Roman"/>
          <w:i/>
          <w:iCs/>
          <w:sz w:val="24"/>
          <w:szCs w:val="24"/>
        </w:rPr>
        <w:t>…kazı raporları, sikke kataloğları, stratigrafi…</w:t>
      </w:r>
      <w:r w:rsidRPr="00E83AD1">
        <w:rPr>
          <w:rFonts w:ascii="Times New Roman" w:hAnsi="Times New Roman" w:cs="Times New Roman"/>
          <w:iCs/>
          <w:sz w:val="24"/>
          <w:szCs w:val="24"/>
        </w:rPr>
        <w:t>”</w:t>
      </w:r>
    </w:p>
    <w:p w14:paraId="1FEB070A" w14:textId="77777777" w:rsidR="00E83AD1" w:rsidRPr="00E83AD1" w:rsidRDefault="00E83AD1" w:rsidP="00E83AD1">
      <w:pPr>
        <w:numPr>
          <w:ilvl w:val="0"/>
          <w:numId w:val="95"/>
        </w:numPr>
        <w:rPr>
          <w:rFonts w:ascii="Times New Roman" w:hAnsi="Times New Roman" w:cs="Times New Roman"/>
          <w:iCs/>
          <w:sz w:val="24"/>
          <w:szCs w:val="24"/>
        </w:rPr>
      </w:pPr>
      <w:r w:rsidRPr="00E83AD1">
        <w:rPr>
          <w:rFonts w:ascii="Times New Roman" w:hAnsi="Times New Roman" w:cs="Times New Roman"/>
          <w:b/>
          <w:bCs/>
          <w:iCs/>
          <w:sz w:val="24"/>
          <w:szCs w:val="24"/>
        </w:rPr>
        <w:t>İkincil literatür taraması:</w:t>
      </w:r>
      <w:r w:rsidRPr="00E83AD1">
        <w:rPr>
          <w:rFonts w:ascii="Times New Roman" w:hAnsi="Times New Roman" w:cs="Times New Roman"/>
          <w:iCs/>
          <w:sz w:val="24"/>
          <w:szCs w:val="24"/>
        </w:rPr>
        <w:t xml:space="preserve"> “</w:t>
      </w:r>
      <w:r w:rsidRPr="00E83AD1">
        <w:rPr>
          <w:rFonts w:ascii="Times New Roman" w:hAnsi="Times New Roman" w:cs="Times New Roman"/>
          <w:i/>
          <w:iCs/>
          <w:sz w:val="24"/>
          <w:szCs w:val="24"/>
        </w:rPr>
        <w:t>…modern tarih araştırmaları, makaleler ve monografilerden yararlandım.</w:t>
      </w:r>
      <w:r w:rsidRPr="00E83AD1">
        <w:rPr>
          <w:rFonts w:ascii="Times New Roman" w:hAnsi="Times New Roman" w:cs="Times New Roman"/>
          <w:iCs/>
          <w:sz w:val="24"/>
          <w:szCs w:val="24"/>
        </w:rPr>
        <w:t>”</w:t>
      </w:r>
    </w:p>
    <w:p w14:paraId="1679DEDB" w14:textId="77777777" w:rsidR="00E83AD1" w:rsidRPr="00E83AD1" w:rsidRDefault="00E83AD1" w:rsidP="00E83AD1">
      <w:pPr>
        <w:numPr>
          <w:ilvl w:val="0"/>
          <w:numId w:val="95"/>
        </w:numPr>
        <w:rPr>
          <w:rFonts w:ascii="Times New Roman" w:hAnsi="Times New Roman" w:cs="Times New Roman"/>
          <w:iCs/>
          <w:sz w:val="24"/>
          <w:szCs w:val="24"/>
        </w:rPr>
      </w:pPr>
      <w:r w:rsidRPr="00E83AD1">
        <w:rPr>
          <w:rFonts w:ascii="Times New Roman" w:hAnsi="Times New Roman" w:cs="Times New Roman"/>
          <w:b/>
          <w:bCs/>
          <w:iCs/>
          <w:sz w:val="24"/>
          <w:szCs w:val="24"/>
        </w:rPr>
        <w:t>Kaynak tenkidi/karşılaştırma:</w:t>
      </w:r>
      <w:r w:rsidRPr="00E83AD1">
        <w:rPr>
          <w:rFonts w:ascii="Times New Roman" w:hAnsi="Times New Roman" w:cs="Times New Roman"/>
          <w:iCs/>
          <w:sz w:val="24"/>
          <w:szCs w:val="24"/>
        </w:rPr>
        <w:t xml:space="preserve"> “</w:t>
      </w:r>
      <w:r w:rsidRPr="00E83AD1">
        <w:rPr>
          <w:rFonts w:ascii="Times New Roman" w:hAnsi="Times New Roman" w:cs="Times New Roman"/>
          <w:i/>
          <w:iCs/>
          <w:sz w:val="24"/>
          <w:szCs w:val="24"/>
        </w:rPr>
        <w:t>…efsaneler/sözlü anlatılar ile maddi kalıntıları ve yazılı belgeleri karşılaştırmalı… eleştirel kaynak tenkidi…</w:t>
      </w:r>
      <w:r w:rsidRPr="00E83AD1">
        <w:rPr>
          <w:rFonts w:ascii="Times New Roman" w:hAnsi="Times New Roman" w:cs="Times New Roman"/>
          <w:iCs/>
          <w:sz w:val="24"/>
          <w:szCs w:val="24"/>
        </w:rPr>
        <w:t>”</w:t>
      </w:r>
    </w:p>
    <w:p w14:paraId="5C673154" w14:textId="77777777" w:rsidR="00E83AD1" w:rsidRPr="00E83AD1" w:rsidRDefault="00E83AD1" w:rsidP="00E83AD1">
      <w:pPr>
        <w:numPr>
          <w:ilvl w:val="0"/>
          <w:numId w:val="95"/>
        </w:numPr>
        <w:rPr>
          <w:rFonts w:ascii="Times New Roman" w:hAnsi="Times New Roman" w:cs="Times New Roman"/>
          <w:iCs/>
          <w:sz w:val="24"/>
          <w:szCs w:val="24"/>
        </w:rPr>
      </w:pPr>
      <w:r w:rsidRPr="00E83AD1">
        <w:rPr>
          <w:rFonts w:ascii="Times New Roman" w:hAnsi="Times New Roman" w:cs="Times New Roman"/>
          <w:b/>
          <w:bCs/>
          <w:iCs/>
          <w:sz w:val="24"/>
          <w:szCs w:val="24"/>
        </w:rPr>
        <w:t>Sentez–sonuç:</w:t>
      </w:r>
      <w:r w:rsidRPr="00E83AD1">
        <w:rPr>
          <w:rFonts w:ascii="Times New Roman" w:hAnsi="Times New Roman" w:cs="Times New Roman"/>
          <w:iCs/>
          <w:sz w:val="24"/>
          <w:szCs w:val="24"/>
        </w:rPr>
        <w:t xml:space="preserve"> “</w:t>
      </w:r>
      <w:r w:rsidRPr="00E83AD1">
        <w:rPr>
          <w:rFonts w:ascii="Times New Roman" w:hAnsi="Times New Roman" w:cs="Times New Roman"/>
          <w:i/>
          <w:iCs/>
          <w:sz w:val="24"/>
          <w:szCs w:val="24"/>
        </w:rPr>
        <w:t>…kalıcı etkiler bıraktığı… yargısına ulaştım.</w:t>
      </w:r>
      <w:r w:rsidRPr="00E83AD1">
        <w:rPr>
          <w:rFonts w:ascii="Times New Roman" w:hAnsi="Times New Roman" w:cs="Times New Roman"/>
          <w:iCs/>
          <w:sz w:val="24"/>
          <w:szCs w:val="24"/>
        </w:rPr>
        <w:t>”</w:t>
      </w:r>
    </w:p>
    <w:p w14:paraId="7DDC3F13"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b) Kaynak türlerini doğrulayan cümleler:</w:t>
      </w:r>
    </w:p>
    <w:p w14:paraId="056CBAC3" w14:textId="77777777" w:rsidR="00E83AD1" w:rsidRPr="00E83AD1" w:rsidRDefault="00E83AD1" w:rsidP="00E83AD1">
      <w:pPr>
        <w:numPr>
          <w:ilvl w:val="0"/>
          <w:numId w:val="96"/>
        </w:numPr>
        <w:rPr>
          <w:rFonts w:ascii="Times New Roman" w:hAnsi="Times New Roman" w:cs="Times New Roman"/>
          <w:iCs/>
          <w:sz w:val="24"/>
          <w:szCs w:val="24"/>
        </w:rPr>
      </w:pPr>
      <w:r w:rsidRPr="00E83AD1">
        <w:rPr>
          <w:rFonts w:ascii="Times New Roman" w:hAnsi="Times New Roman" w:cs="Times New Roman"/>
          <w:b/>
          <w:bCs/>
          <w:iCs/>
          <w:sz w:val="24"/>
          <w:szCs w:val="24"/>
        </w:rPr>
        <w:t>Birinci el (yazılı):</w:t>
      </w:r>
      <w:r w:rsidRPr="00E83AD1">
        <w:rPr>
          <w:rFonts w:ascii="Times New Roman" w:hAnsi="Times New Roman" w:cs="Times New Roman"/>
          <w:iCs/>
          <w:sz w:val="24"/>
          <w:szCs w:val="24"/>
        </w:rPr>
        <w:t xml:space="preserve"> “</w:t>
      </w:r>
      <w:r w:rsidRPr="00E83AD1">
        <w:rPr>
          <w:rFonts w:ascii="Times New Roman" w:hAnsi="Times New Roman" w:cs="Times New Roman"/>
          <w:i/>
          <w:iCs/>
          <w:sz w:val="24"/>
          <w:szCs w:val="24"/>
        </w:rPr>
        <w:t>kronikler, fermanlar, kitabeler, vakfiye kayıtları</w:t>
      </w:r>
      <w:r w:rsidRPr="00E83AD1">
        <w:rPr>
          <w:rFonts w:ascii="Times New Roman" w:hAnsi="Times New Roman" w:cs="Times New Roman"/>
          <w:iCs/>
          <w:sz w:val="24"/>
          <w:szCs w:val="24"/>
        </w:rPr>
        <w:t>”</w:t>
      </w:r>
    </w:p>
    <w:p w14:paraId="37456BE2" w14:textId="77777777" w:rsidR="00E83AD1" w:rsidRPr="00E83AD1" w:rsidRDefault="00E83AD1" w:rsidP="00E83AD1">
      <w:pPr>
        <w:numPr>
          <w:ilvl w:val="0"/>
          <w:numId w:val="96"/>
        </w:numPr>
        <w:rPr>
          <w:rFonts w:ascii="Times New Roman" w:hAnsi="Times New Roman" w:cs="Times New Roman"/>
          <w:iCs/>
          <w:sz w:val="24"/>
          <w:szCs w:val="24"/>
        </w:rPr>
      </w:pPr>
      <w:r w:rsidRPr="00E83AD1">
        <w:rPr>
          <w:rFonts w:ascii="Times New Roman" w:hAnsi="Times New Roman" w:cs="Times New Roman"/>
          <w:b/>
          <w:bCs/>
          <w:iCs/>
          <w:sz w:val="24"/>
          <w:szCs w:val="24"/>
        </w:rPr>
        <w:t>Birinci el (sözlü/maddi):</w:t>
      </w:r>
      <w:r w:rsidRPr="00E83AD1">
        <w:rPr>
          <w:rFonts w:ascii="Times New Roman" w:hAnsi="Times New Roman" w:cs="Times New Roman"/>
          <w:iCs/>
          <w:sz w:val="24"/>
          <w:szCs w:val="24"/>
        </w:rPr>
        <w:t xml:space="preserve"> “</w:t>
      </w:r>
      <w:r w:rsidRPr="00E83AD1">
        <w:rPr>
          <w:rFonts w:ascii="Times New Roman" w:hAnsi="Times New Roman" w:cs="Times New Roman"/>
          <w:i/>
          <w:iCs/>
          <w:sz w:val="24"/>
          <w:szCs w:val="24"/>
        </w:rPr>
        <w:t>seyyah anlatıları, efsaneler/sözlü anlatılar; kazı raporları, sikke, stratigrafi</w:t>
      </w:r>
      <w:r w:rsidRPr="00E83AD1">
        <w:rPr>
          <w:rFonts w:ascii="Times New Roman" w:hAnsi="Times New Roman" w:cs="Times New Roman"/>
          <w:iCs/>
          <w:sz w:val="24"/>
          <w:szCs w:val="24"/>
        </w:rPr>
        <w:t>”</w:t>
      </w:r>
    </w:p>
    <w:p w14:paraId="7D489AE9" w14:textId="77777777" w:rsidR="00E83AD1" w:rsidRPr="00E83AD1" w:rsidRDefault="00E83AD1" w:rsidP="00E83AD1">
      <w:pPr>
        <w:numPr>
          <w:ilvl w:val="0"/>
          <w:numId w:val="96"/>
        </w:numPr>
        <w:rPr>
          <w:rFonts w:ascii="Times New Roman" w:hAnsi="Times New Roman" w:cs="Times New Roman"/>
          <w:iCs/>
          <w:sz w:val="24"/>
          <w:szCs w:val="24"/>
        </w:rPr>
      </w:pPr>
      <w:r w:rsidRPr="00E83AD1">
        <w:rPr>
          <w:rFonts w:ascii="Times New Roman" w:hAnsi="Times New Roman" w:cs="Times New Roman"/>
          <w:b/>
          <w:bCs/>
          <w:iCs/>
          <w:sz w:val="24"/>
          <w:szCs w:val="24"/>
        </w:rPr>
        <w:t>İkinci el:</w:t>
      </w:r>
      <w:r w:rsidRPr="00E83AD1">
        <w:rPr>
          <w:rFonts w:ascii="Times New Roman" w:hAnsi="Times New Roman" w:cs="Times New Roman"/>
          <w:iCs/>
          <w:sz w:val="24"/>
          <w:szCs w:val="24"/>
        </w:rPr>
        <w:t xml:space="preserve"> “</w:t>
      </w:r>
      <w:r w:rsidRPr="00E83AD1">
        <w:rPr>
          <w:rFonts w:ascii="Times New Roman" w:hAnsi="Times New Roman" w:cs="Times New Roman"/>
          <w:i/>
          <w:iCs/>
          <w:sz w:val="24"/>
          <w:szCs w:val="24"/>
        </w:rPr>
        <w:t>modern tarih araştırmaları, makaleler ve monografiler</w:t>
      </w:r>
      <w:r w:rsidRPr="00E83AD1">
        <w:rPr>
          <w:rFonts w:ascii="Times New Roman" w:hAnsi="Times New Roman" w:cs="Times New Roman"/>
          <w:iCs/>
          <w:sz w:val="24"/>
          <w:szCs w:val="24"/>
        </w:rPr>
        <w:t>”</w:t>
      </w:r>
    </w:p>
    <w:p w14:paraId="656BC65E"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iCs/>
          <w:sz w:val="24"/>
          <w:szCs w:val="24"/>
        </w:rPr>
        <w:pict w14:anchorId="194999D2">
          <v:rect id="_x0000_i1137" style="width:0;height:1.5pt" o:hralign="center" o:hrstd="t" o:hr="t" fillcolor="#a0a0a0" stroked="f"/>
        </w:pict>
      </w:r>
    </w:p>
    <w:p w14:paraId="72A5E960"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S7</w:t>
      </w:r>
    </w:p>
    <w:p w14:paraId="61F6F0EC" w14:textId="77777777" w:rsidR="00E83AD1" w:rsidRPr="00E83AD1" w:rsidRDefault="00E83AD1" w:rsidP="00E83AD1">
      <w:pPr>
        <w:rPr>
          <w:rFonts w:ascii="Times New Roman" w:hAnsi="Times New Roman" w:cs="Times New Roman"/>
          <w:iCs/>
          <w:sz w:val="24"/>
          <w:szCs w:val="24"/>
        </w:rPr>
      </w:pPr>
      <w:r w:rsidRPr="00E83AD1">
        <w:rPr>
          <w:rFonts w:ascii="Times New Roman" w:hAnsi="Times New Roman" w:cs="Times New Roman"/>
          <w:b/>
          <w:bCs/>
          <w:iCs/>
          <w:sz w:val="24"/>
          <w:szCs w:val="24"/>
        </w:rPr>
        <w:t>Benimsenmesi gereken yaklaşım:</w:t>
      </w:r>
    </w:p>
    <w:p w14:paraId="5985810C" w14:textId="77777777" w:rsidR="00E83AD1" w:rsidRPr="00E83AD1" w:rsidRDefault="00E83AD1" w:rsidP="00E83AD1">
      <w:pPr>
        <w:numPr>
          <w:ilvl w:val="0"/>
          <w:numId w:val="97"/>
        </w:numPr>
        <w:rPr>
          <w:rFonts w:ascii="Times New Roman" w:hAnsi="Times New Roman" w:cs="Times New Roman"/>
          <w:iCs/>
          <w:sz w:val="24"/>
          <w:szCs w:val="24"/>
        </w:rPr>
      </w:pPr>
      <w:r w:rsidRPr="00E83AD1">
        <w:rPr>
          <w:rFonts w:ascii="Times New Roman" w:hAnsi="Times New Roman" w:cs="Times New Roman"/>
          <w:b/>
          <w:bCs/>
          <w:iCs/>
          <w:sz w:val="24"/>
          <w:szCs w:val="24"/>
        </w:rPr>
        <w:t>Tarihsel bağlam ve empati (tarihselcilik):</w:t>
      </w:r>
      <w:r w:rsidRPr="00E83AD1">
        <w:rPr>
          <w:rFonts w:ascii="Times New Roman" w:hAnsi="Times New Roman" w:cs="Times New Roman"/>
          <w:iCs/>
          <w:sz w:val="24"/>
          <w:szCs w:val="24"/>
        </w:rPr>
        <w:t xml:space="preserve"> Olayları </w:t>
      </w:r>
      <w:r w:rsidRPr="00E83AD1">
        <w:rPr>
          <w:rFonts w:ascii="Times New Roman" w:hAnsi="Times New Roman" w:cs="Times New Roman"/>
          <w:b/>
          <w:bCs/>
          <w:iCs/>
          <w:sz w:val="24"/>
          <w:szCs w:val="24"/>
        </w:rPr>
        <w:t>kendi dönemi’nin hukuk, inanç, ekonomi ve dil</w:t>
      </w:r>
      <w:r w:rsidRPr="00E83AD1">
        <w:rPr>
          <w:rFonts w:ascii="Times New Roman" w:hAnsi="Times New Roman" w:cs="Times New Roman"/>
          <w:iCs/>
          <w:sz w:val="24"/>
          <w:szCs w:val="24"/>
        </w:rPr>
        <w:t xml:space="preserve"> şartları içinde değerlendirmek; </w:t>
      </w:r>
      <w:r w:rsidRPr="00E83AD1">
        <w:rPr>
          <w:rFonts w:ascii="Times New Roman" w:hAnsi="Times New Roman" w:cs="Times New Roman"/>
          <w:b/>
          <w:bCs/>
          <w:iCs/>
          <w:sz w:val="24"/>
          <w:szCs w:val="24"/>
        </w:rPr>
        <w:t>anahronizmden kaçınmak</w:t>
      </w:r>
      <w:r w:rsidRPr="00E83AD1">
        <w:rPr>
          <w:rFonts w:ascii="Times New Roman" w:hAnsi="Times New Roman" w:cs="Times New Roman"/>
          <w:iCs/>
          <w:sz w:val="24"/>
          <w:szCs w:val="24"/>
        </w:rPr>
        <w:t>.</w:t>
      </w:r>
    </w:p>
    <w:p w14:paraId="71B4981A" w14:textId="77777777" w:rsidR="00E83AD1" w:rsidRPr="00E83AD1" w:rsidRDefault="00E83AD1" w:rsidP="00E83AD1">
      <w:pPr>
        <w:numPr>
          <w:ilvl w:val="0"/>
          <w:numId w:val="97"/>
        </w:numPr>
        <w:rPr>
          <w:rFonts w:ascii="Times New Roman" w:hAnsi="Times New Roman" w:cs="Times New Roman"/>
          <w:iCs/>
          <w:sz w:val="24"/>
          <w:szCs w:val="24"/>
        </w:rPr>
      </w:pPr>
      <w:r w:rsidRPr="00E83AD1">
        <w:rPr>
          <w:rFonts w:ascii="Times New Roman" w:hAnsi="Times New Roman" w:cs="Times New Roman"/>
          <w:b/>
          <w:bCs/>
          <w:iCs/>
          <w:sz w:val="24"/>
          <w:szCs w:val="24"/>
        </w:rPr>
        <w:t>Amaç:</w:t>
      </w:r>
      <w:r w:rsidRPr="00E83AD1">
        <w:rPr>
          <w:rFonts w:ascii="Times New Roman" w:hAnsi="Times New Roman" w:cs="Times New Roman"/>
          <w:iCs/>
          <w:sz w:val="24"/>
          <w:szCs w:val="24"/>
        </w:rPr>
        <w:t xml:space="preserve"> “Neden böyle davrandılar?” sorusuna </w:t>
      </w:r>
      <w:r w:rsidRPr="00E83AD1">
        <w:rPr>
          <w:rFonts w:ascii="Times New Roman" w:hAnsi="Times New Roman" w:cs="Times New Roman"/>
          <w:b/>
          <w:bCs/>
          <w:iCs/>
          <w:sz w:val="24"/>
          <w:szCs w:val="24"/>
        </w:rPr>
        <w:t>onların bakış açısından</w:t>
      </w:r>
      <w:r w:rsidRPr="00E83AD1">
        <w:rPr>
          <w:rFonts w:ascii="Times New Roman" w:hAnsi="Times New Roman" w:cs="Times New Roman"/>
          <w:iCs/>
          <w:sz w:val="24"/>
          <w:szCs w:val="24"/>
        </w:rPr>
        <w:t xml:space="preserve"> bilimsel yanıt bulmak.</w:t>
      </w:r>
    </w:p>
    <w:p w14:paraId="50AFDC18" w14:textId="77777777" w:rsidR="00E83AD1" w:rsidRDefault="00E83AD1" w:rsidP="00EF1D31">
      <w:pPr>
        <w:rPr>
          <w:rFonts w:ascii="Times New Roman" w:hAnsi="Times New Roman" w:cs="Times New Roman"/>
          <w:iCs/>
          <w:sz w:val="24"/>
          <w:szCs w:val="24"/>
        </w:rPr>
      </w:pPr>
    </w:p>
    <w:sectPr w:rsidR="00E83AD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72757" w14:textId="77777777" w:rsidR="00832892" w:rsidRDefault="00832892" w:rsidP="00804A3F">
      <w:pPr>
        <w:spacing w:after="0" w:line="240" w:lineRule="auto"/>
      </w:pPr>
      <w:r>
        <w:separator/>
      </w:r>
    </w:p>
  </w:endnote>
  <w:endnote w:type="continuationSeparator" w:id="0">
    <w:p w14:paraId="45AD78A3" w14:textId="77777777" w:rsidR="00832892" w:rsidRDefault="0083289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42B9" w14:textId="77777777" w:rsidR="00832892" w:rsidRDefault="00832892" w:rsidP="00804A3F">
      <w:pPr>
        <w:spacing w:after="0" w:line="240" w:lineRule="auto"/>
      </w:pPr>
      <w:r>
        <w:separator/>
      </w:r>
    </w:p>
  </w:footnote>
  <w:footnote w:type="continuationSeparator" w:id="0">
    <w:p w14:paraId="7B70CD9A" w14:textId="77777777" w:rsidR="00832892" w:rsidRDefault="0083289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7"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5"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65"/>
  </w:num>
  <w:num w:numId="2" w16cid:durableId="208080215">
    <w:abstractNumId w:val="9"/>
  </w:num>
  <w:num w:numId="3" w16cid:durableId="235281856">
    <w:abstractNumId w:val="8"/>
  </w:num>
  <w:num w:numId="4" w16cid:durableId="1996033104">
    <w:abstractNumId w:val="11"/>
  </w:num>
  <w:num w:numId="5" w16cid:durableId="1112289200">
    <w:abstractNumId w:val="76"/>
  </w:num>
  <w:num w:numId="6" w16cid:durableId="968169975">
    <w:abstractNumId w:val="25"/>
  </w:num>
  <w:num w:numId="7" w16cid:durableId="456992595">
    <w:abstractNumId w:val="47"/>
  </w:num>
  <w:num w:numId="8" w16cid:durableId="1749762881">
    <w:abstractNumId w:val="67"/>
  </w:num>
  <w:num w:numId="9" w16cid:durableId="1832600645">
    <w:abstractNumId w:val="51"/>
  </w:num>
  <w:num w:numId="10" w16cid:durableId="922883674">
    <w:abstractNumId w:val="44"/>
  </w:num>
  <w:num w:numId="11" w16cid:durableId="1445491754">
    <w:abstractNumId w:val="43"/>
  </w:num>
  <w:num w:numId="12" w16cid:durableId="1245456617">
    <w:abstractNumId w:val="62"/>
  </w:num>
  <w:num w:numId="13" w16cid:durableId="1846675026">
    <w:abstractNumId w:val="32"/>
  </w:num>
  <w:num w:numId="14" w16cid:durableId="536285521">
    <w:abstractNumId w:val="68"/>
  </w:num>
  <w:num w:numId="15" w16cid:durableId="1465197742">
    <w:abstractNumId w:val="74"/>
  </w:num>
  <w:num w:numId="16" w16cid:durableId="1031105708">
    <w:abstractNumId w:val="50"/>
  </w:num>
  <w:num w:numId="17" w16cid:durableId="860094962">
    <w:abstractNumId w:val="24"/>
  </w:num>
  <w:num w:numId="18" w16cid:durableId="1659529005">
    <w:abstractNumId w:val="54"/>
  </w:num>
  <w:num w:numId="19" w16cid:durableId="1427339693">
    <w:abstractNumId w:val="3"/>
  </w:num>
  <w:num w:numId="20" w16cid:durableId="1788961906">
    <w:abstractNumId w:val="52"/>
  </w:num>
  <w:num w:numId="21" w16cid:durableId="770125906">
    <w:abstractNumId w:val="31"/>
  </w:num>
  <w:num w:numId="22" w16cid:durableId="2110152442">
    <w:abstractNumId w:val="85"/>
  </w:num>
  <w:num w:numId="23" w16cid:durableId="1213928227">
    <w:abstractNumId w:val="73"/>
  </w:num>
  <w:num w:numId="24" w16cid:durableId="1233085524">
    <w:abstractNumId w:val="69"/>
  </w:num>
  <w:num w:numId="25" w16cid:durableId="1413623156">
    <w:abstractNumId w:val="29"/>
  </w:num>
  <w:num w:numId="26" w16cid:durableId="1605307138">
    <w:abstractNumId w:val="0"/>
  </w:num>
  <w:num w:numId="27" w16cid:durableId="2120251976">
    <w:abstractNumId w:val="2"/>
  </w:num>
  <w:num w:numId="28" w16cid:durableId="78602802">
    <w:abstractNumId w:val="4"/>
  </w:num>
  <w:num w:numId="29" w16cid:durableId="646932857">
    <w:abstractNumId w:val="15"/>
  </w:num>
  <w:num w:numId="30" w16cid:durableId="1148747651">
    <w:abstractNumId w:val="19"/>
  </w:num>
  <w:num w:numId="31" w16cid:durableId="872230568">
    <w:abstractNumId w:val="36"/>
  </w:num>
  <w:num w:numId="32" w16cid:durableId="1340548862">
    <w:abstractNumId w:val="10"/>
  </w:num>
  <w:num w:numId="33" w16cid:durableId="1722511680">
    <w:abstractNumId w:val="66"/>
  </w:num>
  <w:num w:numId="34" w16cid:durableId="1544175479">
    <w:abstractNumId w:val="92"/>
  </w:num>
  <w:num w:numId="35" w16cid:durableId="229539526">
    <w:abstractNumId w:val="80"/>
  </w:num>
  <w:num w:numId="36" w16cid:durableId="392318124">
    <w:abstractNumId w:val="55"/>
  </w:num>
  <w:num w:numId="37" w16cid:durableId="317153924">
    <w:abstractNumId w:val="12"/>
  </w:num>
  <w:num w:numId="38" w16cid:durableId="747309103">
    <w:abstractNumId w:val="23"/>
  </w:num>
  <w:num w:numId="39" w16cid:durableId="1695032115">
    <w:abstractNumId w:val="6"/>
  </w:num>
  <w:num w:numId="40" w16cid:durableId="2073961668">
    <w:abstractNumId w:val="22"/>
  </w:num>
  <w:num w:numId="41" w16cid:durableId="77680516">
    <w:abstractNumId w:val="63"/>
  </w:num>
  <w:num w:numId="42" w16cid:durableId="602961315">
    <w:abstractNumId w:val="48"/>
  </w:num>
  <w:num w:numId="43" w16cid:durableId="1695880111">
    <w:abstractNumId w:val="53"/>
  </w:num>
  <w:num w:numId="44" w16cid:durableId="579365873">
    <w:abstractNumId w:val="49"/>
  </w:num>
  <w:num w:numId="45" w16cid:durableId="830681961">
    <w:abstractNumId w:val="18"/>
  </w:num>
  <w:num w:numId="46" w16cid:durableId="1736120529">
    <w:abstractNumId w:val="56"/>
  </w:num>
  <w:num w:numId="47" w16cid:durableId="1981035959">
    <w:abstractNumId w:val="78"/>
  </w:num>
  <w:num w:numId="48" w16cid:durableId="629820603">
    <w:abstractNumId w:val="83"/>
  </w:num>
  <w:num w:numId="49" w16cid:durableId="1115562136">
    <w:abstractNumId w:val="82"/>
  </w:num>
  <w:num w:numId="50" w16cid:durableId="1718503535">
    <w:abstractNumId w:val="37"/>
  </w:num>
  <w:num w:numId="51" w16cid:durableId="1576476355">
    <w:abstractNumId w:val="5"/>
  </w:num>
  <w:num w:numId="52" w16cid:durableId="1534921197">
    <w:abstractNumId w:val="70"/>
  </w:num>
  <w:num w:numId="53" w16cid:durableId="1262452003">
    <w:abstractNumId w:val="88"/>
  </w:num>
  <w:num w:numId="54" w16cid:durableId="1634602496">
    <w:abstractNumId w:val="16"/>
  </w:num>
  <w:num w:numId="55" w16cid:durableId="790511157">
    <w:abstractNumId w:val="41"/>
  </w:num>
  <w:num w:numId="56" w16cid:durableId="68235855">
    <w:abstractNumId w:val="45"/>
  </w:num>
  <w:num w:numId="57" w16cid:durableId="1633444538">
    <w:abstractNumId w:val="57"/>
  </w:num>
  <w:num w:numId="58" w16cid:durableId="821241585">
    <w:abstractNumId w:val="64"/>
  </w:num>
  <w:num w:numId="59" w16cid:durableId="126315788">
    <w:abstractNumId w:val="40"/>
  </w:num>
  <w:num w:numId="60" w16cid:durableId="455413731">
    <w:abstractNumId w:val="33"/>
  </w:num>
  <w:num w:numId="61" w16cid:durableId="1708796292">
    <w:abstractNumId w:val="38"/>
  </w:num>
  <w:num w:numId="62" w16cid:durableId="795682028">
    <w:abstractNumId w:val="71"/>
  </w:num>
  <w:num w:numId="63" w16cid:durableId="1877698951">
    <w:abstractNumId w:val="35"/>
  </w:num>
  <w:num w:numId="64" w16cid:durableId="805782852">
    <w:abstractNumId w:val="42"/>
  </w:num>
  <w:num w:numId="65" w16cid:durableId="1403485461">
    <w:abstractNumId w:val="91"/>
  </w:num>
  <w:num w:numId="66" w16cid:durableId="1403717901">
    <w:abstractNumId w:val="84"/>
  </w:num>
  <w:num w:numId="67" w16cid:durableId="1513882256">
    <w:abstractNumId w:val="20"/>
  </w:num>
  <w:num w:numId="68" w16cid:durableId="141583603">
    <w:abstractNumId w:val="96"/>
  </w:num>
  <w:num w:numId="69" w16cid:durableId="1517429103">
    <w:abstractNumId w:val="95"/>
  </w:num>
  <w:num w:numId="70" w16cid:durableId="955334455">
    <w:abstractNumId w:val="93"/>
  </w:num>
  <w:num w:numId="71" w16cid:durableId="1549564607">
    <w:abstractNumId w:val="90"/>
  </w:num>
  <w:num w:numId="72" w16cid:durableId="550193398">
    <w:abstractNumId w:val="61"/>
  </w:num>
  <w:num w:numId="73" w16cid:durableId="1406417354">
    <w:abstractNumId w:val="46"/>
  </w:num>
  <w:num w:numId="74" w16cid:durableId="95252474">
    <w:abstractNumId w:val="59"/>
  </w:num>
  <w:num w:numId="75" w16cid:durableId="1674606161">
    <w:abstractNumId w:val="17"/>
  </w:num>
  <w:num w:numId="76" w16cid:durableId="1670212829">
    <w:abstractNumId w:val="13"/>
  </w:num>
  <w:num w:numId="77" w16cid:durableId="1658725465">
    <w:abstractNumId w:val="14"/>
  </w:num>
  <w:num w:numId="78" w16cid:durableId="1944145840">
    <w:abstractNumId w:val="34"/>
  </w:num>
  <w:num w:numId="79" w16cid:durableId="200368100">
    <w:abstractNumId w:val="60"/>
  </w:num>
  <w:num w:numId="80" w16cid:durableId="736824901">
    <w:abstractNumId w:val="79"/>
  </w:num>
  <w:num w:numId="81" w16cid:durableId="214708196">
    <w:abstractNumId w:val="30"/>
  </w:num>
  <w:num w:numId="82" w16cid:durableId="101415461">
    <w:abstractNumId w:val="77"/>
  </w:num>
  <w:num w:numId="83" w16cid:durableId="2103605996">
    <w:abstractNumId w:val="21"/>
  </w:num>
  <w:num w:numId="84" w16cid:durableId="1828205860">
    <w:abstractNumId w:val="87"/>
  </w:num>
  <w:num w:numId="85" w16cid:durableId="1954511390">
    <w:abstractNumId w:val="27"/>
  </w:num>
  <w:num w:numId="86" w16cid:durableId="1415085735">
    <w:abstractNumId w:val="86"/>
  </w:num>
  <w:num w:numId="87" w16cid:durableId="1838375494">
    <w:abstractNumId w:val="89"/>
  </w:num>
  <w:num w:numId="88" w16cid:durableId="2084060401">
    <w:abstractNumId w:val="81"/>
  </w:num>
  <w:num w:numId="89" w16cid:durableId="1636376143">
    <w:abstractNumId w:val="39"/>
  </w:num>
  <w:num w:numId="90" w16cid:durableId="1912226577">
    <w:abstractNumId w:val="75"/>
  </w:num>
  <w:num w:numId="91" w16cid:durableId="2058621285">
    <w:abstractNumId w:val="28"/>
  </w:num>
  <w:num w:numId="92" w16cid:durableId="973675406">
    <w:abstractNumId w:val="94"/>
  </w:num>
  <w:num w:numId="93" w16cid:durableId="966860548">
    <w:abstractNumId w:val="58"/>
  </w:num>
  <w:num w:numId="94" w16cid:durableId="1484852141">
    <w:abstractNumId w:val="26"/>
  </w:num>
  <w:num w:numId="95" w16cid:durableId="331565891">
    <w:abstractNumId w:val="7"/>
  </w:num>
  <w:num w:numId="96" w16cid:durableId="640767444">
    <w:abstractNumId w:val="1"/>
  </w:num>
  <w:num w:numId="97" w16cid:durableId="1337153363">
    <w:abstractNumId w:val="7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A5F"/>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3637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5E77"/>
    <w:rsid w:val="00E474D8"/>
    <w:rsid w:val="00E53ECF"/>
    <w:rsid w:val="00E5484B"/>
    <w:rsid w:val="00E56E14"/>
    <w:rsid w:val="00E60694"/>
    <w:rsid w:val="00E65793"/>
    <w:rsid w:val="00E66B5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1040</Words>
  <Characters>5932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2025-10-04T20:09:00Z</dcterms:created>
  <dcterms:modified xsi:type="dcterms:W3CDTF">2025-10-04T20:34:00Z</dcterms:modified>
</cp:coreProperties>
</file>