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3D2C1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7464CF">
        <w:rPr>
          <w:rFonts w:cstheme="minorHAnsi"/>
          <w:sz w:val="20"/>
          <w:szCs w:val="20"/>
        </w:rPr>
        <w:t xml:space="preserve">    </w:t>
      </w:r>
      <w:r w:rsidR="007464CF">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1" w:type="dxa"/>
        <w:tblInd w:w="-147" w:type="dxa"/>
        <w:tblLook w:val="04A0" w:firstRow="1" w:lastRow="0" w:firstColumn="1" w:lastColumn="0" w:noHBand="0" w:noVBand="1"/>
      </w:tblPr>
      <w:tblGrid>
        <w:gridCol w:w="1212"/>
        <w:gridCol w:w="1211"/>
        <w:gridCol w:w="1211"/>
        <w:gridCol w:w="1212"/>
        <w:gridCol w:w="1211"/>
        <w:gridCol w:w="1211"/>
        <w:gridCol w:w="1211"/>
        <w:gridCol w:w="2042"/>
      </w:tblGrid>
      <w:tr w:rsidR="007464CF" w14:paraId="5F4B3517" w14:textId="77777777" w:rsidTr="007464CF">
        <w:trPr>
          <w:cnfStyle w:val="100000000000" w:firstRow="1" w:lastRow="0" w:firstColumn="0" w:lastColumn="0" w:oddVBand="0" w:evenVBand="0" w:oddHBand="0" w:evenHBand="0" w:firstRowFirstColumn="0" w:firstRowLastColumn="0" w:lastRowFirstColumn="0" w:lastRowLastColumn="0"/>
          <w:trHeight w:val="591"/>
        </w:trPr>
        <w:tc>
          <w:tcPr>
            <w:cnfStyle w:val="001000000000" w:firstRow="0" w:lastRow="0" w:firstColumn="1" w:lastColumn="0" w:oddVBand="0" w:evenVBand="0" w:oddHBand="0" w:evenHBand="0" w:firstRowFirstColumn="0" w:firstRowLastColumn="0" w:lastRowFirstColumn="0" w:lastRowLastColumn="0"/>
            <w:tcW w:w="1212" w:type="dxa"/>
          </w:tcPr>
          <w:p w14:paraId="35C724D5" w14:textId="77777777" w:rsidR="007464CF" w:rsidRPr="00360852" w:rsidRDefault="007464CF" w:rsidP="005E478A">
            <w:pPr>
              <w:jc w:val="center"/>
              <w:rPr>
                <w:b w:val="0"/>
                <w:bCs w:val="0"/>
                <w:color w:val="FFFFFF" w:themeColor="background1"/>
                <w:sz w:val="18"/>
                <w:szCs w:val="18"/>
              </w:rPr>
            </w:pPr>
            <w:r w:rsidRPr="00360852">
              <w:rPr>
                <w:sz w:val="18"/>
                <w:szCs w:val="18"/>
              </w:rPr>
              <w:t>1. Soru</w:t>
            </w:r>
          </w:p>
          <w:p w14:paraId="33DCD0C1" w14:textId="59FF842D" w:rsidR="007464CF" w:rsidRPr="00360852" w:rsidRDefault="007464C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11" w:type="dxa"/>
          </w:tcPr>
          <w:p w14:paraId="394139A1" w14:textId="77777777"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17A9D2C9" w14:textId="77777777"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35BAAF" w:rsidR="007464CF" w:rsidRPr="00C23F75"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2" w:type="dxa"/>
          </w:tcPr>
          <w:p w14:paraId="7742A56B"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ED0FDB" w:rsidR="007464CF" w:rsidRPr="00360852"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1" w:type="dxa"/>
          </w:tcPr>
          <w:p w14:paraId="342AF2B1"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FCCE3D6" w:rsidR="007464CF" w:rsidRPr="00360852"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1" w:type="dxa"/>
          </w:tcPr>
          <w:p w14:paraId="3D0F0A33"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8AA1AE8"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1" w:type="dxa"/>
          </w:tcPr>
          <w:p w14:paraId="0222B557" w14:textId="33EC0BE9" w:rsidR="007464CF" w:rsidRDefault="007464CF"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16C0833" w14:textId="5892ADB5" w:rsidR="007464CF" w:rsidRDefault="007464CF"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2042" w:type="dxa"/>
          </w:tcPr>
          <w:p w14:paraId="319DC1CE" w14:textId="48461E0D"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464CF" w:rsidRDefault="007464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464CF" w14:paraId="4025E7B9" w14:textId="77777777" w:rsidTr="007464CF">
        <w:trPr>
          <w:trHeight w:val="282"/>
        </w:trPr>
        <w:tc>
          <w:tcPr>
            <w:cnfStyle w:val="001000000000" w:firstRow="0" w:lastRow="0" w:firstColumn="1" w:lastColumn="0" w:oddVBand="0" w:evenVBand="0" w:oddHBand="0" w:evenHBand="0" w:firstRowFirstColumn="0" w:firstRowLastColumn="0" w:lastRowFirstColumn="0" w:lastRowLastColumn="0"/>
            <w:tcW w:w="1212" w:type="dxa"/>
          </w:tcPr>
          <w:p w14:paraId="63409D01" w14:textId="4F879921" w:rsidR="007464CF" w:rsidRPr="00360852" w:rsidRDefault="007464CF" w:rsidP="005E478A">
            <w:pPr>
              <w:jc w:val="center"/>
              <w:rPr>
                <w:sz w:val="18"/>
                <w:szCs w:val="18"/>
              </w:rPr>
            </w:pPr>
            <w:r w:rsidRPr="00421441">
              <w:rPr>
                <w:sz w:val="18"/>
                <w:szCs w:val="18"/>
              </w:rPr>
              <w:t>…………</w:t>
            </w:r>
          </w:p>
        </w:tc>
        <w:tc>
          <w:tcPr>
            <w:tcW w:w="1211" w:type="dxa"/>
          </w:tcPr>
          <w:p w14:paraId="40D40D8C"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2189A10"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4DB285D"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06A83561" w14:textId="77777777" w:rsidR="007464CF" w:rsidRPr="00360852"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44667371" w14:textId="51092D0C" w:rsidR="007464CF"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1" w:type="dxa"/>
          </w:tcPr>
          <w:p w14:paraId="038DBABD" w14:textId="64B1AE2E" w:rsidR="007464CF"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2042" w:type="dxa"/>
          </w:tcPr>
          <w:p w14:paraId="296C7088" w14:textId="091797CE" w:rsidR="007464CF" w:rsidRPr="00421441" w:rsidRDefault="007464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208F5CD9" w14:textId="77777777" w:rsidR="007464CF" w:rsidRDefault="007464CF" w:rsidP="002C14CE">
            <w:pPr>
              <w:rPr>
                <w:rFonts w:ascii="Times New Roman" w:hAnsi="Times New Roman" w:cs="Times New Roman"/>
                <w:noProof/>
                <w:sz w:val="24"/>
                <w:szCs w:val="24"/>
              </w:rPr>
            </w:pPr>
            <w:r w:rsidRPr="007464CF">
              <w:rPr>
                <w:rFonts w:ascii="Times New Roman" w:hAnsi="Times New Roman" w:cs="Times New Roman"/>
                <w:noProof/>
                <w:sz w:val="24"/>
                <w:szCs w:val="24"/>
              </w:rPr>
              <w:t xml:space="preserve">İbn Haldun’a göre tarih; geçmişteki toplumların ahlakı, peygamberlerin yaşantısı, hükümdarların siyasetleri ve kurdukları devletler hakkında bilgi verir ve geçmişten ibret alıp dünyevi işlerine düzen vermek isteyen kimselere çok fazla fayda sağlar. </w:t>
            </w:r>
          </w:p>
          <w:p w14:paraId="4CFCC15A" w14:textId="4BAC002B" w:rsidR="007464CF" w:rsidRPr="007464CF" w:rsidRDefault="007464CF" w:rsidP="002C14CE">
            <w:pPr>
              <w:rPr>
                <w:rFonts w:ascii="Segoe UI Symbol" w:hAnsi="Segoe UI Symbol" w:cs="Segoe UI Symbol"/>
                <w:b/>
                <w:bCs/>
                <w:noProof/>
                <w:sz w:val="24"/>
                <w:szCs w:val="24"/>
              </w:rPr>
            </w:pPr>
            <w:r w:rsidRPr="007464CF">
              <w:rPr>
                <w:rFonts w:ascii="Times New Roman" w:hAnsi="Times New Roman" w:cs="Times New Roman"/>
                <w:b/>
                <w:bCs/>
                <w:noProof/>
                <w:sz w:val="24"/>
                <w:szCs w:val="24"/>
              </w:rPr>
              <w:t>Tarih öğrenmenin önemini İbn Haldun’un fikirleri ile ilişkilendirerek açıklayınız</w:t>
            </w:r>
            <w:r w:rsidRPr="007464CF">
              <w:rPr>
                <w:rFonts w:ascii="Segoe UI Symbol" w:hAnsi="Segoe UI Symbol" w:cs="Segoe UI Symbol"/>
                <w:b/>
                <w:bCs/>
                <w:noProof/>
                <w:sz w:val="24"/>
                <w:szCs w:val="24"/>
              </w:rPr>
              <w:t>.</w:t>
            </w:r>
          </w:p>
          <w:p w14:paraId="64A2AC1A" w14:textId="4EA5E2DB" w:rsidR="004B0E0A" w:rsidRDefault="002C14CE" w:rsidP="002C14CE">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626C3571" w14:textId="77777777" w:rsidR="004B0E0A" w:rsidRDefault="004B0E0A" w:rsidP="002C14CE">
            <w:pPr>
              <w:rPr>
                <w:rFonts w:ascii="Times New Roman" w:hAnsi="Times New Roman" w:cs="Times New Roman"/>
                <w:b/>
                <w:bCs/>
                <w:noProof/>
                <w:sz w:val="24"/>
                <w:szCs w:val="24"/>
              </w:rPr>
            </w:pPr>
          </w:p>
          <w:p w14:paraId="24AE516C" w14:textId="77777777" w:rsidR="002C14CE" w:rsidRDefault="002C14CE" w:rsidP="002C14CE">
            <w:pPr>
              <w:rPr>
                <w:rFonts w:ascii="Times New Roman" w:hAnsi="Times New Roman" w:cs="Times New Roman"/>
                <w:noProof/>
                <w:sz w:val="24"/>
                <w:szCs w:val="24"/>
              </w:rPr>
            </w:pP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0A7EE699" w14:textId="77777777" w:rsidR="007464CF" w:rsidRPr="007464CF" w:rsidRDefault="007464CF" w:rsidP="007464CF">
            <w:pPr>
              <w:rPr>
                <w:rFonts w:ascii="Times New Roman" w:hAnsi="Times New Roman" w:cs="Times New Roman"/>
                <w:noProof/>
                <w:sz w:val="24"/>
                <w:szCs w:val="24"/>
              </w:rPr>
            </w:pPr>
            <w:r w:rsidRPr="007464CF">
              <w:rPr>
                <w:rFonts w:ascii="Times New Roman" w:hAnsi="Times New Roman" w:cs="Times New Roman"/>
                <w:noProof/>
                <w:sz w:val="24"/>
                <w:szCs w:val="24"/>
              </w:rPr>
              <w:t>Bir federasyonun dağılmasının ardından bağımsızlığını ilan eden Orhun Cumhuriyetinin kurucu devlet başkanı, ilk icraat olarak “Orhun’un Ulusal Tarihi” adlı bir ders kitabının hazırlanmasını ister. Kitap, federasyon döneminde uygulanan ve merkezin ideolojisini öne çıkarıp yerel halkların bağımsız tarih anlatılarını “tek birlik kimliği” altında eriten anlayıştan farklı bir yaklaşımla kaleme alınır. Sonraki yıllarda tarih çalışmaları, devletin resmî ideolojisini topluma benimsetmenin bir aracı olarak da kullanılır.</w:t>
            </w:r>
          </w:p>
          <w:p w14:paraId="416127F1" w14:textId="544616A6" w:rsidR="007464CF" w:rsidRPr="007464CF" w:rsidRDefault="007464CF" w:rsidP="007464CF">
            <w:pPr>
              <w:rPr>
                <w:rFonts w:ascii="Times New Roman" w:hAnsi="Times New Roman" w:cs="Times New Roman"/>
                <w:b/>
                <w:bCs/>
                <w:noProof/>
                <w:sz w:val="24"/>
                <w:szCs w:val="24"/>
              </w:rPr>
            </w:pPr>
            <w:r w:rsidRPr="007464CF">
              <w:rPr>
                <w:rFonts w:ascii="Times New Roman" w:hAnsi="Times New Roman" w:cs="Times New Roman"/>
                <w:b/>
                <w:bCs/>
                <w:noProof/>
                <w:sz w:val="24"/>
                <w:szCs w:val="24"/>
              </w:rPr>
              <w:t>Buna göre devlet başkanının, federasyon dönemindeki ideolojiden farklı bir tarih kitabı yayımlatmak istemesinin temel nedeni ne olabilir? Açıklayınız.</w:t>
            </w:r>
          </w:p>
          <w:p w14:paraId="66DE7BA2" w14:textId="77777777" w:rsidR="007464CF" w:rsidRDefault="007464CF" w:rsidP="007464CF">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52C80D18" w14:textId="77777777" w:rsidR="00825955" w:rsidRDefault="00825955" w:rsidP="00AE7370">
            <w:pPr>
              <w:rPr>
                <w:rFonts w:ascii="Times New Roman" w:hAnsi="Times New Roman" w:cs="Times New Roman"/>
                <w:b/>
                <w:bCs/>
                <w:noProof/>
                <w:sz w:val="24"/>
                <w:szCs w:val="24"/>
              </w:rPr>
            </w:pPr>
          </w:p>
          <w:p w14:paraId="49A17444" w14:textId="77777777" w:rsidR="007464CF" w:rsidRDefault="007464CF" w:rsidP="00AE7370">
            <w:pPr>
              <w:rPr>
                <w:rFonts w:ascii="Times New Roman" w:hAnsi="Times New Roman" w:cs="Times New Roman"/>
                <w:b/>
                <w:bCs/>
                <w:noProof/>
                <w:sz w:val="24"/>
                <w:szCs w:val="24"/>
              </w:rPr>
            </w:pPr>
          </w:p>
          <w:p w14:paraId="4456E2C2" w14:textId="77777777" w:rsidR="007464CF" w:rsidRDefault="007464CF" w:rsidP="00AE7370">
            <w:pPr>
              <w:rPr>
                <w:rFonts w:ascii="Times New Roman" w:hAnsi="Times New Roman" w:cs="Times New Roman"/>
                <w:b/>
                <w:bCs/>
                <w:noProof/>
                <w:sz w:val="24"/>
                <w:szCs w:val="24"/>
              </w:rPr>
            </w:pP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4747A118" w14:textId="77777777" w:rsidR="006D582F" w:rsidRPr="006D582F" w:rsidRDefault="006D582F" w:rsidP="006D582F">
            <w:pPr>
              <w:rPr>
                <w:rFonts w:ascii="Times New Roman" w:hAnsi="Times New Roman" w:cs="Times New Roman"/>
                <w:noProof/>
                <w:sz w:val="24"/>
                <w:szCs w:val="24"/>
              </w:rPr>
            </w:pPr>
            <w:r w:rsidRPr="006D582F">
              <w:rPr>
                <w:rFonts w:ascii="Times New Roman" w:hAnsi="Times New Roman" w:cs="Times New Roman"/>
                <w:noProof/>
                <w:sz w:val="24"/>
                <w:szCs w:val="24"/>
              </w:rPr>
              <w:t>Bir tarihçi, bir şehrin milli mücadele yıllarındaki gündelik yaşamını araştırırken şer‘iye sicilleri, nüfus kütükleri, gazete kupürleri, askerî raporlar, fotoğraflar ve hatıratlar gibi farklı kaynakları karşılaştırır. Tarihçi, olayların bizzat yaşanmış gerçekliği ile bu olayların belgeler ve anlatılar aracılığıyla aktarılmış hâli arasında ayrım yapar. Amacı, güvenilir kanıtları çapraz sorgulayarak tarafsız bir anlatı kurmak ve yaşananları nesnel biçimde gelecek kuşaklara aktarmaktır.</w:t>
            </w:r>
          </w:p>
          <w:p w14:paraId="568CF05D" w14:textId="1CC98BEB" w:rsidR="006D582F" w:rsidRDefault="006D582F" w:rsidP="006D582F">
            <w:pPr>
              <w:rPr>
                <w:rFonts w:ascii="Times New Roman" w:hAnsi="Times New Roman" w:cs="Times New Roman"/>
                <w:noProof/>
                <w:sz w:val="24"/>
                <w:szCs w:val="24"/>
              </w:rPr>
            </w:pPr>
            <w:r>
              <w:rPr>
                <w:rFonts w:ascii="Times New Roman" w:hAnsi="Times New Roman" w:cs="Times New Roman"/>
                <w:b/>
                <w:bCs/>
                <w:noProof/>
                <w:sz w:val="24"/>
                <w:szCs w:val="24"/>
              </w:rPr>
              <w:t>A</w:t>
            </w:r>
            <w:r w:rsidRPr="006D582F">
              <w:rPr>
                <w:rFonts w:ascii="Times New Roman" w:hAnsi="Times New Roman" w:cs="Times New Roman"/>
                <w:b/>
                <w:bCs/>
                <w:noProof/>
                <w:sz w:val="24"/>
                <w:szCs w:val="24"/>
              </w:rPr>
              <w:t>.</w:t>
            </w:r>
            <w:r w:rsidRPr="006D582F">
              <w:rPr>
                <w:rFonts w:ascii="Times New Roman" w:hAnsi="Times New Roman" w:cs="Times New Roman"/>
                <w:noProof/>
                <w:sz w:val="24"/>
                <w:szCs w:val="24"/>
              </w:rPr>
              <w:t xml:space="preserve"> </w:t>
            </w:r>
            <w:r w:rsidRPr="006D582F">
              <w:rPr>
                <w:rFonts w:ascii="Times New Roman" w:hAnsi="Times New Roman" w:cs="Times New Roman"/>
                <w:b/>
                <w:bCs/>
                <w:noProof/>
                <w:sz w:val="24"/>
                <w:szCs w:val="24"/>
              </w:rPr>
              <w:t>Tarihin konusu</w:t>
            </w:r>
            <w:r w:rsidRPr="006D582F">
              <w:rPr>
                <w:rFonts w:ascii="Times New Roman" w:hAnsi="Times New Roman" w:cs="Times New Roman"/>
                <w:noProof/>
                <w:sz w:val="24"/>
                <w:szCs w:val="24"/>
              </w:rPr>
              <w:t xml:space="preserve"> nedir? Tarihin konusu olabilecek ve olamayacak durumlara </w:t>
            </w:r>
            <w:r w:rsidRPr="006D582F">
              <w:rPr>
                <w:rFonts w:ascii="Times New Roman" w:hAnsi="Times New Roman" w:cs="Times New Roman"/>
                <w:b/>
                <w:bCs/>
                <w:noProof/>
                <w:sz w:val="24"/>
                <w:szCs w:val="24"/>
              </w:rPr>
              <w:t>örnek vererek</w:t>
            </w:r>
            <w:r w:rsidRPr="006D582F">
              <w:rPr>
                <w:rFonts w:ascii="Times New Roman" w:hAnsi="Times New Roman" w:cs="Times New Roman"/>
                <w:noProof/>
                <w:sz w:val="24"/>
                <w:szCs w:val="24"/>
              </w:rPr>
              <w:t xml:space="preserve"> açıklayınız.</w:t>
            </w:r>
            <w:r w:rsidRPr="006D582F">
              <w:rPr>
                <w:rFonts w:ascii="Times New Roman" w:hAnsi="Times New Roman" w:cs="Times New Roman"/>
                <w:noProof/>
                <w:sz w:val="24"/>
                <w:szCs w:val="24"/>
              </w:rPr>
              <w:br/>
            </w: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B789B11" w14:textId="77777777" w:rsidR="006D582F" w:rsidRDefault="006D582F" w:rsidP="006D582F">
            <w:pPr>
              <w:rPr>
                <w:rFonts w:ascii="Times New Roman" w:hAnsi="Times New Roman" w:cs="Times New Roman"/>
                <w:noProof/>
                <w:sz w:val="24"/>
                <w:szCs w:val="24"/>
              </w:rPr>
            </w:pPr>
          </w:p>
          <w:p w14:paraId="690FB907" w14:textId="77777777" w:rsidR="003316CE" w:rsidRPr="006D582F" w:rsidRDefault="003316CE" w:rsidP="006D582F">
            <w:pPr>
              <w:rPr>
                <w:rFonts w:ascii="Times New Roman" w:hAnsi="Times New Roman" w:cs="Times New Roman"/>
                <w:noProof/>
                <w:sz w:val="24"/>
                <w:szCs w:val="24"/>
              </w:rPr>
            </w:pPr>
          </w:p>
          <w:p w14:paraId="77EE144C" w14:textId="338A775E" w:rsidR="006D582F" w:rsidRPr="006D582F" w:rsidRDefault="006D582F" w:rsidP="006D582F">
            <w:pPr>
              <w:rPr>
                <w:rFonts w:ascii="Times New Roman" w:hAnsi="Times New Roman" w:cs="Times New Roman"/>
                <w:noProof/>
                <w:sz w:val="24"/>
                <w:szCs w:val="24"/>
              </w:rPr>
            </w:pPr>
            <w:r>
              <w:rPr>
                <w:rFonts w:ascii="Times New Roman" w:hAnsi="Times New Roman" w:cs="Times New Roman"/>
                <w:b/>
                <w:bCs/>
                <w:noProof/>
                <w:sz w:val="24"/>
                <w:szCs w:val="24"/>
              </w:rPr>
              <w:t>B</w:t>
            </w:r>
            <w:r w:rsidRPr="006D582F">
              <w:rPr>
                <w:rFonts w:ascii="Times New Roman" w:hAnsi="Times New Roman" w:cs="Times New Roman"/>
                <w:b/>
                <w:bCs/>
                <w:noProof/>
                <w:sz w:val="24"/>
                <w:szCs w:val="24"/>
              </w:rPr>
              <w:t>.</w:t>
            </w:r>
            <w:r w:rsidRPr="006D582F">
              <w:rPr>
                <w:rFonts w:ascii="Times New Roman" w:hAnsi="Times New Roman" w:cs="Times New Roman"/>
                <w:noProof/>
                <w:sz w:val="24"/>
                <w:szCs w:val="24"/>
              </w:rPr>
              <w:t xml:space="preserve"> </w:t>
            </w:r>
            <w:r w:rsidRPr="006D582F">
              <w:rPr>
                <w:rFonts w:ascii="Times New Roman" w:hAnsi="Times New Roman" w:cs="Times New Roman"/>
                <w:b/>
                <w:bCs/>
                <w:noProof/>
                <w:sz w:val="24"/>
                <w:szCs w:val="24"/>
              </w:rPr>
              <w:t>“Yaşanan olay (yaşanan tarih)”</w:t>
            </w:r>
            <w:r w:rsidRPr="006D582F">
              <w:rPr>
                <w:rFonts w:ascii="Times New Roman" w:hAnsi="Times New Roman" w:cs="Times New Roman"/>
                <w:noProof/>
                <w:sz w:val="24"/>
                <w:szCs w:val="24"/>
              </w:rPr>
              <w:t xml:space="preserve"> ile </w:t>
            </w:r>
            <w:r w:rsidRPr="006D582F">
              <w:rPr>
                <w:rFonts w:ascii="Times New Roman" w:hAnsi="Times New Roman" w:cs="Times New Roman"/>
                <w:b/>
                <w:bCs/>
                <w:noProof/>
                <w:sz w:val="24"/>
                <w:szCs w:val="24"/>
              </w:rPr>
              <w:t>“tarihsel bilgi (tarihçinin kurduğu anlatı)”</w:t>
            </w:r>
            <w:r w:rsidRPr="006D582F">
              <w:rPr>
                <w:rFonts w:ascii="Times New Roman" w:hAnsi="Times New Roman" w:cs="Times New Roman"/>
                <w:noProof/>
                <w:sz w:val="24"/>
                <w:szCs w:val="24"/>
              </w:rPr>
              <w:t xml:space="preserve"> arasındaki ilişkiyi </w:t>
            </w:r>
            <w:r w:rsidRPr="006D582F">
              <w:rPr>
                <w:rFonts w:ascii="Times New Roman" w:hAnsi="Times New Roman" w:cs="Times New Roman"/>
                <w:b/>
                <w:bCs/>
                <w:noProof/>
                <w:sz w:val="24"/>
                <w:szCs w:val="24"/>
              </w:rPr>
              <w:t>örnekle</w:t>
            </w:r>
            <w:r w:rsidRPr="006D582F">
              <w:rPr>
                <w:rFonts w:ascii="Times New Roman" w:hAnsi="Times New Roman" w:cs="Times New Roman"/>
                <w:noProof/>
                <w:sz w:val="24"/>
                <w:szCs w:val="24"/>
              </w:rPr>
              <w:t xml:space="preserve"> açıklayınız.</w:t>
            </w:r>
            <w:r w:rsidRPr="006D582F">
              <w:rPr>
                <w:rFonts w:ascii="Times New Roman" w:hAnsi="Times New Roman" w:cs="Times New Roman"/>
                <w:noProof/>
                <w:sz w:val="24"/>
                <w:szCs w:val="24"/>
              </w:rPr>
              <w:br/>
            </w: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2EDE200A" w14:textId="77777777" w:rsidR="006D582F" w:rsidRDefault="006D582F" w:rsidP="007464CF">
            <w:pPr>
              <w:rPr>
                <w:rFonts w:ascii="Cambria Math" w:hAnsi="Cambria Math" w:cs="Cambria Math"/>
                <w:noProof/>
                <w:sz w:val="24"/>
                <w:szCs w:val="24"/>
              </w:rPr>
            </w:pPr>
          </w:p>
          <w:p w14:paraId="38704134" w14:textId="77777777" w:rsidR="006D582F" w:rsidRDefault="006D582F" w:rsidP="007464CF">
            <w:pPr>
              <w:rPr>
                <w:rFonts w:ascii="Cambria Math" w:hAnsi="Cambria Math" w:cs="Cambria Math"/>
                <w:noProof/>
                <w:sz w:val="24"/>
                <w:szCs w:val="24"/>
              </w:rPr>
            </w:pPr>
          </w:p>
          <w:p w14:paraId="47164276" w14:textId="4730578B" w:rsidR="007464CF" w:rsidRPr="00074731" w:rsidRDefault="007464CF"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0BCA0406" w14:textId="77777777" w:rsidR="006D582F" w:rsidRPr="006D582F" w:rsidRDefault="006D582F" w:rsidP="00601A49">
            <w:pPr>
              <w:rPr>
                <w:rFonts w:ascii="Times New Roman" w:hAnsi="Times New Roman" w:cs="Times New Roman"/>
                <w:noProof/>
                <w:sz w:val="24"/>
                <w:szCs w:val="24"/>
              </w:rPr>
            </w:pPr>
            <w:r w:rsidRPr="006D582F">
              <w:rPr>
                <w:rFonts w:ascii="Times New Roman" w:hAnsi="Times New Roman" w:cs="Times New Roman"/>
                <w:noProof/>
                <w:sz w:val="24"/>
                <w:szCs w:val="24"/>
              </w:rPr>
              <w:t>Tarih biliminin dayandığı ilkelerden üç tanesini yazınız.</w:t>
            </w:r>
          </w:p>
          <w:p w14:paraId="50AEA52A" w14:textId="77777777" w:rsidR="006D582F" w:rsidRDefault="00417ECF" w:rsidP="00601A49">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11881F7" w14:textId="448C2D32" w:rsidR="006D582F" w:rsidRDefault="00417ECF" w:rsidP="00601A49">
            <w:pPr>
              <w:rPr>
                <w:rFonts w:ascii="Times New Roman" w:hAnsi="Times New Roman" w:cs="Times New Roman"/>
                <w:noProof/>
                <w:sz w:val="24"/>
                <w:szCs w:val="24"/>
              </w:rPr>
            </w:pPr>
            <w:r w:rsidRPr="006D582F">
              <w:rPr>
                <w:rFonts w:ascii="Times New Roman" w:hAnsi="Times New Roman" w:cs="Times New Roman"/>
                <w:noProof/>
                <w:sz w:val="24"/>
                <w:szCs w:val="24"/>
              </w:rPr>
              <w:br/>
            </w:r>
            <w:r w:rsidR="006D582F" w:rsidRPr="006D582F">
              <w:rPr>
                <w:rFonts w:ascii="Segoe UI Symbol" w:hAnsi="Segoe UI Symbol" w:cs="Segoe UI Symbol"/>
                <w:noProof/>
                <w:sz w:val="24"/>
                <w:szCs w:val="24"/>
              </w:rPr>
              <w:t>✎</w:t>
            </w:r>
            <w:r w:rsidR="006D582F" w:rsidRPr="006D582F">
              <w:rPr>
                <w:rFonts w:ascii="Times New Roman" w:hAnsi="Times New Roman" w:cs="Times New Roman"/>
                <w:noProof/>
                <w:sz w:val="24"/>
                <w:szCs w:val="24"/>
              </w:rPr>
              <w:t>…</w:t>
            </w:r>
          </w:p>
          <w:p w14:paraId="2CF4E8F0" w14:textId="77777777" w:rsidR="006D582F" w:rsidRPr="006D582F" w:rsidRDefault="006D582F" w:rsidP="00601A49">
            <w:pPr>
              <w:rPr>
                <w:rFonts w:ascii="Times New Roman" w:hAnsi="Times New Roman" w:cs="Times New Roman"/>
                <w:noProof/>
                <w:sz w:val="24"/>
                <w:szCs w:val="24"/>
              </w:rPr>
            </w:pPr>
          </w:p>
          <w:p w14:paraId="5760B530" w14:textId="62361D8C" w:rsidR="00EE29E2" w:rsidRPr="006D582F" w:rsidRDefault="006D582F" w:rsidP="00601A49">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9854B36" w14:textId="77777777" w:rsidR="00601A49" w:rsidRDefault="00601A49" w:rsidP="00601A49">
            <w:pPr>
              <w:rPr>
                <w:rFonts w:ascii="Times New Roman" w:hAnsi="Times New Roman" w:cs="Times New Roman"/>
                <w:noProof/>
                <w:sz w:val="24"/>
                <w:szCs w:val="24"/>
              </w:rPr>
            </w:pPr>
          </w:p>
          <w:p w14:paraId="41F26C18" w14:textId="0F24C52D" w:rsidR="006D582F" w:rsidRPr="00074731" w:rsidRDefault="006D582F"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4283DB3E" w14:textId="4972B55F" w:rsidR="006D582F" w:rsidRPr="006D582F" w:rsidRDefault="006D582F" w:rsidP="006D582F">
            <w:pPr>
              <w:rPr>
                <w:rFonts w:ascii="Times New Roman" w:hAnsi="Times New Roman" w:cs="Times New Roman"/>
                <w:noProof/>
                <w:sz w:val="24"/>
                <w:szCs w:val="24"/>
              </w:rPr>
            </w:pPr>
            <w:r w:rsidRPr="006D582F">
              <w:rPr>
                <w:rFonts w:ascii="Times New Roman" w:hAnsi="Times New Roman" w:cs="Times New Roman"/>
                <w:noProof/>
                <w:sz w:val="24"/>
                <w:szCs w:val="24"/>
              </w:rPr>
              <w:t>Halil İnalcık “</w:t>
            </w:r>
            <w:r w:rsidRPr="006D582F">
              <w:rPr>
                <w:rFonts w:ascii="Times New Roman" w:hAnsi="Times New Roman" w:cs="Times New Roman"/>
                <w:b/>
                <w:bCs/>
                <w:noProof/>
                <w:sz w:val="24"/>
                <w:szCs w:val="24"/>
              </w:rPr>
              <w:t>Bir tarihçi gönlünden geçeni değil, olmuş ve olanı tarafsız tespite çalışmak zorundadır</w:t>
            </w:r>
            <w:r w:rsidRPr="006D582F">
              <w:rPr>
                <w:rFonts w:ascii="Times New Roman" w:hAnsi="Times New Roman" w:cs="Times New Roman"/>
                <w:noProof/>
                <w:sz w:val="24"/>
                <w:szCs w:val="24"/>
              </w:rPr>
              <w:t xml:space="preserve">.” </w:t>
            </w:r>
          </w:p>
          <w:p w14:paraId="2A959468" w14:textId="77777777" w:rsidR="00D36668" w:rsidRDefault="006D582F" w:rsidP="006D582F">
            <w:pPr>
              <w:rPr>
                <w:rFonts w:ascii="Times New Roman" w:hAnsi="Times New Roman" w:cs="Times New Roman"/>
                <w:b/>
                <w:bCs/>
                <w:noProof/>
                <w:sz w:val="24"/>
                <w:szCs w:val="24"/>
              </w:rPr>
            </w:pPr>
            <w:r w:rsidRPr="006D582F">
              <w:rPr>
                <w:rFonts w:ascii="Times New Roman" w:hAnsi="Times New Roman" w:cs="Times New Roman"/>
                <w:b/>
                <w:bCs/>
                <w:noProof/>
                <w:sz w:val="24"/>
                <w:szCs w:val="24"/>
              </w:rPr>
              <w:t>Halil İnalcık’ın bu sözünden anladıklarınızı kısa bir paragraf yazarak anlatınız.</w:t>
            </w:r>
          </w:p>
          <w:p w14:paraId="5650E285" w14:textId="77777777" w:rsidR="006D582F" w:rsidRPr="006D582F" w:rsidRDefault="006D582F" w:rsidP="006D582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2301FE7" w14:textId="77777777" w:rsidR="006D582F" w:rsidRDefault="006D582F" w:rsidP="006D582F">
            <w:pPr>
              <w:rPr>
                <w:rFonts w:ascii="Times New Roman" w:hAnsi="Times New Roman" w:cs="Times New Roman"/>
                <w:b/>
                <w:bCs/>
                <w:noProof/>
                <w:sz w:val="24"/>
                <w:szCs w:val="24"/>
              </w:rPr>
            </w:pPr>
          </w:p>
          <w:p w14:paraId="6DEFEB3C" w14:textId="77777777" w:rsidR="006D582F" w:rsidRDefault="006D582F" w:rsidP="006D582F">
            <w:pPr>
              <w:rPr>
                <w:rFonts w:ascii="Times New Roman" w:hAnsi="Times New Roman" w:cs="Times New Roman"/>
                <w:b/>
                <w:bCs/>
                <w:noProof/>
                <w:sz w:val="24"/>
                <w:szCs w:val="24"/>
              </w:rPr>
            </w:pPr>
          </w:p>
          <w:p w14:paraId="7BC22492" w14:textId="77777777" w:rsidR="006D582F" w:rsidRDefault="006D582F" w:rsidP="006D582F">
            <w:pPr>
              <w:rPr>
                <w:rFonts w:ascii="Times New Roman" w:hAnsi="Times New Roman" w:cs="Times New Roman"/>
                <w:b/>
                <w:bCs/>
                <w:noProof/>
                <w:sz w:val="24"/>
                <w:szCs w:val="24"/>
              </w:rPr>
            </w:pPr>
          </w:p>
          <w:p w14:paraId="5B01C514" w14:textId="77777777" w:rsidR="006D582F" w:rsidRDefault="006D582F" w:rsidP="006D582F">
            <w:pPr>
              <w:rPr>
                <w:rFonts w:ascii="Times New Roman" w:hAnsi="Times New Roman" w:cs="Times New Roman"/>
                <w:b/>
                <w:bCs/>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21278C6F" w14:textId="77777777" w:rsidR="006D582F" w:rsidRPr="006D582F" w:rsidRDefault="006D582F" w:rsidP="006D582F">
            <w:pPr>
              <w:rPr>
                <w:rFonts w:ascii="Times New Roman" w:hAnsi="Times New Roman" w:cs="Times New Roman"/>
                <w:noProof/>
                <w:sz w:val="24"/>
                <w:szCs w:val="24"/>
              </w:rPr>
            </w:pPr>
            <w:r w:rsidRPr="006D582F">
              <w:rPr>
                <w:rFonts w:ascii="Times New Roman" w:hAnsi="Times New Roman" w:cs="Times New Roman"/>
                <w:noProof/>
                <w:sz w:val="24"/>
                <w:szCs w:val="24"/>
              </w:rPr>
              <w:t>Bir üniversitenin Kent Tarihi Arşivi, yerel yönetim karar defterleri, telgraflar, nüfus kütükleri, gazete kupürleri ve fotoğrafları dijitalleştirip araştırmacıların erişimine açmıştır. Proje yürütücüsü, “Belgesiz tarih olmaz; tarihçi yorumunu metnin önüne geçirmeden, belgelerin söylediklerini 5N1K (ne, nerede, ne zaman, nasıl, neden, kim) çerçevesinde rapor etmelidir.” demektedir. Ona göre tarih yazımı, kişisel görüş katmadan olayları belge merkezli ve tarafsız biçimde ortaya koymaktan ibarettir.</w:t>
            </w:r>
          </w:p>
          <w:p w14:paraId="05433015" w14:textId="0005D4A1" w:rsidR="006D582F" w:rsidRDefault="006D582F" w:rsidP="006D582F">
            <w:pPr>
              <w:rPr>
                <w:rFonts w:ascii="Times New Roman" w:hAnsi="Times New Roman" w:cs="Times New Roman"/>
                <w:b/>
                <w:bCs/>
                <w:noProof/>
                <w:sz w:val="24"/>
                <w:szCs w:val="24"/>
              </w:rPr>
            </w:pPr>
            <w:r w:rsidRPr="006D582F">
              <w:rPr>
                <w:rFonts w:ascii="Times New Roman" w:hAnsi="Times New Roman" w:cs="Times New Roman"/>
                <w:b/>
                <w:bCs/>
                <w:noProof/>
                <w:sz w:val="24"/>
                <w:szCs w:val="24"/>
              </w:rPr>
              <w:t>Bu metne göre bilimsel tarih yazıcılığının başarılması için nasıl bir yaklaşım önerilmektedir? Açıklayınız.</w:t>
            </w:r>
            <w:r w:rsidRPr="006D582F">
              <w:rPr>
                <w:rFonts w:ascii="Times New Roman" w:hAnsi="Times New Roman" w:cs="Times New Roman"/>
                <w:b/>
                <w:bCs/>
                <w:noProof/>
                <w:sz w:val="24"/>
                <w:szCs w:val="24"/>
              </w:rPr>
              <w:br/>
            </w:r>
            <w:r w:rsidRPr="006D582F">
              <w:rPr>
                <w:rFonts w:ascii="Segoe UI Symbol" w:hAnsi="Segoe UI Symbol" w:cs="Segoe UI Symbol"/>
                <w:b/>
                <w:bCs/>
                <w:noProof/>
                <w:sz w:val="24"/>
                <w:szCs w:val="24"/>
              </w:rPr>
              <w:t>✎</w:t>
            </w:r>
            <w:r w:rsidRPr="006D582F">
              <w:rPr>
                <w:rFonts w:ascii="Times New Roman" w:hAnsi="Times New Roman" w:cs="Times New Roman"/>
                <w:b/>
                <w:bCs/>
                <w:noProof/>
                <w:sz w:val="24"/>
                <w:szCs w:val="24"/>
              </w:rPr>
              <w:t>…</w:t>
            </w:r>
          </w:p>
          <w:p w14:paraId="6F2C772F" w14:textId="77777777" w:rsidR="006D582F" w:rsidRPr="006D582F" w:rsidRDefault="006D582F" w:rsidP="006D582F">
            <w:pPr>
              <w:rPr>
                <w:rFonts w:ascii="Times New Roman" w:hAnsi="Times New Roman" w:cs="Times New Roman"/>
                <w:b/>
                <w:bCs/>
                <w:noProof/>
                <w:sz w:val="24"/>
                <w:szCs w:val="24"/>
              </w:rPr>
            </w:pPr>
          </w:p>
          <w:p w14:paraId="338D840B" w14:textId="77777777" w:rsidR="006A4068" w:rsidRDefault="006A4068" w:rsidP="00602EDC">
            <w:pPr>
              <w:rPr>
                <w:rFonts w:ascii="Times New Roman" w:hAnsi="Times New Roman" w:cs="Times New Roman"/>
                <w:b/>
                <w:bCs/>
                <w:noProof/>
                <w:sz w:val="24"/>
                <w:szCs w:val="24"/>
              </w:rPr>
            </w:pPr>
          </w:p>
          <w:p w14:paraId="12397230" w14:textId="77777777" w:rsidR="006A4068" w:rsidRDefault="006A4068" w:rsidP="00602EDC">
            <w:pPr>
              <w:rPr>
                <w:rFonts w:ascii="Times New Roman" w:hAnsi="Times New Roman" w:cs="Times New Roman"/>
                <w:b/>
                <w:bCs/>
                <w:noProof/>
                <w:sz w:val="24"/>
                <w:szCs w:val="24"/>
              </w:rPr>
            </w:pPr>
          </w:p>
          <w:p w14:paraId="59CF6E8D" w14:textId="4AFAE0F7" w:rsidR="006A4068" w:rsidRPr="00074731" w:rsidRDefault="006A4068" w:rsidP="00602EDC">
            <w:pPr>
              <w:rPr>
                <w:rFonts w:ascii="Times New Roman" w:hAnsi="Times New Roman" w:cs="Times New Roman"/>
                <w:b/>
                <w:bCs/>
                <w:noProof/>
                <w:sz w:val="24"/>
                <w:szCs w:val="24"/>
              </w:rPr>
            </w:pPr>
          </w:p>
        </w:tc>
      </w:tr>
      <w:tr w:rsidR="002C14CE" w:rsidRPr="00074731" w14:paraId="1E15D94D" w14:textId="77777777" w:rsidTr="004042DD">
        <w:tc>
          <w:tcPr>
            <w:tcW w:w="568" w:type="dxa"/>
            <w:shd w:val="clear" w:color="auto" w:fill="002060"/>
          </w:tcPr>
          <w:p w14:paraId="5C723803" w14:textId="0C6A88B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24DBC4B3" w14:textId="77777777" w:rsidR="002C14CE" w:rsidRPr="00074731" w:rsidRDefault="002C14CE" w:rsidP="004042DD">
            <w:pPr>
              <w:rPr>
                <w:rFonts w:ascii="Times New Roman" w:hAnsi="Times New Roman" w:cs="Times New Roman"/>
                <w:sz w:val="24"/>
                <w:szCs w:val="24"/>
              </w:rPr>
            </w:pPr>
          </w:p>
        </w:tc>
      </w:tr>
      <w:tr w:rsidR="002C14CE" w:rsidRPr="00074731" w14:paraId="4E270055" w14:textId="77777777" w:rsidTr="004042DD">
        <w:tc>
          <w:tcPr>
            <w:tcW w:w="10774" w:type="dxa"/>
            <w:gridSpan w:val="2"/>
          </w:tcPr>
          <w:p w14:paraId="4CFDAFEE" w14:textId="77777777" w:rsidR="003316CE" w:rsidRPr="003316CE" w:rsidRDefault="003316CE" w:rsidP="003316CE">
            <w:pPr>
              <w:rPr>
                <w:rFonts w:ascii="Times New Roman" w:hAnsi="Times New Roman" w:cs="Times New Roman"/>
                <w:noProof/>
                <w:sz w:val="24"/>
                <w:szCs w:val="24"/>
              </w:rPr>
            </w:pPr>
            <w:r w:rsidRPr="003316CE">
              <w:rPr>
                <w:rFonts w:ascii="Times New Roman" w:hAnsi="Times New Roman" w:cs="Times New Roman"/>
                <w:noProof/>
                <w:sz w:val="24"/>
                <w:szCs w:val="24"/>
              </w:rPr>
              <w:t>Çatalhöyük; Konya’nın Çumra ilçesi yakınlarında, Neolitik Çağ’a tarihlenen büyük bir yerleşimdir. İlk kazılar 1958’de başlatılmış, 1990’lardan itibaren modern yöntemlerle sürdürülen çalışmalarla yerleşimin MÖ 7400–6000 arasına uzandığı anlaşılmıştır. Evlerin bitişik nizamda, sokaksız bir düzende inşa edildiği, girişlerin damlardan sağlandığı; duvar resimleri, heykelcikler ve ev içi gömülerle zengin bir kültürün varlığı tespit edilmiştir. Bitki kalıntıları ve tahıl öğütme taşları tarıma; hayvan kemikleri ise koyun-keçi gibi türlerin evcilleştirilmesine işaret eder. Obsidyen ve diğer hammaddeler, bölge dışı ilişkileri düşündürmektedir. Karbon-14 ölçümleri ve tabakalaşma incelemeleriyle kronoloji ayrıntılandırılmıştır.</w:t>
            </w:r>
          </w:p>
          <w:p w14:paraId="3B5310A2" w14:textId="139A8DFF" w:rsidR="003316CE" w:rsidRPr="003316CE" w:rsidRDefault="003316CE" w:rsidP="003316CE">
            <w:pPr>
              <w:rPr>
                <w:rFonts w:ascii="Segoe UI Symbol" w:hAnsi="Segoe UI Symbol" w:cs="Segoe UI Symbol"/>
                <w:noProof/>
                <w:sz w:val="24"/>
                <w:szCs w:val="24"/>
              </w:rPr>
            </w:pPr>
            <w:r w:rsidRPr="003316CE">
              <w:rPr>
                <w:rFonts w:ascii="Times New Roman" w:hAnsi="Times New Roman" w:cs="Times New Roman"/>
                <w:noProof/>
                <w:sz w:val="24"/>
                <w:szCs w:val="24"/>
              </w:rPr>
              <w:t xml:space="preserve">Yukarıdaki metindeki bilgilere ulaşmada </w:t>
            </w:r>
            <w:r w:rsidRPr="003316CE">
              <w:rPr>
                <w:rFonts w:ascii="Times New Roman" w:hAnsi="Times New Roman" w:cs="Times New Roman"/>
                <w:b/>
                <w:bCs/>
                <w:noProof/>
                <w:sz w:val="24"/>
                <w:szCs w:val="24"/>
              </w:rPr>
              <w:t>tarihe yardımcı bilim dallarının hangilerinden</w:t>
            </w:r>
            <w:r w:rsidRPr="003316CE">
              <w:rPr>
                <w:rFonts w:ascii="Times New Roman" w:hAnsi="Times New Roman" w:cs="Times New Roman"/>
                <w:noProof/>
                <w:sz w:val="24"/>
                <w:szCs w:val="24"/>
              </w:rPr>
              <w:t xml:space="preserve"> destek alınmış olabilir? </w:t>
            </w:r>
            <w:r w:rsidRPr="003316CE">
              <w:rPr>
                <w:rFonts w:ascii="Times New Roman" w:hAnsi="Times New Roman" w:cs="Times New Roman"/>
                <w:b/>
                <w:bCs/>
                <w:noProof/>
                <w:sz w:val="24"/>
                <w:szCs w:val="24"/>
              </w:rPr>
              <w:t>Metinden kanıt göstererek</w:t>
            </w:r>
            <w:r w:rsidRPr="003316CE">
              <w:rPr>
                <w:rFonts w:ascii="Times New Roman" w:hAnsi="Times New Roman" w:cs="Times New Roman"/>
                <w:noProof/>
                <w:sz w:val="24"/>
                <w:szCs w:val="24"/>
              </w:rPr>
              <w:t xml:space="preserve"> bu bilimlerin tarihle </w:t>
            </w:r>
            <w:r w:rsidRPr="003316CE">
              <w:rPr>
                <w:rFonts w:ascii="Times New Roman" w:hAnsi="Times New Roman" w:cs="Times New Roman"/>
                <w:b/>
                <w:bCs/>
                <w:noProof/>
                <w:sz w:val="24"/>
                <w:szCs w:val="24"/>
              </w:rPr>
              <w:t>ilişkisini açıklayınız.</w:t>
            </w:r>
            <w:r w:rsidRPr="003316CE">
              <w:rPr>
                <w:rFonts w:ascii="Segoe UI Symbol" w:hAnsi="Segoe UI Symbol" w:cs="Segoe UI Symbol"/>
                <w:noProof/>
                <w:sz w:val="24"/>
                <w:szCs w:val="24"/>
              </w:rPr>
              <w:br/>
              <w:t>✎…</w:t>
            </w:r>
          </w:p>
          <w:p w14:paraId="65F1BEB7" w14:textId="77777777" w:rsidR="006D582F" w:rsidRDefault="006D582F" w:rsidP="004042DD">
            <w:pPr>
              <w:rPr>
                <w:rFonts w:ascii="Times New Roman" w:hAnsi="Times New Roman" w:cs="Times New Roman"/>
                <w:noProof/>
                <w:sz w:val="24"/>
                <w:szCs w:val="24"/>
              </w:rPr>
            </w:pPr>
          </w:p>
          <w:p w14:paraId="1ADCFC48" w14:textId="77777777" w:rsidR="006D582F" w:rsidRDefault="006D582F" w:rsidP="004042DD">
            <w:pPr>
              <w:rPr>
                <w:rFonts w:ascii="Times New Roman" w:hAnsi="Times New Roman" w:cs="Times New Roman"/>
                <w:noProof/>
                <w:sz w:val="24"/>
                <w:szCs w:val="24"/>
              </w:rPr>
            </w:pPr>
          </w:p>
          <w:p w14:paraId="7D7F6374" w14:textId="77777777" w:rsidR="003316CE" w:rsidRDefault="003316CE" w:rsidP="004042DD">
            <w:pPr>
              <w:rPr>
                <w:rFonts w:ascii="Times New Roman" w:hAnsi="Times New Roman" w:cs="Times New Roman"/>
                <w:noProof/>
                <w:sz w:val="24"/>
                <w:szCs w:val="24"/>
              </w:rPr>
            </w:pPr>
          </w:p>
          <w:p w14:paraId="69837A05" w14:textId="77777777" w:rsidR="003316CE" w:rsidRDefault="003316CE" w:rsidP="004042DD">
            <w:pPr>
              <w:rPr>
                <w:rFonts w:ascii="Times New Roman" w:hAnsi="Times New Roman" w:cs="Times New Roman"/>
                <w:noProof/>
                <w:sz w:val="24"/>
                <w:szCs w:val="24"/>
              </w:rPr>
            </w:pPr>
          </w:p>
          <w:p w14:paraId="351EEB9B" w14:textId="77777777" w:rsidR="006D582F" w:rsidRPr="00601A49" w:rsidRDefault="006D582F" w:rsidP="004042DD">
            <w:pPr>
              <w:rPr>
                <w:rFonts w:ascii="Times New Roman" w:hAnsi="Times New Roman" w:cs="Times New Roman"/>
                <w:b/>
                <w:bCs/>
                <w:noProof/>
                <w:sz w:val="24"/>
                <w:szCs w:val="24"/>
              </w:rPr>
            </w:pPr>
          </w:p>
          <w:p w14:paraId="48A3C770" w14:textId="77777777" w:rsidR="002C14CE" w:rsidRPr="00601A49" w:rsidRDefault="002C14CE" w:rsidP="004042DD">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00F906AD"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1C5CDB99" w14:textId="77777777" w:rsidR="003316CE" w:rsidRPr="003316CE" w:rsidRDefault="003316CE" w:rsidP="003316CE">
      <w:pPr>
        <w:rPr>
          <w:rFonts w:ascii="Times New Roman" w:hAnsi="Times New Roman" w:cs="Times New Roman"/>
          <w:b/>
          <w:bCs/>
          <w:iCs/>
          <w:sz w:val="24"/>
          <w:szCs w:val="24"/>
        </w:rPr>
      </w:pPr>
      <w:r w:rsidRPr="003316CE">
        <w:rPr>
          <w:rFonts w:ascii="Times New Roman" w:hAnsi="Times New Roman" w:cs="Times New Roman"/>
          <w:b/>
          <w:bCs/>
          <w:iCs/>
          <w:sz w:val="24"/>
          <w:szCs w:val="24"/>
        </w:rPr>
        <w:t>S1</w:t>
      </w:r>
    </w:p>
    <w:p w14:paraId="3161390D"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İbn Haldun’a göre tarihin faydası (yorum):</w:t>
      </w:r>
    </w:p>
    <w:p w14:paraId="79D67199" w14:textId="77777777" w:rsidR="003316CE" w:rsidRPr="003316CE" w:rsidRDefault="003316CE" w:rsidP="003316CE">
      <w:pPr>
        <w:numPr>
          <w:ilvl w:val="0"/>
          <w:numId w:val="76"/>
        </w:numPr>
        <w:rPr>
          <w:rFonts w:ascii="Times New Roman" w:hAnsi="Times New Roman" w:cs="Times New Roman"/>
          <w:iCs/>
          <w:sz w:val="24"/>
          <w:szCs w:val="24"/>
        </w:rPr>
      </w:pPr>
      <w:r w:rsidRPr="003316CE">
        <w:rPr>
          <w:rFonts w:ascii="Times New Roman" w:hAnsi="Times New Roman" w:cs="Times New Roman"/>
          <w:b/>
          <w:bCs/>
          <w:iCs/>
          <w:sz w:val="24"/>
          <w:szCs w:val="24"/>
        </w:rPr>
        <w:t>İbret ve rehberlik:</w:t>
      </w:r>
      <w:r w:rsidRPr="003316CE">
        <w:rPr>
          <w:rFonts w:ascii="Times New Roman" w:hAnsi="Times New Roman" w:cs="Times New Roman"/>
          <w:iCs/>
          <w:sz w:val="24"/>
          <w:szCs w:val="24"/>
        </w:rPr>
        <w:t xml:space="preserve"> Geçmiş toplumların </w:t>
      </w:r>
      <w:r w:rsidRPr="003316CE">
        <w:rPr>
          <w:rFonts w:ascii="Times New Roman" w:hAnsi="Times New Roman" w:cs="Times New Roman"/>
          <w:b/>
          <w:bCs/>
          <w:iCs/>
          <w:sz w:val="24"/>
          <w:szCs w:val="24"/>
        </w:rPr>
        <w:t>siyaset, ahlak ve devlet tecrübeleri</w:t>
      </w:r>
      <w:r w:rsidRPr="003316CE">
        <w:rPr>
          <w:rFonts w:ascii="Times New Roman" w:hAnsi="Times New Roman" w:cs="Times New Roman"/>
          <w:iCs/>
          <w:sz w:val="24"/>
          <w:szCs w:val="24"/>
        </w:rPr>
        <w:t xml:space="preserve"> bugünün insanına </w:t>
      </w:r>
      <w:r w:rsidRPr="003316CE">
        <w:rPr>
          <w:rFonts w:ascii="Times New Roman" w:hAnsi="Times New Roman" w:cs="Times New Roman"/>
          <w:b/>
          <w:bCs/>
          <w:iCs/>
          <w:sz w:val="24"/>
          <w:szCs w:val="24"/>
        </w:rPr>
        <w:t>ders</w:t>
      </w:r>
      <w:r w:rsidRPr="003316CE">
        <w:rPr>
          <w:rFonts w:ascii="Times New Roman" w:hAnsi="Times New Roman" w:cs="Times New Roman"/>
          <w:iCs/>
          <w:sz w:val="24"/>
          <w:szCs w:val="24"/>
        </w:rPr>
        <w:t xml:space="preserve"> verir; böylece </w:t>
      </w:r>
      <w:r w:rsidRPr="003316CE">
        <w:rPr>
          <w:rFonts w:ascii="Times New Roman" w:hAnsi="Times New Roman" w:cs="Times New Roman"/>
          <w:b/>
          <w:bCs/>
          <w:iCs/>
          <w:sz w:val="24"/>
          <w:szCs w:val="24"/>
        </w:rPr>
        <w:t>dünyevi işlerini düzene koyar</w:t>
      </w:r>
      <w:r w:rsidRPr="003316CE">
        <w:rPr>
          <w:rFonts w:ascii="Times New Roman" w:hAnsi="Times New Roman" w:cs="Times New Roman"/>
          <w:iCs/>
          <w:sz w:val="24"/>
          <w:szCs w:val="24"/>
        </w:rPr>
        <w:t>.</w:t>
      </w:r>
    </w:p>
    <w:p w14:paraId="32D0FE88" w14:textId="77777777" w:rsidR="003316CE" w:rsidRPr="003316CE" w:rsidRDefault="003316CE" w:rsidP="003316CE">
      <w:pPr>
        <w:numPr>
          <w:ilvl w:val="0"/>
          <w:numId w:val="76"/>
        </w:numPr>
        <w:rPr>
          <w:rFonts w:ascii="Times New Roman" w:hAnsi="Times New Roman" w:cs="Times New Roman"/>
          <w:iCs/>
          <w:sz w:val="24"/>
          <w:szCs w:val="24"/>
        </w:rPr>
      </w:pPr>
      <w:r w:rsidRPr="003316CE">
        <w:rPr>
          <w:rFonts w:ascii="Times New Roman" w:hAnsi="Times New Roman" w:cs="Times New Roman"/>
          <w:b/>
          <w:bCs/>
          <w:iCs/>
          <w:sz w:val="24"/>
          <w:szCs w:val="24"/>
        </w:rPr>
        <w:t>Neden–sonuç bilinci:</w:t>
      </w:r>
      <w:r w:rsidRPr="003316CE">
        <w:rPr>
          <w:rFonts w:ascii="Times New Roman" w:hAnsi="Times New Roman" w:cs="Times New Roman"/>
          <w:iCs/>
          <w:sz w:val="24"/>
          <w:szCs w:val="24"/>
        </w:rPr>
        <w:t xml:space="preserve"> Devletlerin </w:t>
      </w:r>
      <w:r w:rsidRPr="003316CE">
        <w:rPr>
          <w:rFonts w:ascii="Times New Roman" w:hAnsi="Times New Roman" w:cs="Times New Roman"/>
          <w:b/>
          <w:bCs/>
          <w:iCs/>
          <w:sz w:val="24"/>
          <w:szCs w:val="24"/>
        </w:rPr>
        <w:t>yükseliş/çöküş</w:t>
      </w:r>
      <w:r w:rsidRPr="003316CE">
        <w:rPr>
          <w:rFonts w:ascii="Times New Roman" w:hAnsi="Times New Roman" w:cs="Times New Roman"/>
          <w:iCs/>
          <w:sz w:val="24"/>
          <w:szCs w:val="24"/>
        </w:rPr>
        <w:t xml:space="preserve"> sebeplerini görüp </w:t>
      </w:r>
      <w:r w:rsidRPr="003316CE">
        <w:rPr>
          <w:rFonts w:ascii="Times New Roman" w:hAnsi="Times New Roman" w:cs="Times New Roman"/>
          <w:b/>
          <w:bCs/>
          <w:iCs/>
          <w:sz w:val="24"/>
          <w:szCs w:val="24"/>
        </w:rPr>
        <w:t>aynı hataları tekrarlamama</w:t>
      </w:r>
      <w:r w:rsidRPr="003316CE">
        <w:rPr>
          <w:rFonts w:ascii="Times New Roman" w:hAnsi="Times New Roman" w:cs="Times New Roman"/>
          <w:iCs/>
          <w:sz w:val="24"/>
          <w:szCs w:val="24"/>
        </w:rPr>
        <w:t xml:space="preserve"> imkânı sağlar.</w:t>
      </w:r>
    </w:p>
    <w:p w14:paraId="16C17C4E" w14:textId="77777777" w:rsidR="003316CE" w:rsidRPr="003316CE" w:rsidRDefault="003316CE" w:rsidP="003316CE">
      <w:pPr>
        <w:numPr>
          <w:ilvl w:val="0"/>
          <w:numId w:val="76"/>
        </w:numPr>
        <w:rPr>
          <w:rFonts w:ascii="Times New Roman" w:hAnsi="Times New Roman" w:cs="Times New Roman"/>
          <w:iCs/>
          <w:sz w:val="24"/>
          <w:szCs w:val="24"/>
        </w:rPr>
      </w:pPr>
      <w:r w:rsidRPr="003316CE">
        <w:rPr>
          <w:rFonts w:ascii="Times New Roman" w:hAnsi="Times New Roman" w:cs="Times New Roman"/>
          <w:b/>
          <w:bCs/>
          <w:iCs/>
          <w:sz w:val="24"/>
          <w:szCs w:val="24"/>
        </w:rPr>
        <w:t>Toplumsal kimlik ve süreklilik:</w:t>
      </w:r>
      <w:r w:rsidRPr="003316CE">
        <w:rPr>
          <w:rFonts w:ascii="Times New Roman" w:hAnsi="Times New Roman" w:cs="Times New Roman"/>
          <w:iCs/>
          <w:sz w:val="24"/>
          <w:szCs w:val="24"/>
        </w:rPr>
        <w:t xml:space="preserve"> Geçmişi bilmek </w:t>
      </w:r>
      <w:r w:rsidRPr="003316CE">
        <w:rPr>
          <w:rFonts w:ascii="Times New Roman" w:hAnsi="Times New Roman" w:cs="Times New Roman"/>
          <w:b/>
          <w:bCs/>
          <w:iCs/>
          <w:sz w:val="24"/>
          <w:szCs w:val="24"/>
        </w:rPr>
        <w:t>kimlik bilinci</w:t>
      </w:r>
      <w:r w:rsidRPr="003316CE">
        <w:rPr>
          <w:rFonts w:ascii="Times New Roman" w:hAnsi="Times New Roman" w:cs="Times New Roman"/>
          <w:iCs/>
          <w:sz w:val="24"/>
          <w:szCs w:val="24"/>
        </w:rPr>
        <w:t xml:space="preserve"> ve </w:t>
      </w:r>
      <w:r w:rsidRPr="003316CE">
        <w:rPr>
          <w:rFonts w:ascii="Times New Roman" w:hAnsi="Times New Roman" w:cs="Times New Roman"/>
          <w:b/>
          <w:bCs/>
          <w:iCs/>
          <w:sz w:val="24"/>
          <w:szCs w:val="24"/>
        </w:rPr>
        <w:t>toplumsal dayanışmayı</w:t>
      </w:r>
      <w:r w:rsidRPr="003316CE">
        <w:rPr>
          <w:rFonts w:ascii="Times New Roman" w:hAnsi="Times New Roman" w:cs="Times New Roman"/>
          <w:iCs/>
          <w:sz w:val="24"/>
          <w:szCs w:val="24"/>
        </w:rPr>
        <w:t xml:space="preserve"> güçlendirir.</w:t>
      </w:r>
    </w:p>
    <w:p w14:paraId="17CA6819"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iCs/>
          <w:sz w:val="24"/>
          <w:szCs w:val="24"/>
        </w:rPr>
        <w:pict w14:anchorId="70C105E1">
          <v:rect id="_x0000_i1078" style="width:0;height:1.5pt" o:hralign="center" o:hrstd="t" o:hr="t" fillcolor="#a0a0a0" stroked="f"/>
        </w:pict>
      </w:r>
    </w:p>
    <w:p w14:paraId="4B083D8E" w14:textId="77777777" w:rsidR="003316CE" w:rsidRPr="003316CE" w:rsidRDefault="003316CE" w:rsidP="003316CE">
      <w:pPr>
        <w:rPr>
          <w:rFonts w:ascii="Times New Roman" w:hAnsi="Times New Roman" w:cs="Times New Roman"/>
          <w:b/>
          <w:bCs/>
          <w:iCs/>
          <w:sz w:val="24"/>
          <w:szCs w:val="24"/>
        </w:rPr>
      </w:pPr>
      <w:r w:rsidRPr="003316CE">
        <w:rPr>
          <w:rFonts w:ascii="Times New Roman" w:hAnsi="Times New Roman" w:cs="Times New Roman"/>
          <w:b/>
          <w:bCs/>
          <w:iCs/>
          <w:sz w:val="24"/>
          <w:szCs w:val="24"/>
        </w:rPr>
        <w:t>S2</w:t>
      </w:r>
    </w:p>
    <w:p w14:paraId="162E4C73"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Temel neden (ulus tarih kitabı):</w:t>
      </w:r>
    </w:p>
    <w:p w14:paraId="0937A5C8" w14:textId="77777777" w:rsidR="003316CE" w:rsidRPr="003316CE" w:rsidRDefault="003316CE" w:rsidP="003316CE">
      <w:pPr>
        <w:numPr>
          <w:ilvl w:val="0"/>
          <w:numId w:val="77"/>
        </w:numPr>
        <w:rPr>
          <w:rFonts w:ascii="Times New Roman" w:hAnsi="Times New Roman" w:cs="Times New Roman"/>
          <w:iCs/>
          <w:sz w:val="24"/>
          <w:szCs w:val="24"/>
        </w:rPr>
      </w:pPr>
      <w:r w:rsidRPr="003316CE">
        <w:rPr>
          <w:rFonts w:ascii="Times New Roman" w:hAnsi="Times New Roman" w:cs="Times New Roman"/>
          <w:b/>
          <w:bCs/>
          <w:iCs/>
          <w:sz w:val="24"/>
          <w:szCs w:val="24"/>
        </w:rPr>
        <w:t>Yeni ulusal kimlik ve meşruiyet inşası.</w:t>
      </w:r>
      <w:r w:rsidRPr="003316CE">
        <w:rPr>
          <w:rFonts w:ascii="Times New Roman" w:hAnsi="Times New Roman" w:cs="Times New Roman"/>
          <w:iCs/>
          <w:sz w:val="24"/>
          <w:szCs w:val="24"/>
        </w:rPr>
        <w:t xml:space="preserve"> Federasyon döneminin tek tip ideolojisinden </w:t>
      </w:r>
      <w:r w:rsidRPr="003316CE">
        <w:rPr>
          <w:rFonts w:ascii="Times New Roman" w:hAnsi="Times New Roman" w:cs="Times New Roman"/>
          <w:b/>
          <w:bCs/>
          <w:iCs/>
          <w:sz w:val="24"/>
          <w:szCs w:val="24"/>
        </w:rPr>
        <w:t>bağımsız, yerel/ulusal geçmişi öne çıkaran</w:t>
      </w:r>
      <w:r w:rsidRPr="003316CE">
        <w:rPr>
          <w:rFonts w:ascii="Times New Roman" w:hAnsi="Times New Roman" w:cs="Times New Roman"/>
          <w:iCs/>
          <w:sz w:val="24"/>
          <w:szCs w:val="24"/>
        </w:rPr>
        <w:t xml:space="preserve"> bir anlatı ile halkı </w:t>
      </w:r>
      <w:r w:rsidRPr="003316CE">
        <w:rPr>
          <w:rFonts w:ascii="Times New Roman" w:hAnsi="Times New Roman" w:cs="Times New Roman"/>
          <w:b/>
          <w:bCs/>
          <w:iCs/>
          <w:sz w:val="24"/>
          <w:szCs w:val="24"/>
        </w:rPr>
        <w:t>birleştirmek</w:t>
      </w:r>
      <w:r w:rsidRPr="003316CE">
        <w:rPr>
          <w:rFonts w:ascii="Times New Roman" w:hAnsi="Times New Roman" w:cs="Times New Roman"/>
          <w:iCs/>
          <w:sz w:val="24"/>
          <w:szCs w:val="24"/>
        </w:rPr>
        <w:t xml:space="preserve">, devleti </w:t>
      </w:r>
      <w:r w:rsidRPr="003316CE">
        <w:rPr>
          <w:rFonts w:ascii="Times New Roman" w:hAnsi="Times New Roman" w:cs="Times New Roman"/>
          <w:b/>
          <w:bCs/>
          <w:iCs/>
          <w:sz w:val="24"/>
          <w:szCs w:val="24"/>
        </w:rPr>
        <w:t>meşrulaştırmak</w:t>
      </w:r>
      <w:r w:rsidRPr="003316CE">
        <w:rPr>
          <w:rFonts w:ascii="Times New Roman" w:hAnsi="Times New Roman" w:cs="Times New Roman"/>
          <w:iCs/>
          <w:sz w:val="24"/>
          <w:szCs w:val="24"/>
        </w:rPr>
        <w:t xml:space="preserve"> ve </w:t>
      </w:r>
      <w:r w:rsidRPr="003316CE">
        <w:rPr>
          <w:rFonts w:ascii="Times New Roman" w:hAnsi="Times New Roman" w:cs="Times New Roman"/>
          <w:b/>
          <w:bCs/>
          <w:iCs/>
          <w:sz w:val="24"/>
          <w:szCs w:val="24"/>
        </w:rPr>
        <w:t>aidiyet</w:t>
      </w:r>
      <w:r w:rsidRPr="003316CE">
        <w:rPr>
          <w:rFonts w:ascii="Times New Roman" w:hAnsi="Times New Roman" w:cs="Times New Roman"/>
          <w:iCs/>
          <w:sz w:val="24"/>
          <w:szCs w:val="24"/>
        </w:rPr>
        <w:t xml:space="preserve"> oluşturmak istenmiştir. (Tarih, topluma ortak değer ve hedefler sunan bir araç olarak kullanılmaktadır.)</w:t>
      </w:r>
    </w:p>
    <w:p w14:paraId="36DFA081"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iCs/>
          <w:sz w:val="24"/>
          <w:szCs w:val="24"/>
        </w:rPr>
        <w:pict w14:anchorId="380B753C">
          <v:rect id="_x0000_i1079" style="width:0;height:1.5pt" o:hralign="center" o:hrstd="t" o:hr="t" fillcolor="#a0a0a0" stroked="f"/>
        </w:pict>
      </w:r>
    </w:p>
    <w:p w14:paraId="3C1D4D34" w14:textId="77777777" w:rsidR="003316CE" w:rsidRPr="003316CE" w:rsidRDefault="003316CE" w:rsidP="003316CE">
      <w:pPr>
        <w:rPr>
          <w:rFonts w:ascii="Times New Roman" w:hAnsi="Times New Roman" w:cs="Times New Roman"/>
          <w:b/>
          <w:bCs/>
          <w:iCs/>
          <w:sz w:val="24"/>
          <w:szCs w:val="24"/>
        </w:rPr>
      </w:pPr>
      <w:r w:rsidRPr="003316CE">
        <w:rPr>
          <w:rFonts w:ascii="Times New Roman" w:hAnsi="Times New Roman" w:cs="Times New Roman"/>
          <w:b/>
          <w:bCs/>
          <w:iCs/>
          <w:sz w:val="24"/>
          <w:szCs w:val="24"/>
        </w:rPr>
        <w:t>S3</w:t>
      </w:r>
    </w:p>
    <w:p w14:paraId="4B27A3A6"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A) Tarihin konusu nedir?</w:t>
      </w:r>
    </w:p>
    <w:p w14:paraId="4ABDF663" w14:textId="77777777" w:rsidR="003316CE" w:rsidRPr="003316CE" w:rsidRDefault="003316CE" w:rsidP="003316CE">
      <w:pPr>
        <w:numPr>
          <w:ilvl w:val="0"/>
          <w:numId w:val="78"/>
        </w:numPr>
        <w:rPr>
          <w:rFonts w:ascii="Times New Roman" w:hAnsi="Times New Roman" w:cs="Times New Roman"/>
          <w:iCs/>
          <w:sz w:val="24"/>
          <w:szCs w:val="24"/>
        </w:rPr>
      </w:pPr>
      <w:r w:rsidRPr="003316CE">
        <w:rPr>
          <w:rFonts w:ascii="Times New Roman" w:hAnsi="Times New Roman" w:cs="Times New Roman"/>
          <w:b/>
          <w:bCs/>
          <w:iCs/>
          <w:sz w:val="24"/>
          <w:szCs w:val="24"/>
        </w:rPr>
        <w:t>Tanım:</w:t>
      </w:r>
      <w:r w:rsidRPr="003316CE">
        <w:rPr>
          <w:rFonts w:ascii="Times New Roman" w:hAnsi="Times New Roman" w:cs="Times New Roman"/>
          <w:iCs/>
          <w:sz w:val="24"/>
          <w:szCs w:val="24"/>
        </w:rPr>
        <w:t xml:space="preserve"> </w:t>
      </w:r>
      <w:r w:rsidRPr="003316CE">
        <w:rPr>
          <w:rFonts w:ascii="Times New Roman" w:hAnsi="Times New Roman" w:cs="Times New Roman"/>
          <w:b/>
          <w:bCs/>
          <w:iCs/>
          <w:sz w:val="24"/>
          <w:szCs w:val="24"/>
        </w:rPr>
        <w:t>İnsan ve insan topluluklarının geçmişte</w:t>
      </w:r>
      <w:r w:rsidRPr="003316CE">
        <w:rPr>
          <w:rFonts w:ascii="Times New Roman" w:hAnsi="Times New Roman" w:cs="Times New Roman"/>
          <w:iCs/>
          <w:sz w:val="24"/>
          <w:szCs w:val="24"/>
        </w:rPr>
        <w:t xml:space="preserve"> belirli </w:t>
      </w:r>
      <w:r w:rsidRPr="003316CE">
        <w:rPr>
          <w:rFonts w:ascii="Times New Roman" w:hAnsi="Times New Roman" w:cs="Times New Roman"/>
          <w:b/>
          <w:bCs/>
          <w:iCs/>
          <w:sz w:val="24"/>
          <w:szCs w:val="24"/>
        </w:rPr>
        <w:t>zaman–mekân</w:t>
      </w:r>
      <w:r w:rsidRPr="003316CE">
        <w:rPr>
          <w:rFonts w:ascii="Times New Roman" w:hAnsi="Times New Roman" w:cs="Times New Roman"/>
          <w:iCs/>
          <w:sz w:val="24"/>
          <w:szCs w:val="24"/>
        </w:rPr>
        <w:t xml:space="preserve"> içinde yaptığı eylemler ve bunların </w:t>
      </w:r>
      <w:r w:rsidRPr="003316CE">
        <w:rPr>
          <w:rFonts w:ascii="Times New Roman" w:hAnsi="Times New Roman" w:cs="Times New Roman"/>
          <w:b/>
          <w:bCs/>
          <w:iCs/>
          <w:sz w:val="24"/>
          <w:szCs w:val="24"/>
        </w:rPr>
        <w:t>neden–sonuç</w:t>
      </w:r>
      <w:r w:rsidRPr="003316CE">
        <w:rPr>
          <w:rFonts w:ascii="Times New Roman" w:hAnsi="Times New Roman" w:cs="Times New Roman"/>
          <w:iCs/>
          <w:sz w:val="24"/>
          <w:szCs w:val="24"/>
        </w:rPr>
        <w:t xml:space="preserve"> ilişkileridir.</w:t>
      </w:r>
    </w:p>
    <w:p w14:paraId="74A2210F" w14:textId="77777777" w:rsidR="003316CE" w:rsidRPr="003316CE" w:rsidRDefault="003316CE" w:rsidP="003316CE">
      <w:pPr>
        <w:numPr>
          <w:ilvl w:val="0"/>
          <w:numId w:val="78"/>
        </w:numPr>
        <w:rPr>
          <w:rFonts w:ascii="Times New Roman" w:hAnsi="Times New Roman" w:cs="Times New Roman"/>
          <w:iCs/>
          <w:sz w:val="24"/>
          <w:szCs w:val="24"/>
        </w:rPr>
      </w:pPr>
      <w:r w:rsidRPr="003316CE">
        <w:rPr>
          <w:rFonts w:ascii="Times New Roman" w:hAnsi="Times New Roman" w:cs="Times New Roman"/>
          <w:b/>
          <w:bCs/>
          <w:iCs/>
          <w:sz w:val="24"/>
          <w:szCs w:val="24"/>
        </w:rPr>
        <w:t>Konusu olabilen:</w:t>
      </w:r>
      <w:r w:rsidRPr="003316CE">
        <w:rPr>
          <w:rFonts w:ascii="Times New Roman" w:hAnsi="Times New Roman" w:cs="Times New Roman"/>
          <w:iCs/>
          <w:sz w:val="24"/>
          <w:szCs w:val="24"/>
        </w:rPr>
        <w:t xml:space="preserve"> Kurtuluş Savaşı’nda bir şehrin işgali, bir padişahın reformu, göç hareketleri.</w:t>
      </w:r>
    </w:p>
    <w:p w14:paraId="0ADB2846" w14:textId="77777777" w:rsidR="003316CE" w:rsidRPr="003316CE" w:rsidRDefault="003316CE" w:rsidP="003316CE">
      <w:pPr>
        <w:numPr>
          <w:ilvl w:val="0"/>
          <w:numId w:val="78"/>
        </w:numPr>
        <w:rPr>
          <w:rFonts w:ascii="Times New Roman" w:hAnsi="Times New Roman" w:cs="Times New Roman"/>
          <w:iCs/>
          <w:sz w:val="24"/>
          <w:szCs w:val="24"/>
        </w:rPr>
      </w:pPr>
      <w:r w:rsidRPr="003316CE">
        <w:rPr>
          <w:rFonts w:ascii="Times New Roman" w:hAnsi="Times New Roman" w:cs="Times New Roman"/>
          <w:b/>
          <w:bCs/>
          <w:iCs/>
          <w:sz w:val="24"/>
          <w:szCs w:val="24"/>
        </w:rPr>
        <w:t>Konusu olamayan (tek başına):</w:t>
      </w:r>
      <w:r w:rsidRPr="003316CE">
        <w:rPr>
          <w:rFonts w:ascii="Times New Roman" w:hAnsi="Times New Roman" w:cs="Times New Roman"/>
          <w:iCs/>
          <w:sz w:val="24"/>
          <w:szCs w:val="24"/>
        </w:rPr>
        <w:t xml:space="preserve"> Güneş tutulması, deprem gibi </w:t>
      </w:r>
      <w:r w:rsidRPr="003316CE">
        <w:rPr>
          <w:rFonts w:ascii="Times New Roman" w:hAnsi="Times New Roman" w:cs="Times New Roman"/>
          <w:b/>
          <w:bCs/>
          <w:iCs/>
          <w:sz w:val="24"/>
          <w:szCs w:val="24"/>
        </w:rPr>
        <w:t>insan etkisi/ilişkisi olmayan</w:t>
      </w:r>
      <w:r w:rsidRPr="003316CE">
        <w:rPr>
          <w:rFonts w:ascii="Times New Roman" w:hAnsi="Times New Roman" w:cs="Times New Roman"/>
          <w:iCs/>
          <w:sz w:val="24"/>
          <w:szCs w:val="24"/>
        </w:rPr>
        <w:t xml:space="preserve"> doğa olayları </w:t>
      </w:r>
      <w:r w:rsidRPr="003316CE">
        <w:rPr>
          <w:rFonts w:ascii="Times New Roman" w:hAnsi="Times New Roman" w:cs="Times New Roman"/>
          <w:i/>
          <w:iCs/>
          <w:sz w:val="24"/>
          <w:szCs w:val="24"/>
        </w:rPr>
        <w:t>(ancak insan yaşamına etkileri varsa konu olur).</w:t>
      </w:r>
    </w:p>
    <w:p w14:paraId="14A4C798"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B) “Yaşanan olay”–“tarihsel bilgi” ilişkisi (örnek):</w:t>
      </w:r>
    </w:p>
    <w:p w14:paraId="1089D49C" w14:textId="77777777" w:rsidR="003316CE" w:rsidRPr="003316CE" w:rsidRDefault="003316CE" w:rsidP="003316CE">
      <w:pPr>
        <w:numPr>
          <w:ilvl w:val="0"/>
          <w:numId w:val="79"/>
        </w:numPr>
        <w:rPr>
          <w:rFonts w:ascii="Times New Roman" w:hAnsi="Times New Roman" w:cs="Times New Roman"/>
          <w:iCs/>
          <w:sz w:val="24"/>
          <w:szCs w:val="24"/>
        </w:rPr>
      </w:pPr>
      <w:r w:rsidRPr="003316CE">
        <w:rPr>
          <w:rFonts w:ascii="Times New Roman" w:hAnsi="Times New Roman" w:cs="Times New Roman"/>
          <w:b/>
          <w:bCs/>
          <w:iCs/>
          <w:sz w:val="24"/>
          <w:szCs w:val="24"/>
        </w:rPr>
        <w:t>Yaşanan olay:</w:t>
      </w:r>
      <w:r w:rsidRPr="003316CE">
        <w:rPr>
          <w:rFonts w:ascii="Times New Roman" w:hAnsi="Times New Roman" w:cs="Times New Roman"/>
          <w:iCs/>
          <w:sz w:val="24"/>
          <w:szCs w:val="24"/>
        </w:rPr>
        <w:t xml:space="preserve"> X şehrinin 1919’daki işgali.</w:t>
      </w:r>
    </w:p>
    <w:p w14:paraId="12AE159A" w14:textId="77777777" w:rsidR="003316CE" w:rsidRPr="003316CE" w:rsidRDefault="003316CE" w:rsidP="003316CE">
      <w:pPr>
        <w:numPr>
          <w:ilvl w:val="0"/>
          <w:numId w:val="79"/>
        </w:numPr>
        <w:rPr>
          <w:rFonts w:ascii="Times New Roman" w:hAnsi="Times New Roman" w:cs="Times New Roman"/>
          <w:iCs/>
          <w:sz w:val="24"/>
          <w:szCs w:val="24"/>
        </w:rPr>
      </w:pPr>
      <w:r w:rsidRPr="003316CE">
        <w:rPr>
          <w:rFonts w:ascii="Times New Roman" w:hAnsi="Times New Roman" w:cs="Times New Roman"/>
          <w:b/>
          <w:bCs/>
          <w:iCs/>
          <w:sz w:val="24"/>
          <w:szCs w:val="24"/>
        </w:rPr>
        <w:t>Tarihsel bilgi:</w:t>
      </w:r>
      <w:r w:rsidRPr="003316CE">
        <w:rPr>
          <w:rFonts w:ascii="Times New Roman" w:hAnsi="Times New Roman" w:cs="Times New Roman"/>
          <w:iCs/>
          <w:sz w:val="24"/>
          <w:szCs w:val="24"/>
        </w:rPr>
        <w:t xml:space="preserve"> Bu olayı </w:t>
      </w:r>
      <w:r w:rsidRPr="003316CE">
        <w:rPr>
          <w:rFonts w:ascii="Times New Roman" w:hAnsi="Times New Roman" w:cs="Times New Roman"/>
          <w:b/>
          <w:bCs/>
          <w:iCs/>
          <w:sz w:val="24"/>
          <w:szCs w:val="24"/>
        </w:rPr>
        <w:t>siciller, gazeteler, hatıratlar, fotoğraflar</w:t>
      </w:r>
      <w:r w:rsidRPr="003316CE">
        <w:rPr>
          <w:rFonts w:ascii="Times New Roman" w:hAnsi="Times New Roman" w:cs="Times New Roman"/>
          <w:iCs/>
          <w:sz w:val="24"/>
          <w:szCs w:val="24"/>
        </w:rPr>
        <w:t xml:space="preserve"> gibi kanıtlarla tarihçinin </w:t>
      </w:r>
      <w:r w:rsidRPr="003316CE">
        <w:rPr>
          <w:rFonts w:ascii="Times New Roman" w:hAnsi="Times New Roman" w:cs="Times New Roman"/>
          <w:b/>
          <w:bCs/>
          <w:iCs/>
          <w:sz w:val="24"/>
          <w:szCs w:val="24"/>
        </w:rPr>
        <w:t>yeniden kurguladığı</w:t>
      </w:r>
      <w:r w:rsidRPr="003316CE">
        <w:rPr>
          <w:rFonts w:ascii="Times New Roman" w:hAnsi="Times New Roman" w:cs="Times New Roman"/>
          <w:iCs/>
          <w:sz w:val="24"/>
          <w:szCs w:val="24"/>
        </w:rPr>
        <w:t xml:space="preserve"> ve </w:t>
      </w:r>
      <w:r w:rsidRPr="003316CE">
        <w:rPr>
          <w:rFonts w:ascii="Times New Roman" w:hAnsi="Times New Roman" w:cs="Times New Roman"/>
          <w:b/>
          <w:bCs/>
          <w:iCs/>
          <w:sz w:val="24"/>
          <w:szCs w:val="24"/>
        </w:rPr>
        <w:t>tarafsızca aktardığı</w:t>
      </w:r>
      <w:r w:rsidRPr="003316CE">
        <w:rPr>
          <w:rFonts w:ascii="Times New Roman" w:hAnsi="Times New Roman" w:cs="Times New Roman"/>
          <w:iCs/>
          <w:sz w:val="24"/>
          <w:szCs w:val="24"/>
        </w:rPr>
        <w:t xml:space="preserve"> anlatıdır. Yani </w:t>
      </w:r>
      <w:r w:rsidRPr="003316CE">
        <w:rPr>
          <w:rFonts w:ascii="Times New Roman" w:hAnsi="Times New Roman" w:cs="Times New Roman"/>
          <w:b/>
          <w:bCs/>
          <w:iCs/>
          <w:sz w:val="24"/>
          <w:szCs w:val="24"/>
        </w:rPr>
        <w:t>gerçek (olay)</w:t>
      </w:r>
      <w:r w:rsidRPr="003316CE">
        <w:rPr>
          <w:rFonts w:ascii="Times New Roman" w:hAnsi="Times New Roman" w:cs="Times New Roman"/>
          <w:iCs/>
          <w:sz w:val="24"/>
          <w:szCs w:val="24"/>
        </w:rPr>
        <w:t xml:space="preserve"> sabittir; </w:t>
      </w:r>
      <w:r w:rsidRPr="003316CE">
        <w:rPr>
          <w:rFonts w:ascii="Times New Roman" w:hAnsi="Times New Roman" w:cs="Times New Roman"/>
          <w:b/>
          <w:bCs/>
          <w:iCs/>
          <w:sz w:val="24"/>
          <w:szCs w:val="24"/>
        </w:rPr>
        <w:t>bilgi</w:t>
      </w:r>
      <w:r w:rsidRPr="003316CE">
        <w:rPr>
          <w:rFonts w:ascii="Times New Roman" w:hAnsi="Times New Roman" w:cs="Times New Roman"/>
          <w:iCs/>
          <w:sz w:val="24"/>
          <w:szCs w:val="24"/>
        </w:rPr>
        <w:t xml:space="preserve">, kaynaklara dayanarak </w:t>
      </w:r>
      <w:r w:rsidRPr="003316CE">
        <w:rPr>
          <w:rFonts w:ascii="Times New Roman" w:hAnsi="Times New Roman" w:cs="Times New Roman"/>
          <w:b/>
          <w:bCs/>
          <w:iCs/>
          <w:sz w:val="24"/>
          <w:szCs w:val="24"/>
        </w:rPr>
        <w:t>kontrollü yorumla</w:t>
      </w:r>
      <w:r w:rsidRPr="003316CE">
        <w:rPr>
          <w:rFonts w:ascii="Times New Roman" w:hAnsi="Times New Roman" w:cs="Times New Roman"/>
          <w:iCs/>
          <w:sz w:val="24"/>
          <w:szCs w:val="24"/>
        </w:rPr>
        <w:t xml:space="preserve"> oluşturulur.</w:t>
      </w:r>
    </w:p>
    <w:p w14:paraId="3B7F7FE0"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iCs/>
          <w:sz w:val="24"/>
          <w:szCs w:val="24"/>
        </w:rPr>
        <w:pict w14:anchorId="2A9D593D">
          <v:rect id="_x0000_i1080" style="width:0;height:1.5pt" o:hralign="center" o:hrstd="t" o:hr="t" fillcolor="#a0a0a0" stroked="f"/>
        </w:pict>
      </w:r>
    </w:p>
    <w:p w14:paraId="2559806E" w14:textId="77777777" w:rsidR="003316CE" w:rsidRPr="003316CE" w:rsidRDefault="003316CE" w:rsidP="003316CE">
      <w:pPr>
        <w:rPr>
          <w:rFonts w:ascii="Times New Roman" w:hAnsi="Times New Roman" w:cs="Times New Roman"/>
          <w:b/>
          <w:bCs/>
          <w:iCs/>
          <w:sz w:val="24"/>
          <w:szCs w:val="24"/>
        </w:rPr>
      </w:pPr>
      <w:r w:rsidRPr="003316CE">
        <w:rPr>
          <w:rFonts w:ascii="Times New Roman" w:hAnsi="Times New Roman" w:cs="Times New Roman"/>
          <w:b/>
          <w:bCs/>
          <w:iCs/>
          <w:sz w:val="24"/>
          <w:szCs w:val="24"/>
        </w:rPr>
        <w:t>S4</w:t>
      </w:r>
    </w:p>
    <w:p w14:paraId="75A0BD72"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Tarih biliminin dayandığı üç ilke:</w:t>
      </w:r>
    </w:p>
    <w:p w14:paraId="3290B52D" w14:textId="77777777" w:rsidR="003316CE" w:rsidRPr="003316CE" w:rsidRDefault="003316CE" w:rsidP="003316CE">
      <w:pPr>
        <w:numPr>
          <w:ilvl w:val="0"/>
          <w:numId w:val="80"/>
        </w:numPr>
        <w:rPr>
          <w:rFonts w:ascii="Times New Roman" w:hAnsi="Times New Roman" w:cs="Times New Roman"/>
          <w:iCs/>
          <w:sz w:val="24"/>
          <w:szCs w:val="24"/>
        </w:rPr>
      </w:pPr>
      <w:r w:rsidRPr="003316CE">
        <w:rPr>
          <w:rFonts w:ascii="Times New Roman" w:hAnsi="Times New Roman" w:cs="Times New Roman"/>
          <w:b/>
          <w:bCs/>
          <w:iCs/>
          <w:sz w:val="24"/>
          <w:szCs w:val="24"/>
        </w:rPr>
        <w:t>Nedensellik (sebep–sonuç):</w:t>
      </w:r>
      <w:r w:rsidRPr="003316CE">
        <w:rPr>
          <w:rFonts w:ascii="Times New Roman" w:hAnsi="Times New Roman" w:cs="Times New Roman"/>
          <w:iCs/>
          <w:sz w:val="24"/>
          <w:szCs w:val="24"/>
        </w:rPr>
        <w:t xml:space="preserve"> Olaylar birbirinin sonucudur; “niçin–nasıl” soruları.</w:t>
      </w:r>
    </w:p>
    <w:p w14:paraId="74835570" w14:textId="77777777" w:rsidR="003316CE" w:rsidRPr="003316CE" w:rsidRDefault="003316CE" w:rsidP="003316CE">
      <w:pPr>
        <w:numPr>
          <w:ilvl w:val="0"/>
          <w:numId w:val="80"/>
        </w:numPr>
        <w:rPr>
          <w:rFonts w:ascii="Times New Roman" w:hAnsi="Times New Roman" w:cs="Times New Roman"/>
          <w:iCs/>
          <w:sz w:val="24"/>
          <w:szCs w:val="24"/>
        </w:rPr>
      </w:pPr>
      <w:r w:rsidRPr="003316CE">
        <w:rPr>
          <w:rFonts w:ascii="Times New Roman" w:hAnsi="Times New Roman" w:cs="Times New Roman"/>
          <w:b/>
          <w:bCs/>
          <w:iCs/>
          <w:sz w:val="24"/>
          <w:szCs w:val="24"/>
        </w:rPr>
        <w:t>Kronoloji (zaman–mekân):</w:t>
      </w:r>
      <w:r w:rsidRPr="003316CE">
        <w:rPr>
          <w:rFonts w:ascii="Times New Roman" w:hAnsi="Times New Roman" w:cs="Times New Roman"/>
          <w:iCs/>
          <w:sz w:val="24"/>
          <w:szCs w:val="24"/>
        </w:rPr>
        <w:t xml:space="preserve"> Olayların </w:t>
      </w:r>
      <w:r w:rsidRPr="003316CE">
        <w:rPr>
          <w:rFonts w:ascii="Times New Roman" w:hAnsi="Times New Roman" w:cs="Times New Roman"/>
          <w:b/>
          <w:bCs/>
          <w:iCs/>
          <w:sz w:val="24"/>
          <w:szCs w:val="24"/>
        </w:rPr>
        <w:t>zaman sırası</w:t>
      </w:r>
      <w:r w:rsidRPr="003316CE">
        <w:rPr>
          <w:rFonts w:ascii="Times New Roman" w:hAnsi="Times New Roman" w:cs="Times New Roman"/>
          <w:iCs/>
          <w:sz w:val="24"/>
          <w:szCs w:val="24"/>
        </w:rPr>
        <w:t xml:space="preserve"> ve </w:t>
      </w:r>
      <w:r w:rsidRPr="003316CE">
        <w:rPr>
          <w:rFonts w:ascii="Times New Roman" w:hAnsi="Times New Roman" w:cs="Times New Roman"/>
          <w:b/>
          <w:bCs/>
          <w:iCs/>
          <w:sz w:val="24"/>
          <w:szCs w:val="24"/>
        </w:rPr>
        <w:t>yerinin</w:t>
      </w:r>
      <w:r w:rsidRPr="003316CE">
        <w:rPr>
          <w:rFonts w:ascii="Times New Roman" w:hAnsi="Times New Roman" w:cs="Times New Roman"/>
          <w:iCs/>
          <w:sz w:val="24"/>
          <w:szCs w:val="24"/>
        </w:rPr>
        <w:t xml:space="preserve"> doğru belirlenmesi.</w:t>
      </w:r>
    </w:p>
    <w:p w14:paraId="6D719E93" w14:textId="77777777" w:rsidR="003316CE" w:rsidRPr="003316CE" w:rsidRDefault="003316CE" w:rsidP="003316CE">
      <w:pPr>
        <w:numPr>
          <w:ilvl w:val="0"/>
          <w:numId w:val="80"/>
        </w:numPr>
        <w:rPr>
          <w:rFonts w:ascii="Times New Roman" w:hAnsi="Times New Roman" w:cs="Times New Roman"/>
          <w:iCs/>
          <w:sz w:val="24"/>
          <w:szCs w:val="24"/>
        </w:rPr>
      </w:pPr>
      <w:r w:rsidRPr="003316CE">
        <w:rPr>
          <w:rFonts w:ascii="Times New Roman" w:hAnsi="Times New Roman" w:cs="Times New Roman"/>
          <w:b/>
          <w:bCs/>
          <w:iCs/>
          <w:sz w:val="24"/>
          <w:szCs w:val="24"/>
        </w:rPr>
        <w:t>Belgeye dayalı nesnellik/kaynak tenkidi:</w:t>
      </w:r>
      <w:r w:rsidRPr="003316CE">
        <w:rPr>
          <w:rFonts w:ascii="Times New Roman" w:hAnsi="Times New Roman" w:cs="Times New Roman"/>
          <w:iCs/>
          <w:sz w:val="24"/>
          <w:szCs w:val="24"/>
        </w:rPr>
        <w:t xml:space="preserve"> Güvenilir kaynak kullanma, </w:t>
      </w:r>
      <w:r w:rsidRPr="003316CE">
        <w:rPr>
          <w:rFonts w:ascii="Times New Roman" w:hAnsi="Times New Roman" w:cs="Times New Roman"/>
          <w:b/>
          <w:bCs/>
          <w:iCs/>
          <w:sz w:val="24"/>
          <w:szCs w:val="24"/>
        </w:rPr>
        <w:t>eleştirel karşılaştırma</w:t>
      </w:r>
      <w:r w:rsidRPr="003316CE">
        <w:rPr>
          <w:rFonts w:ascii="Times New Roman" w:hAnsi="Times New Roman" w:cs="Times New Roman"/>
          <w:iCs/>
          <w:sz w:val="24"/>
          <w:szCs w:val="24"/>
        </w:rPr>
        <w:t xml:space="preserve"> yapma.</w:t>
      </w:r>
    </w:p>
    <w:p w14:paraId="3ADD5507"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iCs/>
          <w:sz w:val="24"/>
          <w:szCs w:val="24"/>
        </w:rPr>
        <w:lastRenderedPageBreak/>
        <w:pict w14:anchorId="717535D9">
          <v:rect id="_x0000_i1081" style="width:0;height:1.5pt" o:hralign="center" o:hrstd="t" o:hr="t" fillcolor="#a0a0a0" stroked="f"/>
        </w:pict>
      </w:r>
    </w:p>
    <w:p w14:paraId="5813CF79" w14:textId="77777777" w:rsidR="003316CE" w:rsidRPr="003316CE" w:rsidRDefault="003316CE" w:rsidP="003316CE">
      <w:pPr>
        <w:rPr>
          <w:rFonts w:ascii="Times New Roman" w:hAnsi="Times New Roman" w:cs="Times New Roman"/>
          <w:b/>
          <w:bCs/>
          <w:iCs/>
          <w:sz w:val="24"/>
          <w:szCs w:val="24"/>
        </w:rPr>
      </w:pPr>
      <w:r w:rsidRPr="003316CE">
        <w:rPr>
          <w:rFonts w:ascii="Times New Roman" w:hAnsi="Times New Roman" w:cs="Times New Roman"/>
          <w:b/>
          <w:bCs/>
          <w:iCs/>
          <w:sz w:val="24"/>
          <w:szCs w:val="24"/>
        </w:rPr>
        <w:t>S5</w:t>
      </w:r>
    </w:p>
    <w:p w14:paraId="0B0B3E4F"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Halil İnalcık sözünün yorumu (kısa paragraf):</w:t>
      </w:r>
      <w:r w:rsidRPr="003316CE">
        <w:rPr>
          <w:rFonts w:ascii="Times New Roman" w:hAnsi="Times New Roman" w:cs="Times New Roman"/>
          <w:iCs/>
          <w:sz w:val="24"/>
          <w:szCs w:val="24"/>
        </w:rPr>
        <w:br/>
        <w:t xml:space="preserve">Tarihçi, </w:t>
      </w:r>
      <w:r w:rsidRPr="003316CE">
        <w:rPr>
          <w:rFonts w:ascii="Times New Roman" w:hAnsi="Times New Roman" w:cs="Times New Roman"/>
          <w:b/>
          <w:bCs/>
          <w:iCs/>
          <w:sz w:val="24"/>
          <w:szCs w:val="24"/>
        </w:rPr>
        <w:t>duygularını ve ön kabullerini</w:t>
      </w:r>
      <w:r w:rsidRPr="003316CE">
        <w:rPr>
          <w:rFonts w:ascii="Times New Roman" w:hAnsi="Times New Roman" w:cs="Times New Roman"/>
          <w:iCs/>
          <w:sz w:val="24"/>
          <w:szCs w:val="24"/>
        </w:rPr>
        <w:t xml:space="preserve"> değil, </w:t>
      </w:r>
      <w:r w:rsidRPr="003316CE">
        <w:rPr>
          <w:rFonts w:ascii="Times New Roman" w:hAnsi="Times New Roman" w:cs="Times New Roman"/>
          <w:b/>
          <w:bCs/>
          <w:iCs/>
          <w:sz w:val="24"/>
          <w:szCs w:val="24"/>
        </w:rPr>
        <w:t>kanıtları</w:t>
      </w:r>
      <w:r w:rsidRPr="003316CE">
        <w:rPr>
          <w:rFonts w:ascii="Times New Roman" w:hAnsi="Times New Roman" w:cs="Times New Roman"/>
          <w:iCs/>
          <w:sz w:val="24"/>
          <w:szCs w:val="24"/>
        </w:rPr>
        <w:t xml:space="preserve"> esas almalıdır. Görevi, “olmuş ve olanı” </w:t>
      </w:r>
      <w:r w:rsidRPr="003316CE">
        <w:rPr>
          <w:rFonts w:ascii="Times New Roman" w:hAnsi="Times New Roman" w:cs="Times New Roman"/>
          <w:b/>
          <w:bCs/>
          <w:iCs/>
          <w:sz w:val="24"/>
          <w:szCs w:val="24"/>
        </w:rPr>
        <w:t>tarafsız biçimde tespit etmek</w:t>
      </w:r>
      <w:r w:rsidRPr="003316CE">
        <w:rPr>
          <w:rFonts w:ascii="Times New Roman" w:hAnsi="Times New Roman" w:cs="Times New Roman"/>
          <w:iCs/>
          <w:sz w:val="24"/>
          <w:szCs w:val="24"/>
        </w:rPr>
        <w:t xml:space="preserve">, kaynakları </w:t>
      </w:r>
      <w:r w:rsidRPr="003316CE">
        <w:rPr>
          <w:rFonts w:ascii="Times New Roman" w:hAnsi="Times New Roman" w:cs="Times New Roman"/>
          <w:b/>
          <w:bCs/>
          <w:iCs/>
          <w:sz w:val="24"/>
          <w:szCs w:val="24"/>
        </w:rPr>
        <w:t>eleştirel</w:t>
      </w:r>
      <w:r w:rsidRPr="003316CE">
        <w:rPr>
          <w:rFonts w:ascii="Times New Roman" w:hAnsi="Times New Roman" w:cs="Times New Roman"/>
          <w:iCs/>
          <w:sz w:val="24"/>
          <w:szCs w:val="24"/>
        </w:rPr>
        <w:t xml:space="preserve"> süzgeçten geçirip kişisel yargıyı metnin önüne </w:t>
      </w:r>
      <w:r w:rsidRPr="003316CE">
        <w:rPr>
          <w:rFonts w:ascii="Times New Roman" w:hAnsi="Times New Roman" w:cs="Times New Roman"/>
          <w:b/>
          <w:bCs/>
          <w:iCs/>
          <w:sz w:val="24"/>
          <w:szCs w:val="24"/>
        </w:rPr>
        <w:t>koymamak</w:t>
      </w:r>
      <w:r w:rsidRPr="003316CE">
        <w:rPr>
          <w:rFonts w:ascii="Times New Roman" w:hAnsi="Times New Roman" w:cs="Times New Roman"/>
          <w:iCs/>
          <w:sz w:val="24"/>
          <w:szCs w:val="24"/>
        </w:rPr>
        <w:t xml:space="preserve">tır. Böylece </w:t>
      </w:r>
      <w:r w:rsidRPr="003316CE">
        <w:rPr>
          <w:rFonts w:ascii="Times New Roman" w:hAnsi="Times New Roman" w:cs="Times New Roman"/>
          <w:b/>
          <w:bCs/>
          <w:iCs/>
          <w:sz w:val="24"/>
          <w:szCs w:val="24"/>
        </w:rPr>
        <w:t>bilimsel, güvenilir</w:t>
      </w:r>
      <w:r w:rsidRPr="003316CE">
        <w:rPr>
          <w:rFonts w:ascii="Times New Roman" w:hAnsi="Times New Roman" w:cs="Times New Roman"/>
          <w:iCs/>
          <w:sz w:val="24"/>
          <w:szCs w:val="24"/>
        </w:rPr>
        <w:t xml:space="preserve"> bir tarih anlatısı ortaya çıkar.</w:t>
      </w:r>
    </w:p>
    <w:p w14:paraId="49621F03"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iCs/>
          <w:sz w:val="24"/>
          <w:szCs w:val="24"/>
        </w:rPr>
        <w:pict w14:anchorId="389FCAFB">
          <v:rect id="_x0000_i1082" style="width:0;height:1.5pt" o:hralign="center" o:hrstd="t" o:hr="t" fillcolor="#a0a0a0" stroked="f"/>
        </w:pict>
      </w:r>
    </w:p>
    <w:p w14:paraId="544C8669" w14:textId="77777777" w:rsidR="003316CE" w:rsidRPr="003316CE" w:rsidRDefault="003316CE" w:rsidP="003316CE">
      <w:pPr>
        <w:rPr>
          <w:rFonts w:ascii="Times New Roman" w:hAnsi="Times New Roman" w:cs="Times New Roman"/>
          <w:b/>
          <w:bCs/>
          <w:iCs/>
          <w:sz w:val="24"/>
          <w:szCs w:val="24"/>
        </w:rPr>
      </w:pPr>
      <w:r w:rsidRPr="003316CE">
        <w:rPr>
          <w:rFonts w:ascii="Times New Roman" w:hAnsi="Times New Roman" w:cs="Times New Roman"/>
          <w:b/>
          <w:bCs/>
          <w:iCs/>
          <w:sz w:val="24"/>
          <w:szCs w:val="24"/>
        </w:rPr>
        <w:t>S6</w:t>
      </w:r>
    </w:p>
    <w:p w14:paraId="16CD5F8F"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Önerilen yaklaşım (bilimsel tarih yazımı):</w:t>
      </w:r>
    </w:p>
    <w:p w14:paraId="5FD7BCA0" w14:textId="77777777" w:rsidR="003316CE" w:rsidRPr="003316CE" w:rsidRDefault="003316CE" w:rsidP="003316CE">
      <w:pPr>
        <w:numPr>
          <w:ilvl w:val="0"/>
          <w:numId w:val="81"/>
        </w:numPr>
        <w:rPr>
          <w:rFonts w:ascii="Times New Roman" w:hAnsi="Times New Roman" w:cs="Times New Roman"/>
          <w:iCs/>
          <w:sz w:val="24"/>
          <w:szCs w:val="24"/>
        </w:rPr>
      </w:pPr>
      <w:r w:rsidRPr="003316CE">
        <w:rPr>
          <w:rFonts w:ascii="Times New Roman" w:hAnsi="Times New Roman" w:cs="Times New Roman"/>
          <w:b/>
          <w:bCs/>
          <w:iCs/>
          <w:sz w:val="24"/>
          <w:szCs w:val="24"/>
        </w:rPr>
        <w:t>Belge merkezli ve tarafsız raporlama:</w:t>
      </w:r>
      <w:r w:rsidRPr="003316CE">
        <w:rPr>
          <w:rFonts w:ascii="Times New Roman" w:hAnsi="Times New Roman" w:cs="Times New Roman"/>
          <w:iCs/>
          <w:sz w:val="24"/>
          <w:szCs w:val="24"/>
        </w:rPr>
        <w:t xml:space="preserve"> 5N1K’ya göre olayları </w:t>
      </w:r>
      <w:r w:rsidRPr="003316CE">
        <w:rPr>
          <w:rFonts w:ascii="Times New Roman" w:hAnsi="Times New Roman" w:cs="Times New Roman"/>
          <w:b/>
          <w:bCs/>
          <w:iCs/>
          <w:sz w:val="24"/>
          <w:szCs w:val="24"/>
        </w:rPr>
        <w:t>birincil kaynaklarla</w:t>
      </w:r>
      <w:r w:rsidRPr="003316CE">
        <w:rPr>
          <w:rFonts w:ascii="Times New Roman" w:hAnsi="Times New Roman" w:cs="Times New Roman"/>
          <w:iCs/>
          <w:sz w:val="24"/>
          <w:szCs w:val="24"/>
        </w:rPr>
        <w:t xml:space="preserve"> ortaya koymak.</w:t>
      </w:r>
    </w:p>
    <w:p w14:paraId="726C317F" w14:textId="77777777" w:rsidR="003316CE" w:rsidRPr="003316CE" w:rsidRDefault="003316CE" w:rsidP="003316CE">
      <w:pPr>
        <w:numPr>
          <w:ilvl w:val="0"/>
          <w:numId w:val="81"/>
        </w:numPr>
        <w:rPr>
          <w:rFonts w:ascii="Times New Roman" w:hAnsi="Times New Roman" w:cs="Times New Roman"/>
          <w:iCs/>
          <w:sz w:val="24"/>
          <w:szCs w:val="24"/>
        </w:rPr>
      </w:pPr>
      <w:r w:rsidRPr="003316CE">
        <w:rPr>
          <w:rFonts w:ascii="Times New Roman" w:hAnsi="Times New Roman" w:cs="Times New Roman"/>
          <w:b/>
          <w:bCs/>
          <w:iCs/>
          <w:sz w:val="24"/>
          <w:szCs w:val="24"/>
        </w:rPr>
        <w:t>Kaynak tenkidi ve çapraz kontrol:</w:t>
      </w:r>
      <w:r w:rsidRPr="003316CE">
        <w:rPr>
          <w:rFonts w:ascii="Times New Roman" w:hAnsi="Times New Roman" w:cs="Times New Roman"/>
          <w:iCs/>
          <w:sz w:val="24"/>
          <w:szCs w:val="24"/>
        </w:rPr>
        <w:t xml:space="preserve"> Farklı belgeleri </w:t>
      </w:r>
      <w:r w:rsidRPr="003316CE">
        <w:rPr>
          <w:rFonts w:ascii="Times New Roman" w:hAnsi="Times New Roman" w:cs="Times New Roman"/>
          <w:b/>
          <w:bCs/>
          <w:iCs/>
          <w:sz w:val="24"/>
          <w:szCs w:val="24"/>
        </w:rPr>
        <w:t>karşılaştırmak</w:t>
      </w:r>
      <w:r w:rsidRPr="003316CE">
        <w:rPr>
          <w:rFonts w:ascii="Times New Roman" w:hAnsi="Times New Roman" w:cs="Times New Roman"/>
          <w:iCs/>
          <w:sz w:val="24"/>
          <w:szCs w:val="24"/>
        </w:rPr>
        <w:t xml:space="preserve">, öznel yorumu </w:t>
      </w:r>
      <w:r w:rsidRPr="003316CE">
        <w:rPr>
          <w:rFonts w:ascii="Times New Roman" w:hAnsi="Times New Roman" w:cs="Times New Roman"/>
          <w:b/>
          <w:bCs/>
          <w:iCs/>
          <w:sz w:val="24"/>
          <w:szCs w:val="24"/>
        </w:rPr>
        <w:t>sınırlamak</w:t>
      </w:r>
      <w:r w:rsidRPr="003316CE">
        <w:rPr>
          <w:rFonts w:ascii="Times New Roman" w:hAnsi="Times New Roman" w:cs="Times New Roman"/>
          <w:iCs/>
          <w:sz w:val="24"/>
          <w:szCs w:val="24"/>
        </w:rPr>
        <w:t>.</w:t>
      </w:r>
    </w:p>
    <w:p w14:paraId="3BB3BA24" w14:textId="77777777" w:rsidR="003316CE" w:rsidRPr="003316CE" w:rsidRDefault="003316CE" w:rsidP="003316CE">
      <w:pPr>
        <w:numPr>
          <w:ilvl w:val="0"/>
          <w:numId w:val="81"/>
        </w:numPr>
        <w:rPr>
          <w:rFonts w:ascii="Times New Roman" w:hAnsi="Times New Roman" w:cs="Times New Roman"/>
          <w:iCs/>
          <w:sz w:val="24"/>
          <w:szCs w:val="24"/>
        </w:rPr>
      </w:pPr>
      <w:r w:rsidRPr="003316CE">
        <w:rPr>
          <w:rFonts w:ascii="Times New Roman" w:hAnsi="Times New Roman" w:cs="Times New Roman"/>
          <w:b/>
          <w:bCs/>
          <w:iCs/>
          <w:sz w:val="24"/>
          <w:szCs w:val="24"/>
        </w:rPr>
        <w:t>Şeffaf yöntem:</w:t>
      </w:r>
      <w:r w:rsidRPr="003316CE">
        <w:rPr>
          <w:rFonts w:ascii="Times New Roman" w:hAnsi="Times New Roman" w:cs="Times New Roman"/>
          <w:iCs/>
          <w:sz w:val="24"/>
          <w:szCs w:val="24"/>
        </w:rPr>
        <w:t xml:space="preserve"> Veriyi yorumun önüne koyup </w:t>
      </w:r>
      <w:r w:rsidRPr="003316CE">
        <w:rPr>
          <w:rFonts w:ascii="Times New Roman" w:hAnsi="Times New Roman" w:cs="Times New Roman"/>
          <w:b/>
          <w:bCs/>
          <w:iCs/>
          <w:sz w:val="24"/>
          <w:szCs w:val="24"/>
        </w:rPr>
        <w:t>kanıta dayalı</w:t>
      </w:r>
      <w:r w:rsidRPr="003316CE">
        <w:rPr>
          <w:rFonts w:ascii="Times New Roman" w:hAnsi="Times New Roman" w:cs="Times New Roman"/>
          <w:iCs/>
          <w:sz w:val="24"/>
          <w:szCs w:val="24"/>
        </w:rPr>
        <w:t xml:space="preserve"> sonuç üretmek.</w:t>
      </w:r>
    </w:p>
    <w:p w14:paraId="78F8CB38"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iCs/>
          <w:sz w:val="24"/>
          <w:szCs w:val="24"/>
        </w:rPr>
        <w:pict w14:anchorId="653AD07B">
          <v:rect id="_x0000_i1083" style="width:0;height:1.5pt" o:hralign="center" o:hrstd="t" o:hr="t" fillcolor="#a0a0a0" stroked="f"/>
        </w:pict>
      </w:r>
    </w:p>
    <w:p w14:paraId="7B9922DE" w14:textId="77777777" w:rsidR="003316CE" w:rsidRPr="003316CE" w:rsidRDefault="003316CE" w:rsidP="003316CE">
      <w:pPr>
        <w:rPr>
          <w:rFonts w:ascii="Times New Roman" w:hAnsi="Times New Roman" w:cs="Times New Roman"/>
          <w:b/>
          <w:bCs/>
          <w:iCs/>
          <w:sz w:val="24"/>
          <w:szCs w:val="24"/>
        </w:rPr>
      </w:pPr>
      <w:r w:rsidRPr="003316CE">
        <w:rPr>
          <w:rFonts w:ascii="Times New Roman" w:hAnsi="Times New Roman" w:cs="Times New Roman"/>
          <w:b/>
          <w:bCs/>
          <w:iCs/>
          <w:sz w:val="24"/>
          <w:szCs w:val="24"/>
        </w:rPr>
        <w:t>S7</w:t>
      </w:r>
    </w:p>
    <w:p w14:paraId="3CDBA4D8" w14:textId="77777777" w:rsidR="003316CE" w:rsidRPr="003316CE" w:rsidRDefault="003316CE" w:rsidP="003316CE">
      <w:pPr>
        <w:rPr>
          <w:rFonts w:ascii="Times New Roman" w:hAnsi="Times New Roman" w:cs="Times New Roman"/>
          <w:iCs/>
          <w:sz w:val="24"/>
          <w:szCs w:val="24"/>
        </w:rPr>
      </w:pPr>
      <w:r w:rsidRPr="003316CE">
        <w:rPr>
          <w:rFonts w:ascii="Times New Roman" w:hAnsi="Times New Roman" w:cs="Times New Roman"/>
          <w:b/>
          <w:bCs/>
          <w:iCs/>
          <w:sz w:val="24"/>
          <w:szCs w:val="24"/>
        </w:rPr>
        <w:t>Tarihe yardımcı bilimler (metinden kanıtla):</w:t>
      </w:r>
    </w:p>
    <w:p w14:paraId="514FD898" w14:textId="77777777" w:rsidR="003316CE" w:rsidRPr="003316CE" w:rsidRDefault="003316CE" w:rsidP="003316CE">
      <w:pPr>
        <w:numPr>
          <w:ilvl w:val="0"/>
          <w:numId w:val="82"/>
        </w:numPr>
        <w:rPr>
          <w:rFonts w:ascii="Times New Roman" w:hAnsi="Times New Roman" w:cs="Times New Roman"/>
          <w:iCs/>
          <w:sz w:val="24"/>
          <w:szCs w:val="24"/>
        </w:rPr>
      </w:pPr>
      <w:r w:rsidRPr="003316CE">
        <w:rPr>
          <w:rFonts w:ascii="Times New Roman" w:hAnsi="Times New Roman" w:cs="Times New Roman"/>
          <w:b/>
          <w:bCs/>
          <w:iCs/>
          <w:sz w:val="24"/>
          <w:szCs w:val="24"/>
        </w:rPr>
        <w:t>Arkeoloji:</w:t>
      </w:r>
      <w:r w:rsidRPr="003316CE">
        <w:rPr>
          <w:rFonts w:ascii="Times New Roman" w:hAnsi="Times New Roman" w:cs="Times New Roman"/>
          <w:iCs/>
          <w:sz w:val="24"/>
          <w:szCs w:val="24"/>
        </w:rPr>
        <w:t xml:space="preserve"> </w:t>
      </w:r>
      <w:r w:rsidRPr="003316CE">
        <w:rPr>
          <w:rFonts w:ascii="Times New Roman" w:hAnsi="Times New Roman" w:cs="Times New Roman"/>
          <w:i/>
          <w:iCs/>
          <w:sz w:val="24"/>
          <w:szCs w:val="24"/>
        </w:rPr>
        <w:t>Kazılar</w:t>
      </w:r>
      <w:r w:rsidRPr="003316CE">
        <w:rPr>
          <w:rFonts w:ascii="Times New Roman" w:hAnsi="Times New Roman" w:cs="Times New Roman"/>
          <w:iCs/>
          <w:sz w:val="24"/>
          <w:szCs w:val="24"/>
        </w:rPr>
        <w:t xml:space="preserve">, </w:t>
      </w:r>
      <w:r w:rsidRPr="003316CE">
        <w:rPr>
          <w:rFonts w:ascii="Times New Roman" w:hAnsi="Times New Roman" w:cs="Times New Roman"/>
          <w:b/>
          <w:bCs/>
          <w:iCs/>
          <w:sz w:val="24"/>
          <w:szCs w:val="24"/>
        </w:rPr>
        <w:t>tabakalaşma</w:t>
      </w:r>
      <w:r w:rsidRPr="003316CE">
        <w:rPr>
          <w:rFonts w:ascii="Times New Roman" w:hAnsi="Times New Roman" w:cs="Times New Roman"/>
          <w:iCs/>
          <w:sz w:val="24"/>
          <w:szCs w:val="24"/>
        </w:rPr>
        <w:t>; yerleşimin planı (bitişik evler, damdan giriş).</w:t>
      </w:r>
    </w:p>
    <w:p w14:paraId="7F352F28" w14:textId="77777777" w:rsidR="003316CE" w:rsidRPr="003316CE" w:rsidRDefault="003316CE" w:rsidP="003316CE">
      <w:pPr>
        <w:numPr>
          <w:ilvl w:val="0"/>
          <w:numId w:val="82"/>
        </w:numPr>
        <w:rPr>
          <w:rFonts w:ascii="Times New Roman" w:hAnsi="Times New Roman" w:cs="Times New Roman"/>
          <w:iCs/>
          <w:sz w:val="24"/>
          <w:szCs w:val="24"/>
        </w:rPr>
      </w:pPr>
      <w:r w:rsidRPr="003316CE">
        <w:rPr>
          <w:rFonts w:ascii="Times New Roman" w:hAnsi="Times New Roman" w:cs="Times New Roman"/>
          <w:b/>
          <w:bCs/>
          <w:iCs/>
          <w:sz w:val="24"/>
          <w:szCs w:val="24"/>
        </w:rPr>
        <w:t>Arkeometri (Karbon-14):</w:t>
      </w:r>
      <w:r w:rsidRPr="003316CE">
        <w:rPr>
          <w:rFonts w:ascii="Times New Roman" w:hAnsi="Times New Roman" w:cs="Times New Roman"/>
          <w:iCs/>
          <w:sz w:val="24"/>
          <w:szCs w:val="24"/>
        </w:rPr>
        <w:t xml:space="preserve"> </w:t>
      </w:r>
      <w:r w:rsidRPr="003316CE">
        <w:rPr>
          <w:rFonts w:ascii="Times New Roman" w:hAnsi="Times New Roman" w:cs="Times New Roman"/>
          <w:i/>
          <w:iCs/>
          <w:sz w:val="24"/>
          <w:szCs w:val="24"/>
        </w:rPr>
        <w:t>“Karbon-14 ölçümleriyle kronoloji”</w:t>
      </w:r>
      <w:r w:rsidRPr="003316CE">
        <w:rPr>
          <w:rFonts w:ascii="Times New Roman" w:hAnsi="Times New Roman" w:cs="Times New Roman"/>
          <w:iCs/>
          <w:sz w:val="24"/>
          <w:szCs w:val="24"/>
        </w:rPr>
        <w:t xml:space="preserve"> → </w:t>
      </w:r>
      <w:r w:rsidRPr="003316CE">
        <w:rPr>
          <w:rFonts w:ascii="Times New Roman" w:hAnsi="Times New Roman" w:cs="Times New Roman"/>
          <w:b/>
          <w:bCs/>
          <w:iCs/>
          <w:sz w:val="24"/>
          <w:szCs w:val="24"/>
        </w:rPr>
        <w:t>tarihleme</w:t>
      </w:r>
      <w:r w:rsidRPr="003316CE">
        <w:rPr>
          <w:rFonts w:ascii="Times New Roman" w:hAnsi="Times New Roman" w:cs="Times New Roman"/>
          <w:iCs/>
          <w:sz w:val="24"/>
          <w:szCs w:val="24"/>
        </w:rPr>
        <w:t>.</w:t>
      </w:r>
    </w:p>
    <w:p w14:paraId="365F1FF9" w14:textId="77777777" w:rsidR="003316CE" w:rsidRPr="003316CE" w:rsidRDefault="003316CE" w:rsidP="003316CE">
      <w:pPr>
        <w:numPr>
          <w:ilvl w:val="0"/>
          <w:numId w:val="82"/>
        </w:numPr>
        <w:rPr>
          <w:rFonts w:ascii="Times New Roman" w:hAnsi="Times New Roman" w:cs="Times New Roman"/>
          <w:iCs/>
          <w:sz w:val="24"/>
          <w:szCs w:val="24"/>
        </w:rPr>
      </w:pPr>
      <w:r w:rsidRPr="003316CE">
        <w:rPr>
          <w:rFonts w:ascii="Times New Roman" w:hAnsi="Times New Roman" w:cs="Times New Roman"/>
          <w:b/>
          <w:bCs/>
          <w:iCs/>
          <w:sz w:val="24"/>
          <w:szCs w:val="24"/>
        </w:rPr>
        <w:t>Arkeobotanik/Paleobotanik:</w:t>
      </w:r>
      <w:r w:rsidRPr="003316CE">
        <w:rPr>
          <w:rFonts w:ascii="Times New Roman" w:hAnsi="Times New Roman" w:cs="Times New Roman"/>
          <w:iCs/>
          <w:sz w:val="24"/>
          <w:szCs w:val="24"/>
        </w:rPr>
        <w:t xml:space="preserve"> </w:t>
      </w:r>
      <w:r w:rsidRPr="003316CE">
        <w:rPr>
          <w:rFonts w:ascii="Times New Roman" w:hAnsi="Times New Roman" w:cs="Times New Roman"/>
          <w:i/>
          <w:iCs/>
          <w:sz w:val="24"/>
          <w:szCs w:val="24"/>
        </w:rPr>
        <w:t>Bitki kalıntıları, öğütme taşları</w:t>
      </w:r>
      <w:r w:rsidRPr="003316CE">
        <w:rPr>
          <w:rFonts w:ascii="Times New Roman" w:hAnsi="Times New Roman" w:cs="Times New Roman"/>
          <w:iCs/>
          <w:sz w:val="24"/>
          <w:szCs w:val="24"/>
        </w:rPr>
        <w:t xml:space="preserve"> → </w:t>
      </w:r>
      <w:r w:rsidRPr="003316CE">
        <w:rPr>
          <w:rFonts w:ascii="Times New Roman" w:hAnsi="Times New Roman" w:cs="Times New Roman"/>
          <w:b/>
          <w:bCs/>
          <w:iCs/>
          <w:sz w:val="24"/>
          <w:szCs w:val="24"/>
        </w:rPr>
        <w:t>tarıma geçiş</w:t>
      </w:r>
      <w:r w:rsidRPr="003316CE">
        <w:rPr>
          <w:rFonts w:ascii="Times New Roman" w:hAnsi="Times New Roman" w:cs="Times New Roman"/>
          <w:iCs/>
          <w:sz w:val="24"/>
          <w:szCs w:val="24"/>
        </w:rPr>
        <w:t xml:space="preserve"> kanıtı.</w:t>
      </w:r>
    </w:p>
    <w:p w14:paraId="7A5A5278" w14:textId="77777777" w:rsidR="003316CE" w:rsidRPr="003316CE" w:rsidRDefault="003316CE" w:rsidP="003316CE">
      <w:pPr>
        <w:numPr>
          <w:ilvl w:val="0"/>
          <w:numId w:val="82"/>
        </w:numPr>
        <w:rPr>
          <w:rFonts w:ascii="Times New Roman" w:hAnsi="Times New Roman" w:cs="Times New Roman"/>
          <w:iCs/>
          <w:sz w:val="24"/>
          <w:szCs w:val="24"/>
        </w:rPr>
      </w:pPr>
      <w:r w:rsidRPr="003316CE">
        <w:rPr>
          <w:rFonts w:ascii="Times New Roman" w:hAnsi="Times New Roman" w:cs="Times New Roman"/>
          <w:b/>
          <w:bCs/>
          <w:iCs/>
          <w:sz w:val="24"/>
          <w:szCs w:val="24"/>
        </w:rPr>
        <w:t>Zooarkeoloji:</w:t>
      </w:r>
      <w:r w:rsidRPr="003316CE">
        <w:rPr>
          <w:rFonts w:ascii="Times New Roman" w:hAnsi="Times New Roman" w:cs="Times New Roman"/>
          <w:iCs/>
          <w:sz w:val="24"/>
          <w:szCs w:val="24"/>
        </w:rPr>
        <w:t xml:space="preserve"> </w:t>
      </w:r>
      <w:r w:rsidRPr="003316CE">
        <w:rPr>
          <w:rFonts w:ascii="Times New Roman" w:hAnsi="Times New Roman" w:cs="Times New Roman"/>
          <w:i/>
          <w:iCs/>
          <w:sz w:val="24"/>
          <w:szCs w:val="24"/>
        </w:rPr>
        <w:t>Hayvan kemikleri</w:t>
      </w:r>
      <w:r w:rsidRPr="003316CE">
        <w:rPr>
          <w:rFonts w:ascii="Times New Roman" w:hAnsi="Times New Roman" w:cs="Times New Roman"/>
          <w:iCs/>
          <w:sz w:val="24"/>
          <w:szCs w:val="24"/>
        </w:rPr>
        <w:t xml:space="preserve"> → </w:t>
      </w:r>
      <w:r w:rsidRPr="003316CE">
        <w:rPr>
          <w:rFonts w:ascii="Times New Roman" w:hAnsi="Times New Roman" w:cs="Times New Roman"/>
          <w:b/>
          <w:bCs/>
          <w:iCs/>
          <w:sz w:val="24"/>
          <w:szCs w:val="24"/>
        </w:rPr>
        <w:t>koyun-keçi evcilleştirme</w:t>
      </w:r>
      <w:r w:rsidRPr="003316CE">
        <w:rPr>
          <w:rFonts w:ascii="Times New Roman" w:hAnsi="Times New Roman" w:cs="Times New Roman"/>
          <w:iCs/>
          <w:sz w:val="24"/>
          <w:szCs w:val="24"/>
        </w:rPr>
        <w:t>.</w:t>
      </w:r>
    </w:p>
    <w:p w14:paraId="761ABC94" w14:textId="77777777" w:rsidR="003316CE" w:rsidRPr="003316CE" w:rsidRDefault="003316CE" w:rsidP="003316CE">
      <w:pPr>
        <w:numPr>
          <w:ilvl w:val="0"/>
          <w:numId w:val="82"/>
        </w:numPr>
        <w:rPr>
          <w:rFonts w:ascii="Times New Roman" w:hAnsi="Times New Roman" w:cs="Times New Roman"/>
          <w:iCs/>
          <w:sz w:val="24"/>
          <w:szCs w:val="24"/>
        </w:rPr>
      </w:pPr>
      <w:r w:rsidRPr="003316CE">
        <w:rPr>
          <w:rFonts w:ascii="Times New Roman" w:hAnsi="Times New Roman" w:cs="Times New Roman"/>
          <w:b/>
          <w:bCs/>
          <w:iCs/>
          <w:sz w:val="24"/>
          <w:szCs w:val="24"/>
        </w:rPr>
        <w:t>Sanat Tarihi/İkonografi:</w:t>
      </w:r>
      <w:r w:rsidRPr="003316CE">
        <w:rPr>
          <w:rFonts w:ascii="Times New Roman" w:hAnsi="Times New Roman" w:cs="Times New Roman"/>
          <w:iCs/>
          <w:sz w:val="24"/>
          <w:szCs w:val="24"/>
        </w:rPr>
        <w:t xml:space="preserve"> </w:t>
      </w:r>
      <w:r w:rsidRPr="003316CE">
        <w:rPr>
          <w:rFonts w:ascii="Times New Roman" w:hAnsi="Times New Roman" w:cs="Times New Roman"/>
          <w:i/>
          <w:iCs/>
          <w:sz w:val="24"/>
          <w:szCs w:val="24"/>
        </w:rPr>
        <w:t>Duvar resimleri, heykelcikler</w:t>
      </w:r>
      <w:r w:rsidRPr="003316CE">
        <w:rPr>
          <w:rFonts w:ascii="Times New Roman" w:hAnsi="Times New Roman" w:cs="Times New Roman"/>
          <w:iCs/>
          <w:sz w:val="24"/>
          <w:szCs w:val="24"/>
        </w:rPr>
        <w:t xml:space="preserve"> → </w:t>
      </w:r>
      <w:r w:rsidRPr="003316CE">
        <w:rPr>
          <w:rFonts w:ascii="Times New Roman" w:hAnsi="Times New Roman" w:cs="Times New Roman"/>
          <w:b/>
          <w:bCs/>
          <w:iCs/>
          <w:sz w:val="24"/>
          <w:szCs w:val="24"/>
        </w:rPr>
        <w:t>inanç, sanat</w:t>
      </w:r>
      <w:r w:rsidRPr="003316CE">
        <w:rPr>
          <w:rFonts w:ascii="Times New Roman" w:hAnsi="Times New Roman" w:cs="Times New Roman"/>
          <w:iCs/>
          <w:sz w:val="24"/>
          <w:szCs w:val="24"/>
        </w:rPr>
        <w:t xml:space="preserve"> ve semboller.</w:t>
      </w:r>
    </w:p>
    <w:p w14:paraId="7AC164AF" w14:textId="77777777" w:rsidR="003316CE" w:rsidRPr="003316CE" w:rsidRDefault="003316CE" w:rsidP="003316CE">
      <w:pPr>
        <w:numPr>
          <w:ilvl w:val="0"/>
          <w:numId w:val="82"/>
        </w:numPr>
        <w:rPr>
          <w:rFonts w:ascii="Times New Roman" w:hAnsi="Times New Roman" w:cs="Times New Roman"/>
          <w:iCs/>
          <w:sz w:val="24"/>
          <w:szCs w:val="24"/>
        </w:rPr>
      </w:pPr>
      <w:r w:rsidRPr="003316CE">
        <w:rPr>
          <w:rFonts w:ascii="Times New Roman" w:hAnsi="Times New Roman" w:cs="Times New Roman"/>
          <w:b/>
          <w:bCs/>
          <w:iCs/>
          <w:sz w:val="24"/>
          <w:szCs w:val="24"/>
        </w:rPr>
        <w:t>Antropoloji/Etnoloji:</w:t>
      </w:r>
      <w:r w:rsidRPr="003316CE">
        <w:rPr>
          <w:rFonts w:ascii="Times New Roman" w:hAnsi="Times New Roman" w:cs="Times New Roman"/>
          <w:iCs/>
          <w:sz w:val="24"/>
          <w:szCs w:val="24"/>
        </w:rPr>
        <w:t xml:space="preserve"> </w:t>
      </w:r>
      <w:r w:rsidRPr="003316CE">
        <w:rPr>
          <w:rFonts w:ascii="Times New Roman" w:hAnsi="Times New Roman" w:cs="Times New Roman"/>
          <w:i/>
          <w:iCs/>
          <w:sz w:val="24"/>
          <w:szCs w:val="24"/>
        </w:rPr>
        <w:t>Ev içi gömüler, gündelik yaşam düzeni</w:t>
      </w:r>
      <w:r w:rsidRPr="003316CE">
        <w:rPr>
          <w:rFonts w:ascii="Times New Roman" w:hAnsi="Times New Roman" w:cs="Times New Roman"/>
          <w:iCs/>
          <w:sz w:val="24"/>
          <w:szCs w:val="24"/>
        </w:rPr>
        <w:t xml:space="preserve"> → </w:t>
      </w:r>
      <w:r w:rsidRPr="003316CE">
        <w:rPr>
          <w:rFonts w:ascii="Times New Roman" w:hAnsi="Times New Roman" w:cs="Times New Roman"/>
          <w:b/>
          <w:bCs/>
          <w:iCs/>
          <w:sz w:val="24"/>
          <w:szCs w:val="24"/>
        </w:rPr>
        <w:t>toplumsal yapı, ritüeller</w:t>
      </w:r>
      <w:r w:rsidRPr="003316CE">
        <w:rPr>
          <w:rFonts w:ascii="Times New Roman" w:hAnsi="Times New Roman" w:cs="Times New Roman"/>
          <w:iCs/>
          <w:sz w:val="24"/>
          <w:szCs w:val="24"/>
        </w:rPr>
        <w:t>.</w:t>
      </w:r>
    </w:p>
    <w:p w14:paraId="68409591" w14:textId="77777777" w:rsidR="003316CE" w:rsidRPr="003316CE" w:rsidRDefault="003316CE" w:rsidP="003316CE">
      <w:pPr>
        <w:numPr>
          <w:ilvl w:val="0"/>
          <w:numId w:val="82"/>
        </w:numPr>
        <w:rPr>
          <w:rFonts w:ascii="Times New Roman" w:hAnsi="Times New Roman" w:cs="Times New Roman"/>
          <w:iCs/>
          <w:sz w:val="24"/>
          <w:szCs w:val="24"/>
        </w:rPr>
      </w:pPr>
      <w:r w:rsidRPr="003316CE">
        <w:rPr>
          <w:rFonts w:ascii="Times New Roman" w:hAnsi="Times New Roman" w:cs="Times New Roman"/>
          <w:b/>
          <w:bCs/>
          <w:iCs/>
          <w:sz w:val="24"/>
          <w:szCs w:val="24"/>
        </w:rPr>
        <w:t>Jeoloji/Jeokimya (Kaynak analizi):</w:t>
      </w:r>
      <w:r w:rsidRPr="003316CE">
        <w:rPr>
          <w:rFonts w:ascii="Times New Roman" w:hAnsi="Times New Roman" w:cs="Times New Roman"/>
          <w:iCs/>
          <w:sz w:val="24"/>
          <w:szCs w:val="24"/>
        </w:rPr>
        <w:t xml:space="preserve"> </w:t>
      </w:r>
      <w:r w:rsidRPr="003316CE">
        <w:rPr>
          <w:rFonts w:ascii="Times New Roman" w:hAnsi="Times New Roman" w:cs="Times New Roman"/>
          <w:i/>
          <w:iCs/>
          <w:sz w:val="24"/>
          <w:szCs w:val="24"/>
        </w:rPr>
        <w:t>Obsidyen ve hammaddeler</w:t>
      </w:r>
      <w:r w:rsidRPr="003316CE">
        <w:rPr>
          <w:rFonts w:ascii="Times New Roman" w:hAnsi="Times New Roman" w:cs="Times New Roman"/>
          <w:iCs/>
          <w:sz w:val="24"/>
          <w:szCs w:val="24"/>
        </w:rPr>
        <w:t xml:space="preserve"> → </w:t>
      </w:r>
      <w:r w:rsidRPr="003316CE">
        <w:rPr>
          <w:rFonts w:ascii="Times New Roman" w:hAnsi="Times New Roman" w:cs="Times New Roman"/>
          <w:b/>
          <w:bCs/>
          <w:iCs/>
          <w:sz w:val="24"/>
          <w:szCs w:val="24"/>
        </w:rPr>
        <w:t>uzak bölgelerle ilişki/ticaret</w:t>
      </w:r>
      <w:r w:rsidRPr="003316CE">
        <w:rPr>
          <w:rFonts w:ascii="Times New Roman" w:hAnsi="Times New Roman" w:cs="Times New Roman"/>
          <w:iCs/>
          <w:sz w:val="24"/>
          <w:szCs w:val="24"/>
        </w:rPr>
        <w:t>.</w:t>
      </w:r>
    </w:p>
    <w:p w14:paraId="61F83E6C" w14:textId="77777777" w:rsidR="003316CE" w:rsidRDefault="003316CE" w:rsidP="00EF1D31">
      <w:pPr>
        <w:rPr>
          <w:rFonts w:ascii="Times New Roman" w:hAnsi="Times New Roman" w:cs="Times New Roman"/>
          <w:iCs/>
          <w:sz w:val="24"/>
          <w:szCs w:val="24"/>
        </w:rPr>
      </w:pPr>
    </w:p>
    <w:sectPr w:rsidR="003316C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F26DB" w14:textId="77777777" w:rsidR="00AE4BB3" w:rsidRDefault="00AE4BB3" w:rsidP="00804A3F">
      <w:pPr>
        <w:spacing w:after="0" w:line="240" w:lineRule="auto"/>
      </w:pPr>
      <w:r>
        <w:separator/>
      </w:r>
    </w:p>
  </w:endnote>
  <w:endnote w:type="continuationSeparator" w:id="0">
    <w:p w14:paraId="59E87D73" w14:textId="77777777" w:rsidR="00AE4BB3" w:rsidRDefault="00AE4BB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D55B0" w14:textId="77777777" w:rsidR="00AE4BB3" w:rsidRDefault="00AE4BB3" w:rsidP="00804A3F">
      <w:pPr>
        <w:spacing w:after="0" w:line="240" w:lineRule="auto"/>
      </w:pPr>
      <w:r>
        <w:separator/>
      </w:r>
    </w:p>
  </w:footnote>
  <w:footnote w:type="continuationSeparator" w:id="0">
    <w:p w14:paraId="3653B7A6" w14:textId="77777777" w:rsidR="00AE4BB3" w:rsidRDefault="00AE4BB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0"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57"/>
  </w:num>
  <w:num w:numId="2" w16cid:durableId="208080215">
    <w:abstractNumId w:val="7"/>
  </w:num>
  <w:num w:numId="3" w16cid:durableId="235281856">
    <w:abstractNumId w:val="6"/>
  </w:num>
  <w:num w:numId="4" w16cid:durableId="1996033104">
    <w:abstractNumId w:val="9"/>
  </w:num>
  <w:num w:numId="5" w16cid:durableId="1112289200">
    <w:abstractNumId w:val="66"/>
  </w:num>
  <w:num w:numId="6" w16cid:durableId="968169975">
    <w:abstractNumId w:val="22"/>
  </w:num>
  <w:num w:numId="7" w16cid:durableId="456992595">
    <w:abstractNumId w:val="40"/>
  </w:num>
  <w:num w:numId="8" w16cid:durableId="1749762881">
    <w:abstractNumId w:val="59"/>
  </w:num>
  <w:num w:numId="9" w16cid:durableId="1832600645">
    <w:abstractNumId w:val="44"/>
  </w:num>
  <w:num w:numId="10" w16cid:durableId="922883674">
    <w:abstractNumId w:val="37"/>
  </w:num>
  <w:num w:numId="11" w16cid:durableId="1445491754">
    <w:abstractNumId w:val="36"/>
  </w:num>
  <w:num w:numId="12" w16cid:durableId="1245456617">
    <w:abstractNumId w:val="54"/>
  </w:num>
  <w:num w:numId="13" w16cid:durableId="1846675026">
    <w:abstractNumId w:val="26"/>
  </w:num>
  <w:num w:numId="14" w16cid:durableId="536285521">
    <w:abstractNumId w:val="60"/>
  </w:num>
  <w:num w:numId="15" w16cid:durableId="1465197742">
    <w:abstractNumId w:val="65"/>
  </w:num>
  <w:num w:numId="16" w16cid:durableId="1031105708">
    <w:abstractNumId w:val="43"/>
  </w:num>
  <w:num w:numId="17" w16cid:durableId="860094962">
    <w:abstractNumId w:val="21"/>
  </w:num>
  <w:num w:numId="18" w16cid:durableId="1659529005">
    <w:abstractNumId w:val="47"/>
  </w:num>
  <w:num w:numId="19" w16cid:durableId="1427339693">
    <w:abstractNumId w:val="2"/>
  </w:num>
  <w:num w:numId="20" w16cid:durableId="1788961906">
    <w:abstractNumId w:val="45"/>
  </w:num>
  <w:num w:numId="21" w16cid:durableId="770125906">
    <w:abstractNumId w:val="25"/>
  </w:num>
  <w:num w:numId="22" w16cid:durableId="2110152442">
    <w:abstractNumId w:val="74"/>
  </w:num>
  <w:num w:numId="23" w16cid:durableId="1213928227">
    <w:abstractNumId w:val="64"/>
  </w:num>
  <w:num w:numId="24" w16cid:durableId="1233085524">
    <w:abstractNumId w:val="61"/>
  </w:num>
  <w:num w:numId="25" w16cid:durableId="1413623156">
    <w:abstractNumId w:val="23"/>
  </w:num>
  <w:num w:numId="26" w16cid:durableId="1605307138">
    <w:abstractNumId w:val="0"/>
  </w:num>
  <w:num w:numId="27" w16cid:durableId="2120251976">
    <w:abstractNumId w:val="1"/>
  </w:num>
  <w:num w:numId="28" w16cid:durableId="78602802">
    <w:abstractNumId w:val="3"/>
  </w:num>
  <w:num w:numId="29" w16cid:durableId="646932857">
    <w:abstractNumId w:val="13"/>
  </w:num>
  <w:num w:numId="30" w16cid:durableId="1148747651">
    <w:abstractNumId w:val="17"/>
  </w:num>
  <w:num w:numId="31" w16cid:durableId="872230568">
    <w:abstractNumId w:val="30"/>
  </w:num>
  <w:num w:numId="32" w16cid:durableId="1340548862">
    <w:abstractNumId w:val="8"/>
  </w:num>
  <w:num w:numId="33" w16cid:durableId="1722511680">
    <w:abstractNumId w:val="58"/>
  </w:num>
  <w:num w:numId="34" w16cid:durableId="1544175479">
    <w:abstractNumId w:val="78"/>
  </w:num>
  <w:num w:numId="35" w16cid:durableId="229539526">
    <w:abstractNumId w:val="70"/>
  </w:num>
  <w:num w:numId="36" w16cid:durableId="392318124">
    <w:abstractNumId w:val="48"/>
  </w:num>
  <w:num w:numId="37" w16cid:durableId="317153924">
    <w:abstractNumId w:val="10"/>
  </w:num>
  <w:num w:numId="38" w16cid:durableId="747309103">
    <w:abstractNumId w:val="20"/>
  </w:num>
  <w:num w:numId="39" w16cid:durableId="1695032115">
    <w:abstractNumId w:val="5"/>
  </w:num>
  <w:num w:numId="40" w16cid:durableId="2073961668">
    <w:abstractNumId w:val="19"/>
  </w:num>
  <w:num w:numId="41" w16cid:durableId="77680516">
    <w:abstractNumId w:val="55"/>
  </w:num>
  <w:num w:numId="42" w16cid:durableId="602961315">
    <w:abstractNumId w:val="41"/>
  </w:num>
  <w:num w:numId="43" w16cid:durableId="1695880111">
    <w:abstractNumId w:val="46"/>
  </w:num>
  <w:num w:numId="44" w16cid:durableId="579365873">
    <w:abstractNumId w:val="42"/>
  </w:num>
  <w:num w:numId="45" w16cid:durableId="830681961">
    <w:abstractNumId w:val="16"/>
  </w:num>
  <w:num w:numId="46" w16cid:durableId="1736120529">
    <w:abstractNumId w:val="49"/>
  </w:num>
  <w:num w:numId="47" w16cid:durableId="1981035959">
    <w:abstractNumId w:val="68"/>
  </w:num>
  <w:num w:numId="48" w16cid:durableId="629820603">
    <w:abstractNumId w:val="72"/>
  </w:num>
  <w:num w:numId="49" w16cid:durableId="1115562136">
    <w:abstractNumId w:val="71"/>
  </w:num>
  <w:num w:numId="50" w16cid:durableId="1718503535">
    <w:abstractNumId w:val="31"/>
  </w:num>
  <w:num w:numId="51" w16cid:durableId="1576476355">
    <w:abstractNumId w:val="4"/>
  </w:num>
  <w:num w:numId="52" w16cid:durableId="1534921197">
    <w:abstractNumId w:val="62"/>
  </w:num>
  <w:num w:numId="53" w16cid:durableId="1262452003">
    <w:abstractNumId w:val="75"/>
  </w:num>
  <w:num w:numId="54" w16cid:durableId="1634602496">
    <w:abstractNumId w:val="14"/>
  </w:num>
  <w:num w:numId="55" w16cid:durableId="790511157">
    <w:abstractNumId w:val="34"/>
  </w:num>
  <w:num w:numId="56" w16cid:durableId="68235855">
    <w:abstractNumId w:val="38"/>
  </w:num>
  <w:num w:numId="57" w16cid:durableId="1633444538">
    <w:abstractNumId w:val="50"/>
  </w:num>
  <w:num w:numId="58" w16cid:durableId="821241585">
    <w:abstractNumId w:val="56"/>
  </w:num>
  <w:num w:numId="59" w16cid:durableId="126315788">
    <w:abstractNumId w:val="33"/>
  </w:num>
  <w:num w:numId="60" w16cid:durableId="455413731">
    <w:abstractNumId w:val="27"/>
  </w:num>
  <w:num w:numId="61" w16cid:durableId="1708796292">
    <w:abstractNumId w:val="32"/>
  </w:num>
  <w:num w:numId="62" w16cid:durableId="795682028">
    <w:abstractNumId w:val="63"/>
  </w:num>
  <w:num w:numId="63" w16cid:durableId="1877698951">
    <w:abstractNumId w:val="29"/>
  </w:num>
  <w:num w:numId="64" w16cid:durableId="805782852">
    <w:abstractNumId w:val="35"/>
  </w:num>
  <w:num w:numId="65" w16cid:durableId="1403485461">
    <w:abstractNumId w:val="77"/>
  </w:num>
  <w:num w:numId="66" w16cid:durableId="1403717901">
    <w:abstractNumId w:val="73"/>
  </w:num>
  <w:num w:numId="67" w16cid:durableId="1513882256">
    <w:abstractNumId w:val="18"/>
  </w:num>
  <w:num w:numId="68" w16cid:durableId="141583603">
    <w:abstractNumId w:val="81"/>
  </w:num>
  <w:num w:numId="69" w16cid:durableId="1517429103">
    <w:abstractNumId w:val="80"/>
  </w:num>
  <w:num w:numId="70" w16cid:durableId="955334455">
    <w:abstractNumId w:val="79"/>
  </w:num>
  <w:num w:numId="71" w16cid:durableId="1549564607">
    <w:abstractNumId w:val="76"/>
  </w:num>
  <w:num w:numId="72" w16cid:durableId="550193398">
    <w:abstractNumId w:val="53"/>
  </w:num>
  <w:num w:numId="73" w16cid:durableId="1406417354">
    <w:abstractNumId w:val="39"/>
  </w:num>
  <w:num w:numId="74" w16cid:durableId="95252474">
    <w:abstractNumId w:val="51"/>
  </w:num>
  <w:num w:numId="75" w16cid:durableId="1674606161">
    <w:abstractNumId w:val="15"/>
  </w:num>
  <w:num w:numId="76" w16cid:durableId="1670212829">
    <w:abstractNumId w:val="11"/>
  </w:num>
  <w:num w:numId="77" w16cid:durableId="1658725465">
    <w:abstractNumId w:val="12"/>
  </w:num>
  <w:num w:numId="78" w16cid:durableId="1944145840">
    <w:abstractNumId w:val="28"/>
  </w:num>
  <w:num w:numId="79" w16cid:durableId="200368100">
    <w:abstractNumId w:val="52"/>
  </w:num>
  <w:num w:numId="80" w16cid:durableId="736824901">
    <w:abstractNumId w:val="69"/>
  </w:num>
  <w:num w:numId="81" w16cid:durableId="214708196">
    <w:abstractNumId w:val="24"/>
  </w:num>
  <w:num w:numId="82" w16cid:durableId="101415461">
    <w:abstractNumId w:val="6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BB3"/>
    <w:rsid w:val="00AE4C84"/>
    <w:rsid w:val="00AE5004"/>
    <w:rsid w:val="00AE7370"/>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1098</Words>
  <Characters>6260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2025-10-04T19:43:00Z</dcterms:created>
  <dcterms:modified xsi:type="dcterms:W3CDTF">2025-10-04T20:08:00Z</dcterms:modified>
</cp:coreProperties>
</file>