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AB276E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293B67">
        <w:rPr>
          <w:rFonts w:cstheme="minorHAnsi"/>
          <w:sz w:val="20"/>
          <w:szCs w:val="20"/>
        </w:rPr>
        <w:t xml:space="preserve"> </w:t>
      </w:r>
      <w:r w:rsidR="00D95BC5">
        <w:rPr>
          <w:rFonts w:cstheme="minorHAnsi"/>
          <w:sz w:val="20"/>
          <w:szCs w:val="20"/>
        </w:rPr>
        <w:t xml:space="preserve">                           </w:t>
      </w:r>
      <w:r w:rsidR="00D95BC5">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70" w:type="dxa"/>
        <w:tblInd w:w="-147" w:type="dxa"/>
        <w:tblLook w:val="04A0" w:firstRow="1" w:lastRow="0" w:firstColumn="1" w:lastColumn="0" w:noHBand="0" w:noVBand="1"/>
      </w:tblPr>
      <w:tblGrid>
        <w:gridCol w:w="1226"/>
        <w:gridCol w:w="1216"/>
        <w:gridCol w:w="1216"/>
        <w:gridCol w:w="1395"/>
        <w:gridCol w:w="1140"/>
        <w:gridCol w:w="1304"/>
        <w:gridCol w:w="1329"/>
        <w:gridCol w:w="1744"/>
      </w:tblGrid>
      <w:tr w:rsidR="00B44B47" w14:paraId="5F4B3517" w14:textId="77777777" w:rsidTr="00B44B47">
        <w:trPr>
          <w:cnfStyle w:val="100000000000" w:firstRow="1" w:lastRow="0" w:firstColumn="0" w:lastColumn="0" w:oddVBand="0" w:evenVBand="0" w:oddHBand="0" w:evenHBand="0" w:firstRowFirstColumn="0" w:firstRowLastColumn="0" w:lastRowFirstColumn="0" w:lastRowLastColumn="0"/>
          <w:trHeight w:val="606"/>
        </w:trPr>
        <w:tc>
          <w:tcPr>
            <w:cnfStyle w:val="001000000000" w:firstRow="0" w:lastRow="0" w:firstColumn="1" w:lastColumn="0" w:oddVBand="0" w:evenVBand="0" w:oddHBand="0" w:evenHBand="0" w:firstRowFirstColumn="0" w:firstRowLastColumn="0" w:lastRowFirstColumn="0" w:lastRowLastColumn="0"/>
            <w:tcW w:w="1226" w:type="dxa"/>
          </w:tcPr>
          <w:p w14:paraId="35C724D5" w14:textId="77777777" w:rsidR="00B44B47" w:rsidRPr="00360852" w:rsidRDefault="00B44B47" w:rsidP="005E478A">
            <w:pPr>
              <w:jc w:val="center"/>
              <w:rPr>
                <w:b w:val="0"/>
                <w:bCs w:val="0"/>
                <w:color w:val="FFFFFF" w:themeColor="background1"/>
                <w:sz w:val="18"/>
                <w:szCs w:val="18"/>
              </w:rPr>
            </w:pPr>
            <w:r w:rsidRPr="00360852">
              <w:rPr>
                <w:sz w:val="18"/>
                <w:szCs w:val="18"/>
              </w:rPr>
              <w:t>1. Soru</w:t>
            </w:r>
          </w:p>
          <w:p w14:paraId="33DCD0C1" w14:textId="7921BAED" w:rsidR="00B44B47" w:rsidRPr="00360852" w:rsidRDefault="00B44B47" w:rsidP="005E478A">
            <w:pPr>
              <w:jc w:val="center"/>
              <w:rPr>
                <w:sz w:val="18"/>
                <w:szCs w:val="18"/>
              </w:rPr>
            </w:pPr>
            <w:r w:rsidRPr="00360852">
              <w:rPr>
                <w:sz w:val="18"/>
                <w:szCs w:val="18"/>
              </w:rPr>
              <w:t>(</w:t>
            </w:r>
            <w:r>
              <w:rPr>
                <w:sz w:val="18"/>
                <w:szCs w:val="18"/>
              </w:rPr>
              <w:t>16</w:t>
            </w:r>
            <w:r w:rsidRPr="00360852">
              <w:rPr>
                <w:sz w:val="18"/>
                <w:szCs w:val="18"/>
              </w:rPr>
              <w:t xml:space="preserve"> Puan)</w:t>
            </w:r>
          </w:p>
        </w:tc>
        <w:tc>
          <w:tcPr>
            <w:tcW w:w="1216" w:type="dxa"/>
          </w:tcPr>
          <w:p w14:paraId="394139A1" w14:textId="77777777" w:rsidR="00B44B47" w:rsidRPr="00C23F75" w:rsidRDefault="00B44B4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87C09F0" w:rsidR="00B44B47" w:rsidRPr="00C23F75" w:rsidRDefault="00B44B4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216" w:type="dxa"/>
          </w:tcPr>
          <w:p w14:paraId="17A9D2C9" w14:textId="77777777" w:rsidR="00B44B47" w:rsidRPr="00C23F75" w:rsidRDefault="00B44B4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3F675BC" w:rsidR="00B44B47" w:rsidRPr="00C23F75" w:rsidRDefault="00B44B4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395" w:type="dxa"/>
          </w:tcPr>
          <w:p w14:paraId="7742A56B" w14:textId="77777777" w:rsidR="00B44B47" w:rsidRDefault="00B44B4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88CE040" w:rsidR="00B44B47" w:rsidRPr="00360852" w:rsidRDefault="00B44B4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16</w:t>
            </w:r>
            <w:r w:rsidRPr="00DA47A3">
              <w:rPr>
                <w:sz w:val="18"/>
                <w:szCs w:val="18"/>
              </w:rPr>
              <w:t xml:space="preserve"> Puan)</w:t>
            </w:r>
          </w:p>
        </w:tc>
        <w:tc>
          <w:tcPr>
            <w:tcW w:w="1140" w:type="dxa"/>
          </w:tcPr>
          <w:p w14:paraId="342AF2B1" w14:textId="77777777" w:rsidR="00B44B47" w:rsidRDefault="00B44B4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A30F31B" w:rsidR="00B44B47" w:rsidRPr="00360852" w:rsidRDefault="00B44B4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16 </w:t>
            </w:r>
            <w:r w:rsidRPr="00DA47A3">
              <w:rPr>
                <w:sz w:val="18"/>
                <w:szCs w:val="18"/>
              </w:rPr>
              <w:t>Puan)</w:t>
            </w:r>
          </w:p>
        </w:tc>
        <w:tc>
          <w:tcPr>
            <w:tcW w:w="1304" w:type="dxa"/>
          </w:tcPr>
          <w:p w14:paraId="3D0F0A33" w14:textId="77777777" w:rsidR="00B44B47" w:rsidRDefault="00B44B4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6F68D32" w:rsidR="00B44B47" w:rsidRDefault="00B44B4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29" w:type="dxa"/>
          </w:tcPr>
          <w:p w14:paraId="1F0C818B" w14:textId="67EEDC88" w:rsidR="00B44B47" w:rsidRDefault="00B44B47"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DD1544C" w14:textId="32FE7546" w:rsidR="00B44B47" w:rsidRDefault="00B44B47"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744" w:type="dxa"/>
          </w:tcPr>
          <w:p w14:paraId="319DC1CE" w14:textId="03B31CB9" w:rsidR="00B44B47" w:rsidRDefault="00B44B4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44B47" w:rsidRDefault="00B44B4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44B47" w14:paraId="4025E7B9" w14:textId="77777777" w:rsidTr="00B44B47">
        <w:trPr>
          <w:trHeight w:val="289"/>
        </w:trPr>
        <w:tc>
          <w:tcPr>
            <w:cnfStyle w:val="001000000000" w:firstRow="0" w:lastRow="0" w:firstColumn="1" w:lastColumn="0" w:oddVBand="0" w:evenVBand="0" w:oddHBand="0" w:evenHBand="0" w:firstRowFirstColumn="0" w:firstRowLastColumn="0" w:lastRowFirstColumn="0" w:lastRowLastColumn="0"/>
            <w:tcW w:w="1226" w:type="dxa"/>
          </w:tcPr>
          <w:p w14:paraId="63409D01" w14:textId="4F879921" w:rsidR="00B44B47" w:rsidRPr="00360852" w:rsidRDefault="00B44B47" w:rsidP="005E478A">
            <w:pPr>
              <w:jc w:val="center"/>
              <w:rPr>
                <w:sz w:val="18"/>
                <w:szCs w:val="18"/>
              </w:rPr>
            </w:pPr>
            <w:r w:rsidRPr="00421441">
              <w:rPr>
                <w:sz w:val="18"/>
                <w:szCs w:val="18"/>
              </w:rPr>
              <w:t>…………</w:t>
            </w:r>
          </w:p>
        </w:tc>
        <w:tc>
          <w:tcPr>
            <w:tcW w:w="1216" w:type="dxa"/>
          </w:tcPr>
          <w:p w14:paraId="40D40D8C" w14:textId="77777777" w:rsidR="00B44B47" w:rsidRPr="00360852" w:rsidRDefault="00B44B4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6" w:type="dxa"/>
          </w:tcPr>
          <w:p w14:paraId="22189A10" w14:textId="77777777" w:rsidR="00B44B47" w:rsidRPr="00360852" w:rsidRDefault="00B44B4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95" w:type="dxa"/>
          </w:tcPr>
          <w:p w14:paraId="24DB285D" w14:textId="77777777" w:rsidR="00B44B47" w:rsidRPr="00360852" w:rsidRDefault="00B44B4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40" w:type="dxa"/>
          </w:tcPr>
          <w:p w14:paraId="06A83561" w14:textId="77777777" w:rsidR="00B44B47" w:rsidRPr="00360852" w:rsidRDefault="00B44B4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44667371" w14:textId="51092D0C" w:rsidR="00B44B47" w:rsidRDefault="00B44B4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9" w:type="dxa"/>
          </w:tcPr>
          <w:p w14:paraId="70587C68" w14:textId="6CB23BB5" w:rsidR="00B44B47" w:rsidRDefault="00B44B4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744" w:type="dxa"/>
          </w:tcPr>
          <w:p w14:paraId="296C7088" w14:textId="7DCCBE88" w:rsidR="00B44B47" w:rsidRPr="00421441" w:rsidRDefault="00B44B4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330804" w:rsidRDefault="00924C00" w:rsidP="003A3DF4">
            <w:pPr>
              <w:rPr>
                <w:rFonts w:ascii="Times New Roman" w:hAnsi="Times New Roman" w:cs="Times New Roman"/>
                <w:sz w:val="24"/>
                <w:szCs w:val="24"/>
              </w:rPr>
            </w:pPr>
            <w:r w:rsidRPr="0033080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575B387A" w14:textId="77777777" w:rsidR="00D95BC5" w:rsidRPr="00D95BC5" w:rsidRDefault="00D95BC5" w:rsidP="00D95BC5">
            <w:pPr>
              <w:rPr>
                <w:rFonts w:ascii="Times New Roman" w:hAnsi="Times New Roman" w:cs="Times New Roman"/>
                <w:noProof/>
                <w:sz w:val="24"/>
                <w:szCs w:val="24"/>
              </w:rPr>
            </w:pPr>
            <w:r w:rsidRPr="00D95BC5">
              <w:rPr>
                <w:rFonts w:ascii="Times New Roman" w:hAnsi="Times New Roman" w:cs="Times New Roman"/>
                <w:noProof/>
                <w:sz w:val="24"/>
                <w:szCs w:val="24"/>
              </w:rPr>
              <w:t>“This week we tried three learning stations. In the Word Lab, pairs used an interactive whiteboard and a flashcards app to build a shared word wall. In Grammar Studio, teams joined breakout rooms with screen-sharing to edit sentences and give peer feedback. In the Science VR Lab, students explored a virtual exhibit and recorded reflections in their digital portfolio using voice typing. After the lesson, an adaptive quiz suggested different tasks: some students revised with flashcards, others practised in a writing workshop.”</w:t>
            </w:r>
          </w:p>
          <w:p w14:paraId="52C15EE6" w14:textId="2E431EE1" w:rsidR="00B10517" w:rsidRPr="00D95BC5" w:rsidRDefault="00D95BC5" w:rsidP="00D95BC5">
            <w:pPr>
              <w:rPr>
                <w:rFonts w:ascii="Times New Roman" w:hAnsi="Times New Roman" w:cs="Times New Roman"/>
                <w:b/>
                <w:bCs/>
                <w:noProof/>
                <w:sz w:val="24"/>
                <w:szCs w:val="24"/>
              </w:rPr>
            </w:pPr>
            <w:r w:rsidRPr="00D95BC5">
              <w:rPr>
                <w:rFonts w:ascii="Times New Roman" w:hAnsi="Times New Roman" w:cs="Times New Roman"/>
                <w:b/>
                <w:bCs/>
                <w:noProof/>
                <w:sz w:val="24"/>
                <w:szCs w:val="24"/>
              </w:rPr>
              <w:t>In 120–150 words, explain which two activities/technologies you would prefer for learning and why. Support your reasons by inferring benefits from the post (do not copy sentences). Compare the options you choose with at least one alternative.</w:t>
            </w:r>
          </w:p>
          <w:p w14:paraId="5D6799A0" w14:textId="77777777" w:rsidR="00EF220D" w:rsidRDefault="00EF220D" w:rsidP="00EF220D">
            <w:pPr>
              <w:rPr>
                <w:rFonts w:ascii="Times New Roman" w:hAnsi="Times New Roman" w:cs="Times New Roman"/>
                <w:noProof/>
                <w:sz w:val="24"/>
                <w:szCs w:val="24"/>
              </w:rPr>
            </w:pPr>
            <w:r w:rsidRPr="00330804">
              <w:rPr>
                <w:rFonts w:ascii="Segoe UI Symbol" w:hAnsi="Segoe UI Symbol" w:cs="Segoe UI Symbol"/>
                <w:noProof/>
                <w:sz w:val="24"/>
                <w:szCs w:val="24"/>
              </w:rPr>
              <w:t>✎</w:t>
            </w:r>
            <w:r w:rsidRPr="00330804">
              <w:rPr>
                <w:rFonts w:ascii="Times New Roman" w:hAnsi="Times New Roman" w:cs="Times New Roman"/>
                <w:noProof/>
                <w:sz w:val="24"/>
                <w:szCs w:val="24"/>
              </w:rPr>
              <w:t>...</w:t>
            </w:r>
          </w:p>
          <w:p w14:paraId="5F5D316E" w14:textId="77777777" w:rsidR="00B10517" w:rsidRPr="00330804" w:rsidRDefault="00B10517" w:rsidP="002C14CE">
            <w:pPr>
              <w:rPr>
                <w:rFonts w:ascii="Times New Roman" w:hAnsi="Times New Roman" w:cs="Times New Roman"/>
                <w:noProof/>
                <w:sz w:val="24"/>
                <w:szCs w:val="24"/>
              </w:rPr>
            </w:pPr>
          </w:p>
          <w:p w14:paraId="4D3B307B" w14:textId="53008117" w:rsidR="00B10517" w:rsidRPr="00330804" w:rsidRDefault="00B10517"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330804" w:rsidRDefault="005C69CC" w:rsidP="00B4403F">
            <w:pPr>
              <w:rPr>
                <w:rFonts w:ascii="Times New Roman" w:hAnsi="Times New Roman" w:cs="Times New Roman"/>
                <w:sz w:val="24"/>
                <w:szCs w:val="24"/>
              </w:rPr>
            </w:pPr>
            <w:r w:rsidRPr="00330804">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383F0F62" w14:textId="77777777" w:rsidR="00D95BC5" w:rsidRPr="00D95BC5" w:rsidRDefault="00D95BC5" w:rsidP="00D95BC5">
            <w:pPr>
              <w:rPr>
                <w:rFonts w:ascii="Times New Roman" w:hAnsi="Times New Roman" w:cs="Times New Roman"/>
                <w:noProof/>
                <w:sz w:val="24"/>
                <w:szCs w:val="24"/>
              </w:rPr>
            </w:pPr>
            <w:r w:rsidRPr="00D95BC5">
              <w:rPr>
                <w:rFonts w:ascii="Times New Roman" w:hAnsi="Times New Roman" w:cs="Times New Roman"/>
                <w:noProof/>
                <w:sz w:val="24"/>
                <w:szCs w:val="24"/>
              </w:rPr>
              <w:t>“Family A live in a small apartment in the city center with an extended family: grandparents, parents and two teens. They love the short commute and the lively neighborhood, but they argue about privacy and who does which chore. They have tried quiet hours at night and a weekly chore rota.</w:t>
            </w:r>
          </w:p>
          <w:p w14:paraId="663E0043" w14:textId="77777777" w:rsidR="00D95BC5" w:rsidRPr="00D95BC5" w:rsidRDefault="00D95BC5" w:rsidP="00D95BC5">
            <w:pPr>
              <w:rPr>
                <w:rFonts w:ascii="Times New Roman" w:hAnsi="Times New Roman" w:cs="Times New Roman"/>
                <w:noProof/>
                <w:sz w:val="24"/>
                <w:szCs w:val="24"/>
              </w:rPr>
            </w:pPr>
            <w:r w:rsidRPr="00D95BC5">
              <w:rPr>
                <w:rFonts w:ascii="Times New Roman" w:hAnsi="Times New Roman" w:cs="Times New Roman"/>
                <w:noProof/>
                <w:sz w:val="24"/>
                <w:szCs w:val="24"/>
              </w:rPr>
              <w:t>Family B moved to a detached house on the edge of town. They enjoy the garden and extra space for a digital study corner, yet they spend more on the budget for heating and transport, and sometimes feel isolated. To cope, they plan shared rides and a Sunday family meeting to solve problems.”</w:t>
            </w:r>
          </w:p>
          <w:p w14:paraId="47F26C26" w14:textId="77777777" w:rsidR="00D95BC5" w:rsidRPr="00D95BC5" w:rsidRDefault="00D95BC5" w:rsidP="00D95BC5">
            <w:pPr>
              <w:rPr>
                <w:rFonts w:ascii="Times New Roman" w:hAnsi="Times New Roman" w:cs="Times New Roman"/>
                <w:b/>
                <w:bCs/>
                <w:noProof/>
                <w:sz w:val="24"/>
                <w:szCs w:val="24"/>
              </w:rPr>
            </w:pPr>
            <w:r w:rsidRPr="00D95BC5">
              <w:rPr>
                <w:rFonts w:ascii="Times New Roman" w:hAnsi="Times New Roman" w:cs="Times New Roman"/>
                <w:b/>
                <w:bCs/>
                <w:noProof/>
                <w:sz w:val="24"/>
                <w:szCs w:val="24"/>
              </w:rPr>
              <w:t>In 120–160 words, say which living style you would prefer (Family A or Family B) and explain why.</w:t>
            </w:r>
          </w:p>
          <w:p w14:paraId="3A2BC5C5" w14:textId="736AAA90" w:rsidR="00D95BC5" w:rsidRDefault="00D95BC5" w:rsidP="00D95BC5">
            <w:pPr>
              <w:rPr>
                <w:rFonts w:ascii="Times New Roman" w:hAnsi="Times New Roman" w:cs="Times New Roman"/>
                <w:noProof/>
                <w:sz w:val="24"/>
                <w:szCs w:val="24"/>
              </w:rPr>
            </w:pPr>
            <w:r w:rsidRPr="00330804">
              <w:rPr>
                <w:rFonts w:ascii="Segoe UI Symbol" w:hAnsi="Segoe UI Symbol" w:cs="Segoe UI Symbol"/>
                <w:noProof/>
                <w:sz w:val="24"/>
                <w:szCs w:val="24"/>
              </w:rPr>
              <w:t>✎</w:t>
            </w:r>
            <w:r w:rsidRPr="00330804">
              <w:rPr>
                <w:rFonts w:ascii="Times New Roman" w:hAnsi="Times New Roman" w:cs="Times New Roman"/>
                <w:noProof/>
                <w:sz w:val="24"/>
                <w:szCs w:val="24"/>
              </w:rPr>
              <w:t xml:space="preserve">…   </w:t>
            </w:r>
          </w:p>
          <w:p w14:paraId="4D5CD287" w14:textId="77777777" w:rsidR="00D95BC5" w:rsidRPr="00D95BC5" w:rsidRDefault="00D95BC5" w:rsidP="00D95BC5">
            <w:pPr>
              <w:rPr>
                <w:rFonts w:ascii="Times New Roman" w:hAnsi="Times New Roman" w:cs="Times New Roman"/>
                <w:noProof/>
                <w:sz w:val="24"/>
                <w:szCs w:val="24"/>
              </w:rPr>
            </w:pPr>
          </w:p>
          <w:p w14:paraId="238C34C1" w14:textId="77777777" w:rsidR="00D95BC5" w:rsidRPr="00D95BC5" w:rsidRDefault="00D95BC5" w:rsidP="00D95BC5">
            <w:pPr>
              <w:rPr>
                <w:rFonts w:ascii="Times New Roman" w:hAnsi="Times New Roman" w:cs="Times New Roman"/>
                <w:b/>
                <w:bCs/>
                <w:noProof/>
                <w:sz w:val="24"/>
                <w:szCs w:val="24"/>
              </w:rPr>
            </w:pPr>
            <w:r w:rsidRPr="00D95BC5">
              <w:rPr>
                <w:rFonts w:ascii="Times New Roman" w:hAnsi="Times New Roman" w:cs="Times New Roman"/>
                <w:b/>
                <w:bCs/>
                <w:noProof/>
                <w:sz w:val="24"/>
                <w:szCs w:val="24"/>
              </w:rPr>
              <w:t>Predict two relationship problems that could appear in that home and offer two practical solutions.</w:t>
            </w:r>
          </w:p>
          <w:p w14:paraId="47DC8F1A" w14:textId="77777777" w:rsidR="00D95BC5" w:rsidRDefault="00263F3D" w:rsidP="00D95BC5">
            <w:pPr>
              <w:rPr>
                <w:rFonts w:ascii="Times New Roman" w:hAnsi="Times New Roman" w:cs="Times New Roman"/>
                <w:b/>
                <w:bCs/>
                <w:noProof/>
                <w:sz w:val="24"/>
                <w:szCs w:val="24"/>
              </w:rPr>
            </w:pPr>
            <w:r w:rsidRPr="00D95BC5">
              <w:rPr>
                <w:rFonts w:ascii="Segoe UI Symbol" w:hAnsi="Segoe UI Symbol" w:cs="Segoe UI Symbol"/>
                <w:b/>
                <w:bCs/>
                <w:noProof/>
                <w:sz w:val="24"/>
                <w:szCs w:val="24"/>
              </w:rPr>
              <w:t>✎</w:t>
            </w:r>
            <w:r w:rsidRPr="00D95BC5">
              <w:rPr>
                <w:rFonts w:ascii="Times New Roman" w:hAnsi="Times New Roman" w:cs="Times New Roman"/>
                <w:b/>
                <w:bCs/>
                <w:noProof/>
                <w:sz w:val="24"/>
                <w:szCs w:val="24"/>
              </w:rPr>
              <w:t xml:space="preserve">…   </w:t>
            </w:r>
          </w:p>
          <w:p w14:paraId="1808E59C" w14:textId="0E21F5BA" w:rsidR="00330804" w:rsidRPr="00D95BC5" w:rsidRDefault="00263F3D" w:rsidP="00D95BC5">
            <w:pPr>
              <w:rPr>
                <w:rFonts w:ascii="Times New Roman" w:hAnsi="Times New Roman" w:cs="Times New Roman"/>
                <w:b/>
                <w:bCs/>
                <w:noProof/>
                <w:sz w:val="24"/>
                <w:szCs w:val="24"/>
              </w:rPr>
            </w:pPr>
            <w:r w:rsidRPr="00D95BC5">
              <w:rPr>
                <w:rFonts w:ascii="Times New Roman" w:hAnsi="Times New Roman" w:cs="Times New Roman"/>
                <w:b/>
                <w:bCs/>
                <w:noProof/>
                <w:sz w:val="24"/>
                <w:szCs w:val="24"/>
              </w:rPr>
              <w:t xml:space="preserve">  </w:t>
            </w:r>
          </w:p>
          <w:p w14:paraId="6C9CA6C1" w14:textId="4B8AC435" w:rsidR="00B44B47" w:rsidRDefault="00D95BC5" w:rsidP="00D95BC5">
            <w:pPr>
              <w:rPr>
                <w:rFonts w:ascii="Times New Roman" w:hAnsi="Times New Roman" w:cs="Times New Roman"/>
                <w:b/>
                <w:bCs/>
                <w:noProof/>
                <w:sz w:val="24"/>
                <w:szCs w:val="24"/>
              </w:rPr>
            </w:pPr>
            <w:r w:rsidRPr="00330804">
              <w:rPr>
                <w:rFonts w:ascii="Segoe UI Symbol" w:hAnsi="Segoe UI Symbol" w:cs="Segoe UI Symbol"/>
                <w:noProof/>
                <w:sz w:val="24"/>
                <w:szCs w:val="24"/>
              </w:rPr>
              <w:t>✎</w:t>
            </w:r>
            <w:r w:rsidRPr="00330804">
              <w:rPr>
                <w:rFonts w:ascii="Times New Roman" w:hAnsi="Times New Roman" w:cs="Times New Roman"/>
                <w:noProof/>
                <w:sz w:val="24"/>
                <w:szCs w:val="24"/>
              </w:rPr>
              <w:t xml:space="preserve">…   </w:t>
            </w:r>
          </w:p>
          <w:p w14:paraId="24F570A5" w14:textId="49B8BB21" w:rsidR="00B44B47" w:rsidRPr="00330804" w:rsidRDefault="00B44B47" w:rsidP="00D95BC5">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330804" w:rsidRDefault="00924C00" w:rsidP="00B4403F">
            <w:pPr>
              <w:rPr>
                <w:rFonts w:ascii="Times New Roman" w:hAnsi="Times New Roman" w:cs="Times New Roman"/>
                <w:sz w:val="24"/>
                <w:szCs w:val="24"/>
              </w:rPr>
            </w:pPr>
            <w:r w:rsidRPr="0033080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00929D23" w14:textId="77777777" w:rsidR="00B44B47" w:rsidRPr="00B44B47" w:rsidRDefault="00B44B47" w:rsidP="00B44B47">
            <w:pPr>
              <w:rPr>
                <w:rFonts w:ascii="Times New Roman" w:hAnsi="Times New Roman" w:cs="Times New Roman"/>
                <w:noProof/>
                <w:sz w:val="24"/>
                <w:szCs w:val="24"/>
              </w:rPr>
            </w:pPr>
            <w:r w:rsidRPr="00B44B47">
              <w:rPr>
                <w:rFonts w:ascii="Times New Roman" w:hAnsi="Times New Roman" w:cs="Times New Roman"/>
                <w:b/>
                <w:bCs/>
                <w:noProof/>
                <w:sz w:val="24"/>
                <w:szCs w:val="24"/>
              </w:rPr>
              <w:t>Scenario:</w:t>
            </w:r>
            <w:r w:rsidRPr="00B44B47">
              <w:rPr>
                <w:rFonts w:ascii="Times New Roman" w:hAnsi="Times New Roman" w:cs="Times New Roman"/>
                <w:noProof/>
                <w:sz w:val="24"/>
                <w:szCs w:val="24"/>
              </w:rPr>
              <w:br/>
              <w:t>Family X consider moving to a village with wide green spaces, lower crime rate, and cheaper cost of living, but limited broadband and longer commute to school and healthcare access.</w:t>
            </w:r>
            <w:r w:rsidRPr="00B44B47">
              <w:rPr>
                <w:rFonts w:ascii="Times New Roman" w:hAnsi="Times New Roman" w:cs="Times New Roman"/>
                <w:noProof/>
                <w:sz w:val="24"/>
                <w:szCs w:val="24"/>
              </w:rPr>
              <w:br/>
              <w:t>Family Y prefer an inner-city apartment close to public transport, jobs and culture, yet face traffic congestion, pollution, and higher rent.</w:t>
            </w:r>
          </w:p>
          <w:p w14:paraId="13A30037" w14:textId="77777777" w:rsidR="00B44B47" w:rsidRPr="00B44B47" w:rsidRDefault="00B44B47" w:rsidP="00B44B47">
            <w:pPr>
              <w:rPr>
                <w:rFonts w:ascii="Times New Roman" w:hAnsi="Times New Roman" w:cs="Times New Roman"/>
                <w:noProof/>
                <w:sz w:val="24"/>
                <w:szCs w:val="24"/>
              </w:rPr>
            </w:pPr>
            <w:r w:rsidRPr="00B44B47">
              <w:rPr>
                <w:rFonts w:ascii="Times New Roman" w:hAnsi="Times New Roman" w:cs="Times New Roman"/>
                <w:noProof/>
                <w:sz w:val="24"/>
                <w:szCs w:val="24"/>
              </w:rPr>
              <w:t xml:space="preserve">Write an advisory note: list </w:t>
            </w:r>
            <w:r w:rsidRPr="00B44B47">
              <w:rPr>
                <w:rFonts w:ascii="Times New Roman" w:hAnsi="Times New Roman" w:cs="Times New Roman"/>
                <w:b/>
                <w:bCs/>
                <w:noProof/>
                <w:sz w:val="24"/>
                <w:szCs w:val="24"/>
              </w:rPr>
              <w:t>three pros and two cons</w:t>
            </w:r>
            <w:r w:rsidRPr="00B44B47">
              <w:rPr>
                <w:rFonts w:ascii="Times New Roman" w:hAnsi="Times New Roman" w:cs="Times New Roman"/>
                <w:noProof/>
                <w:sz w:val="24"/>
                <w:szCs w:val="24"/>
              </w:rPr>
              <w:t xml:space="preserve"> for each option, then make a </w:t>
            </w:r>
            <w:r w:rsidRPr="00B44B47">
              <w:rPr>
                <w:rFonts w:ascii="Times New Roman" w:hAnsi="Times New Roman" w:cs="Times New Roman"/>
                <w:b/>
                <w:bCs/>
                <w:noProof/>
                <w:sz w:val="24"/>
                <w:szCs w:val="24"/>
              </w:rPr>
              <w:t>reasoned recommendation</w:t>
            </w:r>
            <w:r w:rsidRPr="00B44B47">
              <w:rPr>
                <w:rFonts w:ascii="Times New Roman" w:hAnsi="Times New Roman" w:cs="Times New Roman"/>
                <w:noProof/>
                <w:sz w:val="24"/>
                <w:szCs w:val="24"/>
              </w:rPr>
              <w:t xml:space="preserve">. Include one sentence with a </w:t>
            </w:r>
            <w:r w:rsidRPr="00B44B47">
              <w:rPr>
                <w:rFonts w:ascii="Times New Roman" w:hAnsi="Times New Roman" w:cs="Times New Roman"/>
                <w:b/>
                <w:bCs/>
                <w:noProof/>
                <w:sz w:val="24"/>
                <w:szCs w:val="24"/>
              </w:rPr>
              <w:t>2nd conditional</w:t>
            </w:r>
            <w:r w:rsidRPr="00B44B47">
              <w:rPr>
                <w:rFonts w:ascii="Times New Roman" w:hAnsi="Times New Roman" w:cs="Times New Roman"/>
                <w:noProof/>
                <w:sz w:val="24"/>
                <w:szCs w:val="24"/>
              </w:rPr>
              <w:t xml:space="preserve"> and one with a </w:t>
            </w:r>
            <w:r w:rsidRPr="00B44B47">
              <w:rPr>
                <w:rFonts w:ascii="Times New Roman" w:hAnsi="Times New Roman" w:cs="Times New Roman"/>
                <w:b/>
                <w:bCs/>
                <w:noProof/>
                <w:sz w:val="24"/>
                <w:szCs w:val="24"/>
              </w:rPr>
              <w:t>comparative</w:t>
            </w:r>
            <w:r w:rsidRPr="00B44B47">
              <w:rPr>
                <w:rFonts w:ascii="Times New Roman" w:hAnsi="Times New Roman" w:cs="Times New Roman"/>
                <w:noProof/>
                <w:sz w:val="24"/>
                <w:szCs w:val="24"/>
              </w:rPr>
              <w:t>.</w:t>
            </w:r>
          </w:p>
          <w:p w14:paraId="6F4BEFCE" w14:textId="77777777" w:rsidR="00B44B47" w:rsidRDefault="00B44B47" w:rsidP="00B44B47">
            <w:pPr>
              <w:rPr>
                <w:rFonts w:ascii="Times New Roman" w:hAnsi="Times New Roman" w:cs="Times New Roman"/>
                <w:noProof/>
                <w:sz w:val="24"/>
                <w:szCs w:val="24"/>
              </w:rPr>
            </w:pPr>
            <w:r w:rsidRPr="00330804">
              <w:rPr>
                <w:rFonts w:ascii="Segoe UI Symbol" w:hAnsi="Segoe UI Symbol" w:cs="Segoe UI Symbol"/>
                <w:noProof/>
                <w:sz w:val="24"/>
                <w:szCs w:val="24"/>
              </w:rPr>
              <w:t>✎</w:t>
            </w:r>
            <w:r w:rsidRPr="00330804">
              <w:rPr>
                <w:rFonts w:ascii="Times New Roman" w:hAnsi="Times New Roman" w:cs="Times New Roman"/>
                <w:noProof/>
                <w:sz w:val="24"/>
                <w:szCs w:val="24"/>
              </w:rPr>
              <w:t>…</w:t>
            </w:r>
          </w:p>
          <w:p w14:paraId="209B5F98" w14:textId="77777777" w:rsidR="00263F3D" w:rsidRPr="00330804" w:rsidRDefault="00263F3D" w:rsidP="007464CF">
            <w:pPr>
              <w:rPr>
                <w:rFonts w:ascii="Times New Roman" w:hAnsi="Times New Roman" w:cs="Times New Roman"/>
                <w:b/>
                <w:bCs/>
                <w:noProof/>
                <w:sz w:val="24"/>
                <w:szCs w:val="24"/>
              </w:rPr>
            </w:pPr>
          </w:p>
          <w:p w14:paraId="47164276" w14:textId="4730578B" w:rsidR="00263F3D" w:rsidRPr="00330804" w:rsidRDefault="00263F3D" w:rsidP="007464CF">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330804" w:rsidRDefault="00924C00" w:rsidP="00B4403F">
            <w:pPr>
              <w:rPr>
                <w:rFonts w:ascii="Times New Roman" w:hAnsi="Times New Roman" w:cs="Times New Roman"/>
                <w:sz w:val="24"/>
                <w:szCs w:val="24"/>
              </w:rPr>
            </w:pPr>
            <w:r w:rsidRPr="0033080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5FF993DB" w14:textId="77777777" w:rsidR="00B44B47" w:rsidRPr="00B44B47" w:rsidRDefault="00B44B47" w:rsidP="00B44B47">
            <w:pPr>
              <w:rPr>
                <w:rFonts w:ascii="Times New Roman" w:hAnsi="Times New Roman" w:cs="Times New Roman"/>
                <w:noProof/>
                <w:sz w:val="24"/>
                <w:szCs w:val="24"/>
              </w:rPr>
            </w:pPr>
            <w:r w:rsidRPr="00B44B47">
              <w:rPr>
                <w:rFonts w:ascii="Times New Roman" w:hAnsi="Times New Roman" w:cs="Times New Roman"/>
                <w:b/>
                <w:bCs/>
                <w:noProof/>
                <w:sz w:val="24"/>
                <w:szCs w:val="24"/>
              </w:rPr>
              <w:t>City Notice:</w:t>
            </w:r>
            <w:r w:rsidRPr="00B44B47">
              <w:rPr>
                <w:rFonts w:ascii="Times New Roman" w:hAnsi="Times New Roman" w:cs="Times New Roman"/>
                <w:noProof/>
                <w:sz w:val="24"/>
                <w:szCs w:val="24"/>
              </w:rPr>
              <w:br/>
              <w:t xml:space="preserve">“This Saturday, the community centre will host a neighbourhood sports day. </w:t>
            </w:r>
          </w:p>
          <w:p w14:paraId="04AA32B2" w14:textId="77777777" w:rsidR="00B44B47" w:rsidRPr="00B44B47" w:rsidRDefault="00B44B47" w:rsidP="00B44B47">
            <w:pPr>
              <w:rPr>
                <w:rFonts w:ascii="Times New Roman" w:hAnsi="Times New Roman" w:cs="Times New Roman"/>
                <w:noProof/>
                <w:sz w:val="24"/>
                <w:szCs w:val="24"/>
              </w:rPr>
            </w:pPr>
            <w:r w:rsidRPr="00B44B47">
              <w:rPr>
                <w:rFonts w:ascii="Times New Roman" w:hAnsi="Times New Roman" w:cs="Times New Roman"/>
                <w:noProof/>
                <w:sz w:val="24"/>
                <w:szCs w:val="24"/>
              </w:rPr>
              <w:t xml:space="preserve">Option A: a street basketball tournament near the stadium; it’s close to public transport and may attract local businesses. </w:t>
            </w:r>
          </w:p>
          <w:p w14:paraId="10678CFE" w14:textId="77777777" w:rsidR="00B44B47" w:rsidRPr="00B44B47" w:rsidRDefault="00B44B47" w:rsidP="00B44B47">
            <w:pPr>
              <w:rPr>
                <w:rFonts w:ascii="Times New Roman" w:hAnsi="Times New Roman" w:cs="Times New Roman"/>
                <w:noProof/>
                <w:sz w:val="24"/>
                <w:szCs w:val="24"/>
              </w:rPr>
            </w:pPr>
            <w:r w:rsidRPr="00B44B47">
              <w:rPr>
                <w:rFonts w:ascii="Times New Roman" w:hAnsi="Times New Roman" w:cs="Times New Roman"/>
                <w:noProof/>
                <w:sz w:val="24"/>
                <w:szCs w:val="24"/>
              </w:rPr>
              <w:t>Option B: a riverside cross-country run; it’s quieter and safer for families but needs more volunteers and registration in advance.”</w:t>
            </w:r>
          </w:p>
          <w:p w14:paraId="6F9893D5" w14:textId="77777777" w:rsidR="00B44B47" w:rsidRPr="00B44B47" w:rsidRDefault="00B44B47" w:rsidP="00B44B47">
            <w:pPr>
              <w:rPr>
                <w:rFonts w:ascii="Times New Roman" w:hAnsi="Times New Roman" w:cs="Times New Roman"/>
                <w:noProof/>
                <w:sz w:val="24"/>
                <w:szCs w:val="24"/>
              </w:rPr>
            </w:pPr>
            <w:r w:rsidRPr="00B44B47">
              <w:rPr>
                <w:rFonts w:ascii="Times New Roman" w:hAnsi="Times New Roman" w:cs="Times New Roman"/>
                <w:noProof/>
                <w:sz w:val="24"/>
                <w:szCs w:val="24"/>
              </w:rPr>
              <w:t xml:space="preserve">Which option would you recommend for your neighbourhood, and why? Compare both options (at least one clear </w:t>
            </w:r>
            <w:r w:rsidRPr="00B44B47">
              <w:rPr>
                <w:rFonts w:ascii="Times New Roman" w:hAnsi="Times New Roman" w:cs="Times New Roman"/>
                <w:b/>
                <w:bCs/>
                <w:noProof/>
                <w:sz w:val="24"/>
                <w:szCs w:val="24"/>
              </w:rPr>
              <w:t>pro/con</w:t>
            </w:r>
            <w:r w:rsidRPr="00B44B47">
              <w:rPr>
                <w:rFonts w:ascii="Times New Roman" w:hAnsi="Times New Roman" w:cs="Times New Roman"/>
                <w:noProof/>
                <w:sz w:val="24"/>
                <w:szCs w:val="24"/>
              </w:rPr>
              <w:t xml:space="preserve"> comparison) and suggest </w:t>
            </w:r>
            <w:r w:rsidRPr="00B44B47">
              <w:rPr>
                <w:rFonts w:ascii="Times New Roman" w:hAnsi="Times New Roman" w:cs="Times New Roman"/>
                <w:b/>
                <w:bCs/>
                <w:noProof/>
                <w:sz w:val="24"/>
                <w:szCs w:val="24"/>
              </w:rPr>
              <w:t>two solutions</w:t>
            </w:r>
            <w:r w:rsidRPr="00B44B47">
              <w:rPr>
                <w:rFonts w:ascii="Times New Roman" w:hAnsi="Times New Roman" w:cs="Times New Roman"/>
                <w:noProof/>
                <w:sz w:val="24"/>
                <w:szCs w:val="24"/>
              </w:rPr>
              <w:t xml:space="preserve"> for possible problems (e.g., </w:t>
            </w:r>
            <w:r w:rsidRPr="00B44B47">
              <w:rPr>
                <w:rFonts w:ascii="Times New Roman" w:hAnsi="Times New Roman" w:cs="Times New Roman"/>
                <w:b/>
                <w:bCs/>
                <w:noProof/>
                <w:sz w:val="24"/>
                <w:szCs w:val="24"/>
              </w:rPr>
              <w:t>noise</w:t>
            </w:r>
            <w:r w:rsidRPr="00B44B47">
              <w:rPr>
                <w:rFonts w:ascii="Times New Roman" w:hAnsi="Times New Roman" w:cs="Times New Roman"/>
                <w:noProof/>
                <w:sz w:val="24"/>
                <w:szCs w:val="24"/>
              </w:rPr>
              <w:t xml:space="preserve">, </w:t>
            </w:r>
            <w:r w:rsidRPr="00B44B47">
              <w:rPr>
                <w:rFonts w:ascii="Times New Roman" w:hAnsi="Times New Roman" w:cs="Times New Roman"/>
                <w:b/>
                <w:bCs/>
                <w:noProof/>
                <w:sz w:val="24"/>
                <w:szCs w:val="24"/>
              </w:rPr>
              <w:t>safety</w:t>
            </w:r>
            <w:r w:rsidRPr="00B44B47">
              <w:rPr>
                <w:rFonts w:ascii="Times New Roman" w:hAnsi="Times New Roman" w:cs="Times New Roman"/>
                <w:noProof/>
                <w:sz w:val="24"/>
                <w:szCs w:val="24"/>
              </w:rPr>
              <w:t xml:space="preserve">, </w:t>
            </w:r>
            <w:r w:rsidRPr="00B44B47">
              <w:rPr>
                <w:rFonts w:ascii="Times New Roman" w:hAnsi="Times New Roman" w:cs="Times New Roman"/>
                <w:b/>
                <w:bCs/>
                <w:noProof/>
                <w:sz w:val="24"/>
                <w:szCs w:val="24"/>
              </w:rPr>
              <w:t>traffic</w:t>
            </w:r>
            <w:r w:rsidRPr="00B44B47">
              <w:rPr>
                <w:rFonts w:ascii="Times New Roman" w:hAnsi="Times New Roman" w:cs="Times New Roman"/>
                <w:noProof/>
                <w:sz w:val="24"/>
                <w:szCs w:val="24"/>
              </w:rPr>
              <w:t>).</w:t>
            </w:r>
          </w:p>
          <w:p w14:paraId="151EF616" w14:textId="77777777" w:rsidR="00B44B47" w:rsidRPr="00330804" w:rsidRDefault="00B44B47" w:rsidP="00B44B47">
            <w:pPr>
              <w:rPr>
                <w:rFonts w:ascii="Times New Roman" w:hAnsi="Times New Roman" w:cs="Times New Roman"/>
                <w:noProof/>
                <w:sz w:val="24"/>
                <w:szCs w:val="24"/>
              </w:rPr>
            </w:pPr>
            <w:r w:rsidRPr="00330804">
              <w:rPr>
                <w:rFonts w:ascii="Segoe UI Symbol" w:hAnsi="Segoe UI Symbol" w:cs="Segoe UI Symbol"/>
                <w:noProof/>
                <w:sz w:val="24"/>
                <w:szCs w:val="24"/>
              </w:rPr>
              <w:t>✎</w:t>
            </w:r>
            <w:r w:rsidRPr="00330804">
              <w:rPr>
                <w:rFonts w:ascii="Times New Roman" w:hAnsi="Times New Roman" w:cs="Times New Roman"/>
                <w:noProof/>
                <w:sz w:val="24"/>
                <w:szCs w:val="24"/>
              </w:rPr>
              <w:t>…</w:t>
            </w:r>
          </w:p>
          <w:p w14:paraId="4C95A0AB" w14:textId="77777777" w:rsidR="00B44B47" w:rsidRPr="00330804" w:rsidRDefault="00B44B47" w:rsidP="00601A49">
            <w:pPr>
              <w:rPr>
                <w:rFonts w:ascii="Times New Roman" w:hAnsi="Times New Roman" w:cs="Times New Roman"/>
                <w:noProof/>
                <w:sz w:val="24"/>
                <w:szCs w:val="24"/>
              </w:rPr>
            </w:pPr>
          </w:p>
          <w:p w14:paraId="41F26C18" w14:textId="0F24C52D" w:rsidR="009857A9" w:rsidRPr="00330804" w:rsidRDefault="009857A9"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330804" w:rsidRDefault="00924C00" w:rsidP="00B4403F">
            <w:pPr>
              <w:rPr>
                <w:rFonts w:ascii="Times New Roman" w:hAnsi="Times New Roman" w:cs="Times New Roman"/>
                <w:sz w:val="24"/>
                <w:szCs w:val="24"/>
              </w:rPr>
            </w:pPr>
            <w:r w:rsidRPr="0033080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46A24378" w14:textId="77777777" w:rsidR="00B44B47" w:rsidRPr="00B44B47" w:rsidRDefault="00B44B47" w:rsidP="00B44B47">
            <w:pPr>
              <w:rPr>
                <w:rFonts w:ascii="Times New Roman" w:hAnsi="Times New Roman" w:cs="Times New Roman"/>
                <w:b/>
                <w:bCs/>
                <w:noProof/>
                <w:sz w:val="24"/>
                <w:szCs w:val="24"/>
              </w:rPr>
            </w:pPr>
            <w:r w:rsidRPr="00B44B47">
              <w:rPr>
                <w:rFonts w:ascii="Times New Roman" w:hAnsi="Times New Roman" w:cs="Times New Roman"/>
                <w:b/>
                <w:bCs/>
                <w:noProof/>
                <w:sz w:val="24"/>
                <w:szCs w:val="24"/>
              </w:rPr>
              <w:t>Student Blurbs:</w:t>
            </w:r>
          </w:p>
          <w:p w14:paraId="5A0321B7" w14:textId="77777777" w:rsidR="00B44B47" w:rsidRPr="00B44B47" w:rsidRDefault="00B44B47" w:rsidP="00B44B47">
            <w:pPr>
              <w:numPr>
                <w:ilvl w:val="0"/>
                <w:numId w:val="123"/>
              </w:numPr>
              <w:rPr>
                <w:rFonts w:ascii="Times New Roman" w:hAnsi="Times New Roman" w:cs="Times New Roman"/>
                <w:noProof/>
                <w:sz w:val="24"/>
                <w:szCs w:val="24"/>
              </w:rPr>
            </w:pPr>
            <w:r w:rsidRPr="00B44B47">
              <w:rPr>
                <w:rFonts w:ascii="Times New Roman" w:hAnsi="Times New Roman" w:cs="Times New Roman"/>
                <w:noProof/>
                <w:sz w:val="24"/>
                <w:szCs w:val="24"/>
              </w:rPr>
              <w:t>Anna (Rome): Our capital has the Colosseum and lively parades on national days. Our school language club hosts visitors and a museum trip each term.</w:t>
            </w:r>
          </w:p>
          <w:p w14:paraId="4531627D" w14:textId="77777777" w:rsidR="00B44B47" w:rsidRPr="00B44B47" w:rsidRDefault="00B44B47" w:rsidP="00B44B47">
            <w:pPr>
              <w:numPr>
                <w:ilvl w:val="0"/>
                <w:numId w:val="123"/>
              </w:numPr>
              <w:rPr>
                <w:rFonts w:ascii="Times New Roman" w:hAnsi="Times New Roman" w:cs="Times New Roman"/>
                <w:noProof/>
                <w:sz w:val="24"/>
                <w:szCs w:val="24"/>
              </w:rPr>
            </w:pPr>
            <w:r w:rsidRPr="00B44B47">
              <w:rPr>
                <w:rFonts w:ascii="Times New Roman" w:hAnsi="Times New Roman" w:cs="Times New Roman"/>
                <w:noProof/>
                <w:sz w:val="24"/>
                <w:szCs w:val="24"/>
              </w:rPr>
              <w:t>Kenji (Tokyo): Students join a sports festival every autumn. We plan routes by metro and share photos on the school website.</w:t>
            </w:r>
          </w:p>
          <w:p w14:paraId="129C3CAA" w14:textId="77777777" w:rsidR="00B44B47" w:rsidRPr="00B44B47" w:rsidRDefault="00B44B47" w:rsidP="00B44B47">
            <w:pPr>
              <w:numPr>
                <w:ilvl w:val="0"/>
                <w:numId w:val="123"/>
              </w:numPr>
              <w:rPr>
                <w:rFonts w:ascii="Times New Roman" w:hAnsi="Times New Roman" w:cs="Times New Roman"/>
                <w:noProof/>
                <w:sz w:val="24"/>
                <w:szCs w:val="24"/>
              </w:rPr>
            </w:pPr>
            <w:r w:rsidRPr="00B44B47">
              <w:rPr>
                <w:rFonts w:ascii="Times New Roman" w:hAnsi="Times New Roman" w:cs="Times New Roman"/>
                <w:noProof/>
                <w:sz w:val="24"/>
                <w:szCs w:val="24"/>
              </w:rPr>
              <w:t>Mariam (Cairo): We celebrate national day with a flag ceremony and traditional cuisine. Our tourist attractions include the Citadel and the Nile cruise.</w:t>
            </w:r>
          </w:p>
          <w:p w14:paraId="0ED004C7" w14:textId="710097BD" w:rsidR="00B44B47" w:rsidRPr="00B44B47" w:rsidRDefault="00B44B47" w:rsidP="00B44B47">
            <w:pPr>
              <w:rPr>
                <w:rFonts w:ascii="Times New Roman" w:hAnsi="Times New Roman" w:cs="Times New Roman"/>
                <w:b/>
                <w:bCs/>
                <w:noProof/>
                <w:sz w:val="24"/>
                <w:szCs w:val="24"/>
              </w:rPr>
            </w:pPr>
            <w:r w:rsidRPr="00B44B47">
              <w:rPr>
                <w:rFonts w:ascii="Times New Roman" w:hAnsi="Times New Roman" w:cs="Times New Roman"/>
                <w:b/>
                <w:bCs/>
                <w:noProof/>
                <w:sz w:val="24"/>
                <w:szCs w:val="24"/>
              </w:rPr>
              <w:t xml:space="preserve">Design a one-day “Capital Expo” for your school: choose two activities inspired by the blurbs (e.g., parade walk, museum corner, sports demo) and explain how they build international friendship at school. </w:t>
            </w:r>
          </w:p>
          <w:p w14:paraId="020B7392" w14:textId="77777777" w:rsidR="00B44B47" w:rsidRDefault="00B44B47" w:rsidP="00B44B47">
            <w:pPr>
              <w:rPr>
                <w:rFonts w:ascii="Times New Roman" w:hAnsi="Times New Roman" w:cs="Times New Roman"/>
                <w:noProof/>
                <w:sz w:val="24"/>
                <w:szCs w:val="24"/>
              </w:rPr>
            </w:pPr>
            <w:r w:rsidRPr="00330804">
              <w:rPr>
                <w:rFonts w:ascii="Segoe UI Symbol" w:hAnsi="Segoe UI Symbol" w:cs="Segoe UI Symbol"/>
                <w:noProof/>
                <w:sz w:val="24"/>
                <w:szCs w:val="24"/>
              </w:rPr>
              <w:t>✎</w:t>
            </w:r>
            <w:r w:rsidRPr="00330804">
              <w:rPr>
                <w:rFonts w:ascii="Times New Roman" w:hAnsi="Times New Roman" w:cs="Times New Roman"/>
                <w:noProof/>
                <w:sz w:val="24"/>
                <w:szCs w:val="24"/>
              </w:rPr>
              <w:t>…</w:t>
            </w:r>
          </w:p>
          <w:p w14:paraId="4C226BB1" w14:textId="77777777" w:rsidR="00B10517" w:rsidRDefault="00B10517" w:rsidP="00B44B47">
            <w:pPr>
              <w:rPr>
                <w:rFonts w:ascii="Times New Roman" w:hAnsi="Times New Roman" w:cs="Times New Roman"/>
                <w:b/>
                <w:bCs/>
                <w:noProof/>
                <w:sz w:val="24"/>
                <w:szCs w:val="24"/>
              </w:rPr>
            </w:pPr>
          </w:p>
          <w:p w14:paraId="759ADC78" w14:textId="77777777" w:rsidR="00B44B47" w:rsidRDefault="00B44B47" w:rsidP="00B44B47">
            <w:pPr>
              <w:rPr>
                <w:rFonts w:ascii="Times New Roman" w:hAnsi="Times New Roman" w:cs="Times New Roman"/>
                <w:b/>
                <w:bCs/>
                <w:noProof/>
                <w:sz w:val="24"/>
                <w:szCs w:val="24"/>
              </w:rPr>
            </w:pPr>
          </w:p>
          <w:p w14:paraId="46B02811" w14:textId="577EA80C" w:rsidR="00B44B47" w:rsidRPr="00330804" w:rsidRDefault="00B44B47" w:rsidP="00B44B47">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330804" w:rsidRDefault="00D947ED" w:rsidP="00A72DD0">
            <w:pPr>
              <w:rPr>
                <w:rFonts w:ascii="Times New Roman" w:hAnsi="Times New Roman" w:cs="Times New Roman"/>
                <w:sz w:val="24"/>
                <w:szCs w:val="24"/>
              </w:rPr>
            </w:pPr>
            <w:r w:rsidRPr="0033080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7868476B" w14:textId="2016D22E" w:rsidR="00B44B47" w:rsidRPr="00B44B47" w:rsidRDefault="00B44B47" w:rsidP="00B44B47">
            <w:pPr>
              <w:rPr>
                <w:rFonts w:ascii="Times New Roman" w:hAnsi="Times New Roman" w:cs="Times New Roman"/>
                <w:noProof/>
                <w:sz w:val="24"/>
                <w:szCs w:val="24"/>
              </w:rPr>
            </w:pPr>
            <w:r w:rsidRPr="00B44B47">
              <w:rPr>
                <w:rFonts w:ascii="Times New Roman" w:hAnsi="Times New Roman" w:cs="Times New Roman"/>
                <w:noProof/>
                <w:sz w:val="24"/>
                <w:szCs w:val="24"/>
              </w:rPr>
              <w:t>Model (read first):</w:t>
            </w:r>
            <w:r>
              <w:rPr>
                <w:rFonts w:ascii="Times New Roman" w:hAnsi="Times New Roman" w:cs="Times New Roman"/>
                <w:noProof/>
                <w:sz w:val="24"/>
                <w:szCs w:val="24"/>
              </w:rPr>
              <w:t xml:space="preserve"> </w:t>
            </w:r>
            <w:r w:rsidRPr="00B44B47">
              <w:rPr>
                <w:rFonts w:ascii="Times New Roman" w:hAnsi="Times New Roman" w:cs="Times New Roman"/>
                <w:noProof/>
                <w:sz w:val="24"/>
                <w:szCs w:val="24"/>
              </w:rPr>
              <w:t>“Last month, our class hosted a ‘Capital Corner’ about Rome, which is a city that attracts millions of visitors. We presented the Colosseum and Vatican Museums, and we have invited an exchange student who has lived there. Afterwards, we were going to plan a virtual tour; however, the internet was slow.”</w:t>
            </w:r>
          </w:p>
          <w:p w14:paraId="5A86B19D" w14:textId="77777777" w:rsidR="00B44B47" w:rsidRDefault="00B44B47" w:rsidP="001D6933">
            <w:pPr>
              <w:rPr>
                <w:rFonts w:ascii="Times New Roman" w:hAnsi="Times New Roman" w:cs="Times New Roman"/>
                <w:noProof/>
                <w:sz w:val="24"/>
                <w:szCs w:val="24"/>
              </w:rPr>
            </w:pPr>
            <w:r w:rsidRPr="00B44B47">
              <w:rPr>
                <w:rFonts w:ascii="Times New Roman" w:hAnsi="Times New Roman" w:cs="Times New Roman"/>
                <w:noProof/>
                <w:sz w:val="24"/>
                <w:szCs w:val="24"/>
              </w:rPr>
              <w:t xml:space="preserve"> Using the model as a guide, write </w:t>
            </w:r>
            <w:r w:rsidRPr="00B44B47">
              <w:rPr>
                <w:rFonts w:ascii="Times New Roman" w:hAnsi="Times New Roman" w:cs="Times New Roman"/>
                <w:b/>
                <w:bCs/>
                <w:noProof/>
                <w:sz w:val="24"/>
                <w:szCs w:val="24"/>
              </w:rPr>
              <w:t>a new 120–140 word post</w:t>
            </w:r>
            <w:r w:rsidRPr="00B44B47">
              <w:rPr>
                <w:rFonts w:ascii="Times New Roman" w:hAnsi="Times New Roman" w:cs="Times New Roman"/>
                <w:noProof/>
                <w:sz w:val="24"/>
                <w:szCs w:val="24"/>
              </w:rPr>
              <w:t xml:space="preserve"> about a </w:t>
            </w:r>
            <w:r w:rsidRPr="00B44B47">
              <w:rPr>
                <w:rFonts w:ascii="Times New Roman" w:hAnsi="Times New Roman" w:cs="Times New Roman"/>
                <w:b/>
                <w:bCs/>
                <w:noProof/>
                <w:sz w:val="24"/>
                <w:szCs w:val="24"/>
              </w:rPr>
              <w:t>different capital</w:t>
            </w:r>
            <w:r w:rsidRPr="00B44B47">
              <w:rPr>
                <w:rFonts w:ascii="Times New Roman" w:hAnsi="Times New Roman" w:cs="Times New Roman"/>
                <w:noProof/>
                <w:sz w:val="24"/>
                <w:szCs w:val="24"/>
              </w:rPr>
              <w:t xml:space="preserve"> (e.g., Tokyo, Cairo, London). Include </w:t>
            </w:r>
            <w:r w:rsidRPr="00B44B47">
              <w:rPr>
                <w:rFonts w:ascii="Times New Roman" w:hAnsi="Times New Roman" w:cs="Times New Roman"/>
                <w:b/>
                <w:bCs/>
                <w:noProof/>
                <w:sz w:val="24"/>
                <w:szCs w:val="24"/>
              </w:rPr>
              <w:t>two tourist attractions</w:t>
            </w:r>
            <w:r w:rsidRPr="00B44B47">
              <w:rPr>
                <w:rFonts w:ascii="Times New Roman" w:hAnsi="Times New Roman" w:cs="Times New Roman"/>
                <w:noProof/>
                <w:sz w:val="24"/>
                <w:szCs w:val="24"/>
              </w:rPr>
              <w:t xml:space="preserve">, </w:t>
            </w:r>
            <w:r w:rsidRPr="00B44B47">
              <w:rPr>
                <w:rFonts w:ascii="Times New Roman" w:hAnsi="Times New Roman" w:cs="Times New Roman"/>
                <w:b/>
                <w:bCs/>
                <w:noProof/>
                <w:sz w:val="24"/>
                <w:szCs w:val="24"/>
              </w:rPr>
              <w:t>one school activity</w:t>
            </w:r>
            <w:r w:rsidRPr="00B44B47">
              <w:rPr>
                <w:rFonts w:ascii="Times New Roman" w:hAnsi="Times New Roman" w:cs="Times New Roman"/>
                <w:noProof/>
                <w:sz w:val="24"/>
                <w:szCs w:val="24"/>
              </w:rPr>
              <w:t xml:space="preserve"> linked to that capital, and </w:t>
            </w:r>
            <w:r w:rsidRPr="00B44B47">
              <w:rPr>
                <w:rFonts w:ascii="Times New Roman" w:hAnsi="Times New Roman" w:cs="Times New Roman"/>
                <w:b/>
                <w:bCs/>
                <w:noProof/>
                <w:sz w:val="24"/>
                <w:szCs w:val="24"/>
              </w:rPr>
              <w:t>one national day or celebration</w:t>
            </w:r>
            <w:r w:rsidRPr="00B44B47">
              <w:rPr>
                <w:rFonts w:ascii="Times New Roman" w:hAnsi="Times New Roman" w:cs="Times New Roman"/>
                <w:noProof/>
                <w:sz w:val="24"/>
                <w:szCs w:val="24"/>
              </w:rPr>
              <w:t>.</w:t>
            </w:r>
          </w:p>
          <w:p w14:paraId="6A1815AC" w14:textId="1474A911" w:rsidR="001D6933" w:rsidRDefault="00B44B47" w:rsidP="001D6933">
            <w:pPr>
              <w:rPr>
                <w:rFonts w:ascii="Times New Roman" w:hAnsi="Times New Roman" w:cs="Times New Roman"/>
                <w:b/>
                <w:bCs/>
                <w:noProof/>
                <w:sz w:val="24"/>
                <w:szCs w:val="24"/>
              </w:rPr>
            </w:pPr>
            <w:r w:rsidRPr="00330804">
              <w:rPr>
                <w:rFonts w:ascii="Segoe UI Symbol" w:hAnsi="Segoe UI Symbol" w:cs="Segoe UI Symbol"/>
                <w:noProof/>
                <w:sz w:val="24"/>
                <w:szCs w:val="24"/>
              </w:rPr>
              <w:t>✎</w:t>
            </w:r>
            <w:r w:rsidRPr="00330804">
              <w:rPr>
                <w:rFonts w:ascii="Times New Roman" w:hAnsi="Times New Roman" w:cs="Times New Roman"/>
                <w:noProof/>
                <w:sz w:val="24"/>
                <w:szCs w:val="24"/>
              </w:rPr>
              <w:t>…</w:t>
            </w:r>
          </w:p>
          <w:p w14:paraId="42FBE5D6" w14:textId="77777777" w:rsidR="00B44B47" w:rsidRDefault="00B44B47" w:rsidP="001D6933">
            <w:pPr>
              <w:rPr>
                <w:rFonts w:ascii="Times New Roman" w:hAnsi="Times New Roman" w:cs="Times New Roman"/>
                <w:b/>
                <w:bCs/>
                <w:noProof/>
                <w:sz w:val="24"/>
                <w:szCs w:val="24"/>
              </w:rPr>
            </w:pPr>
          </w:p>
          <w:p w14:paraId="59CF6E8D" w14:textId="46CF8663" w:rsidR="001D6933" w:rsidRPr="00330804" w:rsidRDefault="001D6933" w:rsidP="001D6933">
            <w:pPr>
              <w:rPr>
                <w:rFonts w:ascii="Times New Roman" w:hAnsi="Times New Roman" w:cs="Times New Roman"/>
                <w:b/>
                <w:bCs/>
                <w:noProof/>
                <w:sz w:val="24"/>
                <w:szCs w:val="24"/>
              </w:rPr>
            </w:pPr>
          </w:p>
        </w:tc>
      </w:tr>
      <w:tr w:rsidR="00293B67" w:rsidRPr="00074731" w14:paraId="13C804F5" w14:textId="77777777" w:rsidTr="00723954">
        <w:tc>
          <w:tcPr>
            <w:tcW w:w="568" w:type="dxa"/>
            <w:shd w:val="clear" w:color="auto" w:fill="002060"/>
          </w:tcPr>
          <w:p w14:paraId="55A30033" w14:textId="063FB2F4" w:rsidR="00293B67" w:rsidRPr="00330804" w:rsidRDefault="00293B67" w:rsidP="00723954">
            <w:pPr>
              <w:rPr>
                <w:rFonts w:ascii="Times New Roman" w:hAnsi="Times New Roman" w:cs="Times New Roman"/>
                <w:sz w:val="24"/>
                <w:szCs w:val="24"/>
              </w:rPr>
            </w:pPr>
            <w:r w:rsidRPr="00330804">
              <w:rPr>
                <w:rFonts w:ascii="Times New Roman" w:hAnsi="Times New Roman" w:cs="Times New Roman"/>
                <w:sz w:val="24"/>
                <w:szCs w:val="24"/>
              </w:rPr>
              <w:t>S7</w:t>
            </w:r>
          </w:p>
        </w:tc>
        <w:tc>
          <w:tcPr>
            <w:tcW w:w="10206" w:type="dxa"/>
            <w:shd w:val="clear" w:color="auto" w:fill="F2F2F2" w:themeFill="background1" w:themeFillShade="F2"/>
          </w:tcPr>
          <w:p w14:paraId="694B960B" w14:textId="77777777" w:rsidR="00293B67" w:rsidRPr="00074731" w:rsidRDefault="00293B67" w:rsidP="00723954">
            <w:pPr>
              <w:rPr>
                <w:rFonts w:ascii="Times New Roman" w:hAnsi="Times New Roman" w:cs="Times New Roman"/>
                <w:sz w:val="24"/>
                <w:szCs w:val="24"/>
              </w:rPr>
            </w:pPr>
          </w:p>
        </w:tc>
      </w:tr>
      <w:tr w:rsidR="00293B67" w:rsidRPr="00074731" w14:paraId="231DDFA4" w14:textId="77777777" w:rsidTr="00723954">
        <w:tc>
          <w:tcPr>
            <w:tcW w:w="10774" w:type="dxa"/>
            <w:gridSpan w:val="2"/>
          </w:tcPr>
          <w:p w14:paraId="25A2B313" w14:textId="57678F6F" w:rsidR="001D6933" w:rsidRDefault="00B44B47" w:rsidP="001D6933">
            <w:pPr>
              <w:rPr>
                <w:rFonts w:ascii="Times New Roman" w:hAnsi="Times New Roman" w:cs="Times New Roman"/>
                <w:noProof/>
                <w:sz w:val="24"/>
                <w:szCs w:val="24"/>
              </w:rPr>
            </w:pPr>
            <w:r w:rsidRPr="00B44B47">
              <w:rPr>
                <w:rFonts w:ascii="Times New Roman" w:hAnsi="Times New Roman" w:cs="Times New Roman"/>
                <w:noProof/>
                <w:sz w:val="24"/>
                <w:szCs w:val="24"/>
              </w:rPr>
              <w:t xml:space="preserve">Your school will welcome guests from two capitals. Write </w:t>
            </w:r>
            <w:r w:rsidRPr="00B44B47">
              <w:rPr>
                <w:rFonts w:ascii="Times New Roman" w:hAnsi="Times New Roman" w:cs="Times New Roman"/>
                <w:b/>
                <w:bCs/>
                <w:noProof/>
                <w:sz w:val="24"/>
                <w:szCs w:val="24"/>
              </w:rPr>
              <w:t>130–160 words</w:t>
            </w:r>
            <w:r w:rsidRPr="00B44B47">
              <w:rPr>
                <w:rFonts w:ascii="Times New Roman" w:hAnsi="Times New Roman" w:cs="Times New Roman"/>
                <w:noProof/>
                <w:sz w:val="24"/>
                <w:szCs w:val="24"/>
              </w:rPr>
              <w:t xml:space="preserve"> creating a mini guide that compares </w:t>
            </w:r>
            <w:r w:rsidRPr="00B44B47">
              <w:rPr>
                <w:rFonts w:ascii="Times New Roman" w:hAnsi="Times New Roman" w:cs="Times New Roman"/>
                <w:b/>
                <w:bCs/>
                <w:noProof/>
                <w:sz w:val="24"/>
                <w:szCs w:val="24"/>
              </w:rPr>
              <w:t>social life</w:t>
            </w:r>
            <w:r w:rsidRPr="00B44B47">
              <w:rPr>
                <w:rFonts w:ascii="Times New Roman" w:hAnsi="Times New Roman" w:cs="Times New Roman"/>
                <w:noProof/>
                <w:sz w:val="24"/>
                <w:szCs w:val="24"/>
              </w:rPr>
              <w:t xml:space="preserve"> and </w:t>
            </w:r>
            <w:r w:rsidRPr="00B44B47">
              <w:rPr>
                <w:rFonts w:ascii="Times New Roman" w:hAnsi="Times New Roman" w:cs="Times New Roman"/>
                <w:b/>
                <w:bCs/>
                <w:noProof/>
                <w:sz w:val="24"/>
                <w:szCs w:val="24"/>
              </w:rPr>
              <w:t>events</w:t>
            </w:r>
            <w:r w:rsidRPr="00B44B47">
              <w:rPr>
                <w:rFonts w:ascii="Times New Roman" w:hAnsi="Times New Roman" w:cs="Times New Roman"/>
                <w:noProof/>
                <w:sz w:val="24"/>
                <w:szCs w:val="24"/>
              </w:rPr>
              <w:t xml:space="preserve"> in the two cities (e.g., </w:t>
            </w:r>
            <w:r w:rsidRPr="00B44B47">
              <w:rPr>
                <w:rFonts w:ascii="Times New Roman" w:hAnsi="Times New Roman" w:cs="Times New Roman"/>
                <w:b/>
                <w:bCs/>
                <w:noProof/>
                <w:sz w:val="24"/>
                <w:szCs w:val="24"/>
              </w:rPr>
              <w:t>public transport</w:t>
            </w:r>
            <w:r w:rsidRPr="00B44B47">
              <w:rPr>
                <w:rFonts w:ascii="Times New Roman" w:hAnsi="Times New Roman" w:cs="Times New Roman"/>
                <w:noProof/>
                <w:sz w:val="24"/>
                <w:szCs w:val="24"/>
              </w:rPr>
              <w:t xml:space="preserve"> to stadiums, </w:t>
            </w:r>
            <w:r w:rsidRPr="00B44B47">
              <w:rPr>
                <w:rFonts w:ascii="Times New Roman" w:hAnsi="Times New Roman" w:cs="Times New Roman"/>
                <w:b/>
                <w:bCs/>
                <w:noProof/>
                <w:sz w:val="24"/>
                <w:szCs w:val="24"/>
              </w:rPr>
              <w:t>neighbourhood</w:t>
            </w:r>
            <w:r w:rsidRPr="00B44B47">
              <w:rPr>
                <w:rFonts w:ascii="Times New Roman" w:hAnsi="Times New Roman" w:cs="Times New Roman"/>
                <w:noProof/>
                <w:sz w:val="24"/>
                <w:szCs w:val="24"/>
              </w:rPr>
              <w:t xml:space="preserve"> festivals, national </w:t>
            </w:r>
            <w:r w:rsidRPr="00B44B47">
              <w:rPr>
                <w:rFonts w:ascii="Times New Roman" w:hAnsi="Times New Roman" w:cs="Times New Roman"/>
                <w:b/>
                <w:bCs/>
                <w:noProof/>
                <w:sz w:val="24"/>
                <w:szCs w:val="24"/>
              </w:rPr>
              <w:t>celebrations</w:t>
            </w:r>
            <w:r w:rsidRPr="00B44B47">
              <w:rPr>
                <w:rFonts w:ascii="Times New Roman" w:hAnsi="Times New Roman" w:cs="Times New Roman"/>
                <w:noProof/>
                <w:sz w:val="24"/>
                <w:szCs w:val="24"/>
              </w:rPr>
              <w:t xml:space="preserve"> in main squares). Finish with </w:t>
            </w:r>
            <w:r w:rsidRPr="00B44B47">
              <w:rPr>
                <w:rFonts w:ascii="Times New Roman" w:hAnsi="Times New Roman" w:cs="Times New Roman"/>
                <w:b/>
                <w:bCs/>
                <w:noProof/>
                <w:sz w:val="24"/>
                <w:szCs w:val="24"/>
              </w:rPr>
              <w:t>one practical suggestion</w:t>
            </w:r>
            <w:r w:rsidRPr="00B44B47">
              <w:rPr>
                <w:rFonts w:ascii="Times New Roman" w:hAnsi="Times New Roman" w:cs="Times New Roman"/>
                <w:noProof/>
                <w:sz w:val="24"/>
                <w:szCs w:val="24"/>
              </w:rPr>
              <w:t xml:space="preserve"> for a joint activity for both schools.</w:t>
            </w:r>
          </w:p>
          <w:p w14:paraId="69AFF8F7" w14:textId="77777777" w:rsidR="00B44B47" w:rsidRDefault="00B44B47" w:rsidP="00B44B47">
            <w:pPr>
              <w:rPr>
                <w:rFonts w:ascii="Times New Roman" w:hAnsi="Times New Roman" w:cs="Times New Roman"/>
                <w:noProof/>
                <w:sz w:val="24"/>
                <w:szCs w:val="24"/>
              </w:rPr>
            </w:pPr>
            <w:r w:rsidRPr="00330804">
              <w:rPr>
                <w:rFonts w:ascii="Segoe UI Symbol" w:hAnsi="Segoe UI Symbol" w:cs="Segoe UI Symbol"/>
                <w:noProof/>
                <w:sz w:val="24"/>
                <w:szCs w:val="24"/>
              </w:rPr>
              <w:t>✎</w:t>
            </w:r>
            <w:r w:rsidRPr="00330804">
              <w:rPr>
                <w:rFonts w:ascii="Times New Roman" w:hAnsi="Times New Roman" w:cs="Times New Roman"/>
                <w:noProof/>
                <w:sz w:val="24"/>
                <w:szCs w:val="24"/>
              </w:rPr>
              <w:t>…</w:t>
            </w:r>
          </w:p>
          <w:p w14:paraId="50B72F0E" w14:textId="77777777" w:rsidR="001D6933" w:rsidRDefault="001D6933" w:rsidP="001D6933">
            <w:pPr>
              <w:rPr>
                <w:rFonts w:ascii="Times New Roman" w:hAnsi="Times New Roman" w:cs="Times New Roman"/>
                <w:b/>
                <w:bCs/>
                <w:noProof/>
                <w:sz w:val="24"/>
                <w:szCs w:val="24"/>
              </w:rPr>
            </w:pPr>
          </w:p>
          <w:p w14:paraId="6AE724B5" w14:textId="77777777" w:rsidR="00B44B47" w:rsidRDefault="00B44B47" w:rsidP="001D6933">
            <w:pPr>
              <w:rPr>
                <w:rFonts w:ascii="Times New Roman" w:hAnsi="Times New Roman" w:cs="Times New Roman"/>
                <w:b/>
                <w:bCs/>
                <w:noProof/>
                <w:sz w:val="24"/>
                <w:szCs w:val="24"/>
              </w:rPr>
            </w:pPr>
          </w:p>
          <w:p w14:paraId="5997276A" w14:textId="77777777" w:rsidR="00B44B47" w:rsidRDefault="00B44B47" w:rsidP="001D6933">
            <w:pPr>
              <w:rPr>
                <w:rFonts w:ascii="Times New Roman" w:hAnsi="Times New Roman" w:cs="Times New Roman"/>
                <w:b/>
                <w:bCs/>
                <w:noProof/>
                <w:sz w:val="24"/>
                <w:szCs w:val="24"/>
              </w:rPr>
            </w:pPr>
          </w:p>
          <w:p w14:paraId="05AEEF45" w14:textId="77777777" w:rsidR="00B44B47" w:rsidRPr="00330804" w:rsidRDefault="00B44B47" w:rsidP="001D6933">
            <w:pPr>
              <w:rPr>
                <w:rFonts w:ascii="Times New Roman" w:hAnsi="Times New Roman" w:cs="Times New Roman"/>
                <w:b/>
                <w:bCs/>
                <w:noProof/>
                <w:sz w:val="24"/>
                <w:szCs w:val="24"/>
              </w:rPr>
            </w:pPr>
          </w:p>
        </w:tc>
      </w:tr>
    </w:tbl>
    <w:p w14:paraId="36013A39" w14:textId="78B0CB2C"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26822040" w14:textId="20C32C9F"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5A48B5B5"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S1</w:t>
      </w:r>
    </w:p>
    <w:p w14:paraId="326FB772"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I would rather spend most of my time in Grammar Studio and the Science VR Lab. In Grammar Studio, breakout rooms and screen-sharing let us co-edit quickly while giving peer feedback; because errors are visible in real time, I can notice patterns and fix them sooner than in a traditional writing workshop. The Science VR Lab turns abstract ideas into experiences: a virtual exhibit anchors vocabulary, and voice typing lowers the barrier to drafting in a digital portfolio, so I reflect more and revise later. Compared with the Word Lab, an interactive whiteboard and a flashcards app are useful for memorising, but they feel less collaborative and less transferable to longer writing tasks. The adaptive quiz could still guide me to review with flashcards after VR; however, my core preference is work that integrates meaning, talk, and editing.</w:t>
      </w:r>
    </w:p>
    <w:p w14:paraId="02DD7054"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pict w14:anchorId="4E04CF90">
          <v:rect id="_x0000_i1085" style="width:0;height:1.5pt" o:hralign="center" o:hrstd="t" o:hr="t" fillcolor="#a0a0a0" stroked="f"/>
        </w:pict>
      </w:r>
    </w:p>
    <w:p w14:paraId="042AE6D0"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S2</w:t>
      </w:r>
    </w:p>
    <w:p w14:paraId="7CE5780D"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I would prefer Family B’s detached house. The garden and a dedicated digital study corner create quieter routines and better focus than an apartment in a crowded neighbourhood. Although the budget for heating and transport is higher, the extra space reduces daily friction about privacy, and there are more options for hosting relatives without conflict. The Sunday family meeting is a habit that builds accountability, and shared rides can make the commute cheaper. I would rather invest in time together at home than lose energy in constant arguments about chores and noise in an extended family setting.</w:t>
      </w:r>
    </w:p>
    <w:p w14:paraId="0A3B8E4A"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Predict two relationship problems + solutions</w:t>
      </w:r>
    </w:p>
    <w:p w14:paraId="29CE7617" w14:textId="77777777" w:rsidR="00B44B47" w:rsidRPr="00B44B47" w:rsidRDefault="00B44B47" w:rsidP="00B44B47">
      <w:pPr>
        <w:numPr>
          <w:ilvl w:val="0"/>
          <w:numId w:val="124"/>
        </w:numPr>
        <w:rPr>
          <w:rFonts w:ascii="Times New Roman" w:hAnsi="Times New Roman" w:cs="Times New Roman"/>
          <w:iCs/>
          <w:sz w:val="24"/>
          <w:szCs w:val="24"/>
        </w:rPr>
      </w:pPr>
      <w:r w:rsidRPr="00B44B47">
        <w:rPr>
          <w:rFonts w:ascii="Times New Roman" w:hAnsi="Times New Roman" w:cs="Times New Roman"/>
          <w:iCs/>
          <w:sz w:val="24"/>
          <w:szCs w:val="24"/>
        </w:rPr>
        <w:t>Uneven mental load (who plans meals/cleaning) → set a rotating chore rota and use a shared app to track tasks.</w:t>
      </w:r>
    </w:p>
    <w:p w14:paraId="70951596" w14:textId="77777777" w:rsidR="00B44B47" w:rsidRPr="00B44B47" w:rsidRDefault="00B44B47" w:rsidP="00B44B47">
      <w:pPr>
        <w:numPr>
          <w:ilvl w:val="0"/>
          <w:numId w:val="124"/>
        </w:numPr>
        <w:rPr>
          <w:rFonts w:ascii="Times New Roman" w:hAnsi="Times New Roman" w:cs="Times New Roman"/>
          <w:iCs/>
          <w:sz w:val="24"/>
          <w:szCs w:val="24"/>
        </w:rPr>
      </w:pPr>
      <w:r w:rsidRPr="00B44B47">
        <w:rPr>
          <w:rFonts w:ascii="Times New Roman" w:hAnsi="Times New Roman" w:cs="Times New Roman"/>
          <w:iCs/>
          <w:sz w:val="24"/>
          <w:szCs w:val="24"/>
        </w:rPr>
        <w:t>Feeling isolated at the edge of town → schedule a fortnightly neighbours’ dinner and join a local club to widen support.</w:t>
      </w:r>
    </w:p>
    <w:p w14:paraId="226A1567"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pict w14:anchorId="299BA247">
          <v:rect id="_x0000_i1086" style="width:0;height:1.5pt" o:hralign="center" o:hrstd="t" o:hr="t" fillcolor="#a0a0a0" stroked="f"/>
        </w:pict>
      </w:r>
    </w:p>
    <w:p w14:paraId="5AC3D846"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S3</w:t>
      </w:r>
    </w:p>
    <w:p w14:paraId="264CD6B0"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Advisory note</w:t>
      </w:r>
    </w:p>
    <w:p w14:paraId="6CD4EEEF"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Family X — village (pros/cons)</w:t>
      </w:r>
      <w:r w:rsidRPr="00B44B47">
        <w:rPr>
          <w:rFonts w:ascii="Times New Roman" w:hAnsi="Times New Roman" w:cs="Times New Roman"/>
          <w:iCs/>
          <w:sz w:val="24"/>
          <w:szCs w:val="24"/>
        </w:rPr>
        <w:br/>
        <w:t xml:space="preserve">Pros: wide green spaces; lower crime </w:t>
      </w:r>
      <w:proofErr w:type="gramStart"/>
      <w:r w:rsidRPr="00B44B47">
        <w:rPr>
          <w:rFonts w:ascii="Times New Roman" w:hAnsi="Times New Roman" w:cs="Times New Roman"/>
          <w:iCs/>
          <w:sz w:val="24"/>
          <w:szCs w:val="24"/>
        </w:rPr>
        <w:t>rate;</w:t>
      </w:r>
      <w:proofErr w:type="gramEnd"/>
      <w:r w:rsidRPr="00B44B47">
        <w:rPr>
          <w:rFonts w:ascii="Times New Roman" w:hAnsi="Times New Roman" w:cs="Times New Roman"/>
          <w:iCs/>
          <w:sz w:val="24"/>
          <w:szCs w:val="24"/>
        </w:rPr>
        <w:t xml:space="preserve"> cheaper cost of living.</w:t>
      </w:r>
      <w:r w:rsidRPr="00B44B47">
        <w:rPr>
          <w:rFonts w:ascii="Times New Roman" w:hAnsi="Times New Roman" w:cs="Times New Roman"/>
          <w:iCs/>
          <w:sz w:val="24"/>
          <w:szCs w:val="24"/>
        </w:rPr>
        <w:br/>
        <w:t>Cons: limited broadband; longer commute and weaker healthcare access.</w:t>
      </w:r>
    </w:p>
    <w:p w14:paraId="3FDF2E3A"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Family Y — inner-city (pros/cons)</w:t>
      </w:r>
      <w:r w:rsidRPr="00B44B47">
        <w:rPr>
          <w:rFonts w:ascii="Times New Roman" w:hAnsi="Times New Roman" w:cs="Times New Roman"/>
          <w:iCs/>
          <w:sz w:val="24"/>
          <w:szCs w:val="24"/>
        </w:rPr>
        <w:br/>
        <w:t>Pros: close to public transport, jobs, and culture; faster services and reliable internet.</w:t>
      </w:r>
      <w:r w:rsidRPr="00B44B47">
        <w:rPr>
          <w:rFonts w:ascii="Times New Roman" w:hAnsi="Times New Roman" w:cs="Times New Roman"/>
          <w:iCs/>
          <w:sz w:val="24"/>
          <w:szCs w:val="24"/>
        </w:rPr>
        <w:br/>
        <w:t>Cons: traffic congestion and pollution; higher rent.</w:t>
      </w:r>
    </w:p>
    <w:p w14:paraId="6FFD3405"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Recommendation: If we moved to the village, we would gain health and savings, but learning and work might suffer when broadband fails. The city is more convenient and academically supportive, yet noisier and more expensive. For a family with students who depend on online learning and quick clinics, choose inner-city living for the next 3–4 years, then reassess. Negotiate rent, pick a greener district, and plan weekend trips to parks to balance well-being.</w:t>
      </w:r>
    </w:p>
    <w:p w14:paraId="5FC1928F"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pict w14:anchorId="52AD44E6">
          <v:rect id="_x0000_i1087" style="width:0;height:1.5pt" o:hralign="center" o:hrstd="t" o:hr="t" fillcolor="#a0a0a0" stroked="f"/>
        </w:pict>
      </w:r>
    </w:p>
    <w:p w14:paraId="202063C6"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S4</w:t>
      </w:r>
    </w:p>
    <w:p w14:paraId="15A06505"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lastRenderedPageBreak/>
        <w:t>I recommend Option B, the riverside cross-country run. It matches our neighbourhood profile: families, strollers, and mixed ages. It offers better safety and less noise near homes than a tournament by the stadium. Although it requires more volunteers and early registration, the community centre can open an online form and recruit from local clubs. By contrast, Option A has easier public transport and may attract businesses, but it risks traffic jams and complaints from residents.</w:t>
      </w:r>
    </w:p>
    <w:p w14:paraId="45502C3C"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Two solutions:</w:t>
      </w:r>
    </w:p>
    <w:p w14:paraId="2FBDD536" w14:textId="77777777" w:rsidR="00B44B47" w:rsidRPr="00B44B47" w:rsidRDefault="00B44B47" w:rsidP="00B44B47">
      <w:pPr>
        <w:numPr>
          <w:ilvl w:val="0"/>
          <w:numId w:val="125"/>
        </w:numPr>
        <w:rPr>
          <w:rFonts w:ascii="Times New Roman" w:hAnsi="Times New Roman" w:cs="Times New Roman"/>
          <w:iCs/>
          <w:sz w:val="24"/>
          <w:szCs w:val="24"/>
        </w:rPr>
      </w:pPr>
      <w:r w:rsidRPr="00B44B47">
        <w:rPr>
          <w:rFonts w:ascii="Times New Roman" w:hAnsi="Times New Roman" w:cs="Times New Roman"/>
          <w:iCs/>
          <w:sz w:val="24"/>
          <w:szCs w:val="24"/>
        </w:rPr>
        <w:t>Safety &amp; staffing: assign marshals every 300 m, pair a first-aid team with trained volunteers.</w:t>
      </w:r>
    </w:p>
    <w:p w14:paraId="20A9432C" w14:textId="77777777" w:rsidR="00B44B47" w:rsidRPr="00B44B47" w:rsidRDefault="00B44B47" w:rsidP="00B44B47">
      <w:pPr>
        <w:numPr>
          <w:ilvl w:val="0"/>
          <w:numId w:val="125"/>
        </w:numPr>
        <w:rPr>
          <w:rFonts w:ascii="Times New Roman" w:hAnsi="Times New Roman" w:cs="Times New Roman"/>
          <w:iCs/>
          <w:sz w:val="24"/>
          <w:szCs w:val="24"/>
        </w:rPr>
      </w:pPr>
      <w:r w:rsidRPr="00B44B47">
        <w:rPr>
          <w:rFonts w:ascii="Times New Roman" w:hAnsi="Times New Roman" w:cs="Times New Roman"/>
          <w:iCs/>
          <w:sz w:val="24"/>
          <w:szCs w:val="24"/>
        </w:rPr>
        <w:t>Access &amp; flow: set staggered registration waves and publish a public transport guide so visitors don’t add to traffic.</w:t>
      </w:r>
    </w:p>
    <w:p w14:paraId="1882BE90"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(Used: community centre, neighbourhood, stadium, public transport, businesses, volunteers, registration, safety, noise, traffic.)</w:t>
      </w:r>
    </w:p>
    <w:p w14:paraId="6AD54A0A"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pict w14:anchorId="5C3913DA">
          <v:rect id="_x0000_i1088" style="width:0;height:1.5pt" o:hralign="center" o:hrstd="t" o:hr="t" fillcolor="#a0a0a0" stroked="f"/>
        </w:pict>
      </w:r>
    </w:p>
    <w:p w14:paraId="13865686"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S5</w:t>
      </w:r>
    </w:p>
    <w:p w14:paraId="23B213F2"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Capital Expo — one-day plan</w:t>
      </w:r>
    </w:p>
    <w:p w14:paraId="01B3E669"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Activities:</w:t>
      </w:r>
    </w:p>
    <w:p w14:paraId="6D9B0629" w14:textId="77777777" w:rsidR="00B44B47" w:rsidRPr="00B44B47" w:rsidRDefault="00B44B47" w:rsidP="00B44B47">
      <w:pPr>
        <w:numPr>
          <w:ilvl w:val="0"/>
          <w:numId w:val="126"/>
        </w:numPr>
        <w:rPr>
          <w:rFonts w:ascii="Times New Roman" w:hAnsi="Times New Roman" w:cs="Times New Roman"/>
          <w:iCs/>
          <w:sz w:val="24"/>
          <w:szCs w:val="24"/>
        </w:rPr>
      </w:pPr>
      <w:r w:rsidRPr="00B44B47">
        <w:rPr>
          <w:rFonts w:ascii="Times New Roman" w:hAnsi="Times New Roman" w:cs="Times New Roman"/>
          <w:iCs/>
          <w:sz w:val="24"/>
          <w:szCs w:val="24"/>
        </w:rPr>
        <w:t>Museum corner inspired by Rome: a mini exhibit on the Colosseum with student docents from the language club. Visitors earn stamps by answering quiz cards, which encourages mixed-nationality pairs.</w:t>
      </w:r>
    </w:p>
    <w:p w14:paraId="6F483FB1" w14:textId="77777777" w:rsidR="00B44B47" w:rsidRPr="00B44B47" w:rsidRDefault="00B44B47" w:rsidP="00B44B47">
      <w:pPr>
        <w:numPr>
          <w:ilvl w:val="0"/>
          <w:numId w:val="126"/>
        </w:numPr>
        <w:rPr>
          <w:rFonts w:ascii="Times New Roman" w:hAnsi="Times New Roman" w:cs="Times New Roman"/>
          <w:iCs/>
          <w:sz w:val="24"/>
          <w:szCs w:val="24"/>
        </w:rPr>
      </w:pPr>
      <w:r w:rsidRPr="00B44B47">
        <w:rPr>
          <w:rFonts w:ascii="Times New Roman" w:hAnsi="Times New Roman" w:cs="Times New Roman"/>
          <w:iCs/>
          <w:sz w:val="24"/>
          <w:szCs w:val="24"/>
        </w:rPr>
        <w:t>Sports festival demo inspired by Tokyo: a short relay on the field with teams formed across classes; a scoreboard on the school website promotes fair play and shared celebration.</w:t>
      </w:r>
    </w:p>
    <w:p w14:paraId="41C05054"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How it builds friendship: students collaborate as guides and athletes, use English to explain rules, and share cultural facts while working toward common goals.</w:t>
      </w:r>
    </w:p>
    <w:p w14:paraId="09D67711"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 xml:space="preserve">Challenge &amp; solution: Budget for materials is tight. Solution: borrow artefact kits from the local museum, print QR codes instead of posters, and </w:t>
      </w:r>
      <w:proofErr w:type="gramStart"/>
      <w:r w:rsidRPr="00B44B47">
        <w:rPr>
          <w:rFonts w:ascii="Times New Roman" w:hAnsi="Times New Roman" w:cs="Times New Roman"/>
          <w:iCs/>
          <w:sz w:val="24"/>
          <w:szCs w:val="24"/>
        </w:rPr>
        <w:t>ask</w:t>
      </w:r>
      <w:proofErr w:type="gramEnd"/>
      <w:r w:rsidRPr="00B44B47">
        <w:rPr>
          <w:rFonts w:ascii="Times New Roman" w:hAnsi="Times New Roman" w:cs="Times New Roman"/>
          <w:iCs/>
          <w:sz w:val="24"/>
          <w:szCs w:val="24"/>
        </w:rPr>
        <w:t xml:space="preserve"> the PTA to sponsor basic equipment.</w:t>
      </w:r>
    </w:p>
    <w:p w14:paraId="03A284C5"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pict w14:anchorId="14BB8C68">
          <v:rect id="_x0000_i1089" style="width:0;height:1.5pt" o:hralign="center" o:hrstd="t" o:hr="t" fillcolor="#a0a0a0" stroked="f"/>
        </w:pict>
      </w:r>
    </w:p>
    <w:p w14:paraId="0CCC38E2"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S6</w:t>
      </w:r>
    </w:p>
    <w:p w14:paraId="11AEFC3D"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Last week, our class hosted a “Capital Corner” about London, which is a city that attracts visitors for its royal and literary history. We presented the British Museum and the Tower of London, and we have invited an exchange student who studied near Westminster. During the workshop, we built a “metro challenge” map for tourists and staged a short debate on heritage that the history club has prepared. On Trooping the Colour, which is the celebration of the monarch’s official birthday, we compared parade routes with our own national day. Next month, we are going to film a student guide around the museum district; afterwards, we will upload subtitles in two languages so guests from different countries can follow our tour.</w:t>
      </w:r>
    </w:p>
    <w:p w14:paraId="010F643D"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pict w14:anchorId="7A062F12">
          <v:rect id="_x0000_i1090" style="width:0;height:1.5pt" o:hralign="center" o:hrstd="t" o:hr="t" fillcolor="#a0a0a0" stroked="f"/>
        </w:pict>
      </w:r>
    </w:p>
    <w:p w14:paraId="468534DA"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S7</w:t>
      </w:r>
    </w:p>
    <w:p w14:paraId="7F496DFA"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Mini guide for guests from two capitals: Ankara &amp; Tokyo</w:t>
      </w:r>
    </w:p>
    <w:p w14:paraId="3F0D12DF" w14:textId="77777777" w:rsidR="00B44B47" w:rsidRPr="00B44B47" w:rsidRDefault="00B44B47" w:rsidP="00B44B47">
      <w:pPr>
        <w:rPr>
          <w:rFonts w:ascii="Times New Roman" w:hAnsi="Times New Roman" w:cs="Times New Roman"/>
          <w:iCs/>
          <w:sz w:val="24"/>
          <w:szCs w:val="24"/>
        </w:rPr>
      </w:pPr>
      <w:r w:rsidRPr="00B44B47">
        <w:rPr>
          <w:rFonts w:ascii="Times New Roman" w:hAnsi="Times New Roman" w:cs="Times New Roman"/>
          <w:iCs/>
          <w:sz w:val="24"/>
          <w:szCs w:val="24"/>
        </w:rPr>
        <w:t xml:space="preserve">Both cities offer efficient public transport to major stadiums—Ankara’s Ankaray/Metro and Tokyo’s metro lines—so groups can reach evening matches without taxis. Social life differs: Ankara’s neighbourhood festivals often centre on folk music and local cuisine, while Tokyo hosts seasonal matsuri with lanterns and street games. On national celebrations, Ankara’s main squares feature a flag ceremony and concerts near </w:t>
      </w:r>
      <w:r w:rsidRPr="00B44B47">
        <w:rPr>
          <w:rFonts w:ascii="Times New Roman" w:hAnsi="Times New Roman" w:cs="Times New Roman"/>
          <w:iCs/>
          <w:sz w:val="24"/>
          <w:szCs w:val="24"/>
        </w:rPr>
        <w:lastRenderedPageBreak/>
        <w:t>Kızılay, whereas Tokyo marks events with orderly parades and civic speeches around city halls. Museums are abundant in both: Anıtkabir and the Museum of Anatolian Civilizations in Ankara; Edo-Tokyo Museum and Ueno’s galleries in Tokyo. Public spaces are more crowded in Tokyo, but signage is clearer for foreigners. Joint activity: run a “Twin-Square Walk”—a photo scavenger hunt comparing two main squares. Mixed teams post findings to a shared site and present one tradition they would adopt at home.</w:t>
      </w:r>
    </w:p>
    <w:p w14:paraId="42919FFE" w14:textId="77777777" w:rsidR="00B44B47" w:rsidRDefault="00B44B47" w:rsidP="00EF1D31">
      <w:pPr>
        <w:rPr>
          <w:rFonts w:ascii="Times New Roman" w:hAnsi="Times New Roman" w:cs="Times New Roman"/>
          <w:iCs/>
          <w:sz w:val="24"/>
          <w:szCs w:val="24"/>
        </w:rPr>
      </w:pPr>
    </w:p>
    <w:sectPr w:rsidR="00B44B47"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07E52" w14:textId="77777777" w:rsidR="003C38A5" w:rsidRDefault="003C38A5" w:rsidP="00804A3F">
      <w:pPr>
        <w:spacing w:after="0" w:line="240" w:lineRule="auto"/>
      </w:pPr>
      <w:r>
        <w:separator/>
      </w:r>
    </w:p>
  </w:endnote>
  <w:endnote w:type="continuationSeparator" w:id="0">
    <w:p w14:paraId="7C845C12" w14:textId="77777777" w:rsidR="003C38A5" w:rsidRDefault="003C38A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DE03E" w14:textId="77777777" w:rsidR="003C38A5" w:rsidRDefault="003C38A5" w:rsidP="00804A3F">
      <w:pPr>
        <w:spacing w:after="0" w:line="240" w:lineRule="auto"/>
      </w:pPr>
      <w:r>
        <w:separator/>
      </w:r>
    </w:p>
  </w:footnote>
  <w:footnote w:type="continuationSeparator" w:id="0">
    <w:p w14:paraId="0C7DDDEC" w14:textId="77777777" w:rsidR="003C38A5" w:rsidRDefault="003C38A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EF4980"/>
    <w:multiLevelType w:val="hybridMultilevel"/>
    <w:tmpl w:val="DD384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6B35AB"/>
    <w:multiLevelType w:val="multilevel"/>
    <w:tmpl w:val="2F1CC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F5263D"/>
    <w:multiLevelType w:val="multilevel"/>
    <w:tmpl w:val="4E3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7E1DD2"/>
    <w:multiLevelType w:val="hybridMultilevel"/>
    <w:tmpl w:val="7D34DB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D6C08DE"/>
    <w:multiLevelType w:val="multilevel"/>
    <w:tmpl w:val="A4502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D4138F"/>
    <w:multiLevelType w:val="multilevel"/>
    <w:tmpl w:val="377C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4640C7"/>
    <w:multiLevelType w:val="multilevel"/>
    <w:tmpl w:val="AA50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96266C"/>
    <w:multiLevelType w:val="multilevel"/>
    <w:tmpl w:val="7596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8E596B"/>
    <w:multiLevelType w:val="multilevel"/>
    <w:tmpl w:val="533C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ABB21FA"/>
    <w:multiLevelType w:val="multilevel"/>
    <w:tmpl w:val="5EB80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C6314E"/>
    <w:multiLevelType w:val="multilevel"/>
    <w:tmpl w:val="7560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C5427B"/>
    <w:multiLevelType w:val="multilevel"/>
    <w:tmpl w:val="45C40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F721B8F"/>
    <w:multiLevelType w:val="multilevel"/>
    <w:tmpl w:val="FA22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1FA22D6"/>
    <w:multiLevelType w:val="multilevel"/>
    <w:tmpl w:val="56243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3D144A7"/>
    <w:multiLevelType w:val="multilevel"/>
    <w:tmpl w:val="E146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4D52FB4"/>
    <w:multiLevelType w:val="multilevel"/>
    <w:tmpl w:val="97D8A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54E5E28"/>
    <w:multiLevelType w:val="hybridMultilevel"/>
    <w:tmpl w:val="BCE2A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25A279EE"/>
    <w:multiLevelType w:val="multilevel"/>
    <w:tmpl w:val="FC82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5EE4302"/>
    <w:multiLevelType w:val="multilevel"/>
    <w:tmpl w:val="E77A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619437F"/>
    <w:multiLevelType w:val="multilevel"/>
    <w:tmpl w:val="64E88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7076F3C"/>
    <w:multiLevelType w:val="multilevel"/>
    <w:tmpl w:val="2FCA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CD17927"/>
    <w:multiLevelType w:val="multilevel"/>
    <w:tmpl w:val="4A34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1914964"/>
    <w:multiLevelType w:val="multilevel"/>
    <w:tmpl w:val="999E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3B14B93"/>
    <w:multiLevelType w:val="multilevel"/>
    <w:tmpl w:val="1DC0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43D4C46"/>
    <w:multiLevelType w:val="multilevel"/>
    <w:tmpl w:val="C90A2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4FD7915"/>
    <w:multiLevelType w:val="multilevel"/>
    <w:tmpl w:val="C0E46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5AE10C3"/>
    <w:multiLevelType w:val="multilevel"/>
    <w:tmpl w:val="91D0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6774409"/>
    <w:multiLevelType w:val="hybridMultilevel"/>
    <w:tmpl w:val="B2E443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8F56144"/>
    <w:multiLevelType w:val="multilevel"/>
    <w:tmpl w:val="703C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B9B75F2"/>
    <w:multiLevelType w:val="multilevel"/>
    <w:tmpl w:val="397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423D701F"/>
    <w:multiLevelType w:val="multilevel"/>
    <w:tmpl w:val="46743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5"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A903231"/>
    <w:multiLevelType w:val="multilevel"/>
    <w:tmpl w:val="64A4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ABC42E0"/>
    <w:multiLevelType w:val="multilevel"/>
    <w:tmpl w:val="B6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BAF4354"/>
    <w:multiLevelType w:val="multilevel"/>
    <w:tmpl w:val="6D34E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C2205C9"/>
    <w:multiLevelType w:val="multilevel"/>
    <w:tmpl w:val="4880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E4C71E9"/>
    <w:multiLevelType w:val="hybridMultilevel"/>
    <w:tmpl w:val="98428D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5C77AF4"/>
    <w:multiLevelType w:val="multilevel"/>
    <w:tmpl w:val="8AB6E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F656965"/>
    <w:multiLevelType w:val="multilevel"/>
    <w:tmpl w:val="50649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17A4905"/>
    <w:multiLevelType w:val="multilevel"/>
    <w:tmpl w:val="2572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3DB11E2"/>
    <w:multiLevelType w:val="multilevel"/>
    <w:tmpl w:val="8E469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8" w15:restartNumberingAfterBreak="0">
    <w:nsid w:val="67CD6F2E"/>
    <w:multiLevelType w:val="multilevel"/>
    <w:tmpl w:val="1D1E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7F85436"/>
    <w:multiLevelType w:val="multilevel"/>
    <w:tmpl w:val="D488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92D2487"/>
    <w:multiLevelType w:val="multilevel"/>
    <w:tmpl w:val="0D32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A075B60"/>
    <w:multiLevelType w:val="multilevel"/>
    <w:tmpl w:val="51104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A7D138E"/>
    <w:multiLevelType w:val="multilevel"/>
    <w:tmpl w:val="C45E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E7B3C4B"/>
    <w:multiLevelType w:val="hybridMultilevel"/>
    <w:tmpl w:val="85D6EF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9" w15:restartNumberingAfterBreak="0">
    <w:nsid w:val="6F4B6091"/>
    <w:multiLevelType w:val="multilevel"/>
    <w:tmpl w:val="CA580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0EA049A"/>
    <w:multiLevelType w:val="hybridMultilevel"/>
    <w:tmpl w:val="86329BF0"/>
    <w:lvl w:ilvl="0" w:tplc="51C6806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3" w15:restartNumberingAfterBreak="0">
    <w:nsid w:val="725A41F2"/>
    <w:multiLevelType w:val="multilevel"/>
    <w:tmpl w:val="275A1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31E080C"/>
    <w:multiLevelType w:val="multilevel"/>
    <w:tmpl w:val="CCE8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3FC592F"/>
    <w:multiLevelType w:val="multilevel"/>
    <w:tmpl w:val="48A0A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40C4F32"/>
    <w:multiLevelType w:val="multilevel"/>
    <w:tmpl w:val="F3A8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79BE3029"/>
    <w:multiLevelType w:val="multilevel"/>
    <w:tmpl w:val="AF14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D8C4672"/>
    <w:multiLevelType w:val="multilevel"/>
    <w:tmpl w:val="82C09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85"/>
  </w:num>
  <w:num w:numId="2" w16cid:durableId="208080215">
    <w:abstractNumId w:val="13"/>
  </w:num>
  <w:num w:numId="3" w16cid:durableId="235281856">
    <w:abstractNumId w:val="12"/>
  </w:num>
  <w:num w:numId="4" w16cid:durableId="1996033104">
    <w:abstractNumId w:val="15"/>
  </w:num>
  <w:num w:numId="5" w16cid:durableId="1112289200">
    <w:abstractNumId w:val="99"/>
  </w:num>
  <w:num w:numId="6" w16cid:durableId="968169975">
    <w:abstractNumId w:val="33"/>
  </w:num>
  <w:num w:numId="7" w16cid:durableId="456992595">
    <w:abstractNumId w:val="64"/>
  </w:num>
  <w:num w:numId="8" w16cid:durableId="1749762881">
    <w:abstractNumId w:val="88"/>
  </w:num>
  <w:num w:numId="9" w16cid:durableId="1832600645">
    <w:abstractNumId w:val="69"/>
  </w:num>
  <w:num w:numId="10" w16cid:durableId="922883674">
    <w:abstractNumId w:val="61"/>
  </w:num>
  <w:num w:numId="11" w16cid:durableId="1445491754">
    <w:abstractNumId w:val="59"/>
  </w:num>
  <w:num w:numId="12" w16cid:durableId="1245456617">
    <w:abstractNumId w:val="81"/>
  </w:num>
  <w:num w:numId="13" w16cid:durableId="1846675026">
    <w:abstractNumId w:val="43"/>
  </w:num>
  <w:num w:numId="14" w16cid:durableId="536285521">
    <w:abstractNumId w:val="89"/>
  </w:num>
  <w:num w:numId="15" w16cid:durableId="1465197742">
    <w:abstractNumId w:val="97"/>
  </w:num>
  <w:num w:numId="16" w16cid:durableId="1031105708">
    <w:abstractNumId w:val="68"/>
  </w:num>
  <w:num w:numId="17" w16cid:durableId="860094962">
    <w:abstractNumId w:val="31"/>
  </w:num>
  <w:num w:numId="18" w16cid:durableId="1659529005">
    <w:abstractNumId w:val="72"/>
  </w:num>
  <w:num w:numId="19" w16cid:durableId="1427339693">
    <w:abstractNumId w:val="4"/>
  </w:num>
  <w:num w:numId="20" w16cid:durableId="1788961906">
    <w:abstractNumId w:val="70"/>
  </w:num>
  <w:num w:numId="21" w16cid:durableId="770125906">
    <w:abstractNumId w:val="42"/>
  </w:num>
  <w:num w:numId="22" w16cid:durableId="2110152442">
    <w:abstractNumId w:val="111"/>
  </w:num>
  <w:num w:numId="23" w16cid:durableId="1213928227">
    <w:abstractNumId w:val="95"/>
  </w:num>
  <w:num w:numId="24" w16cid:durableId="1233085524">
    <w:abstractNumId w:val="90"/>
  </w:num>
  <w:num w:numId="25" w16cid:durableId="1413623156">
    <w:abstractNumId w:val="40"/>
  </w:num>
  <w:num w:numId="26" w16cid:durableId="1605307138">
    <w:abstractNumId w:val="0"/>
  </w:num>
  <w:num w:numId="27" w16cid:durableId="2120251976">
    <w:abstractNumId w:val="3"/>
  </w:num>
  <w:num w:numId="28" w16cid:durableId="78602802">
    <w:abstractNumId w:val="6"/>
  </w:num>
  <w:num w:numId="29" w16cid:durableId="646932857">
    <w:abstractNumId w:val="20"/>
  </w:num>
  <w:num w:numId="30" w16cid:durableId="1148747651">
    <w:abstractNumId w:val="26"/>
  </w:num>
  <w:num w:numId="31" w16cid:durableId="872230568">
    <w:abstractNumId w:val="47"/>
  </w:num>
  <w:num w:numId="32" w16cid:durableId="1340548862">
    <w:abstractNumId w:val="14"/>
  </w:num>
  <w:num w:numId="33" w16cid:durableId="1722511680">
    <w:abstractNumId w:val="86"/>
  </w:num>
  <w:num w:numId="34" w16cid:durableId="1544175479">
    <w:abstractNumId w:val="120"/>
  </w:num>
  <w:num w:numId="35" w16cid:durableId="229539526">
    <w:abstractNumId w:val="103"/>
  </w:num>
  <w:num w:numId="36" w16cid:durableId="392318124">
    <w:abstractNumId w:val="73"/>
  </w:num>
  <w:num w:numId="37" w16cid:durableId="317153924">
    <w:abstractNumId w:val="16"/>
  </w:num>
  <w:num w:numId="38" w16cid:durableId="747309103">
    <w:abstractNumId w:val="30"/>
  </w:num>
  <w:num w:numId="39" w16cid:durableId="1695032115">
    <w:abstractNumId w:val="9"/>
  </w:num>
  <w:num w:numId="40" w16cid:durableId="2073961668">
    <w:abstractNumId w:val="29"/>
  </w:num>
  <w:num w:numId="41" w16cid:durableId="77680516">
    <w:abstractNumId w:val="83"/>
  </w:num>
  <w:num w:numId="42" w16cid:durableId="602961315">
    <w:abstractNumId w:val="65"/>
  </w:num>
  <w:num w:numId="43" w16cid:durableId="1695880111">
    <w:abstractNumId w:val="71"/>
  </w:num>
  <w:num w:numId="44" w16cid:durableId="579365873">
    <w:abstractNumId w:val="67"/>
  </w:num>
  <w:num w:numId="45" w16cid:durableId="830681961">
    <w:abstractNumId w:val="25"/>
  </w:num>
  <w:num w:numId="46" w16cid:durableId="1736120529">
    <w:abstractNumId w:val="74"/>
  </w:num>
  <w:num w:numId="47" w16cid:durableId="1981035959">
    <w:abstractNumId w:val="101"/>
  </w:num>
  <w:num w:numId="48" w16cid:durableId="629820603">
    <w:abstractNumId w:val="107"/>
  </w:num>
  <w:num w:numId="49" w16cid:durableId="1115562136">
    <w:abstractNumId w:val="106"/>
  </w:num>
  <w:num w:numId="50" w16cid:durableId="1718503535">
    <w:abstractNumId w:val="49"/>
  </w:num>
  <w:num w:numId="51" w16cid:durableId="1576476355">
    <w:abstractNumId w:val="7"/>
  </w:num>
  <w:num w:numId="52" w16cid:durableId="1534921197">
    <w:abstractNumId w:val="91"/>
  </w:num>
  <w:num w:numId="53" w16cid:durableId="1262452003">
    <w:abstractNumId w:val="114"/>
  </w:num>
  <w:num w:numId="54" w16cid:durableId="1634602496">
    <w:abstractNumId w:val="22"/>
  </w:num>
  <w:num w:numId="55" w16cid:durableId="790511157">
    <w:abstractNumId w:val="56"/>
  </w:num>
  <w:num w:numId="56" w16cid:durableId="68235855">
    <w:abstractNumId w:val="62"/>
  </w:num>
  <w:num w:numId="57" w16cid:durableId="1633444538">
    <w:abstractNumId w:val="75"/>
  </w:num>
  <w:num w:numId="58" w16cid:durableId="821241585">
    <w:abstractNumId w:val="84"/>
  </w:num>
  <w:num w:numId="59" w16cid:durableId="126315788">
    <w:abstractNumId w:val="54"/>
  </w:num>
  <w:num w:numId="60" w16cid:durableId="455413731">
    <w:abstractNumId w:val="44"/>
  </w:num>
  <w:num w:numId="61" w16cid:durableId="1708796292">
    <w:abstractNumId w:val="51"/>
  </w:num>
  <w:num w:numId="62" w16cid:durableId="795682028">
    <w:abstractNumId w:val="93"/>
  </w:num>
  <w:num w:numId="63" w16cid:durableId="1877698951">
    <w:abstractNumId w:val="46"/>
  </w:num>
  <w:num w:numId="64" w16cid:durableId="805782852">
    <w:abstractNumId w:val="57"/>
  </w:num>
  <w:num w:numId="65" w16cid:durableId="1403485461">
    <w:abstractNumId w:val="119"/>
  </w:num>
  <w:num w:numId="66" w16cid:durableId="1403717901">
    <w:abstractNumId w:val="110"/>
  </w:num>
  <w:num w:numId="67" w16cid:durableId="1513882256">
    <w:abstractNumId w:val="27"/>
  </w:num>
  <w:num w:numId="68" w16cid:durableId="141583603">
    <w:abstractNumId w:val="125"/>
  </w:num>
  <w:num w:numId="69" w16cid:durableId="1517429103">
    <w:abstractNumId w:val="124"/>
  </w:num>
  <w:num w:numId="70" w16cid:durableId="955334455">
    <w:abstractNumId w:val="121"/>
  </w:num>
  <w:num w:numId="71" w16cid:durableId="1549564607">
    <w:abstractNumId w:val="118"/>
  </w:num>
  <w:num w:numId="72" w16cid:durableId="550193398">
    <w:abstractNumId w:val="80"/>
  </w:num>
  <w:num w:numId="73" w16cid:durableId="1406417354">
    <w:abstractNumId w:val="63"/>
  </w:num>
  <w:num w:numId="74" w16cid:durableId="95252474">
    <w:abstractNumId w:val="77"/>
  </w:num>
  <w:num w:numId="75" w16cid:durableId="1674606161">
    <w:abstractNumId w:val="23"/>
  </w:num>
  <w:num w:numId="76" w16cid:durableId="1670212829">
    <w:abstractNumId w:val="17"/>
  </w:num>
  <w:num w:numId="77" w16cid:durableId="1658725465">
    <w:abstractNumId w:val="19"/>
  </w:num>
  <w:num w:numId="78" w16cid:durableId="1944145840">
    <w:abstractNumId w:val="45"/>
  </w:num>
  <w:num w:numId="79" w16cid:durableId="200368100">
    <w:abstractNumId w:val="78"/>
  </w:num>
  <w:num w:numId="80" w16cid:durableId="736824901">
    <w:abstractNumId w:val="102"/>
  </w:num>
  <w:num w:numId="81" w16cid:durableId="214708196">
    <w:abstractNumId w:val="41"/>
  </w:num>
  <w:num w:numId="82" w16cid:durableId="101415461">
    <w:abstractNumId w:val="100"/>
  </w:num>
  <w:num w:numId="83" w16cid:durableId="2103605996">
    <w:abstractNumId w:val="28"/>
  </w:num>
  <w:num w:numId="84" w16cid:durableId="1828205860">
    <w:abstractNumId w:val="113"/>
  </w:num>
  <w:num w:numId="85" w16cid:durableId="1954511390">
    <w:abstractNumId w:val="36"/>
  </w:num>
  <w:num w:numId="86" w16cid:durableId="1415085735">
    <w:abstractNumId w:val="112"/>
  </w:num>
  <w:num w:numId="87" w16cid:durableId="1838375494">
    <w:abstractNumId w:val="117"/>
  </w:num>
  <w:num w:numId="88" w16cid:durableId="2084060401">
    <w:abstractNumId w:val="104"/>
  </w:num>
  <w:num w:numId="89" w16cid:durableId="1636376143">
    <w:abstractNumId w:val="52"/>
  </w:num>
  <w:num w:numId="90" w16cid:durableId="1912226577">
    <w:abstractNumId w:val="98"/>
  </w:num>
  <w:num w:numId="91" w16cid:durableId="2058621285">
    <w:abstractNumId w:val="37"/>
  </w:num>
  <w:num w:numId="92" w16cid:durableId="973675406">
    <w:abstractNumId w:val="122"/>
  </w:num>
  <w:num w:numId="93" w16cid:durableId="966860548">
    <w:abstractNumId w:val="76"/>
  </w:num>
  <w:num w:numId="94" w16cid:durableId="1484852141">
    <w:abstractNumId w:val="34"/>
  </w:num>
  <w:num w:numId="95" w16cid:durableId="331565891">
    <w:abstractNumId w:val="11"/>
  </w:num>
  <w:num w:numId="96" w16cid:durableId="640767444">
    <w:abstractNumId w:val="2"/>
  </w:num>
  <w:num w:numId="97" w16cid:durableId="1337153363">
    <w:abstractNumId w:val="94"/>
  </w:num>
  <w:num w:numId="98" w16cid:durableId="1597598394">
    <w:abstractNumId w:val="58"/>
  </w:num>
  <w:num w:numId="99" w16cid:durableId="1843204112">
    <w:abstractNumId w:val="10"/>
  </w:num>
  <w:num w:numId="100" w16cid:durableId="25572165">
    <w:abstractNumId w:val="115"/>
  </w:num>
  <w:num w:numId="101" w16cid:durableId="591207319">
    <w:abstractNumId w:val="18"/>
  </w:num>
  <w:num w:numId="102" w16cid:durableId="1309167290">
    <w:abstractNumId w:val="53"/>
  </w:num>
  <w:num w:numId="103" w16cid:durableId="833909466">
    <w:abstractNumId w:val="5"/>
  </w:num>
  <w:num w:numId="104" w16cid:durableId="390470416">
    <w:abstractNumId w:val="87"/>
  </w:num>
  <w:num w:numId="105" w16cid:durableId="1149133420">
    <w:abstractNumId w:val="8"/>
  </w:num>
  <w:num w:numId="106" w16cid:durableId="271744004">
    <w:abstractNumId w:val="108"/>
  </w:num>
  <w:num w:numId="107" w16cid:durableId="832141185">
    <w:abstractNumId w:val="50"/>
  </w:num>
  <w:num w:numId="108" w16cid:durableId="1877739695">
    <w:abstractNumId w:val="116"/>
  </w:num>
  <w:num w:numId="109" w16cid:durableId="1645574567">
    <w:abstractNumId w:val="96"/>
  </w:num>
  <w:num w:numId="110" w16cid:durableId="1618950281">
    <w:abstractNumId w:val="79"/>
  </w:num>
  <w:num w:numId="111" w16cid:durableId="1668556511">
    <w:abstractNumId w:val="35"/>
  </w:num>
  <w:num w:numId="112" w16cid:durableId="1029181161">
    <w:abstractNumId w:val="105"/>
  </w:num>
  <w:num w:numId="113" w16cid:durableId="2000426889">
    <w:abstractNumId w:val="55"/>
  </w:num>
  <w:num w:numId="114" w16cid:durableId="775292311">
    <w:abstractNumId w:val="21"/>
  </w:num>
  <w:num w:numId="115" w16cid:durableId="453642459">
    <w:abstractNumId w:val="32"/>
  </w:num>
  <w:num w:numId="116" w16cid:durableId="80762669">
    <w:abstractNumId w:val="92"/>
  </w:num>
  <w:num w:numId="117" w16cid:durableId="704329862">
    <w:abstractNumId w:val="48"/>
  </w:num>
  <w:num w:numId="118" w16cid:durableId="602341936">
    <w:abstractNumId w:val="38"/>
  </w:num>
  <w:num w:numId="119" w16cid:durableId="847863181">
    <w:abstractNumId w:val="24"/>
  </w:num>
  <w:num w:numId="120" w16cid:durableId="510490381">
    <w:abstractNumId w:val="60"/>
  </w:num>
  <w:num w:numId="121" w16cid:durableId="1454785211">
    <w:abstractNumId w:val="82"/>
  </w:num>
  <w:num w:numId="122" w16cid:durableId="181743011">
    <w:abstractNumId w:val="1"/>
  </w:num>
  <w:num w:numId="123" w16cid:durableId="344013853">
    <w:abstractNumId w:val="39"/>
  </w:num>
  <w:num w:numId="124" w16cid:durableId="1230382301">
    <w:abstractNumId w:val="109"/>
  </w:num>
  <w:num w:numId="125" w16cid:durableId="179323002">
    <w:abstractNumId w:val="123"/>
  </w:num>
  <w:num w:numId="126" w16cid:durableId="1932427065">
    <w:abstractNumId w:val="6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86E44"/>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26E69"/>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3C6A"/>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5220"/>
    <w:rsid w:val="001A6891"/>
    <w:rsid w:val="001A7411"/>
    <w:rsid w:val="001B326F"/>
    <w:rsid w:val="001B6CDB"/>
    <w:rsid w:val="001C2819"/>
    <w:rsid w:val="001C317F"/>
    <w:rsid w:val="001C6D8C"/>
    <w:rsid w:val="001D1DC7"/>
    <w:rsid w:val="001D2074"/>
    <w:rsid w:val="001D3408"/>
    <w:rsid w:val="001D4E72"/>
    <w:rsid w:val="001D6933"/>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534A5"/>
    <w:rsid w:val="00260E75"/>
    <w:rsid w:val="00263BB5"/>
    <w:rsid w:val="00263F3D"/>
    <w:rsid w:val="0026541E"/>
    <w:rsid w:val="0026590E"/>
    <w:rsid w:val="00267A32"/>
    <w:rsid w:val="00271B00"/>
    <w:rsid w:val="00281E21"/>
    <w:rsid w:val="00283456"/>
    <w:rsid w:val="002855B9"/>
    <w:rsid w:val="002867FB"/>
    <w:rsid w:val="002878F0"/>
    <w:rsid w:val="002927D7"/>
    <w:rsid w:val="00292F05"/>
    <w:rsid w:val="00293B67"/>
    <w:rsid w:val="002A050C"/>
    <w:rsid w:val="002A2C11"/>
    <w:rsid w:val="002A4636"/>
    <w:rsid w:val="002A69F6"/>
    <w:rsid w:val="002C14CE"/>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0804"/>
    <w:rsid w:val="003316CE"/>
    <w:rsid w:val="0033215A"/>
    <w:rsid w:val="003408F7"/>
    <w:rsid w:val="003424B4"/>
    <w:rsid w:val="00342BC2"/>
    <w:rsid w:val="00344A8C"/>
    <w:rsid w:val="003463C5"/>
    <w:rsid w:val="003474AE"/>
    <w:rsid w:val="00351FBD"/>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8A5"/>
    <w:rsid w:val="003C3E63"/>
    <w:rsid w:val="003C59E3"/>
    <w:rsid w:val="003C6B49"/>
    <w:rsid w:val="003C720C"/>
    <w:rsid w:val="003C7AAE"/>
    <w:rsid w:val="003D1707"/>
    <w:rsid w:val="003D3270"/>
    <w:rsid w:val="003D3390"/>
    <w:rsid w:val="003D517F"/>
    <w:rsid w:val="003E0AFB"/>
    <w:rsid w:val="003F4FFC"/>
    <w:rsid w:val="003F6F68"/>
    <w:rsid w:val="0040008E"/>
    <w:rsid w:val="00402347"/>
    <w:rsid w:val="004026BE"/>
    <w:rsid w:val="0040330A"/>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8F9"/>
    <w:rsid w:val="00452A5F"/>
    <w:rsid w:val="00452B80"/>
    <w:rsid w:val="00453D82"/>
    <w:rsid w:val="004636AD"/>
    <w:rsid w:val="00464499"/>
    <w:rsid w:val="004665F3"/>
    <w:rsid w:val="00467120"/>
    <w:rsid w:val="00467749"/>
    <w:rsid w:val="00470360"/>
    <w:rsid w:val="00471516"/>
    <w:rsid w:val="00471F4A"/>
    <w:rsid w:val="00474B67"/>
    <w:rsid w:val="00476000"/>
    <w:rsid w:val="004812C3"/>
    <w:rsid w:val="004900C8"/>
    <w:rsid w:val="0049094A"/>
    <w:rsid w:val="004A0E40"/>
    <w:rsid w:val="004A0F5E"/>
    <w:rsid w:val="004A152A"/>
    <w:rsid w:val="004A34DF"/>
    <w:rsid w:val="004A4F08"/>
    <w:rsid w:val="004A588A"/>
    <w:rsid w:val="004B000A"/>
    <w:rsid w:val="004B0E0A"/>
    <w:rsid w:val="004B4A5B"/>
    <w:rsid w:val="004C1B9A"/>
    <w:rsid w:val="004C3582"/>
    <w:rsid w:val="004C5B35"/>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6FCE"/>
    <w:rsid w:val="00540E71"/>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1C5"/>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360C4"/>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394B"/>
    <w:rsid w:val="007A5FD1"/>
    <w:rsid w:val="007B320B"/>
    <w:rsid w:val="007B483C"/>
    <w:rsid w:val="007B7EC9"/>
    <w:rsid w:val="007B7FD4"/>
    <w:rsid w:val="007C1F41"/>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10B6"/>
    <w:rsid w:val="00924C00"/>
    <w:rsid w:val="00930BE9"/>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57A9"/>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299"/>
    <w:rsid w:val="00A00C3A"/>
    <w:rsid w:val="00A01C2B"/>
    <w:rsid w:val="00A02E9D"/>
    <w:rsid w:val="00A05C41"/>
    <w:rsid w:val="00A070FE"/>
    <w:rsid w:val="00A11BFD"/>
    <w:rsid w:val="00A16437"/>
    <w:rsid w:val="00A22B4C"/>
    <w:rsid w:val="00A22DD0"/>
    <w:rsid w:val="00A2334F"/>
    <w:rsid w:val="00A2362A"/>
    <w:rsid w:val="00A23B29"/>
    <w:rsid w:val="00A26419"/>
    <w:rsid w:val="00A3040A"/>
    <w:rsid w:val="00A30A9A"/>
    <w:rsid w:val="00A327AC"/>
    <w:rsid w:val="00A32C8E"/>
    <w:rsid w:val="00A3637A"/>
    <w:rsid w:val="00A43BBD"/>
    <w:rsid w:val="00A5329F"/>
    <w:rsid w:val="00A5443F"/>
    <w:rsid w:val="00A546BF"/>
    <w:rsid w:val="00A61C10"/>
    <w:rsid w:val="00A61C56"/>
    <w:rsid w:val="00A62274"/>
    <w:rsid w:val="00A63567"/>
    <w:rsid w:val="00A66EBF"/>
    <w:rsid w:val="00A71325"/>
    <w:rsid w:val="00A74F71"/>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C7D72"/>
    <w:rsid w:val="00AD2657"/>
    <w:rsid w:val="00AD2F68"/>
    <w:rsid w:val="00AD564E"/>
    <w:rsid w:val="00AD58B2"/>
    <w:rsid w:val="00AE4C84"/>
    <w:rsid w:val="00AE5004"/>
    <w:rsid w:val="00AE7370"/>
    <w:rsid w:val="00AF08E3"/>
    <w:rsid w:val="00AF1003"/>
    <w:rsid w:val="00AF26F9"/>
    <w:rsid w:val="00AF3870"/>
    <w:rsid w:val="00AF3889"/>
    <w:rsid w:val="00AF5F39"/>
    <w:rsid w:val="00B068F0"/>
    <w:rsid w:val="00B07616"/>
    <w:rsid w:val="00B07CE0"/>
    <w:rsid w:val="00B103E6"/>
    <w:rsid w:val="00B10517"/>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4B47"/>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54FD"/>
    <w:rsid w:val="00BD65EF"/>
    <w:rsid w:val="00BD6793"/>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5851"/>
    <w:rsid w:val="00C973A8"/>
    <w:rsid w:val="00CA17AA"/>
    <w:rsid w:val="00CA619E"/>
    <w:rsid w:val="00CB1504"/>
    <w:rsid w:val="00CB4834"/>
    <w:rsid w:val="00CB65F8"/>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054D"/>
    <w:rsid w:val="00D12987"/>
    <w:rsid w:val="00D2006A"/>
    <w:rsid w:val="00D208FD"/>
    <w:rsid w:val="00D20954"/>
    <w:rsid w:val="00D229D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3A73"/>
    <w:rsid w:val="00D947ED"/>
    <w:rsid w:val="00D959DE"/>
    <w:rsid w:val="00D95BC5"/>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1714B"/>
    <w:rsid w:val="00E30EC7"/>
    <w:rsid w:val="00E32F36"/>
    <w:rsid w:val="00E34F1E"/>
    <w:rsid w:val="00E4304A"/>
    <w:rsid w:val="00E45E77"/>
    <w:rsid w:val="00E474D8"/>
    <w:rsid w:val="00E53ECF"/>
    <w:rsid w:val="00E5484B"/>
    <w:rsid w:val="00E56E14"/>
    <w:rsid w:val="00E60694"/>
    <w:rsid w:val="00E65793"/>
    <w:rsid w:val="00E66B53"/>
    <w:rsid w:val="00E70713"/>
    <w:rsid w:val="00E743FF"/>
    <w:rsid w:val="00E83AD1"/>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29E2"/>
    <w:rsid w:val="00EE3596"/>
    <w:rsid w:val="00EE3A4B"/>
    <w:rsid w:val="00EF1D31"/>
    <w:rsid w:val="00EF220D"/>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59E"/>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E5465"/>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1627</Words>
  <Characters>9274</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2025-10-05T12:55:00Z</dcterms:created>
  <dcterms:modified xsi:type="dcterms:W3CDTF">2025-10-05T13:46:00Z</dcterms:modified>
</cp:coreProperties>
</file>