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3BBF6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680D5C">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40"/>
        <w:gridCol w:w="1444"/>
        <w:gridCol w:w="1329"/>
        <w:gridCol w:w="1445"/>
        <w:gridCol w:w="1329"/>
        <w:gridCol w:w="1447"/>
        <w:gridCol w:w="1188"/>
        <w:gridCol w:w="1003"/>
      </w:tblGrid>
      <w:tr w:rsidR="003F6F68" w14:paraId="5F4B3517" w14:textId="77777777" w:rsidTr="003F6F68">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30F8C076" w:rsidR="003F6F68" w:rsidRPr="00360852" w:rsidRDefault="003F6F68" w:rsidP="005E478A">
            <w:pPr>
              <w:jc w:val="center"/>
              <w:rPr>
                <w:sz w:val="18"/>
                <w:szCs w:val="18"/>
              </w:rPr>
            </w:pPr>
            <w:r w:rsidRPr="00360852">
              <w:rPr>
                <w:sz w:val="18"/>
                <w:szCs w:val="18"/>
              </w:rPr>
              <w:t>(</w:t>
            </w:r>
            <w:r>
              <w:rPr>
                <w:sz w:val="18"/>
                <w:szCs w:val="18"/>
              </w:rPr>
              <w:t>1</w:t>
            </w:r>
            <w:r w:rsidR="00C973A8">
              <w:rPr>
                <w:sz w:val="18"/>
                <w:szCs w:val="18"/>
              </w:rPr>
              <w:t>0</w:t>
            </w:r>
            <w:r w:rsidRPr="00360852">
              <w:rPr>
                <w:sz w:val="18"/>
                <w:szCs w:val="18"/>
              </w:rPr>
              <w:t xml:space="preserve"> Puan)</w:t>
            </w:r>
          </w:p>
        </w:tc>
        <w:tc>
          <w:tcPr>
            <w:tcW w:w="1444"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973A8">
              <w:rPr>
                <w:sz w:val="18"/>
                <w:szCs w:val="18"/>
              </w:rPr>
              <w:t>0</w:t>
            </w:r>
            <w:r w:rsidRPr="00C23F75">
              <w:rPr>
                <w:sz w:val="18"/>
                <w:szCs w:val="18"/>
              </w:rPr>
              <w:t xml:space="preserve"> Puan)</w:t>
            </w:r>
          </w:p>
        </w:tc>
        <w:tc>
          <w:tcPr>
            <w:tcW w:w="1329"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4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7"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7824B8"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8"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7D828C6"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C973A8">
              <w:rPr>
                <w:sz w:val="18"/>
                <w:szCs w:val="18"/>
              </w:rPr>
              <w:t>20</w:t>
            </w:r>
            <w:r>
              <w:rPr>
                <w:sz w:val="18"/>
                <w:szCs w:val="18"/>
              </w:rPr>
              <w:t xml:space="preserve"> Puan)</w:t>
            </w:r>
          </w:p>
        </w:tc>
        <w:tc>
          <w:tcPr>
            <w:tcW w:w="1003"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3F6F68">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3F6F68" w:rsidRPr="00360852" w:rsidRDefault="003F6F68" w:rsidP="005E478A">
            <w:pPr>
              <w:jc w:val="center"/>
              <w:rPr>
                <w:sz w:val="18"/>
                <w:szCs w:val="18"/>
              </w:rPr>
            </w:pPr>
            <w:r w:rsidRPr="00421441">
              <w:rPr>
                <w:sz w:val="18"/>
                <w:szCs w:val="18"/>
              </w:rPr>
              <w:t>…………</w:t>
            </w:r>
          </w:p>
        </w:tc>
        <w:tc>
          <w:tcPr>
            <w:tcW w:w="1444"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7"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8"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1D4602C" w14:textId="640112BE" w:rsidR="00E97673" w:rsidRPr="00AF3889" w:rsidRDefault="00AF3889" w:rsidP="003F6F68">
            <w:pPr>
              <w:rPr>
                <w:rFonts w:ascii="Times New Roman" w:hAnsi="Times New Roman" w:cs="Times New Roman"/>
                <w:noProof/>
                <w:sz w:val="24"/>
                <w:szCs w:val="24"/>
              </w:rPr>
            </w:pPr>
            <w:r w:rsidRPr="00AF3889">
              <w:rPr>
                <w:rFonts w:ascii="Times New Roman" w:hAnsi="Times New Roman" w:cs="Times New Roman"/>
                <w:noProof/>
                <w:sz w:val="24"/>
                <w:szCs w:val="24"/>
              </w:rPr>
              <w:t>Fiziğin alt dallarından termodinamiğin uğraş alanını açıklayınız.</w:t>
            </w:r>
          </w:p>
          <w:p w14:paraId="6A76E947" w14:textId="3E487820" w:rsidR="00AF3889" w:rsidRDefault="00394070" w:rsidP="003F6F68">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DBEEBEA" w14:textId="77777777" w:rsidR="00AF3889" w:rsidRDefault="00AF3889" w:rsidP="003F6F68">
            <w:pPr>
              <w:rPr>
                <w:rFonts w:ascii="Times New Roman" w:hAnsi="Times New Roman" w:cs="Times New Roman"/>
                <w:b/>
                <w:bCs/>
                <w:noProof/>
                <w:sz w:val="24"/>
                <w:szCs w:val="24"/>
              </w:rPr>
            </w:pPr>
          </w:p>
          <w:p w14:paraId="47E58779" w14:textId="77777777" w:rsidR="00AF3889" w:rsidRDefault="00AF3889" w:rsidP="003F6F68">
            <w:pPr>
              <w:rPr>
                <w:rFonts w:ascii="Times New Roman" w:hAnsi="Times New Roman" w:cs="Times New Roman"/>
                <w:b/>
                <w:bCs/>
                <w:noProof/>
                <w:sz w:val="24"/>
                <w:szCs w:val="24"/>
              </w:rPr>
            </w:pPr>
          </w:p>
          <w:p w14:paraId="3281AFE6" w14:textId="77777777" w:rsidR="00AF3889" w:rsidRDefault="00AF3889" w:rsidP="003F6F68">
            <w:pPr>
              <w:rPr>
                <w:rFonts w:ascii="Times New Roman" w:hAnsi="Times New Roman" w:cs="Times New Roman"/>
                <w:noProof/>
                <w:sz w:val="24"/>
                <w:szCs w:val="24"/>
              </w:rPr>
            </w:pPr>
          </w:p>
          <w:p w14:paraId="09073302" w14:textId="77777777" w:rsidR="00F7408C" w:rsidRDefault="00F7408C" w:rsidP="003F6F68">
            <w:pPr>
              <w:rPr>
                <w:rFonts w:ascii="Times New Roman" w:hAnsi="Times New Roman" w:cs="Times New Roman"/>
                <w:noProof/>
                <w:sz w:val="24"/>
                <w:szCs w:val="24"/>
              </w:rPr>
            </w:pP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BB9E856" w14:textId="77777777" w:rsidR="00F7408C" w:rsidRDefault="00AF3889" w:rsidP="00AF388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34ABB78C" wp14:editId="3B9ACE96">
                  <wp:simplePos x="0" y="0"/>
                  <wp:positionH relativeFrom="column">
                    <wp:posOffset>-62230</wp:posOffset>
                  </wp:positionH>
                  <wp:positionV relativeFrom="paragraph">
                    <wp:posOffset>24765</wp:posOffset>
                  </wp:positionV>
                  <wp:extent cx="4130040" cy="2394585"/>
                  <wp:effectExtent l="0" t="0" r="3810" b="5715"/>
                  <wp:wrapSquare wrapText="bothSides"/>
                  <wp:docPr id="139139408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394085" name="Resim 1391394085"/>
                          <pic:cNvPicPr/>
                        </pic:nvPicPr>
                        <pic:blipFill>
                          <a:blip r:embed="rId17">
                            <a:extLst>
                              <a:ext uri="{28A0092B-C50C-407E-A947-70E740481C1C}">
                                <a14:useLocalDpi xmlns:a14="http://schemas.microsoft.com/office/drawing/2010/main" val="0"/>
                              </a:ext>
                            </a:extLst>
                          </a:blip>
                          <a:stretch>
                            <a:fillRect/>
                          </a:stretch>
                        </pic:blipFill>
                        <pic:spPr>
                          <a:xfrm>
                            <a:off x="0" y="0"/>
                            <a:ext cx="4130040" cy="239458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 xml:space="preserve">Yanda </w:t>
            </w:r>
            <w:r w:rsidRPr="00412077">
              <w:rPr>
                <w:rFonts w:ascii="Times New Roman" w:hAnsi="Times New Roman" w:cs="Times New Roman"/>
                <w:noProof/>
                <w:sz w:val="24"/>
                <w:szCs w:val="24"/>
              </w:rPr>
              <w:t xml:space="preserve">fiziğin alt dalları kısa cümlelerle belirtilmiştir. </w:t>
            </w:r>
          </w:p>
          <w:p w14:paraId="0CD553D0" w14:textId="154D90D5" w:rsidR="00AF3889" w:rsidRPr="00F7408C" w:rsidRDefault="00AF3889" w:rsidP="00AF3889">
            <w:pPr>
              <w:rPr>
                <w:rFonts w:ascii="Times New Roman" w:hAnsi="Times New Roman" w:cs="Times New Roman"/>
                <w:b/>
                <w:bCs/>
                <w:noProof/>
                <w:sz w:val="24"/>
                <w:szCs w:val="24"/>
              </w:rPr>
            </w:pPr>
            <w:r w:rsidRPr="00F7408C">
              <w:rPr>
                <w:rFonts w:ascii="Times New Roman" w:hAnsi="Times New Roman" w:cs="Times New Roman"/>
                <w:b/>
                <w:bCs/>
                <w:noProof/>
                <w:sz w:val="24"/>
                <w:szCs w:val="24"/>
              </w:rPr>
              <w:t>Bu cümlelerin ait olduğu fiziğin alt dalını boşluklara doldurunuz.</w:t>
            </w:r>
          </w:p>
          <w:p w14:paraId="4254AB50" w14:textId="56EFC3F9" w:rsidR="00AF3889" w:rsidRDefault="00AF3889" w:rsidP="00680D5C">
            <w:pPr>
              <w:rPr>
                <w:rFonts w:ascii="Times New Roman" w:hAnsi="Times New Roman" w:cs="Times New Roman"/>
                <w:b/>
                <w:bCs/>
                <w:noProof/>
                <w:sz w:val="24"/>
                <w:szCs w:val="24"/>
              </w:rPr>
            </w:pPr>
          </w:p>
          <w:p w14:paraId="4C9608E7" w14:textId="2A13CA34" w:rsidR="00AF3889" w:rsidRDefault="00AF3889" w:rsidP="00680D5C">
            <w:pPr>
              <w:rPr>
                <w:rFonts w:ascii="Times New Roman" w:hAnsi="Times New Roman" w:cs="Times New Roman"/>
                <w:b/>
                <w:bCs/>
                <w:noProof/>
                <w:sz w:val="24"/>
                <w:szCs w:val="24"/>
              </w:rPr>
            </w:pPr>
          </w:p>
          <w:p w14:paraId="4A4AFE77" w14:textId="77777777" w:rsidR="00AF3889" w:rsidRDefault="00AF3889" w:rsidP="00680D5C">
            <w:pPr>
              <w:rPr>
                <w:rFonts w:ascii="Times New Roman" w:hAnsi="Times New Roman" w:cs="Times New Roman"/>
                <w:b/>
                <w:bCs/>
                <w:noProof/>
                <w:sz w:val="24"/>
                <w:szCs w:val="24"/>
              </w:rPr>
            </w:pPr>
          </w:p>
          <w:p w14:paraId="39E98323" w14:textId="77777777" w:rsidR="00AF3889" w:rsidRDefault="00AF3889" w:rsidP="00680D5C">
            <w:pPr>
              <w:rPr>
                <w:rFonts w:ascii="Times New Roman" w:hAnsi="Times New Roman" w:cs="Times New Roman"/>
                <w:b/>
                <w:bCs/>
                <w:noProof/>
                <w:sz w:val="24"/>
                <w:szCs w:val="24"/>
              </w:rPr>
            </w:pPr>
          </w:p>
          <w:p w14:paraId="3B790A94" w14:textId="77777777" w:rsidR="00AF3889" w:rsidRDefault="00AF3889" w:rsidP="00680D5C">
            <w:pPr>
              <w:rPr>
                <w:rFonts w:ascii="Times New Roman" w:hAnsi="Times New Roman" w:cs="Times New Roman"/>
                <w:b/>
                <w:bCs/>
                <w:noProof/>
                <w:sz w:val="24"/>
                <w:szCs w:val="24"/>
              </w:rPr>
            </w:pPr>
          </w:p>
          <w:p w14:paraId="2BF9AC03" w14:textId="77777777" w:rsidR="00AF3889" w:rsidRDefault="00AF3889" w:rsidP="00680D5C">
            <w:pPr>
              <w:rPr>
                <w:rFonts w:ascii="Times New Roman" w:hAnsi="Times New Roman" w:cs="Times New Roman"/>
                <w:b/>
                <w:bCs/>
                <w:noProof/>
                <w:sz w:val="24"/>
                <w:szCs w:val="24"/>
              </w:rPr>
            </w:pPr>
          </w:p>
          <w:p w14:paraId="7C25E646" w14:textId="77777777" w:rsidR="00F7408C" w:rsidRDefault="00F7408C" w:rsidP="00680D5C">
            <w:pPr>
              <w:rPr>
                <w:rFonts w:ascii="Times New Roman" w:hAnsi="Times New Roman" w:cs="Times New Roman"/>
                <w:b/>
                <w:bCs/>
                <w:noProof/>
                <w:sz w:val="24"/>
                <w:szCs w:val="24"/>
              </w:rPr>
            </w:pPr>
          </w:p>
          <w:p w14:paraId="7A2F2E0D" w14:textId="77777777" w:rsidR="00AF3889" w:rsidRDefault="00AF3889" w:rsidP="00680D5C">
            <w:pPr>
              <w:rPr>
                <w:rFonts w:ascii="Times New Roman" w:hAnsi="Times New Roman" w:cs="Times New Roman"/>
                <w:b/>
                <w:bCs/>
                <w:noProof/>
                <w:sz w:val="24"/>
                <w:szCs w:val="24"/>
              </w:rPr>
            </w:pPr>
          </w:p>
          <w:p w14:paraId="3EDF3DAB" w14:textId="77777777" w:rsidR="00F7408C" w:rsidRDefault="00F7408C" w:rsidP="00680D5C">
            <w:pPr>
              <w:rPr>
                <w:rFonts w:ascii="Times New Roman" w:hAnsi="Times New Roman" w:cs="Times New Roman"/>
                <w:b/>
                <w:bCs/>
                <w:noProof/>
                <w:sz w:val="24"/>
                <w:szCs w:val="24"/>
              </w:rPr>
            </w:pPr>
          </w:p>
          <w:p w14:paraId="24F570A5" w14:textId="3158C131" w:rsidR="00AF3889" w:rsidRPr="00074731" w:rsidRDefault="00AF3889" w:rsidP="00680D5C">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6FBBC3C" w14:textId="77777777" w:rsidR="00F7408C" w:rsidRDefault="00F7408C" w:rsidP="00F7408C">
            <w:pPr>
              <w:rPr>
                <w:rFonts w:ascii="Times New Roman" w:hAnsi="Times New Roman" w:cs="Times New Roman"/>
                <w:noProof/>
                <w:sz w:val="24"/>
                <w:szCs w:val="24"/>
              </w:rPr>
            </w:pPr>
            <w:r w:rsidRPr="001F685B">
              <w:rPr>
                <w:rFonts w:ascii="Times New Roman" w:hAnsi="Times New Roman" w:cs="Times New Roman"/>
                <w:noProof/>
                <w:sz w:val="24"/>
                <w:szCs w:val="24"/>
              </w:rPr>
              <w:t xml:space="preserve">Milli astronotumuz Alper Gezeravcı’nın uzayda gerçekleştirdiği deneylerden birisi Uyna’dır. Bu deneyin amacı yeni nesil malzeme geliştirebilme kabiliyetimizi artırmaktır. Bu yeni nesil malzemeler genellikle 4 veya daha fazla elementin eşit veya eşite yakın atomik oranlarda birleşerek oluşturdukları alaşımlardır. Bu alaşımların yüksek sıcaklıklara ve ağır fiziksel yüklere dayanıklılık göstermesi beklenmektedir. Bu çalışma uzay, havacılık ve savunma sanayileri için oldukça önemlidir. </w:t>
            </w:r>
          </w:p>
          <w:p w14:paraId="62713B63" w14:textId="77777777" w:rsidR="00F7408C" w:rsidRPr="001F685B" w:rsidRDefault="00F7408C" w:rsidP="00F7408C">
            <w:pPr>
              <w:rPr>
                <w:rFonts w:ascii="Times New Roman" w:hAnsi="Times New Roman" w:cs="Times New Roman"/>
                <w:b/>
                <w:bCs/>
                <w:noProof/>
                <w:sz w:val="24"/>
                <w:szCs w:val="24"/>
              </w:rPr>
            </w:pPr>
            <w:r w:rsidRPr="001F685B">
              <w:rPr>
                <w:rFonts w:ascii="Times New Roman" w:hAnsi="Times New Roman" w:cs="Times New Roman"/>
                <w:b/>
                <w:bCs/>
                <w:noProof/>
                <w:sz w:val="24"/>
                <w:szCs w:val="24"/>
              </w:rPr>
              <w:t>Metne göre yapılan deneyin verileri ülkemizde yer alan bilim araştırma merkezlerinden hangilerinin çalışmalarına yön verir? Açıklayınız.</w:t>
            </w:r>
          </w:p>
          <w:p w14:paraId="1DFDE255"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E38F560" w14:textId="77777777" w:rsidR="00F7408C" w:rsidRDefault="00F7408C" w:rsidP="00081201">
            <w:pPr>
              <w:rPr>
                <w:rFonts w:ascii="Times New Roman" w:hAnsi="Times New Roman" w:cs="Times New Roman"/>
                <w:b/>
                <w:bCs/>
                <w:noProof/>
                <w:sz w:val="24"/>
                <w:szCs w:val="24"/>
              </w:rPr>
            </w:pPr>
          </w:p>
          <w:p w14:paraId="75207E19" w14:textId="77777777" w:rsidR="00F7408C" w:rsidRDefault="00F7408C" w:rsidP="00081201">
            <w:pPr>
              <w:rPr>
                <w:rFonts w:ascii="Times New Roman" w:hAnsi="Times New Roman" w:cs="Times New Roman"/>
                <w:b/>
                <w:bCs/>
                <w:noProof/>
                <w:sz w:val="24"/>
                <w:szCs w:val="24"/>
              </w:rPr>
            </w:pPr>
          </w:p>
          <w:p w14:paraId="621E728B" w14:textId="77777777" w:rsidR="00F7408C" w:rsidRDefault="00F7408C" w:rsidP="00081201">
            <w:pPr>
              <w:rPr>
                <w:rFonts w:ascii="Times New Roman" w:hAnsi="Times New Roman" w:cs="Times New Roman"/>
                <w:b/>
                <w:bCs/>
                <w:noProof/>
                <w:sz w:val="24"/>
                <w:szCs w:val="24"/>
              </w:rPr>
            </w:pPr>
          </w:p>
          <w:p w14:paraId="0AD64EEA" w14:textId="77777777" w:rsidR="00F7408C" w:rsidRDefault="00F7408C" w:rsidP="00081201">
            <w:pPr>
              <w:rPr>
                <w:rFonts w:ascii="Times New Roman" w:hAnsi="Times New Roman" w:cs="Times New Roman"/>
                <w:b/>
                <w:bCs/>
                <w:noProof/>
                <w:sz w:val="24"/>
                <w:szCs w:val="24"/>
              </w:rPr>
            </w:pPr>
          </w:p>
          <w:p w14:paraId="344B46FE" w14:textId="77777777" w:rsidR="00F7408C" w:rsidRDefault="00F7408C" w:rsidP="00081201">
            <w:pPr>
              <w:rPr>
                <w:rFonts w:ascii="Times New Roman" w:hAnsi="Times New Roman" w:cs="Times New Roman"/>
                <w:b/>
                <w:bCs/>
                <w:noProof/>
                <w:sz w:val="24"/>
                <w:szCs w:val="24"/>
              </w:rPr>
            </w:pPr>
          </w:p>
          <w:p w14:paraId="7ECC9451" w14:textId="77777777" w:rsidR="00F7408C" w:rsidRDefault="00F7408C"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05F2DD2" w14:textId="77777777" w:rsidR="00394070" w:rsidRDefault="00394070" w:rsidP="00081201">
            <w:pPr>
              <w:rPr>
                <w:rFonts w:ascii="Times New Roman" w:hAnsi="Times New Roman" w:cs="Times New Roman"/>
                <w:noProof/>
                <w:sz w:val="24"/>
                <w:szCs w:val="24"/>
              </w:rPr>
            </w:pPr>
            <w:r w:rsidRPr="00394070">
              <w:rPr>
                <w:rFonts w:ascii="Times New Roman" w:hAnsi="Times New Roman" w:cs="Times New Roman"/>
                <w:noProof/>
                <w:sz w:val="24"/>
                <w:szCs w:val="24"/>
              </w:rPr>
              <w:t xml:space="preserve">Türkiye’de ve Dünya’da bilim ve teknoloji alanında faaliyet gösteren bir çok kurum ve kuruluş bulunmaktadır. </w:t>
            </w:r>
          </w:p>
          <w:p w14:paraId="79F0C5C0" w14:textId="449056CF" w:rsidR="009200D1" w:rsidRPr="00394070" w:rsidRDefault="00394070" w:rsidP="00081201">
            <w:pPr>
              <w:rPr>
                <w:rFonts w:ascii="Times New Roman" w:hAnsi="Times New Roman" w:cs="Times New Roman"/>
                <w:b/>
                <w:bCs/>
                <w:noProof/>
                <w:sz w:val="24"/>
                <w:szCs w:val="24"/>
              </w:rPr>
            </w:pPr>
            <w:r w:rsidRPr="00394070">
              <w:rPr>
                <w:rFonts w:ascii="Times New Roman" w:hAnsi="Times New Roman" w:cs="Times New Roman"/>
                <w:b/>
                <w:bCs/>
                <w:noProof/>
                <w:sz w:val="24"/>
                <w:szCs w:val="24"/>
              </w:rPr>
              <w:t>Bu kuruluşlardan üç tanesinin ismini yazıp kısaca hangi amaçla kurulduğunu açıklayınız.</w:t>
            </w:r>
          </w:p>
          <w:p w14:paraId="2FE09825"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856BD7F" w14:textId="77777777" w:rsidR="00394070" w:rsidRDefault="00394070" w:rsidP="00081201">
            <w:pPr>
              <w:rPr>
                <w:rFonts w:ascii="Times New Roman" w:hAnsi="Times New Roman" w:cs="Times New Roman"/>
                <w:noProof/>
                <w:sz w:val="24"/>
                <w:szCs w:val="24"/>
              </w:rPr>
            </w:pPr>
          </w:p>
          <w:p w14:paraId="56397EEF"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3056363" w14:textId="77777777" w:rsidR="00394070" w:rsidRDefault="00394070" w:rsidP="00081201">
            <w:pPr>
              <w:rPr>
                <w:rFonts w:ascii="Times New Roman" w:hAnsi="Times New Roman" w:cs="Times New Roman"/>
                <w:noProof/>
                <w:sz w:val="24"/>
                <w:szCs w:val="24"/>
              </w:rPr>
            </w:pPr>
          </w:p>
          <w:p w14:paraId="72EB3655" w14:textId="52CAABE3" w:rsidR="00394070" w:rsidRDefault="00394070" w:rsidP="00081201">
            <w:pPr>
              <w:rPr>
                <w:rFonts w:ascii="Times New Roman" w:hAnsi="Times New Roman" w:cs="Times New Roman"/>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1F26C18" w14:textId="3202EC78" w:rsidR="00394070" w:rsidRPr="00074731" w:rsidRDefault="0039407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tbl>
            <w:tblPr>
              <w:tblStyle w:val="TabloKlavuzu"/>
              <w:tblW w:w="0" w:type="auto"/>
              <w:tblInd w:w="0" w:type="dxa"/>
              <w:tblLook w:val="0000" w:firstRow="0" w:lastRow="0" w:firstColumn="0" w:lastColumn="0" w:noHBand="0" w:noVBand="0"/>
            </w:tblPr>
            <w:tblGrid>
              <w:gridCol w:w="2732"/>
              <w:gridCol w:w="1563"/>
            </w:tblGrid>
            <w:tr w:rsidR="00394070" w14:paraId="27D4C231" w14:textId="77777777" w:rsidTr="00394070">
              <w:trPr>
                <w:trHeight w:val="246"/>
              </w:trPr>
              <w:tc>
                <w:tcPr>
                  <w:tcW w:w="2732" w:type="dxa"/>
                  <w:shd w:val="clear" w:color="auto" w:fill="FFF2CC" w:themeFill="accent4" w:themeFillTint="33"/>
                </w:tcPr>
                <w:p w14:paraId="7D25823C" w14:textId="78C754F6"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b/>
                      <w:bCs/>
                      <w:noProof/>
                      <w:sz w:val="24"/>
                      <w:szCs w:val="24"/>
                    </w:rPr>
                    <w:t>Ürün</w:t>
                  </w:r>
                  <w:r w:rsidRPr="00394070">
                    <w:rPr>
                      <w:rFonts w:ascii="Times New Roman" w:hAnsi="Times New Roman" w:cs="Times New Roman"/>
                      <w:b/>
                      <w:bCs/>
                      <w:noProof/>
                      <w:sz w:val="24"/>
                      <w:szCs w:val="24"/>
                    </w:rPr>
                    <w:t xml:space="preserve"> </w:t>
                  </w:r>
                  <w:r w:rsidRPr="00394070">
                    <w:rPr>
                      <w:rFonts w:ascii="Times New Roman" w:hAnsi="Times New Roman" w:cs="Times New Roman"/>
                      <w:b/>
                      <w:bCs/>
                      <w:noProof/>
                      <w:sz w:val="24"/>
                      <w:szCs w:val="24"/>
                    </w:rPr>
                    <w:t>Özelliği</w:t>
                  </w:r>
                </w:p>
              </w:tc>
              <w:tc>
                <w:tcPr>
                  <w:tcW w:w="1563" w:type="dxa"/>
                  <w:shd w:val="clear" w:color="auto" w:fill="FFF2CC" w:themeFill="accent4" w:themeFillTint="33"/>
                </w:tcPr>
                <w:p w14:paraId="23023C6C" w14:textId="1213477F" w:rsidR="00394070" w:rsidRDefault="00394070" w:rsidP="00394070">
                  <w:pPr>
                    <w:rPr>
                      <w:rFonts w:ascii="Times New Roman" w:hAnsi="Times New Roman" w:cs="Times New Roman"/>
                      <w:b/>
                      <w:bCs/>
                      <w:noProof/>
                      <w:sz w:val="24"/>
                      <w:szCs w:val="24"/>
                    </w:rPr>
                  </w:pPr>
                  <w:r w:rsidRPr="00394070">
                    <w:rPr>
                      <w:rFonts w:ascii="Times New Roman" w:hAnsi="Times New Roman" w:cs="Times New Roman"/>
                      <w:b/>
                      <w:bCs/>
                      <w:noProof/>
                      <w:sz w:val="24"/>
                      <w:szCs w:val="24"/>
                    </w:rPr>
                    <w:t xml:space="preserve">Birim </w:t>
                  </w:r>
                </w:p>
              </w:tc>
            </w:tr>
            <w:tr w:rsidR="00394070" w14:paraId="275649E0" w14:textId="77777777" w:rsidTr="00394070">
              <w:trPr>
                <w:trHeight w:val="246"/>
              </w:trPr>
              <w:tc>
                <w:tcPr>
                  <w:tcW w:w="2732" w:type="dxa"/>
                </w:tcPr>
                <w:p w14:paraId="282AAC2B" w14:textId="5DF902D8"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Uzunluk</w:t>
                  </w:r>
                </w:p>
              </w:tc>
              <w:tc>
                <w:tcPr>
                  <w:tcW w:w="1563" w:type="dxa"/>
                </w:tcPr>
                <w:p w14:paraId="081BA359" w14:textId="61268EE8" w:rsidR="00394070" w:rsidRDefault="00394070" w:rsidP="00394070">
                  <w:pPr>
                    <w:rPr>
                      <w:rFonts w:ascii="Times New Roman" w:hAnsi="Times New Roman" w:cs="Times New Roman"/>
                      <w:b/>
                      <w:bCs/>
                      <w:noProof/>
                      <w:sz w:val="24"/>
                      <w:szCs w:val="24"/>
                    </w:rPr>
                  </w:pPr>
                  <w:r w:rsidRPr="00394070">
                    <w:rPr>
                      <w:rFonts w:ascii="Times New Roman" w:hAnsi="Times New Roman" w:cs="Times New Roman"/>
                      <w:noProof/>
                      <w:sz w:val="24"/>
                      <w:szCs w:val="24"/>
                    </w:rPr>
                    <w:t xml:space="preserve">m </w:t>
                  </w:r>
                </w:p>
              </w:tc>
            </w:tr>
            <w:tr w:rsidR="00394070" w14:paraId="2B2D202E" w14:textId="77777777" w:rsidTr="00394070">
              <w:trPr>
                <w:trHeight w:val="256"/>
              </w:trPr>
              <w:tc>
                <w:tcPr>
                  <w:tcW w:w="2732" w:type="dxa"/>
                </w:tcPr>
                <w:p w14:paraId="345CE739" w14:textId="5F610D27"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Pil Gücü</w:t>
                  </w:r>
                </w:p>
              </w:tc>
              <w:tc>
                <w:tcPr>
                  <w:tcW w:w="1563" w:type="dxa"/>
                </w:tcPr>
                <w:p w14:paraId="6B1F4F2B" w14:textId="1BF30AB4"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watt</w:t>
                  </w:r>
                </w:p>
              </w:tc>
            </w:tr>
            <w:tr w:rsidR="00394070" w14:paraId="5287C90A" w14:textId="77777777" w:rsidTr="00394070">
              <w:trPr>
                <w:trHeight w:val="246"/>
              </w:trPr>
              <w:tc>
                <w:tcPr>
                  <w:tcW w:w="2732" w:type="dxa"/>
                </w:tcPr>
                <w:p w14:paraId="7D384C6A" w14:textId="21E06795"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Kütle</w:t>
                  </w:r>
                </w:p>
              </w:tc>
              <w:tc>
                <w:tcPr>
                  <w:tcW w:w="1563" w:type="dxa"/>
                </w:tcPr>
                <w:p w14:paraId="73D87830" w14:textId="55EE57DB"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g</w:t>
                  </w:r>
                </w:p>
              </w:tc>
            </w:tr>
            <w:tr w:rsidR="00394070" w14:paraId="3E6C3412" w14:textId="77777777" w:rsidTr="00394070">
              <w:trPr>
                <w:trHeight w:val="246"/>
              </w:trPr>
              <w:tc>
                <w:tcPr>
                  <w:tcW w:w="2732" w:type="dxa"/>
                </w:tcPr>
                <w:p w14:paraId="3E386B5C" w14:textId="21CDF04C"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Şarj süresi</w:t>
                  </w:r>
                </w:p>
              </w:tc>
              <w:tc>
                <w:tcPr>
                  <w:tcW w:w="1563" w:type="dxa"/>
                </w:tcPr>
                <w:p w14:paraId="157B8363" w14:textId="5FC2F838"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saat</w:t>
                  </w:r>
                </w:p>
              </w:tc>
            </w:tr>
            <w:tr w:rsidR="00394070" w14:paraId="70DF3AEE" w14:textId="77777777" w:rsidTr="00394070">
              <w:trPr>
                <w:trHeight w:val="246"/>
              </w:trPr>
              <w:tc>
                <w:tcPr>
                  <w:tcW w:w="2732" w:type="dxa"/>
                </w:tcPr>
                <w:p w14:paraId="58167ED7" w14:textId="1D2C3664"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Çalışma Sıcaklığı</w:t>
                  </w:r>
                  <w:r>
                    <w:rPr>
                      <w:rFonts w:ascii="Times New Roman" w:hAnsi="Times New Roman" w:cs="Times New Roman"/>
                      <w:noProof/>
                      <w:sz w:val="24"/>
                      <w:szCs w:val="24"/>
                    </w:rPr>
                    <w:t xml:space="preserve"> </w:t>
                  </w:r>
                  <w:r w:rsidRPr="00394070">
                    <w:rPr>
                      <w:rFonts w:ascii="Times New Roman" w:hAnsi="Times New Roman" w:cs="Times New Roman"/>
                      <w:noProof/>
                      <w:sz w:val="24"/>
                      <w:szCs w:val="24"/>
                    </w:rPr>
                    <w:t>aralığı</w:t>
                  </w:r>
                </w:p>
              </w:tc>
              <w:tc>
                <w:tcPr>
                  <w:tcW w:w="1563" w:type="dxa"/>
                </w:tcPr>
                <w:p w14:paraId="720CD1F3" w14:textId="442F65C8"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K</w:t>
                  </w:r>
                </w:p>
              </w:tc>
            </w:tr>
            <w:tr w:rsidR="00394070" w14:paraId="55CA7FD9" w14:textId="77777777" w:rsidTr="00394070">
              <w:trPr>
                <w:trHeight w:val="246"/>
              </w:trPr>
              <w:tc>
                <w:tcPr>
                  <w:tcW w:w="2732" w:type="dxa"/>
                </w:tcPr>
                <w:p w14:paraId="3A4B183E" w14:textId="6B67725F"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Adaptör Çalışma gerilimi</w:t>
                  </w:r>
                </w:p>
              </w:tc>
              <w:tc>
                <w:tcPr>
                  <w:tcW w:w="1563" w:type="dxa"/>
                </w:tcPr>
                <w:p w14:paraId="6DEDC5CF" w14:textId="6960801F"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V</w:t>
                  </w:r>
                </w:p>
              </w:tc>
            </w:tr>
            <w:tr w:rsidR="00394070" w14:paraId="5E63DA42" w14:textId="77777777" w:rsidTr="00394070">
              <w:trPr>
                <w:trHeight w:val="246"/>
              </w:trPr>
              <w:tc>
                <w:tcPr>
                  <w:tcW w:w="2732" w:type="dxa"/>
                </w:tcPr>
                <w:p w14:paraId="0F5A2A5D" w14:textId="214DBD38" w:rsidR="00394070" w:rsidRDefault="00394070" w:rsidP="00680D5C">
                  <w:pPr>
                    <w:rPr>
                      <w:rFonts w:ascii="Times New Roman" w:hAnsi="Times New Roman" w:cs="Times New Roman"/>
                      <w:b/>
                      <w:bCs/>
                      <w:noProof/>
                      <w:sz w:val="24"/>
                      <w:szCs w:val="24"/>
                    </w:rPr>
                  </w:pPr>
                  <w:r w:rsidRPr="00394070">
                    <w:rPr>
                      <w:rFonts w:ascii="Times New Roman" w:hAnsi="Times New Roman" w:cs="Times New Roman"/>
                      <w:noProof/>
                      <w:sz w:val="24"/>
                      <w:szCs w:val="24"/>
                    </w:rPr>
                    <w:t>Adaptör Çıkış Akımı</w:t>
                  </w:r>
                </w:p>
              </w:tc>
              <w:tc>
                <w:tcPr>
                  <w:tcW w:w="1563" w:type="dxa"/>
                </w:tcPr>
                <w:p w14:paraId="1117F021" w14:textId="362016A1" w:rsidR="00394070" w:rsidRDefault="00394070" w:rsidP="00680D5C">
                  <w:pPr>
                    <w:rPr>
                      <w:rFonts w:ascii="Times New Roman" w:hAnsi="Times New Roman" w:cs="Times New Roman"/>
                      <w:b/>
                      <w:bCs/>
                      <w:noProof/>
                      <w:sz w:val="24"/>
                      <w:szCs w:val="24"/>
                    </w:rPr>
                  </w:pPr>
                  <w:r>
                    <w:rPr>
                      <w:rFonts w:ascii="Times New Roman" w:hAnsi="Times New Roman" w:cs="Times New Roman"/>
                      <w:b/>
                      <w:bCs/>
                      <w:noProof/>
                      <w:sz w:val="24"/>
                      <w:szCs w:val="24"/>
                    </w:rPr>
                    <w:t>A</w:t>
                  </w:r>
                </w:p>
              </w:tc>
            </w:tr>
          </w:tbl>
          <w:p w14:paraId="4AC3C56D" w14:textId="4299EE0A" w:rsidR="00394070" w:rsidRDefault="00394070" w:rsidP="00680D5C">
            <w:pPr>
              <w:rPr>
                <w:rFonts w:ascii="Times New Roman" w:hAnsi="Times New Roman" w:cs="Times New Roman"/>
                <w:noProof/>
                <w:sz w:val="24"/>
                <w:szCs w:val="24"/>
              </w:rPr>
            </w:pPr>
            <w:r w:rsidRPr="00394070">
              <w:rPr>
                <w:rFonts w:ascii="Times New Roman" w:hAnsi="Times New Roman" w:cs="Times New Roman"/>
                <w:noProof/>
                <w:sz w:val="24"/>
                <w:szCs w:val="24"/>
              </w:rPr>
              <mc:AlternateContent>
                <mc:Choice Requires="wps">
                  <w:drawing>
                    <wp:anchor distT="45720" distB="45720" distL="114300" distR="114300" simplePos="0" relativeHeight="251673600" behindDoc="0" locked="0" layoutInCell="1" allowOverlap="1" wp14:anchorId="7C55E00D" wp14:editId="74860411">
                      <wp:simplePos x="0" y="0"/>
                      <wp:positionH relativeFrom="column">
                        <wp:posOffset>2955290</wp:posOffset>
                      </wp:positionH>
                      <wp:positionV relativeFrom="paragraph">
                        <wp:posOffset>-1521460</wp:posOffset>
                      </wp:positionV>
                      <wp:extent cx="3787140" cy="1569720"/>
                      <wp:effectExtent l="0" t="0" r="2286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140" cy="1569720"/>
                              </a:xfrm>
                              <a:prstGeom prst="rect">
                                <a:avLst/>
                              </a:prstGeom>
                              <a:solidFill>
                                <a:srgbClr val="FFFFFF"/>
                              </a:solidFill>
                              <a:ln w="9525">
                                <a:solidFill>
                                  <a:srgbClr val="000000"/>
                                </a:solidFill>
                                <a:miter lim="800000"/>
                                <a:headEnd/>
                                <a:tailEnd/>
                              </a:ln>
                            </wps:spPr>
                            <wps:txbx>
                              <w:txbxContent>
                                <w:p w14:paraId="27BD47E7" w14:textId="77777777" w:rsidR="00394070" w:rsidRPr="00394070" w:rsidRDefault="00394070" w:rsidP="00394070">
                                  <w:pPr>
                                    <w:rPr>
                                      <w:rFonts w:ascii="Times New Roman" w:hAnsi="Times New Roman" w:cs="Times New Roman"/>
                                      <w:noProof/>
                                      <w:sz w:val="24"/>
                                      <w:szCs w:val="24"/>
                                    </w:rPr>
                                  </w:pPr>
                                  <w:r w:rsidRPr="00394070">
                                    <w:rPr>
                                      <w:rFonts w:ascii="Times New Roman" w:hAnsi="Times New Roman" w:cs="Times New Roman"/>
                                      <w:noProof/>
                                      <w:sz w:val="24"/>
                                      <w:szCs w:val="24"/>
                                    </w:rPr>
                                    <w:t xml:space="preserve">a) Tabloda birimleri verilen özelliklerin hangileri temel büyüklük, hangileri türetilmiş büyüklüktür? </w:t>
                                  </w:r>
                                </w:p>
                                <w:p w14:paraId="4430F609"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EB69660" w14:textId="77777777" w:rsidR="00394070" w:rsidRDefault="00394070" w:rsidP="00394070">
                                  <w:pPr>
                                    <w:rPr>
                                      <w:rFonts w:ascii="Times New Roman" w:hAnsi="Times New Roman" w:cs="Times New Roman"/>
                                      <w:noProof/>
                                      <w:sz w:val="24"/>
                                      <w:szCs w:val="24"/>
                                    </w:rPr>
                                  </w:pPr>
                                  <w:r w:rsidRPr="00394070">
                                    <w:rPr>
                                      <w:rFonts w:ascii="Times New Roman" w:hAnsi="Times New Roman" w:cs="Times New Roman"/>
                                      <w:noProof/>
                                      <w:sz w:val="24"/>
                                      <w:szCs w:val="24"/>
                                    </w:rPr>
                                    <w:t xml:space="preserve"> b) Tabloda verilen hangi özelliklerin birimleri Sl birim sistemine uygun verilmemiştir?</w:t>
                                  </w:r>
                                </w:p>
                                <w:p w14:paraId="3C6B600B" w14:textId="7A90A1E1" w:rsidR="00394070" w:rsidRDefault="00394070">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55E00D" id="_x0000_t202" coordsize="21600,21600" o:spt="202" path="m,l,21600r21600,l21600,xe">
                      <v:stroke joinstyle="miter"/>
                      <v:path gradientshapeok="t" o:connecttype="rect"/>
                    </v:shapetype>
                    <v:shape id="Metin Kutusu 2" o:spid="_x0000_s1032" type="#_x0000_t202" style="position:absolute;margin-left:232.7pt;margin-top:-119.8pt;width:298.2pt;height:123.6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">
                      <v:textbox>
                        <w:txbxContent>
                          <w:p w14:paraId="27BD47E7" w14:textId="77777777" w:rsidR="00394070" w:rsidRPr="00394070" w:rsidRDefault="00394070" w:rsidP="00394070">
                            <w:pPr>
                              <w:rPr>
                                <w:rFonts w:ascii="Times New Roman" w:hAnsi="Times New Roman" w:cs="Times New Roman"/>
                                <w:noProof/>
                                <w:sz w:val="24"/>
                                <w:szCs w:val="24"/>
                              </w:rPr>
                            </w:pPr>
                            <w:r w:rsidRPr="00394070">
                              <w:rPr>
                                <w:rFonts w:ascii="Times New Roman" w:hAnsi="Times New Roman" w:cs="Times New Roman"/>
                                <w:noProof/>
                                <w:sz w:val="24"/>
                                <w:szCs w:val="24"/>
                              </w:rPr>
                              <w:t xml:space="preserve">a) Tabloda birimleri verilen özelliklerin hangileri temel büyüklük, hangileri türetilmiş büyüklüktür? </w:t>
                            </w:r>
                          </w:p>
                          <w:p w14:paraId="4430F609" w14:textId="77777777" w:rsidR="00394070" w:rsidRDefault="00394070" w:rsidP="00394070">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EB69660" w14:textId="77777777" w:rsidR="00394070" w:rsidRDefault="00394070" w:rsidP="00394070">
                            <w:pPr>
                              <w:rPr>
                                <w:rFonts w:ascii="Times New Roman" w:hAnsi="Times New Roman" w:cs="Times New Roman"/>
                                <w:noProof/>
                                <w:sz w:val="24"/>
                                <w:szCs w:val="24"/>
                              </w:rPr>
                            </w:pPr>
                            <w:r w:rsidRPr="00394070">
                              <w:rPr>
                                <w:rFonts w:ascii="Times New Roman" w:hAnsi="Times New Roman" w:cs="Times New Roman"/>
                                <w:noProof/>
                                <w:sz w:val="24"/>
                                <w:szCs w:val="24"/>
                              </w:rPr>
                              <w:t xml:space="preserve"> b) Tabloda verilen hangi özelliklerin birimleri Sl birim sistemine uygun verilmemiştir?</w:t>
                            </w:r>
                          </w:p>
                          <w:p w14:paraId="3C6B600B" w14:textId="7A90A1E1" w:rsidR="00394070" w:rsidRDefault="00394070">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txbxContent>
                      </v:textbox>
                      <w10:wrap type="square"/>
                    </v:shape>
                  </w:pict>
                </mc:Fallback>
              </mc:AlternateContent>
            </w:r>
          </w:p>
          <w:p w14:paraId="46B02811" w14:textId="10263925" w:rsidR="00394070" w:rsidRPr="00074731" w:rsidRDefault="00394070" w:rsidP="00680D5C">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656FF2A" w14:textId="77777777"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NASA, Mars’a yapılacak tarihi bir keşif görevi için “Phoenix” adlı yeni bir uzay aracı tasarladı. Phoenix’İn görevi, Mars yüzeyinde belirlenmiş bir bölgeyi keşfetmek ve yüzeyden veri toplamak. Phoenix görev günlüğünde aracın iniş ve yüzeydeki hareketlerine dair bazı veriler raporlandı.</w:t>
            </w:r>
          </w:p>
          <w:p w14:paraId="21510DDF" w14:textId="3D8DDCA8" w:rsidR="00394070" w:rsidRDefault="00394070" w:rsidP="00817BB4">
            <w:pPr>
              <w:rPr>
                <w:rFonts w:ascii="Times New Roman" w:hAnsi="Times New Roman" w:cs="Times New Roman"/>
                <w:b/>
                <w:bCs/>
                <w:noProof/>
                <w:sz w:val="24"/>
                <w:szCs w:val="24"/>
              </w:rPr>
            </w:pPr>
            <w:r w:rsidRPr="00394070">
              <w:rPr>
                <w:rFonts w:ascii="Times New Roman" w:hAnsi="Times New Roman" w:cs="Times New Roman"/>
                <w:b/>
                <w:bCs/>
                <w:noProof/>
                <w:sz w:val="24"/>
                <w:szCs w:val="24"/>
              </w:rPr>
              <w:t xml:space="preserve"> Bu verilerden bazıları; </w:t>
            </w:r>
          </w:p>
          <w:p w14:paraId="47C46694" w14:textId="52805BDD"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 xml:space="preserve">• İniş süresi 300 saniye sürdü. </w:t>
            </w:r>
          </w:p>
          <w:p w14:paraId="3E7358CA" w14:textId="77777777"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 Mars atmosferine giriş yaptıktan sonra 200 m/s hızla aşağı doğru ilerlemeye başladı.</w:t>
            </w:r>
          </w:p>
          <w:p w14:paraId="1EB132BB" w14:textId="0EF3EA62"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 xml:space="preserve"> • İniş sırasında, Phoenix 5000 N büyüklüğünde bir çekim kuvvetine maruz kaldı. </w:t>
            </w:r>
          </w:p>
          <w:p w14:paraId="38DED782" w14:textId="77777777"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 xml:space="preserve">• İnişten sonra keşfe başladığı yüzeyde 1000 metre hareket etti. </w:t>
            </w:r>
          </w:p>
          <w:p w14:paraId="57AAE782" w14:textId="77777777" w:rsidR="00394070" w:rsidRPr="00394070" w:rsidRDefault="00394070" w:rsidP="00817BB4">
            <w:pPr>
              <w:rPr>
                <w:rFonts w:ascii="Times New Roman" w:hAnsi="Times New Roman" w:cs="Times New Roman"/>
                <w:noProof/>
                <w:sz w:val="24"/>
                <w:szCs w:val="24"/>
              </w:rPr>
            </w:pPr>
            <w:r w:rsidRPr="00394070">
              <w:rPr>
                <w:rFonts w:ascii="Times New Roman" w:hAnsi="Times New Roman" w:cs="Times New Roman"/>
                <w:noProof/>
                <w:sz w:val="24"/>
                <w:szCs w:val="24"/>
              </w:rPr>
              <w:t xml:space="preserve">• Keşif görevi sırasında yüzeyde saatte sabit bir süratle (5 m/s) ilerledi. </w:t>
            </w:r>
          </w:p>
          <w:p w14:paraId="43F0F15B" w14:textId="57FE73BC" w:rsidR="00D9048E" w:rsidRDefault="00394070" w:rsidP="00817BB4">
            <w:pPr>
              <w:rPr>
                <w:rFonts w:ascii="Times New Roman" w:hAnsi="Times New Roman" w:cs="Times New Roman"/>
                <w:b/>
                <w:bCs/>
                <w:noProof/>
                <w:sz w:val="24"/>
                <w:szCs w:val="24"/>
              </w:rPr>
            </w:pPr>
            <w:r w:rsidRPr="00394070">
              <w:rPr>
                <w:rFonts w:ascii="Times New Roman" w:hAnsi="Times New Roman" w:cs="Times New Roman"/>
                <w:b/>
                <w:bCs/>
                <w:noProof/>
                <w:sz w:val="24"/>
                <w:szCs w:val="24"/>
              </w:rPr>
              <w:t>Görev günlüğünde yer alan skaler ve vektörel nicelikleri yazınız.</w:t>
            </w:r>
          </w:p>
          <w:p w14:paraId="35E4B709" w14:textId="5456EB66" w:rsidR="00394070" w:rsidRDefault="00394070" w:rsidP="00817BB4">
            <w:pPr>
              <w:rPr>
                <w:rFonts w:ascii="Times New Roman" w:hAnsi="Times New Roman" w:cs="Times New Roman"/>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B724846" w14:textId="77777777" w:rsidR="00394070" w:rsidRDefault="00394070"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0803F704" w14:textId="39A0C20D" w:rsidR="007F26DC" w:rsidRPr="007F26DC" w:rsidRDefault="004900C8" w:rsidP="00010C3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AB6D087" wp14:editId="3288BCF0">
                  <wp:extent cx="2583404" cy="2309060"/>
                  <wp:effectExtent l="0" t="0" r="7620" b="0"/>
                  <wp:docPr id="1127097882" name="Resim 8" descr="metin, diyagram, çizg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097882" name="Resim 8" descr="metin, diyagram, çizgi, ekran görüntüsü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583404" cy="2309060"/>
                          </a:xfrm>
                          <a:prstGeom prst="rect">
                            <a:avLst/>
                          </a:prstGeom>
                        </pic:spPr>
                      </pic:pic>
                    </a:graphicData>
                  </a:graphic>
                </wp:inline>
              </w:drawing>
            </w: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9714D02"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S1</w:t>
      </w:r>
    </w:p>
    <w:p w14:paraId="4AA40EB5"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Termodinamiğin uğraş alanı:</w:t>
      </w:r>
      <w:r w:rsidRPr="00010C33">
        <w:rPr>
          <w:rFonts w:ascii="Times New Roman" w:hAnsi="Times New Roman" w:cs="Times New Roman"/>
          <w:iCs/>
          <w:sz w:val="24"/>
          <w:szCs w:val="24"/>
        </w:rPr>
        <w:br/>
        <w:t xml:space="preserve">Makroskobik sistemlerde </w:t>
      </w:r>
      <w:r w:rsidRPr="00010C33">
        <w:rPr>
          <w:rFonts w:ascii="Times New Roman" w:hAnsi="Times New Roman" w:cs="Times New Roman"/>
          <w:b/>
          <w:bCs/>
          <w:iCs/>
          <w:sz w:val="24"/>
          <w:szCs w:val="24"/>
        </w:rPr>
        <w:t>ısı, sıcaklık, iş, iç enerji ve entropi</w:t>
      </w:r>
      <w:r w:rsidRPr="00010C33">
        <w:rPr>
          <w:rFonts w:ascii="Times New Roman" w:hAnsi="Times New Roman" w:cs="Times New Roman"/>
          <w:iCs/>
          <w:sz w:val="24"/>
          <w:szCs w:val="24"/>
        </w:rPr>
        <w:t xml:space="preserve"> gibi kavramlar ile </w:t>
      </w:r>
      <w:r w:rsidRPr="00010C33">
        <w:rPr>
          <w:rFonts w:ascii="Times New Roman" w:hAnsi="Times New Roman" w:cs="Times New Roman"/>
          <w:b/>
          <w:bCs/>
          <w:iCs/>
          <w:sz w:val="24"/>
          <w:szCs w:val="24"/>
        </w:rPr>
        <w:t>enerji alışverişi ve dönüşümlerini</w:t>
      </w:r>
      <w:r w:rsidRPr="00010C33">
        <w:rPr>
          <w:rFonts w:ascii="Times New Roman" w:hAnsi="Times New Roman" w:cs="Times New Roman"/>
          <w:iCs/>
          <w:sz w:val="24"/>
          <w:szCs w:val="24"/>
        </w:rPr>
        <w:t xml:space="preserve"> inceler. Isının kendiliğinden </w:t>
      </w:r>
      <w:r w:rsidRPr="00010C33">
        <w:rPr>
          <w:rFonts w:ascii="Times New Roman" w:hAnsi="Times New Roman" w:cs="Times New Roman"/>
          <w:b/>
          <w:bCs/>
          <w:iCs/>
          <w:sz w:val="24"/>
          <w:szCs w:val="24"/>
        </w:rPr>
        <w:t>sıcaktan soğuğa</w:t>
      </w:r>
      <w:r w:rsidRPr="00010C33">
        <w:rPr>
          <w:rFonts w:ascii="Times New Roman" w:hAnsi="Times New Roman" w:cs="Times New Roman"/>
          <w:iCs/>
          <w:sz w:val="24"/>
          <w:szCs w:val="24"/>
        </w:rPr>
        <w:t xml:space="preserve"> akması (2. yasa), </w:t>
      </w:r>
      <w:r w:rsidRPr="00010C33">
        <w:rPr>
          <w:rFonts w:ascii="Times New Roman" w:hAnsi="Times New Roman" w:cs="Times New Roman"/>
          <w:b/>
          <w:bCs/>
          <w:iCs/>
          <w:sz w:val="24"/>
          <w:szCs w:val="24"/>
        </w:rPr>
        <w:t>enerjinin korunumu</w:t>
      </w:r>
      <w:r w:rsidRPr="00010C33">
        <w:rPr>
          <w:rFonts w:ascii="Times New Roman" w:hAnsi="Times New Roman" w:cs="Times New Roman"/>
          <w:iCs/>
          <w:sz w:val="24"/>
          <w:szCs w:val="24"/>
        </w:rPr>
        <w:t xml:space="preserve"> (1. yasa), </w:t>
      </w:r>
      <w:r w:rsidRPr="00010C33">
        <w:rPr>
          <w:rFonts w:ascii="Times New Roman" w:hAnsi="Times New Roman" w:cs="Times New Roman"/>
          <w:b/>
          <w:bCs/>
          <w:iCs/>
          <w:sz w:val="24"/>
          <w:szCs w:val="24"/>
        </w:rPr>
        <w:t>hal değişimleri, denge ve çevrimler (ısı makineleri–buzdolapları)</w:t>
      </w:r>
      <w:r w:rsidRPr="00010C33">
        <w:rPr>
          <w:rFonts w:ascii="Times New Roman" w:hAnsi="Times New Roman" w:cs="Times New Roman"/>
          <w:iCs/>
          <w:sz w:val="24"/>
          <w:szCs w:val="24"/>
        </w:rPr>
        <w:t xml:space="preserve"> temel konularıdır.</w:t>
      </w:r>
    </w:p>
    <w:p w14:paraId="12D50C73"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2AEE6913">
          <v:rect id="_x0000_i1074" style="width:0;height:1.5pt" o:hralign="center" o:hrstd="t" o:hr="t" fillcolor="#a0a0a0" stroked="f"/>
        </w:pict>
      </w:r>
    </w:p>
    <w:p w14:paraId="124B515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S2</w:t>
      </w:r>
    </w:p>
    <w:p w14:paraId="6E7BA3CF"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t>Cümlelerin ait olduğu fizik alt dalları:</w:t>
      </w:r>
    </w:p>
    <w:p w14:paraId="1848210E" w14:textId="77777777" w:rsidR="00010C33" w:rsidRPr="00010C33" w:rsidRDefault="00010C33" w:rsidP="00010C33">
      <w:pPr>
        <w:numPr>
          <w:ilvl w:val="0"/>
          <w:numId w:val="19"/>
        </w:numPr>
        <w:rPr>
          <w:rFonts w:ascii="Times New Roman" w:hAnsi="Times New Roman" w:cs="Times New Roman"/>
          <w:iCs/>
          <w:sz w:val="24"/>
          <w:szCs w:val="24"/>
        </w:rPr>
      </w:pPr>
      <w:r w:rsidRPr="00010C33">
        <w:rPr>
          <w:rFonts w:ascii="Times New Roman" w:hAnsi="Times New Roman" w:cs="Times New Roman"/>
          <w:iCs/>
          <w:sz w:val="24"/>
          <w:szCs w:val="24"/>
        </w:rPr>
        <w:t xml:space="preserve">“Işığın yapısını inceler.” → </w:t>
      </w:r>
      <w:r w:rsidRPr="00010C33">
        <w:rPr>
          <w:rFonts w:ascii="Times New Roman" w:hAnsi="Times New Roman" w:cs="Times New Roman"/>
          <w:b/>
          <w:bCs/>
          <w:iCs/>
          <w:sz w:val="24"/>
          <w:szCs w:val="24"/>
        </w:rPr>
        <w:t>Optik</w:t>
      </w:r>
    </w:p>
    <w:p w14:paraId="2228DC72" w14:textId="77777777" w:rsidR="00010C33" w:rsidRPr="00010C33" w:rsidRDefault="00010C33" w:rsidP="00010C33">
      <w:pPr>
        <w:numPr>
          <w:ilvl w:val="0"/>
          <w:numId w:val="19"/>
        </w:numPr>
        <w:rPr>
          <w:rFonts w:ascii="Times New Roman" w:hAnsi="Times New Roman" w:cs="Times New Roman"/>
          <w:iCs/>
          <w:sz w:val="24"/>
          <w:szCs w:val="24"/>
        </w:rPr>
      </w:pPr>
      <w:r w:rsidRPr="00010C33">
        <w:rPr>
          <w:rFonts w:ascii="Times New Roman" w:hAnsi="Times New Roman" w:cs="Times New Roman"/>
          <w:iCs/>
          <w:sz w:val="24"/>
          <w:szCs w:val="24"/>
        </w:rPr>
        <w:t xml:space="preserve">“Elektronik devreleri inceler.” → </w:t>
      </w:r>
      <w:r w:rsidRPr="00010C33">
        <w:rPr>
          <w:rFonts w:ascii="Times New Roman" w:hAnsi="Times New Roman" w:cs="Times New Roman"/>
          <w:b/>
          <w:bCs/>
          <w:iCs/>
          <w:sz w:val="24"/>
          <w:szCs w:val="24"/>
        </w:rPr>
        <w:t>Elektrik–Manyetizma / Elektronik</w:t>
      </w:r>
    </w:p>
    <w:p w14:paraId="149DCA66" w14:textId="77777777" w:rsidR="00010C33" w:rsidRPr="00010C33" w:rsidRDefault="00010C33" w:rsidP="00010C33">
      <w:pPr>
        <w:numPr>
          <w:ilvl w:val="0"/>
          <w:numId w:val="19"/>
        </w:numPr>
        <w:rPr>
          <w:rFonts w:ascii="Times New Roman" w:hAnsi="Times New Roman" w:cs="Times New Roman"/>
          <w:iCs/>
          <w:sz w:val="24"/>
          <w:szCs w:val="24"/>
        </w:rPr>
      </w:pPr>
      <w:r w:rsidRPr="00010C33">
        <w:rPr>
          <w:rFonts w:ascii="Times New Roman" w:hAnsi="Times New Roman" w:cs="Times New Roman"/>
          <w:iCs/>
          <w:sz w:val="24"/>
          <w:szCs w:val="24"/>
        </w:rPr>
        <w:t xml:space="preserve">“Gezegenlerin hareketini inceler.” → </w:t>
      </w:r>
      <w:r w:rsidRPr="00010C33">
        <w:rPr>
          <w:rFonts w:ascii="Times New Roman" w:hAnsi="Times New Roman" w:cs="Times New Roman"/>
          <w:b/>
          <w:bCs/>
          <w:iCs/>
          <w:sz w:val="24"/>
          <w:szCs w:val="24"/>
        </w:rPr>
        <w:t>Mekanik (klasik mekanik/astrofizik uygulamaları)</w:t>
      </w:r>
    </w:p>
    <w:p w14:paraId="046A5B63" w14:textId="77777777" w:rsidR="00010C33" w:rsidRPr="00010C33" w:rsidRDefault="00010C33" w:rsidP="00010C33">
      <w:pPr>
        <w:numPr>
          <w:ilvl w:val="0"/>
          <w:numId w:val="19"/>
        </w:numPr>
        <w:rPr>
          <w:rFonts w:ascii="Times New Roman" w:hAnsi="Times New Roman" w:cs="Times New Roman"/>
          <w:iCs/>
          <w:sz w:val="24"/>
          <w:szCs w:val="24"/>
        </w:rPr>
      </w:pPr>
      <w:r w:rsidRPr="00010C33">
        <w:rPr>
          <w:rFonts w:ascii="Times New Roman" w:hAnsi="Times New Roman" w:cs="Times New Roman"/>
          <w:iCs/>
          <w:sz w:val="24"/>
          <w:szCs w:val="24"/>
        </w:rPr>
        <w:t xml:space="preserve">“Binalardaki ısı yalıtımını inceler.” → </w:t>
      </w:r>
      <w:r w:rsidRPr="00010C33">
        <w:rPr>
          <w:rFonts w:ascii="Times New Roman" w:hAnsi="Times New Roman" w:cs="Times New Roman"/>
          <w:b/>
          <w:bCs/>
          <w:iCs/>
          <w:sz w:val="24"/>
          <w:szCs w:val="24"/>
        </w:rPr>
        <w:t>Termodinamik</w:t>
      </w:r>
    </w:p>
    <w:p w14:paraId="7F409E82" w14:textId="77777777" w:rsidR="00010C33" w:rsidRPr="00010C33" w:rsidRDefault="00010C33" w:rsidP="00010C33">
      <w:pPr>
        <w:numPr>
          <w:ilvl w:val="0"/>
          <w:numId w:val="19"/>
        </w:numPr>
        <w:rPr>
          <w:rFonts w:ascii="Times New Roman" w:hAnsi="Times New Roman" w:cs="Times New Roman"/>
          <w:iCs/>
          <w:sz w:val="24"/>
          <w:szCs w:val="24"/>
        </w:rPr>
      </w:pPr>
      <w:r w:rsidRPr="00010C33">
        <w:rPr>
          <w:rFonts w:ascii="Times New Roman" w:hAnsi="Times New Roman" w:cs="Times New Roman"/>
          <w:iCs/>
          <w:sz w:val="24"/>
          <w:szCs w:val="24"/>
        </w:rPr>
        <w:t xml:space="preserve">“Nükleer ve tıbbi radyasyon…” → </w:t>
      </w:r>
      <w:r w:rsidRPr="00010C33">
        <w:rPr>
          <w:rFonts w:ascii="Times New Roman" w:hAnsi="Times New Roman" w:cs="Times New Roman"/>
          <w:b/>
          <w:bCs/>
          <w:iCs/>
          <w:sz w:val="24"/>
          <w:szCs w:val="24"/>
        </w:rPr>
        <w:t>Nükleer Fizik (Tıp Fiziği uygulamaları)</w:t>
      </w:r>
    </w:p>
    <w:p w14:paraId="6D0DCE3F"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1741C2D7">
          <v:rect id="_x0000_i1075" style="width:0;height:1.5pt" o:hralign="center" o:hrstd="t" o:hr="t" fillcolor="#a0a0a0" stroked="f"/>
        </w:pict>
      </w:r>
    </w:p>
    <w:p w14:paraId="45AE2BD1"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S3</w:t>
      </w:r>
    </w:p>
    <w:p w14:paraId="45D3BE2D"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Metne göre yön verecek yerli merkez/kurum örnekleri (gerekçeyle):</w:t>
      </w:r>
    </w:p>
    <w:p w14:paraId="6733A89A" w14:textId="77777777" w:rsidR="00010C33" w:rsidRPr="00010C33" w:rsidRDefault="00010C33" w:rsidP="00010C33">
      <w:pPr>
        <w:numPr>
          <w:ilvl w:val="0"/>
          <w:numId w:val="20"/>
        </w:numPr>
        <w:rPr>
          <w:rFonts w:ascii="Times New Roman" w:hAnsi="Times New Roman" w:cs="Times New Roman"/>
          <w:iCs/>
          <w:sz w:val="24"/>
          <w:szCs w:val="24"/>
        </w:rPr>
      </w:pPr>
      <w:r w:rsidRPr="00010C33">
        <w:rPr>
          <w:rFonts w:ascii="Times New Roman" w:hAnsi="Times New Roman" w:cs="Times New Roman"/>
          <w:b/>
          <w:bCs/>
          <w:iCs/>
          <w:sz w:val="24"/>
          <w:szCs w:val="24"/>
        </w:rPr>
        <w:t>TÜBİTAK MAM – Malzeme Enstitüsü:</w:t>
      </w:r>
      <w:r w:rsidRPr="00010C33">
        <w:rPr>
          <w:rFonts w:ascii="Times New Roman" w:hAnsi="Times New Roman" w:cs="Times New Roman"/>
          <w:iCs/>
          <w:sz w:val="24"/>
          <w:szCs w:val="24"/>
        </w:rPr>
        <w:t xml:space="preserve"> Yüksek sıcaklığa dayanıklı, hafif </w:t>
      </w:r>
      <w:r w:rsidRPr="00010C33">
        <w:rPr>
          <w:rFonts w:ascii="Times New Roman" w:hAnsi="Times New Roman" w:cs="Times New Roman"/>
          <w:b/>
          <w:bCs/>
          <w:iCs/>
          <w:sz w:val="24"/>
          <w:szCs w:val="24"/>
        </w:rPr>
        <w:t>yeni nesil alaşımlar</w:t>
      </w:r>
      <w:r w:rsidRPr="00010C33">
        <w:rPr>
          <w:rFonts w:ascii="Times New Roman" w:hAnsi="Times New Roman" w:cs="Times New Roman"/>
          <w:iCs/>
          <w:sz w:val="24"/>
          <w:szCs w:val="24"/>
        </w:rPr>
        <w:t>ın geliştirilmesi.</w:t>
      </w:r>
    </w:p>
    <w:p w14:paraId="43D7F722" w14:textId="77777777" w:rsidR="00010C33" w:rsidRPr="00010C33" w:rsidRDefault="00010C33" w:rsidP="00010C33">
      <w:pPr>
        <w:numPr>
          <w:ilvl w:val="0"/>
          <w:numId w:val="20"/>
        </w:numPr>
        <w:rPr>
          <w:rFonts w:ascii="Times New Roman" w:hAnsi="Times New Roman" w:cs="Times New Roman"/>
          <w:iCs/>
          <w:sz w:val="24"/>
          <w:szCs w:val="24"/>
        </w:rPr>
      </w:pPr>
      <w:r w:rsidRPr="00010C33">
        <w:rPr>
          <w:rFonts w:ascii="Times New Roman" w:hAnsi="Times New Roman" w:cs="Times New Roman"/>
          <w:b/>
          <w:bCs/>
          <w:iCs/>
          <w:sz w:val="24"/>
          <w:szCs w:val="24"/>
        </w:rPr>
        <w:t>TÜBİTAK SAGE / savunma Ar-Ge merkezleri:</w:t>
      </w:r>
      <w:r w:rsidRPr="00010C33">
        <w:rPr>
          <w:rFonts w:ascii="Times New Roman" w:hAnsi="Times New Roman" w:cs="Times New Roman"/>
          <w:iCs/>
          <w:sz w:val="24"/>
          <w:szCs w:val="24"/>
        </w:rPr>
        <w:t xml:space="preserve"> Dayanımlı alaşımların </w:t>
      </w:r>
      <w:r w:rsidRPr="00010C33">
        <w:rPr>
          <w:rFonts w:ascii="Times New Roman" w:hAnsi="Times New Roman" w:cs="Times New Roman"/>
          <w:b/>
          <w:bCs/>
          <w:iCs/>
          <w:sz w:val="24"/>
          <w:szCs w:val="24"/>
        </w:rPr>
        <w:t>hava-uzay ve savunma platformlarında</w:t>
      </w:r>
      <w:r w:rsidRPr="00010C33">
        <w:rPr>
          <w:rFonts w:ascii="Times New Roman" w:hAnsi="Times New Roman" w:cs="Times New Roman"/>
          <w:iCs/>
          <w:sz w:val="24"/>
          <w:szCs w:val="24"/>
        </w:rPr>
        <w:t xml:space="preserve"> kullanımı.</w:t>
      </w:r>
    </w:p>
    <w:p w14:paraId="4F30AF5D" w14:textId="77777777" w:rsidR="00010C33" w:rsidRPr="00010C33" w:rsidRDefault="00010C33" w:rsidP="00010C33">
      <w:pPr>
        <w:numPr>
          <w:ilvl w:val="0"/>
          <w:numId w:val="20"/>
        </w:numPr>
        <w:rPr>
          <w:rFonts w:ascii="Times New Roman" w:hAnsi="Times New Roman" w:cs="Times New Roman"/>
          <w:iCs/>
          <w:sz w:val="24"/>
          <w:szCs w:val="24"/>
        </w:rPr>
      </w:pPr>
      <w:r w:rsidRPr="00010C33">
        <w:rPr>
          <w:rFonts w:ascii="Times New Roman" w:hAnsi="Times New Roman" w:cs="Times New Roman"/>
          <w:b/>
          <w:bCs/>
          <w:iCs/>
          <w:sz w:val="24"/>
          <w:szCs w:val="24"/>
        </w:rPr>
        <w:t>TUSAŞ (TAI) / Roketsan Ar-Ge:</w:t>
      </w:r>
      <w:r w:rsidRPr="00010C33">
        <w:rPr>
          <w:rFonts w:ascii="Times New Roman" w:hAnsi="Times New Roman" w:cs="Times New Roman"/>
          <w:iCs/>
          <w:sz w:val="24"/>
          <w:szCs w:val="24"/>
        </w:rPr>
        <w:t xml:space="preserve"> Uzay aracı parçaları, motor/ısı kalkanı gibi </w:t>
      </w:r>
      <w:r w:rsidRPr="00010C33">
        <w:rPr>
          <w:rFonts w:ascii="Times New Roman" w:hAnsi="Times New Roman" w:cs="Times New Roman"/>
          <w:b/>
          <w:bCs/>
          <w:iCs/>
          <w:sz w:val="24"/>
          <w:szCs w:val="24"/>
        </w:rPr>
        <w:t>havacılık-uzay</w:t>
      </w:r>
      <w:r w:rsidRPr="00010C33">
        <w:rPr>
          <w:rFonts w:ascii="Times New Roman" w:hAnsi="Times New Roman" w:cs="Times New Roman"/>
          <w:iCs/>
          <w:sz w:val="24"/>
          <w:szCs w:val="24"/>
        </w:rPr>
        <w:t xml:space="preserve"> bileşenlerinde malzeme uygulamaları.</w:t>
      </w:r>
      <w:r w:rsidRPr="00010C33">
        <w:rPr>
          <w:rFonts w:ascii="Times New Roman" w:hAnsi="Times New Roman" w:cs="Times New Roman"/>
          <w:iCs/>
          <w:sz w:val="24"/>
          <w:szCs w:val="24"/>
        </w:rPr>
        <w:br/>
        <w:t xml:space="preserve">(Genel gerekçe: Mikro yerçekimi deneyleri; yüksek sıcaklık, mekanik yük ve korozyona dayanıklı </w:t>
      </w:r>
      <w:r w:rsidRPr="00010C33">
        <w:rPr>
          <w:rFonts w:ascii="Times New Roman" w:hAnsi="Times New Roman" w:cs="Times New Roman"/>
          <w:b/>
          <w:bCs/>
          <w:iCs/>
          <w:sz w:val="24"/>
          <w:szCs w:val="24"/>
        </w:rPr>
        <w:t>hafif alaşım tasarımı</w:t>
      </w:r>
      <w:r w:rsidRPr="00010C33">
        <w:rPr>
          <w:rFonts w:ascii="Times New Roman" w:hAnsi="Times New Roman" w:cs="Times New Roman"/>
          <w:iCs/>
          <w:sz w:val="24"/>
          <w:szCs w:val="24"/>
        </w:rPr>
        <w:t>nı doğrudan besler.)</w:t>
      </w:r>
    </w:p>
    <w:p w14:paraId="19C45EBA"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50DC69C7">
          <v:rect id="_x0000_i1076" style="width:0;height:1.5pt" o:hralign="center" o:hrstd="t" o:hr="t" fillcolor="#a0a0a0" stroked="f"/>
        </w:pict>
      </w:r>
    </w:p>
    <w:p w14:paraId="1D72B42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S4</w:t>
      </w:r>
    </w:p>
    <w:p w14:paraId="5476FB70"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t>Üç kurum ve amacı (örnek):</w:t>
      </w:r>
    </w:p>
    <w:p w14:paraId="7398D066" w14:textId="77777777" w:rsidR="00010C33" w:rsidRPr="00010C33" w:rsidRDefault="00010C33" w:rsidP="00010C33">
      <w:pPr>
        <w:numPr>
          <w:ilvl w:val="0"/>
          <w:numId w:val="21"/>
        </w:numPr>
        <w:rPr>
          <w:rFonts w:ascii="Times New Roman" w:hAnsi="Times New Roman" w:cs="Times New Roman"/>
          <w:iCs/>
          <w:sz w:val="24"/>
          <w:szCs w:val="24"/>
        </w:rPr>
      </w:pPr>
      <w:r w:rsidRPr="00010C33">
        <w:rPr>
          <w:rFonts w:ascii="Times New Roman" w:hAnsi="Times New Roman" w:cs="Times New Roman"/>
          <w:b/>
          <w:bCs/>
          <w:iCs/>
          <w:sz w:val="24"/>
          <w:szCs w:val="24"/>
        </w:rPr>
        <w:t>NASA:</w:t>
      </w:r>
      <w:r w:rsidRPr="00010C33">
        <w:rPr>
          <w:rFonts w:ascii="Times New Roman" w:hAnsi="Times New Roman" w:cs="Times New Roman"/>
          <w:iCs/>
          <w:sz w:val="24"/>
          <w:szCs w:val="24"/>
        </w:rPr>
        <w:t xml:space="preserve"> Uzay araştırmaları ve insanlı/insansız </w:t>
      </w:r>
      <w:r w:rsidRPr="00010C33">
        <w:rPr>
          <w:rFonts w:ascii="Times New Roman" w:hAnsi="Times New Roman" w:cs="Times New Roman"/>
          <w:b/>
          <w:bCs/>
          <w:iCs/>
          <w:sz w:val="24"/>
          <w:szCs w:val="24"/>
        </w:rPr>
        <w:t>uzay görevlerini</w:t>
      </w:r>
      <w:r w:rsidRPr="00010C33">
        <w:rPr>
          <w:rFonts w:ascii="Times New Roman" w:hAnsi="Times New Roman" w:cs="Times New Roman"/>
          <w:iCs/>
          <w:sz w:val="24"/>
          <w:szCs w:val="24"/>
        </w:rPr>
        <w:t xml:space="preserve"> planlayıp yürütmek.</w:t>
      </w:r>
    </w:p>
    <w:p w14:paraId="487FDBA8" w14:textId="77777777" w:rsidR="00010C33" w:rsidRPr="00010C33" w:rsidRDefault="00010C33" w:rsidP="00010C33">
      <w:pPr>
        <w:numPr>
          <w:ilvl w:val="0"/>
          <w:numId w:val="21"/>
        </w:numPr>
        <w:rPr>
          <w:rFonts w:ascii="Times New Roman" w:hAnsi="Times New Roman" w:cs="Times New Roman"/>
          <w:iCs/>
          <w:sz w:val="24"/>
          <w:szCs w:val="24"/>
        </w:rPr>
      </w:pPr>
      <w:r w:rsidRPr="00010C33">
        <w:rPr>
          <w:rFonts w:ascii="Times New Roman" w:hAnsi="Times New Roman" w:cs="Times New Roman"/>
          <w:b/>
          <w:bCs/>
          <w:iCs/>
          <w:sz w:val="24"/>
          <w:szCs w:val="24"/>
        </w:rPr>
        <w:t>CERN:</w:t>
      </w:r>
      <w:r w:rsidRPr="00010C33">
        <w:rPr>
          <w:rFonts w:ascii="Times New Roman" w:hAnsi="Times New Roman" w:cs="Times New Roman"/>
          <w:iCs/>
          <w:sz w:val="24"/>
          <w:szCs w:val="24"/>
        </w:rPr>
        <w:t xml:space="preserve"> </w:t>
      </w:r>
      <w:r w:rsidRPr="00010C33">
        <w:rPr>
          <w:rFonts w:ascii="Times New Roman" w:hAnsi="Times New Roman" w:cs="Times New Roman"/>
          <w:b/>
          <w:bCs/>
          <w:iCs/>
          <w:sz w:val="24"/>
          <w:szCs w:val="24"/>
        </w:rPr>
        <w:t>Parçacık fiziği</w:t>
      </w:r>
      <w:r w:rsidRPr="00010C33">
        <w:rPr>
          <w:rFonts w:ascii="Times New Roman" w:hAnsi="Times New Roman" w:cs="Times New Roman"/>
          <w:iCs/>
          <w:sz w:val="24"/>
          <w:szCs w:val="24"/>
        </w:rPr>
        <w:t xml:space="preserve"> araştırmaları; temel madde-enerji etkileşimlerini büyük hızlandırıcılarla incelemek.</w:t>
      </w:r>
    </w:p>
    <w:p w14:paraId="6C1A8695" w14:textId="77777777" w:rsidR="00010C33" w:rsidRPr="00010C33" w:rsidRDefault="00010C33" w:rsidP="00010C33">
      <w:pPr>
        <w:numPr>
          <w:ilvl w:val="0"/>
          <w:numId w:val="21"/>
        </w:numPr>
        <w:rPr>
          <w:rFonts w:ascii="Times New Roman" w:hAnsi="Times New Roman" w:cs="Times New Roman"/>
          <w:iCs/>
          <w:sz w:val="24"/>
          <w:szCs w:val="24"/>
        </w:rPr>
      </w:pPr>
      <w:r w:rsidRPr="00010C33">
        <w:rPr>
          <w:rFonts w:ascii="Times New Roman" w:hAnsi="Times New Roman" w:cs="Times New Roman"/>
          <w:b/>
          <w:bCs/>
          <w:iCs/>
          <w:sz w:val="24"/>
          <w:szCs w:val="24"/>
        </w:rPr>
        <w:t>TÜBİTAK (Türkiye):</w:t>
      </w:r>
      <w:r w:rsidRPr="00010C33">
        <w:rPr>
          <w:rFonts w:ascii="Times New Roman" w:hAnsi="Times New Roman" w:cs="Times New Roman"/>
          <w:iCs/>
          <w:sz w:val="24"/>
          <w:szCs w:val="24"/>
        </w:rPr>
        <w:t xml:space="preserve"> Bilim-teknoloji politikalarını desteklemek; </w:t>
      </w:r>
      <w:r w:rsidRPr="00010C33">
        <w:rPr>
          <w:rFonts w:ascii="Times New Roman" w:hAnsi="Times New Roman" w:cs="Times New Roman"/>
          <w:b/>
          <w:bCs/>
          <w:iCs/>
          <w:sz w:val="24"/>
          <w:szCs w:val="24"/>
        </w:rPr>
        <w:t>ulusal Ar-Ge’yi</w:t>
      </w:r>
      <w:r w:rsidRPr="00010C33">
        <w:rPr>
          <w:rFonts w:ascii="Times New Roman" w:hAnsi="Times New Roman" w:cs="Times New Roman"/>
          <w:iCs/>
          <w:sz w:val="24"/>
          <w:szCs w:val="24"/>
        </w:rPr>
        <w:t xml:space="preserve"> fonlamak ve araştırma enstitülerini yürütmek.</w:t>
      </w:r>
      <w:r w:rsidRPr="00010C33">
        <w:rPr>
          <w:rFonts w:ascii="Times New Roman" w:hAnsi="Times New Roman" w:cs="Times New Roman"/>
          <w:iCs/>
          <w:sz w:val="24"/>
          <w:szCs w:val="24"/>
        </w:rPr>
        <w:br/>
      </w:r>
      <w:r w:rsidRPr="00010C33">
        <w:rPr>
          <w:rFonts w:ascii="Times New Roman" w:hAnsi="Times New Roman" w:cs="Times New Roman"/>
          <w:i/>
          <w:iCs/>
          <w:sz w:val="24"/>
          <w:szCs w:val="24"/>
        </w:rPr>
        <w:t>(İstersen TENMAK: nükleer/enerji-maden teknolojilerini geliştirmek; MTA: yer bilimleri ve maden aramaları da yazılabilir.)</w:t>
      </w:r>
    </w:p>
    <w:p w14:paraId="50A9F811"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32D2CF8F">
          <v:rect id="_x0000_i1077" style="width:0;height:1.5pt" o:hralign="center" o:hrstd="t" o:hr="t" fillcolor="#a0a0a0" stroked="f"/>
        </w:pict>
      </w:r>
    </w:p>
    <w:p w14:paraId="239E7A6C"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lastRenderedPageBreak/>
        <w:t>S5</w:t>
      </w:r>
    </w:p>
    <w:p w14:paraId="11CB3756"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t xml:space="preserve">a) </w:t>
      </w:r>
      <w:r w:rsidRPr="00010C33">
        <w:rPr>
          <w:rFonts w:ascii="Times New Roman" w:hAnsi="Times New Roman" w:cs="Times New Roman"/>
          <w:b/>
          <w:bCs/>
          <w:iCs/>
          <w:sz w:val="24"/>
          <w:szCs w:val="24"/>
        </w:rPr>
        <w:t>Temel büyüklükler:</w:t>
      </w:r>
    </w:p>
    <w:p w14:paraId="3C169743" w14:textId="77777777" w:rsidR="00010C33" w:rsidRPr="00010C33" w:rsidRDefault="00010C33" w:rsidP="00010C33">
      <w:pPr>
        <w:numPr>
          <w:ilvl w:val="0"/>
          <w:numId w:val="22"/>
        </w:numPr>
        <w:rPr>
          <w:rFonts w:ascii="Times New Roman" w:hAnsi="Times New Roman" w:cs="Times New Roman"/>
          <w:iCs/>
          <w:sz w:val="24"/>
          <w:szCs w:val="24"/>
        </w:rPr>
      </w:pPr>
      <w:r w:rsidRPr="00010C33">
        <w:rPr>
          <w:rFonts w:ascii="Times New Roman" w:hAnsi="Times New Roman" w:cs="Times New Roman"/>
          <w:iCs/>
          <w:sz w:val="24"/>
          <w:szCs w:val="24"/>
        </w:rPr>
        <w:t>Uzunluk (</w:t>
      </w:r>
      <w:r w:rsidRPr="00010C33">
        <w:rPr>
          <w:rFonts w:ascii="Times New Roman" w:hAnsi="Times New Roman" w:cs="Times New Roman"/>
          <w:b/>
          <w:bCs/>
          <w:iCs/>
          <w:sz w:val="24"/>
          <w:szCs w:val="24"/>
        </w:rPr>
        <w:t>m</w:t>
      </w:r>
      <w:r w:rsidRPr="00010C33">
        <w:rPr>
          <w:rFonts w:ascii="Times New Roman" w:hAnsi="Times New Roman" w:cs="Times New Roman"/>
          <w:iCs/>
          <w:sz w:val="24"/>
          <w:szCs w:val="24"/>
        </w:rPr>
        <w:t xml:space="preserve">) – </w:t>
      </w:r>
      <w:r w:rsidRPr="00010C33">
        <w:rPr>
          <w:rFonts w:ascii="Times New Roman" w:hAnsi="Times New Roman" w:cs="Times New Roman"/>
          <w:i/>
          <w:iCs/>
          <w:sz w:val="24"/>
          <w:szCs w:val="24"/>
        </w:rPr>
        <w:t>temel</w:t>
      </w:r>
    </w:p>
    <w:p w14:paraId="49B5C7F2" w14:textId="77777777" w:rsidR="00010C33" w:rsidRPr="00010C33" w:rsidRDefault="00010C33" w:rsidP="00010C33">
      <w:pPr>
        <w:numPr>
          <w:ilvl w:val="0"/>
          <w:numId w:val="22"/>
        </w:numPr>
        <w:rPr>
          <w:rFonts w:ascii="Times New Roman" w:hAnsi="Times New Roman" w:cs="Times New Roman"/>
          <w:iCs/>
          <w:sz w:val="24"/>
          <w:szCs w:val="24"/>
        </w:rPr>
      </w:pPr>
      <w:r w:rsidRPr="00010C33">
        <w:rPr>
          <w:rFonts w:ascii="Times New Roman" w:hAnsi="Times New Roman" w:cs="Times New Roman"/>
          <w:iCs/>
          <w:sz w:val="24"/>
          <w:szCs w:val="24"/>
        </w:rPr>
        <w:t>Kütle (</w:t>
      </w:r>
      <w:r w:rsidRPr="00010C33">
        <w:rPr>
          <w:rFonts w:ascii="Times New Roman" w:hAnsi="Times New Roman" w:cs="Times New Roman"/>
          <w:b/>
          <w:bCs/>
          <w:iCs/>
          <w:sz w:val="24"/>
          <w:szCs w:val="24"/>
        </w:rPr>
        <w:t>g</w:t>
      </w:r>
      <w:r w:rsidRPr="00010C33">
        <w:rPr>
          <w:rFonts w:ascii="Times New Roman" w:hAnsi="Times New Roman" w:cs="Times New Roman"/>
          <w:iCs/>
          <w:sz w:val="24"/>
          <w:szCs w:val="24"/>
        </w:rPr>
        <w:t xml:space="preserve">) – </w:t>
      </w:r>
      <w:r w:rsidRPr="00010C33">
        <w:rPr>
          <w:rFonts w:ascii="Times New Roman" w:hAnsi="Times New Roman" w:cs="Times New Roman"/>
          <w:i/>
          <w:iCs/>
          <w:sz w:val="24"/>
          <w:szCs w:val="24"/>
        </w:rPr>
        <w:t>temel büyüklük kütledir</w:t>
      </w:r>
    </w:p>
    <w:p w14:paraId="5DC46A40" w14:textId="77777777" w:rsidR="00010C33" w:rsidRPr="00010C33" w:rsidRDefault="00010C33" w:rsidP="00010C33">
      <w:pPr>
        <w:numPr>
          <w:ilvl w:val="0"/>
          <w:numId w:val="22"/>
        </w:numPr>
        <w:rPr>
          <w:rFonts w:ascii="Times New Roman" w:hAnsi="Times New Roman" w:cs="Times New Roman"/>
          <w:iCs/>
          <w:sz w:val="24"/>
          <w:szCs w:val="24"/>
        </w:rPr>
      </w:pPr>
      <w:r w:rsidRPr="00010C33">
        <w:rPr>
          <w:rFonts w:ascii="Times New Roman" w:hAnsi="Times New Roman" w:cs="Times New Roman"/>
          <w:iCs/>
          <w:sz w:val="24"/>
          <w:szCs w:val="24"/>
        </w:rPr>
        <w:t>Şarj süresi (</w:t>
      </w:r>
      <w:r w:rsidRPr="00010C33">
        <w:rPr>
          <w:rFonts w:ascii="Times New Roman" w:hAnsi="Times New Roman" w:cs="Times New Roman"/>
          <w:b/>
          <w:bCs/>
          <w:iCs/>
          <w:sz w:val="24"/>
          <w:szCs w:val="24"/>
        </w:rPr>
        <w:t>saat</w:t>
      </w:r>
      <w:r w:rsidRPr="00010C33">
        <w:rPr>
          <w:rFonts w:ascii="Times New Roman" w:hAnsi="Times New Roman" w:cs="Times New Roman"/>
          <w:iCs/>
          <w:sz w:val="24"/>
          <w:szCs w:val="24"/>
        </w:rPr>
        <w:t xml:space="preserve">) – </w:t>
      </w:r>
      <w:r w:rsidRPr="00010C33">
        <w:rPr>
          <w:rFonts w:ascii="Times New Roman" w:hAnsi="Times New Roman" w:cs="Times New Roman"/>
          <w:i/>
          <w:iCs/>
          <w:sz w:val="24"/>
          <w:szCs w:val="24"/>
        </w:rPr>
        <w:t>temel büyüklük zamandır</w:t>
      </w:r>
    </w:p>
    <w:p w14:paraId="532D0333" w14:textId="77777777" w:rsidR="00010C33" w:rsidRPr="00010C33" w:rsidRDefault="00010C33" w:rsidP="00010C33">
      <w:pPr>
        <w:numPr>
          <w:ilvl w:val="0"/>
          <w:numId w:val="22"/>
        </w:numPr>
        <w:rPr>
          <w:rFonts w:ascii="Times New Roman" w:hAnsi="Times New Roman" w:cs="Times New Roman"/>
          <w:iCs/>
          <w:sz w:val="24"/>
          <w:szCs w:val="24"/>
        </w:rPr>
      </w:pPr>
      <w:r w:rsidRPr="00010C33">
        <w:rPr>
          <w:rFonts w:ascii="Times New Roman" w:hAnsi="Times New Roman" w:cs="Times New Roman"/>
          <w:iCs/>
          <w:sz w:val="24"/>
          <w:szCs w:val="24"/>
        </w:rPr>
        <w:t>Çalışma sıcaklığı aralığı (</w:t>
      </w:r>
      <w:r w:rsidRPr="00010C33">
        <w:rPr>
          <w:rFonts w:ascii="Times New Roman" w:hAnsi="Times New Roman" w:cs="Times New Roman"/>
          <w:b/>
          <w:bCs/>
          <w:iCs/>
          <w:sz w:val="24"/>
          <w:szCs w:val="24"/>
        </w:rPr>
        <w:t>K</w:t>
      </w:r>
      <w:r w:rsidRPr="00010C33">
        <w:rPr>
          <w:rFonts w:ascii="Times New Roman" w:hAnsi="Times New Roman" w:cs="Times New Roman"/>
          <w:iCs/>
          <w:sz w:val="24"/>
          <w:szCs w:val="24"/>
        </w:rPr>
        <w:t xml:space="preserve">) – </w:t>
      </w:r>
      <w:r w:rsidRPr="00010C33">
        <w:rPr>
          <w:rFonts w:ascii="Times New Roman" w:hAnsi="Times New Roman" w:cs="Times New Roman"/>
          <w:i/>
          <w:iCs/>
          <w:sz w:val="24"/>
          <w:szCs w:val="24"/>
        </w:rPr>
        <w:t>temel</w:t>
      </w:r>
    </w:p>
    <w:p w14:paraId="00E08F3A" w14:textId="77777777" w:rsidR="00010C33" w:rsidRPr="00010C33" w:rsidRDefault="00010C33" w:rsidP="00010C33">
      <w:pPr>
        <w:numPr>
          <w:ilvl w:val="0"/>
          <w:numId w:val="22"/>
        </w:numPr>
        <w:rPr>
          <w:rFonts w:ascii="Times New Roman" w:hAnsi="Times New Roman" w:cs="Times New Roman"/>
          <w:iCs/>
          <w:sz w:val="24"/>
          <w:szCs w:val="24"/>
        </w:rPr>
      </w:pPr>
      <w:r w:rsidRPr="00010C33">
        <w:rPr>
          <w:rFonts w:ascii="Times New Roman" w:hAnsi="Times New Roman" w:cs="Times New Roman"/>
          <w:iCs/>
          <w:sz w:val="24"/>
          <w:szCs w:val="24"/>
        </w:rPr>
        <w:t>Adaptör çıkış akımı (</w:t>
      </w:r>
      <w:r w:rsidRPr="00010C33">
        <w:rPr>
          <w:rFonts w:ascii="Times New Roman" w:hAnsi="Times New Roman" w:cs="Times New Roman"/>
          <w:b/>
          <w:bCs/>
          <w:iCs/>
          <w:sz w:val="24"/>
          <w:szCs w:val="24"/>
        </w:rPr>
        <w:t>A</w:t>
      </w:r>
      <w:r w:rsidRPr="00010C33">
        <w:rPr>
          <w:rFonts w:ascii="Times New Roman" w:hAnsi="Times New Roman" w:cs="Times New Roman"/>
          <w:iCs/>
          <w:sz w:val="24"/>
          <w:szCs w:val="24"/>
        </w:rPr>
        <w:t xml:space="preserve">) – </w:t>
      </w:r>
      <w:r w:rsidRPr="00010C33">
        <w:rPr>
          <w:rFonts w:ascii="Times New Roman" w:hAnsi="Times New Roman" w:cs="Times New Roman"/>
          <w:i/>
          <w:iCs/>
          <w:sz w:val="24"/>
          <w:szCs w:val="24"/>
        </w:rPr>
        <w:t>temel</w:t>
      </w:r>
    </w:p>
    <w:p w14:paraId="41E3536D"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Türetilmiş büyüklükler:</w:t>
      </w:r>
    </w:p>
    <w:p w14:paraId="49044EA5" w14:textId="77777777" w:rsidR="00010C33" w:rsidRPr="00010C33" w:rsidRDefault="00010C33" w:rsidP="00010C33">
      <w:pPr>
        <w:numPr>
          <w:ilvl w:val="0"/>
          <w:numId w:val="23"/>
        </w:numPr>
        <w:rPr>
          <w:rFonts w:ascii="Times New Roman" w:hAnsi="Times New Roman" w:cs="Times New Roman"/>
          <w:iCs/>
          <w:sz w:val="24"/>
          <w:szCs w:val="24"/>
        </w:rPr>
      </w:pPr>
      <w:r w:rsidRPr="00010C33">
        <w:rPr>
          <w:rFonts w:ascii="Times New Roman" w:hAnsi="Times New Roman" w:cs="Times New Roman"/>
          <w:iCs/>
          <w:sz w:val="24"/>
          <w:szCs w:val="24"/>
        </w:rPr>
        <w:t>Pil gücü (</w:t>
      </w:r>
      <w:r w:rsidRPr="00010C33">
        <w:rPr>
          <w:rFonts w:ascii="Times New Roman" w:hAnsi="Times New Roman" w:cs="Times New Roman"/>
          <w:b/>
          <w:bCs/>
          <w:iCs/>
          <w:sz w:val="24"/>
          <w:szCs w:val="24"/>
        </w:rPr>
        <w:t>W</w:t>
      </w:r>
      <w:r w:rsidRPr="00010C33">
        <w:rPr>
          <w:rFonts w:ascii="Times New Roman" w:hAnsi="Times New Roman" w:cs="Times New Roman"/>
          <w:iCs/>
          <w:sz w:val="24"/>
          <w:szCs w:val="24"/>
        </w:rPr>
        <w:t>)</w:t>
      </w:r>
    </w:p>
    <w:p w14:paraId="4549F146" w14:textId="77777777" w:rsidR="00010C33" w:rsidRPr="00010C33" w:rsidRDefault="00010C33" w:rsidP="00010C33">
      <w:pPr>
        <w:numPr>
          <w:ilvl w:val="0"/>
          <w:numId w:val="23"/>
        </w:numPr>
        <w:rPr>
          <w:rFonts w:ascii="Times New Roman" w:hAnsi="Times New Roman" w:cs="Times New Roman"/>
          <w:iCs/>
          <w:sz w:val="24"/>
          <w:szCs w:val="24"/>
        </w:rPr>
      </w:pPr>
      <w:r w:rsidRPr="00010C33">
        <w:rPr>
          <w:rFonts w:ascii="Times New Roman" w:hAnsi="Times New Roman" w:cs="Times New Roman"/>
          <w:iCs/>
          <w:sz w:val="24"/>
          <w:szCs w:val="24"/>
        </w:rPr>
        <w:t>Adaptör çalışma gerilimi (</w:t>
      </w:r>
      <w:r w:rsidRPr="00010C33">
        <w:rPr>
          <w:rFonts w:ascii="Times New Roman" w:hAnsi="Times New Roman" w:cs="Times New Roman"/>
          <w:b/>
          <w:bCs/>
          <w:iCs/>
          <w:sz w:val="24"/>
          <w:szCs w:val="24"/>
        </w:rPr>
        <w:t>V</w:t>
      </w:r>
      <w:r w:rsidRPr="00010C33">
        <w:rPr>
          <w:rFonts w:ascii="Times New Roman" w:hAnsi="Times New Roman" w:cs="Times New Roman"/>
          <w:iCs/>
          <w:sz w:val="24"/>
          <w:szCs w:val="24"/>
        </w:rPr>
        <w:t>)</w:t>
      </w:r>
    </w:p>
    <w:p w14:paraId="40B9E265"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t xml:space="preserve">b) </w:t>
      </w:r>
      <w:r w:rsidRPr="00010C33">
        <w:rPr>
          <w:rFonts w:ascii="Times New Roman" w:hAnsi="Times New Roman" w:cs="Times New Roman"/>
          <w:b/>
          <w:bCs/>
          <w:iCs/>
          <w:sz w:val="24"/>
          <w:szCs w:val="24"/>
        </w:rPr>
        <w:t>SI’a uygun verilmeyen birimler:</w:t>
      </w:r>
    </w:p>
    <w:p w14:paraId="362F1FF9" w14:textId="77777777" w:rsidR="00010C33" w:rsidRPr="00010C33" w:rsidRDefault="00010C33" w:rsidP="00010C33">
      <w:pPr>
        <w:numPr>
          <w:ilvl w:val="0"/>
          <w:numId w:val="24"/>
        </w:numPr>
        <w:rPr>
          <w:rFonts w:ascii="Times New Roman" w:hAnsi="Times New Roman" w:cs="Times New Roman"/>
          <w:iCs/>
          <w:sz w:val="24"/>
          <w:szCs w:val="24"/>
        </w:rPr>
      </w:pPr>
      <w:r w:rsidRPr="00010C33">
        <w:rPr>
          <w:rFonts w:ascii="Times New Roman" w:hAnsi="Times New Roman" w:cs="Times New Roman"/>
          <w:b/>
          <w:bCs/>
          <w:iCs/>
          <w:sz w:val="24"/>
          <w:szCs w:val="24"/>
        </w:rPr>
        <w:t>Kütle: g</w:t>
      </w:r>
      <w:r w:rsidRPr="00010C33">
        <w:rPr>
          <w:rFonts w:ascii="Times New Roman" w:hAnsi="Times New Roman" w:cs="Times New Roman"/>
          <w:iCs/>
          <w:sz w:val="24"/>
          <w:szCs w:val="24"/>
        </w:rPr>
        <w:t xml:space="preserve"> → SI temel birimi </w:t>
      </w:r>
      <w:r w:rsidRPr="00010C33">
        <w:rPr>
          <w:rFonts w:ascii="Times New Roman" w:hAnsi="Times New Roman" w:cs="Times New Roman"/>
          <w:b/>
          <w:bCs/>
          <w:iCs/>
          <w:sz w:val="24"/>
          <w:szCs w:val="24"/>
        </w:rPr>
        <w:t>kg</w:t>
      </w:r>
      <w:r w:rsidRPr="00010C33">
        <w:rPr>
          <w:rFonts w:ascii="Times New Roman" w:hAnsi="Times New Roman" w:cs="Times New Roman"/>
          <w:iCs/>
          <w:sz w:val="24"/>
          <w:szCs w:val="24"/>
        </w:rPr>
        <w:t xml:space="preserve"> olmalı.</w:t>
      </w:r>
    </w:p>
    <w:p w14:paraId="48EA60C8" w14:textId="77777777" w:rsidR="00010C33" w:rsidRPr="00010C33" w:rsidRDefault="00010C33" w:rsidP="00010C33">
      <w:pPr>
        <w:numPr>
          <w:ilvl w:val="0"/>
          <w:numId w:val="24"/>
        </w:numPr>
        <w:rPr>
          <w:rFonts w:ascii="Times New Roman" w:hAnsi="Times New Roman" w:cs="Times New Roman"/>
          <w:iCs/>
          <w:sz w:val="24"/>
          <w:szCs w:val="24"/>
        </w:rPr>
      </w:pPr>
      <w:r w:rsidRPr="00010C33">
        <w:rPr>
          <w:rFonts w:ascii="Times New Roman" w:hAnsi="Times New Roman" w:cs="Times New Roman"/>
          <w:b/>
          <w:bCs/>
          <w:iCs/>
          <w:sz w:val="24"/>
          <w:szCs w:val="24"/>
        </w:rPr>
        <w:t>Zaman: saat</w:t>
      </w:r>
      <w:r w:rsidRPr="00010C33">
        <w:rPr>
          <w:rFonts w:ascii="Times New Roman" w:hAnsi="Times New Roman" w:cs="Times New Roman"/>
          <w:iCs/>
          <w:sz w:val="24"/>
          <w:szCs w:val="24"/>
        </w:rPr>
        <w:t xml:space="preserve"> → SI temel birimi </w:t>
      </w:r>
      <w:r w:rsidRPr="00010C33">
        <w:rPr>
          <w:rFonts w:ascii="Times New Roman" w:hAnsi="Times New Roman" w:cs="Times New Roman"/>
          <w:b/>
          <w:bCs/>
          <w:iCs/>
          <w:sz w:val="24"/>
          <w:szCs w:val="24"/>
        </w:rPr>
        <w:t>s (saniye)</w:t>
      </w:r>
      <w:r w:rsidRPr="00010C33">
        <w:rPr>
          <w:rFonts w:ascii="Times New Roman" w:hAnsi="Times New Roman" w:cs="Times New Roman"/>
          <w:iCs/>
          <w:sz w:val="24"/>
          <w:szCs w:val="24"/>
        </w:rPr>
        <w:t xml:space="preserve"> olmalı.</w:t>
      </w:r>
      <w:r w:rsidRPr="00010C33">
        <w:rPr>
          <w:rFonts w:ascii="Times New Roman" w:hAnsi="Times New Roman" w:cs="Times New Roman"/>
          <w:iCs/>
          <w:sz w:val="24"/>
          <w:szCs w:val="24"/>
        </w:rPr>
        <w:br/>
        <w:t>(Diğerleri SI’de kabul edilen birimlerdir: m, K, A ile türetilmiş birimler W ve V.)</w:t>
      </w:r>
    </w:p>
    <w:p w14:paraId="628FC3E0"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5C7179BD">
          <v:rect id="_x0000_i1078" style="width:0;height:1.5pt" o:hralign="center" o:hrstd="t" o:hr="t" fillcolor="#a0a0a0" stroked="f"/>
        </w:pict>
      </w:r>
    </w:p>
    <w:p w14:paraId="405A65C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S6</w:t>
      </w:r>
    </w:p>
    <w:p w14:paraId="67006C38"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Skaler nicelikler (yalnızca büyüklük):</w:t>
      </w:r>
    </w:p>
    <w:p w14:paraId="16449F20" w14:textId="77777777" w:rsidR="00010C33" w:rsidRPr="00010C33" w:rsidRDefault="00010C33" w:rsidP="00010C33">
      <w:pPr>
        <w:numPr>
          <w:ilvl w:val="0"/>
          <w:numId w:val="25"/>
        </w:numPr>
        <w:rPr>
          <w:rFonts w:ascii="Times New Roman" w:hAnsi="Times New Roman" w:cs="Times New Roman"/>
          <w:iCs/>
          <w:sz w:val="24"/>
          <w:szCs w:val="24"/>
        </w:rPr>
      </w:pPr>
      <w:r w:rsidRPr="00010C33">
        <w:rPr>
          <w:rFonts w:ascii="Times New Roman" w:hAnsi="Times New Roman" w:cs="Times New Roman"/>
          <w:iCs/>
          <w:sz w:val="24"/>
          <w:szCs w:val="24"/>
        </w:rPr>
        <w:t xml:space="preserve">İniş süresi </w:t>
      </w:r>
      <w:r w:rsidRPr="00010C33">
        <w:rPr>
          <w:rFonts w:ascii="Times New Roman" w:hAnsi="Times New Roman" w:cs="Times New Roman"/>
          <w:b/>
          <w:bCs/>
          <w:iCs/>
          <w:sz w:val="24"/>
          <w:szCs w:val="24"/>
        </w:rPr>
        <w:t>… saniye</w:t>
      </w:r>
      <w:r w:rsidRPr="00010C33">
        <w:rPr>
          <w:rFonts w:ascii="Times New Roman" w:hAnsi="Times New Roman" w:cs="Times New Roman"/>
          <w:iCs/>
          <w:sz w:val="24"/>
          <w:szCs w:val="24"/>
        </w:rPr>
        <w:t xml:space="preserve"> (zaman)</w:t>
      </w:r>
    </w:p>
    <w:p w14:paraId="61994EFD" w14:textId="77777777" w:rsidR="00010C33" w:rsidRPr="00010C33" w:rsidRDefault="00010C33" w:rsidP="00010C33">
      <w:pPr>
        <w:numPr>
          <w:ilvl w:val="0"/>
          <w:numId w:val="25"/>
        </w:numPr>
        <w:rPr>
          <w:rFonts w:ascii="Times New Roman" w:hAnsi="Times New Roman" w:cs="Times New Roman"/>
          <w:iCs/>
          <w:sz w:val="24"/>
          <w:szCs w:val="24"/>
        </w:rPr>
      </w:pPr>
      <w:r w:rsidRPr="00010C33">
        <w:rPr>
          <w:rFonts w:ascii="Times New Roman" w:hAnsi="Times New Roman" w:cs="Times New Roman"/>
          <w:iCs/>
          <w:sz w:val="24"/>
          <w:szCs w:val="24"/>
        </w:rPr>
        <w:t xml:space="preserve">Yüzeyde alınan yol </w:t>
      </w:r>
      <w:r w:rsidRPr="00010C33">
        <w:rPr>
          <w:rFonts w:ascii="Times New Roman" w:hAnsi="Times New Roman" w:cs="Times New Roman"/>
          <w:b/>
          <w:bCs/>
          <w:iCs/>
          <w:sz w:val="24"/>
          <w:szCs w:val="24"/>
        </w:rPr>
        <w:t>… metre</w:t>
      </w:r>
      <w:r w:rsidRPr="00010C33">
        <w:rPr>
          <w:rFonts w:ascii="Times New Roman" w:hAnsi="Times New Roman" w:cs="Times New Roman"/>
          <w:iCs/>
          <w:sz w:val="24"/>
          <w:szCs w:val="24"/>
        </w:rPr>
        <w:t xml:space="preserve"> (mesafe)</w:t>
      </w:r>
    </w:p>
    <w:p w14:paraId="51781ADF" w14:textId="77777777" w:rsidR="00010C33" w:rsidRPr="00010C33" w:rsidRDefault="00010C33" w:rsidP="00010C33">
      <w:pPr>
        <w:numPr>
          <w:ilvl w:val="0"/>
          <w:numId w:val="25"/>
        </w:numPr>
        <w:rPr>
          <w:rFonts w:ascii="Times New Roman" w:hAnsi="Times New Roman" w:cs="Times New Roman"/>
          <w:iCs/>
          <w:sz w:val="24"/>
          <w:szCs w:val="24"/>
        </w:rPr>
      </w:pPr>
      <w:r w:rsidRPr="00010C33">
        <w:rPr>
          <w:rFonts w:ascii="Times New Roman" w:hAnsi="Times New Roman" w:cs="Times New Roman"/>
          <w:iCs/>
          <w:sz w:val="24"/>
          <w:szCs w:val="24"/>
        </w:rPr>
        <w:t xml:space="preserve">Sürat </w:t>
      </w:r>
      <w:r w:rsidRPr="00010C33">
        <w:rPr>
          <w:rFonts w:ascii="Times New Roman" w:hAnsi="Times New Roman" w:cs="Times New Roman"/>
          <w:b/>
          <w:bCs/>
          <w:iCs/>
          <w:sz w:val="24"/>
          <w:szCs w:val="24"/>
        </w:rPr>
        <w:t>5 m/s</w:t>
      </w:r>
      <w:r w:rsidRPr="00010C33">
        <w:rPr>
          <w:rFonts w:ascii="Times New Roman" w:hAnsi="Times New Roman" w:cs="Times New Roman"/>
          <w:iCs/>
          <w:sz w:val="24"/>
          <w:szCs w:val="24"/>
        </w:rPr>
        <w:t xml:space="preserve"> (yönsüz hız büyüklüğü)</w:t>
      </w:r>
    </w:p>
    <w:p w14:paraId="07ABCA7C"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Vektörel nicelikler (büyüklük + yön):</w:t>
      </w:r>
    </w:p>
    <w:p w14:paraId="6483B8FB" w14:textId="77777777" w:rsidR="00010C33" w:rsidRPr="00010C33" w:rsidRDefault="00010C33" w:rsidP="00010C33">
      <w:pPr>
        <w:numPr>
          <w:ilvl w:val="0"/>
          <w:numId w:val="26"/>
        </w:numPr>
        <w:rPr>
          <w:rFonts w:ascii="Times New Roman" w:hAnsi="Times New Roman" w:cs="Times New Roman"/>
          <w:iCs/>
          <w:sz w:val="24"/>
          <w:szCs w:val="24"/>
        </w:rPr>
      </w:pPr>
      <w:r w:rsidRPr="00010C33">
        <w:rPr>
          <w:rFonts w:ascii="Times New Roman" w:hAnsi="Times New Roman" w:cs="Times New Roman"/>
          <w:b/>
          <w:bCs/>
          <w:iCs/>
          <w:sz w:val="24"/>
          <w:szCs w:val="24"/>
        </w:rPr>
        <w:t>… m/s doğu yönünde hız</w:t>
      </w:r>
      <w:r w:rsidRPr="00010C33">
        <w:rPr>
          <w:rFonts w:ascii="Times New Roman" w:hAnsi="Times New Roman" w:cs="Times New Roman"/>
          <w:iCs/>
          <w:sz w:val="24"/>
          <w:szCs w:val="24"/>
        </w:rPr>
        <w:t xml:space="preserve"> (vektörel hız)</w:t>
      </w:r>
    </w:p>
    <w:p w14:paraId="2C5C6F65" w14:textId="77777777" w:rsidR="00010C33" w:rsidRPr="00010C33" w:rsidRDefault="00010C33" w:rsidP="00010C33">
      <w:pPr>
        <w:numPr>
          <w:ilvl w:val="0"/>
          <w:numId w:val="26"/>
        </w:numPr>
        <w:rPr>
          <w:rFonts w:ascii="Times New Roman" w:hAnsi="Times New Roman" w:cs="Times New Roman"/>
          <w:iCs/>
          <w:sz w:val="24"/>
          <w:szCs w:val="24"/>
        </w:rPr>
      </w:pPr>
      <w:r w:rsidRPr="00010C33">
        <w:rPr>
          <w:rFonts w:ascii="Times New Roman" w:hAnsi="Times New Roman" w:cs="Times New Roman"/>
          <w:b/>
          <w:bCs/>
          <w:iCs/>
          <w:sz w:val="24"/>
          <w:szCs w:val="24"/>
        </w:rPr>
        <w:t>… N kuvvet</w:t>
      </w:r>
      <w:r w:rsidRPr="00010C33">
        <w:rPr>
          <w:rFonts w:ascii="Times New Roman" w:hAnsi="Times New Roman" w:cs="Times New Roman"/>
          <w:iCs/>
          <w:sz w:val="24"/>
          <w:szCs w:val="24"/>
        </w:rPr>
        <w:t xml:space="preserve"> (kuvvet vektördür)</w:t>
      </w:r>
    </w:p>
    <w:p w14:paraId="712A32FB"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
          <w:iCs/>
          <w:sz w:val="24"/>
          <w:szCs w:val="24"/>
        </w:rPr>
        <w:t>(Metindeki sayıları aynen yerleştirebilirsin; sınıflandırma böyle kalır.)</w:t>
      </w:r>
    </w:p>
    <w:p w14:paraId="7AF2B759"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iCs/>
          <w:sz w:val="24"/>
          <w:szCs w:val="24"/>
        </w:rPr>
        <w:pict w14:anchorId="08582ADE">
          <v:rect id="_x0000_i1079" style="width:0;height:1.5pt" o:hralign="center" o:hrstd="t" o:hr="t" fillcolor="#a0a0a0" stroked="f"/>
        </w:pict>
      </w:r>
    </w:p>
    <w:p w14:paraId="4C70CE6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S7</w:t>
      </w:r>
    </w:p>
    <w:p w14:paraId="1EAA8BF3" w14:textId="77777777" w:rsidR="00010C33" w:rsidRPr="00010C33" w:rsidRDefault="00010C33" w:rsidP="00010C33">
      <w:pPr>
        <w:rPr>
          <w:rFonts w:ascii="Times New Roman" w:hAnsi="Times New Roman" w:cs="Times New Roman"/>
          <w:iCs/>
          <w:sz w:val="24"/>
          <w:szCs w:val="24"/>
        </w:rPr>
      </w:pPr>
      <w:r w:rsidRPr="00010C33">
        <w:rPr>
          <w:rFonts w:ascii="Times New Roman" w:hAnsi="Times New Roman" w:cs="Times New Roman"/>
          <w:b/>
          <w:bCs/>
          <w:iCs/>
          <w:sz w:val="24"/>
          <w:szCs w:val="24"/>
        </w:rPr>
        <w:t>Vektör çizimi talimatı (Şekil II):</w:t>
      </w:r>
    </w:p>
    <w:p w14:paraId="0FC7B6E8" w14:textId="77777777" w:rsidR="00010C33" w:rsidRPr="00010C33" w:rsidRDefault="00010C33" w:rsidP="00010C33">
      <w:pPr>
        <w:numPr>
          <w:ilvl w:val="0"/>
          <w:numId w:val="27"/>
        </w:numPr>
        <w:rPr>
          <w:rFonts w:ascii="Times New Roman" w:hAnsi="Times New Roman" w:cs="Times New Roman"/>
          <w:iCs/>
          <w:sz w:val="24"/>
          <w:szCs w:val="24"/>
        </w:rPr>
      </w:pPr>
      <w:r w:rsidRPr="00010C33">
        <w:rPr>
          <w:rFonts w:ascii="Times New Roman" w:hAnsi="Times New Roman" w:cs="Times New Roman"/>
          <w:b/>
          <w:bCs/>
          <w:iCs/>
          <w:sz w:val="24"/>
          <w:szCs w:val="24"/>
        </w:rPr>
        <w:t>2A</w:t>
      </w:r>
      <w:r w:rsidRPr="00010C33">
        <w:rPr>
          <w:rFonts w:ascii="Cambria Math" w:hAnsi="Cambria Math" w:cs="Cambria Math"/>
          <w:b/>
          <w:bCs/>
          <w:iCs/>
          <w:sz w:val="24"/>
          <w:szCs w:val="24"/>
        </w:rPr>
        <w:t>⃗</w:t>
      </w:r>
      <w:r w:rsidRPr="00010C33">
        <w:rPr>
          <w:rFonts w:ascii="Times New Roman" w:hAnsi="Times New Roman" w:cs="Times New Roman"/>
          <w:b/>
          <w:bCs/>
          <w:iCs/>
          <w:sz w:val="24"/>
          <w:szCs w:val="24"/>
        </w:rPr>
        <w:t>2\vec{A}2A:</w:t>
      </w:r>
      <w:r w:rsidRPr="00010C33">
        <w:rPr>
          <w:rFonts w:ascii="Times New Roman" w:hAnsi="Times New Roman" w:cs="Times New Roman"/>
          <w:iCs/>
          <w:sz w:val="24"/>
          <w:szCs w:val="24"/>
        </w:rPr>
        <w:t xml:space="preserve"> A</w:t>
      </w:r>
      <w:r w:rsidRPr="00010C33">
        <w:rPr>
          <w:rFonts w:ascii="Cambria Math" w:hAnsi="Cambria Math" w:cs="Cambria Math"/>
          <w:iCs/>
          <w:sz w:val="24"/>
          <w:szCs w:val="24"/>
        </w:rPr>
        <w:t>⃗</w:t>
      </w:r>
      <w:r w:rsidRPr="00010C33">
        <w:rPr>
          <w:rFonts w:ascii="Times New Roman" w:hAnsi="Times New Roman" w:cs="Times New Roman"/>
          <w:iCs/>
          <w:sz w:val="24"/>
          <w:szCs w:val="24"/>
        </w:rPr>
        <w:t xml:space="preserve">\vec{A}A ile </w:t>
      </w:r>
      <w:r w:rsidRPr="00010C33">
        <w:rPr>
          <w:rFonts w:ascii="Times New Roman" w:hAnsi="Times New Roman" w:cs="Times New Roman"/>
          <w:b/>
          <w:bCs/>
          <w:iCs/>
          <w:sz w:val="24"/>
          <w:szCs w:val="24"/>
        </w:rPr>
        <w:t>aynı yönde</w:t>
      </w:r>
      <w:r w:rsidRPr="00010C33">
        <w:rPr>
          <w:rFonts w:ascii="Times New Roman" w:hAnsi="Times New Roman" w:cs="Times New Roman"/>
          <w:iCs/>
          <w:sz w:val="24"/>
          <w:szCs w:val="24"/>
        </w:rPr>
        <w:t xml:space="preserve">, </w:t>
      </w:r>
      <w:r w:rsidRPr="00010C33">
        <w:rPr>
          <w:rFonts w:ascii="Times New Roman" w:hAnsi="Times New Roman" w:cs="Times New Roman"/>
          <w:b/>
          <w:bCs/>
          <w:iCs/>
          <w:sz w:val="24"/>
          <w:szCs w:val="24"/>
        </w:rPr>
        <w:t>iki kat uzunlukta</w:t>
      </w:r>
      <w:r w:rsidRPr="00010C33">
        <w:rPr>
          <w:rFonts w:ascii="Times New Roman" w:hAnsi="Times New Roman" w:cs="Times New Roman"/>
          <w:iCs/>
          <w:sz w:val="24"/>
          <w:szCs w:val="24"/>
        </w:rPr>
        <w:t xml:space="preserve"> çiz.</w:t>
      </w:r>
    </w:p>
    <w:p w14:paraId="7BC09CA6" w14:textId="77777777" w:rsidR="00010C33" w:rsidRPr="00010C33" w:rsidRDefault="00010C33" w:rsidP="00010C33">
      <w:pPr>
        <w:numPr>
          <w:ilvl w:val="0"/>
          <w:numId w:val="27"/>
        </w:numPr>
        <w:rPr>
          <w:rFonts w:ascii="Times New Roman" w:hAnsi="Times New Roman" w:cs="Times New Roman"/>
          <w:iCs/>
          <w:sz w:val="24"/>
          <w:szCs w:val="24"/>
        </w:rPr>
      </w:pPr>
      <w:r w:rsidRPr="00010C33">
        <w:rPr>
          <w:rFonts w:ascii="Times New Roman" w:hAnsi="Times New Roman" w:cs="Times New Roman"/>
          <w:b/>
          <w:bCs/>
          <w:iCs/>
          <w:sz w:val="24"/>
          <w:szCs w:val="24"/>
        </w:rPr>
        <w:t>−A</w:t>
      </w:r>
      <w:r w:rsidRPr="00010C33">
        <w:rPr>
          <w:rFonts w:ascii="Cambria Math" w:hAnsi="Cambria Math" w:cs="Cambria Math"/>
          <w:b/>
          <w:bCs/>
          <w:iCs/>
          <w:sz w:val="24"/>
          <w:szCs w:val="24"/>
        </w:rPr>
        <w:t>⃗</w:t>
      </w:r>
      <w:r w:rsidRPr="00010C33">
        <w:rPr>
          <w:rFonts w:ascii="Times New Roman" w:hAnsi="Times New Roman" w:cs="Times New Roman"/>
          <w:b/>
          <w:bCs/>
          <w:iCs/>
          <w:sz w:val="24"/>
          <w:szCs w:val="24"/>
        </w:rPr>
        <w:t>-\vec{A}−A:</w:t>
      </w:r>
      <w:r w:rsidRPr="00010C33">
        <w:rPr>
          <w:rFonts w:ascii="Times New Roman" w:hAnsi="Times New Roman" w:cs="Times New Roman"/>
          <w:iCs/>
          <w:sz w:val="24"/>
          <w:szCs w:val="24"/>
        </w:rPr>
        <w:t xml:space="preserve"> A</w:t>
      </w:r>
      <w:r w:rsidRPr="00010C33">
        <w:rPr>
          <w:rFonts w:ascii="Cambria Math" w:hAnsi="Cambria Math" w:cs="Cambria Math"/>
          <w:iCs/>
          <w:sz w:val="24"/>
          <w:szCs w:val="24"/>
        </w:rPr>
        <w:t>⃗</w:t>
      </w:r>
      <w:r w:rsidRPr="00010C33">
        <w:rPr>
          <w:rFonts w:ascii="Times New Roman" w:hAnsi="Times New Roman" w:cs="Times New Roman"/>
          <w:iCs/>
          <w:sz w:val="24"/>
          <w:szCs w:val="24"/>
        </w:rPr>
        <w:t xml:space="preserve">\vec{A}A ile </w:t>
      </w:r>
      <w:r w:rsidRPr="00010C33">
        <w:rPr>
          <w:rFonts w:ascii="Times New Roman" w:hAnsi="Times New Roman" w:cs="Times New Roman"/>
          <w:b/>
          <w:bCs/>
          <w:iCs/>
          <w:sz w:val="24"/>
          <w:szCs w:val="24"/>
        </w:rPr>
        <w:t>ters yönde</w:t>
      </w:r>
      <w:r w:rsidRPr="00010C33">
        <w:rPr>
          <w:rFonts w:ascii="Times New Roman" w:hAnsi="Times New Roman" w:cs="Times New Roman"/>
          <w:iCs/>
          <w:sz w:val="24"/>
          <w:szCs w:val="24"/>
        </w:rPr>
        <w:t xml:space="preserve">, </w:t>
      </w:r>
      <w:r w:rsidRPr="00010C33">
        <w:rPr>
          <w:rFonts w:ascii="Times New Roman" w:hAnsi="Times New Roman" w:cs="Times New Roman"/>
          <w:b/>
          <w:bCs/>
          <w:iCs/>
          <w:sz w:val="24"/>
          <w:szCs w:val="24"/>
        </w:rPr>
        <w:t>aynı uzunlukta</w:t>
      </w:r>
      <w:r w:rsidRPr="00010C33">
        <w:rPr>
          <w:rFonts w:ascii="Times New Roman" w:hAnsi="Times New Roman" w:cs="Times New Roman"/>
          <w:iCs/>
          <w:sz w:val="24"/>
          <w:szCs w:val="24"/>
        </w:rPr>
        <w:t xml:space="preserve"> çiz.</w:t>
      </w:r>
      <w:r w:rsidRPr="00010C33">
        <w:rPr>
          <w:rFonts w:ascii="Times New Roman" w:hAnsi="Times New Roman" w:cs="Times New Roman"/>
          <w:iCs/>
          <w:sz w:val="24"/>
          <w:szCs w:val="24"/>
        </w:rPr>
        <w:br/>
        <w:t>(Ölçek Şekil-I ile aynı kalacak; başlangıç noktalarını Şekil-II’de verilen referansa göre yerleştir.)</w:t>
      </w:r>
    </w:p>
    <w:p w14:paraId="4AB35CB9" w14:textId="77777777" w:rsidR="00010C33" w:rsidRDefault="00010C33" w:rsidP="00EF1D31">
      <w:pPr>
        <w:rPr>
          <w:rFonts w:ascii="Times New Roman" w:hAnsi="Times New Roman" w:cs="Times New Roman"/>
          <w:iCs/>
          <w:sz w:val="24"/>
          <w:szCs w:val="24"/>
        </w:rPr>
      </w:pPr>
    </w:p>
    <w:sectPr w:rsidR="00010C33"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195E9" w14:textId="77777777" w:rsidR="005F5588" w:rsidRDefault="005F5588" w:rsidP="00804A3F">
      <w:pPr>
        <w:spacing w:after="0" w:line="240" w:lineRule="auto"/>
      </w:pPr>
      <w:r>
        <w:separator/>
      </w:r>
    </w:p>
  </w:endnote>
  <w:endnote w:type="continuationSeparator" w:id="0">
    <w:p w14:paraId="0C2A1976" w14:textId="77777777" w:rsidR="005F5588" w:rsidRDefault="005F558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31E6E" w14:textId="77777777" w:rsidR="005F5588" w:rsidRDefault="005F5588" w:rsidP="00804A3F">
      <w:pPr>
        <w:spacing w:after="0" w:line="240" w:lineRule="auto"/>
      </w:pPr>
      <w:r>
        <w:separator/>
      </w:r>
    </w:p>
  </w:footnote>
  <w:footnote w:type="continuationSeparator" w:id="0">
    <w:p w14:paraId="0CF344FA" w14:textId="77777777" w:rsidR="005F5588" w:rsidRDefault="005F558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9"/>
  </w:num>
  <w:num w:numId="2" w16cid:durableId="208080215">
    <w:abstractNumId w:val="4"/>
  </w:num>
  <w:num w:numId="3" w16cid:durableId="235281856">
    <w:abstractNumId w:val="3"/>
  </w:num>
  <w:num w:numId="4" w16cid:durableId="1996033104">
    <w:abstractNumId w:val="5"/>
  </w:num>
  <w:num w:numId="5" w16cid:durableId="1112289200">
    <w:abstractNumId w:val="25"/>
  </w:num>
  <w:num w:numId="6" w16cid:durableId="968169975">
    <w:abstractNumId w:val="7"/>
  </w:num>
  <w:num w:numId="7" w16cid:durableId="456992595">
    <w:abstractNumId w:val="13"/>
  </w:num>
  <w:num w:numId="8" w16cid:durableId="1749762881">
    <w:abstractNumId w:val="20"/>
  </w:num>
  <w:num w:numId="9" w16cid:durableId="1832600645">
    <w:abstractNumId w:val="15"/>
  </w:num>
  <w:num w:numId="10" w16cid:durableId="922883674">
    <w:abstractNumId w:val="12"/>
  </w:num>
  <w:num w:numId="11" w16cid:durableId="1445491754">
    <w:abstractNumId w:val="11"/>
  </w:num>
  <w:num w:numId="12" w16cid:durableId="1245456617">
    <w:abstractNumId w:val="18"/>
  </w:num>
  <w:num w:numId="13" w16cid:durableId="1846675026">
    <w:abstractNumId w:val="10"/>
  </w:num>
  <w:num w:numId="14" w16cid:durableId="536285521">
    <w:abstractNumId w:val="21"/>
  </w:num>
  <w:num w:numId="15" w16cid:durableId="1465197742">
    <w:abstractNumId w:val="24"/>
  </w:num>
  <w:num w:numId="16" w16cid:durableId="1031105708">
    <w:abstractNumId w:val="14"/>
  </w:num>
  <w:num w:numId="17" w16cid:durableId="860094962">
    <w:abstractNumId w:val="6"/>
  </w:num>
  <w:num w:numId="18" w16cid:durableId="1659529005">
    <w:abstractNumId w:val="17"/>
  </w:num>
  <w:num w:numId="19" w16cid:durableId="1427339693">
    <w:abstractNumId w:val="2"/>
  </w:num>
  <w:num w:numId="20" w16cid:durableId="1788961906">
    <w:abstractNumId w:val="16"/>
  </w:num>
  <w:num w:numId="21" w16cid:durableId="770125906">
    <w:abstractNumId w:val="9"/>
  </w:num>
  <w:num w:numId="22" w16cid:durableId="2110152442">
    <w:abstractNumId w:val="26"/>
  </w:num>
  <w:num w:numId="23" w16cid:durableId="1213928227">
    <w:abstractNumId w:val="23"/>
  </w:num>
  <w:num w:numId="24" w16cid:durableId="1233085524">
    <w:abstractNumId w:val="22"/>
  </w:num>
  <w:num w:numId="25" w16cid:durableId="1413623156">
    <w:abstractNumId w:val="8"/>
  </w:num>
  <w:num w:numId="26" w16cid:durableId="1605307138">
    <w:abstractNumId w:val="0"/>
  </w:num>
  <w:num w:numId="27" w16cid:durableId="212025197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588"/>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824</Words>
  <Characters>4701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2025-10-02T17:24:00Z</dcterms:created>
  <dcterms:modified xsi:type="dcterms:W3CDTF">2025-10-02T18:23:00Z</dcterms:modified>
</cp:coreProperties>
</file>