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1493D576"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145E0B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80D5C">
        <w:rPr>
          <w:rFonts w:cstheme="minorHAnsi"/>
          <w:sz w:val="20"/>
          <w:szCs w:val="20"/>
        </w:rPr>
        <w:t xml:space="preserve">             </w:t>
      </w:r>
      <w:r w:rsidR="002C14CE">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487287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652E86">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652E86">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652E86">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0" w:type="dxa"/>
        <w:tblInd w:w="-147" w:type="dxa"/>
        <w:tblLook w:val="04A0" w:firstRow="1" w:lastRow="0" w:firstColumn="1" w:lastColumn="0" w:noHBand="0" w:noVBand="1"/>
      </w:tblPr>
      <w:tblGrid>
        <w:gridCol w:w="988"/>
        <w:gridCol w:w="987"/>
        <w:gridCol w:w="987"/>
        <w:gridCol w:w="988"/>
        <w:gridCol w:w="987"/>
        <w:gridCol w:w="987"/>
        <w:gridCol w:w="987"/>
        <w:gridCol w:w="988"/>
        <w:gridCol w:w="987"/>
        <w:gridCol w:w="1664"/>
      </w:tblGrid>
      <w:tr w:rsidR="002C14CE" w14:paraId="5F4B3517" w14:textId="77777777" w:rsidTr="00652E86">
        <w:trPr>
          <w:cnfStyle w:val="100000000000" w:firstRow="1" w:lastRow="0" w:firstColumn="0" w:lastColumn="0" w:oddVBand="0" w:evenVBand="0" w:oddHBand="0"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988" w:type="dxa"/>
          </w:tcPr>
          <w:p w14:paraId="35C724D5" w14:textId="77777777" w:rsidR="002C14CE" w:rsidRPr="00360852" w:rsidRDefault="002C14CE" w:rsidP="005E478A">
            <w:pPr>
              <w:jc w:val="center"/>
              <w:rPr>
                <w:b w:val="0"/>
                <w:bCs w:val="0"/>
                <w:color w:val="FFFFFF" w:themeColor="background1"/>
                <w:sz w:val="18"/>
                <w:szCs w:val="18"/>
              </w:rPr>
            </w:pPr>
            <w:r w:rsidRPr="00360852">
              <w:rPr>
                <w:sz w:val="18"/>
                <w:szCs w:val="18"/>
              </w:rPr>
              <w:t>1. Soru</w:t>
            </w:r>
          </w:p>
          <w:p w14:paraId="33DCD0C1" w14:textId="09278E0B" w:rsidR="002C14CE" w:rsidRPr="00360852" w:rsidRDefault="002C14CE" w:rsidP="005E478A">
            <w:pPr>
              <w:jc w:val="center"/>
              <w:rPr>
                <w:sz w:val="18"/>
                <w:szCs w:val="18"/>
              </w:rPr>
            </w:pPr>
            <w:r w:rsidRPr="00360852">
              <w:rPr>
                <w:sz w:val="18"/>
                <w:szCs w:val="18"/>
              </w:rPr>
              <w:t>(</w:t>
            </w:r>
            <w:r>
              <w:rPr>
                <w:sz w:val="18"/>
                <w:szCs w:val="18"/>
              </w:rPr>
              <w:t>1</w:t>
            </w:r>
            <w:r w:rsidR="00A56ACB">
              <w:rPr>
                <w:sz w:val="18"/>
                <w:szCs w:val="18"/>
              </w:rPr>
              <w:t>0</w:t>
            </w:r>
            <w:r w:rsidRPr="00360852">
              <w:rPr>
                <w:sz w:val="18"/>
                <w:szCs w:val="18"/>
              </w:rPr>
              <w:t xml:space="preserve"> Puan)</w:t>
            </w:r>
          </w:p>
        </w:tc>
        <w:tc>
          <w:tcPr>
            <w:tcW w:w="987" w:type="dxa"/>
          </w:tcPr>
          <w:p w14:paraId="394139A1" w14:textId="77777777" w:rsidR="002C14CE" w:rsidRPr="00C23F75" w:rsidRDefault="002C14C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7EB358E" w:rsidR="002C14CE" w:rsidRPr="00C23F75" w:rsidRDefault="002C14C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A56ACB">
              <w:rPr>
                <w:sz w:val="18"/>
                <w:szCs w:val="18"/>
              </w:rPr>
              <w:t>0</w:t>
            </w:r>
            <w:r w:rsidRPr="00C23F75">
              <w:rPr>
                <w:sz w:val="18"/>
                <w:szCs w:val="18"/>
              </w:rPr>
              <w:t xml:space="preserve"> Puan)</w:t>
            </w:r>
          </w:p>
        </w:tc>
        <w:tc>
          <w:tcPr>
            <w:tcW w:w="987" w:type="dxa"/>
          </w:tcPr>
          <w:p w14:paraId="17A9D2C9" w14:textId="77777777" w:rsidR="002C14CE" w:rsidRPr="00C23F75" w:rsidRDefault="002C14C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61D3EA7" w:rsidR="002C14CE" w:rsidRPr="00C23F75" w:rsidRDefault="002C14C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88" w:type="dxa"/>
          </w:tcPr>
          <w:p w14:paraId="7742A56B" w14:textId="77777777" w:rsidR="002C14CE" w:rsidRDefault="002C14C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2D6CAF6" w:rsidR="002C14CE" w:rsidRPr="00360852" w:rsidRDefault="002C14C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87" w:type="dxa"/>
          </w:tcPr>
          <w:p w14:paraId="342AF2B1" w14:textId="77777777" w:rsidR="002C14CE" w:rsidRDefault="002C14C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0203645" w:rsidR="002C14CE" w:rsidRPr="00360852" w:rsidRDefault="002C14C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A56ACB">
              <w:rPr>
                <w:sz w:val="18"/>
                <w:szCs w:val="18"/>
              </w:rPr>
              <w:t>2</w:t>
            </w:r>
            <w:r w:rsidRPr="00DA47A3">
              <w:rPr>
                <w:sz w:val="18"/>
                <w:szCs w:val="18"/>
              </w:rPr>
              <w:t xml:space="preserve"> Puan)</w:t>
            </w:r>
          </w:p>
        </w:tc>
        <w:tc>
          <w:tcPr>
            <w:tcW w:w="987" w:type="dxa"/>
          </w:tcPr>
          <w:p w14:paraId="3D0F0A33" w14:textId="77777777" w:rsidR="002C14CE" w:rsidRDefault="002C14C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ACE68DE" w:rsidR="002C14CE" w:rsidRDefault="002C14C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7" w:type="dxa"/>
          </w:tcPr>
          <w:p w14:paraId="0222B557" w14:textId="33EC0BE9" w:rsidR="002C14CE" w:rsidRDefault="002C14CE" w:rsidP="002C14C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16C0833" w14:textId="0ABD7452" w:rsidR="002C14CE" w:rsidRDefault="002C14CE" w:rsidP="002C14C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56ACB">
              <w:rPr>
                <w:sz w:val="18"/>
                <w:szCs w:val="18"/>
              </w:rPr>
              <w:t>2</w:t>
            </w:r>
            <w:r>
              <w:rPr>
                <w:sz w:val="18"/>
                <w:szCs w:val="18"/>
              </w:rPr>
              <w:t xml:space="preserve"> Puan)</w:t>
            </w:r>
          </w:p>
        </w:tc>
        <w:tc>
          <w:tcPr>
            <w:tcW w:w="988" w:type="dxa"/>
          </w:tcPr>
          <w:p w14:paraId="1F3307F7" w14:textId="4C6A873B" w:rsidR="002C14CE" w:rsidRDefault="002C14CE" w:rsidP="002C14C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211DBF3B" w14:textId="5E5F74DA" w:rsidR="002C14CE" w:rsidRDefault="002C14CE" w:rsidP="002C14C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7" w:type="dxa"/>
          </w:tcPr>
          <w:p w14:paraId="2DD2CE55" w14:textId="5700631B" w:rsidR="002C14CE" w:rsidRDefault="002C14CE" w:rsidP="002C14C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44FBC093" w14:textId="72BB4D93" w:rsidR="002C14CE" w:rsidRDefault="002C14CE" w:rsidP="002C14C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56ACB">
              <w:rPr>
                <w:sz w:val="18"/>
                <w:szCs w:val="18"/>
              </w:rPr>
              <w:t>6</w:t>
            </w:r>
            <w:r>
              <w:rPr>
                <w:sz w:val="18"/>
                <w:szCs w:val="18"/>
              </w:rPr>
              <w:t xml:space="preserve"> Puan)</w:t>
            </w:r>
          </w:p>
        </w:tc>
        <w:tc>
          <w:tcPr>
            <w:tcW w:w="1664" w:type="dxa"/>
          </w:tcPr>
          <w:p w14:paraId="319DC1CE" w14:textId="48461E0D" w:rsidR="002C14CE" w:rsidRDefault="002C14C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C14CE" w:rsidRDefault="002C14C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C14CE" w14:paraId="4025E7B9" w14:textId="77777777" w:rsidTr="00652E86">
        <w:trPr>
          <w:trHeight w:val="265"/>
        </w:trPr>
        <w:tc>
          <w:tcPr>
            <w:cnfStyle w:val="001000000000" w:firstRow="0" w:lastRow="0" w:firstColumn="1" w:lastColumn="0" w:oddVBand="0" w:evenVBand="0" w:oddHBand="0" w:evenHBand="0" w:firstRowFirstColumn="0" w:firstRowLastColumn="0" w:lastRowFirstColumn="0" w:lastRowLastColumn="0"/>
            <w:tcW w:w="988" w:type="dxa"/>
          </w:tcPr>
          <w:p w14:paraId="63409D01" w14:textId="4F879921" w:rsidR="002C14CE" w:rsidRPr="00360852" w:rsidRDefault="002C14CE" w:rsidP="005E478A">
            <w:pPr>
              <w:jc w:val="center"/>
              <w:rPr>
                <w:sz w:val="18"/>
                <w:szCs w:val="18"/>
              </w:rPr>
            </w:pPr>
            <w:r w:rsidRPr="00421441">
              <w:rPr>
                <w:sz w:val="18"/>
                <w:szCs w:val="18"/>
              </w:rPr>
              <w:t>…………</w:t>
            </w:r>
          </w:p>
        </w:tc>
        <w:tc>
          <w:tcPr>
            <w:tcW w:w="987" w:type="dxa"/>
          </w:tcPr>
          <w:p w14:paraId="40D40D8C" w14:textId="77777777" w:rsidR="002C14CE" w:rsidRPr="00360852" w:rsidRDefault="002C14C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7" w:type="dxa"/>
          </w:tcPr>
          <w:p w14:paraId="22189A10" w14:textId="77777777" w:rsidR="002C14CE" w:rsidRPr="00360852" w:rsidRDefault="002C14C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8" w:type="dxa"/>
          </w:tcPr>
          <w:p w14:paraId="24DB285D" w14:textId="77777777" w:rsidR="002C14CE" w:rsidRPr="00360852" w:rsidRDefault="002C14C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7" w:type="dxa"/>
          </w:tcPr>
          <w:p w14:paraId="06A83561" w14:textId="77777777" w:rsidR="002C14CE" w:rsidRPr="00360852" w:rsidRDefault="002C14C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7" w:type="dxa"/>
          </w:tcPr>
          <w:p w14:paraId="44667371" w14:textId="51092D0C" w:rsidR="002C14CE" w:rsidRDefault="002C14C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7" w:type="dxa"/>
          </w:tcPr>
          <w:p w14:paraId="038DBABD" w14:textId="64B1AE2E" w:rsidR="002C14CE" w:rsidRDefault="002C14C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8" w:type="dxa"/>
          </w:tcPr>
          <w:p w14:paraId="1BB77700" w14:textId="0F73FEE5" w:rsidR="002C14CE" w:rsidRDefault="002C14C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7" w:type="dxa"/>
          </w:tcPr>
          <w:p w14:paraId="6927697D" w14:textId="7006450B" w:rsidR="002C14CE" w:rsidRDefault="002C14C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664" w:type="dxa"/>
          </w:tcPr>
          <w:p w14:paraId="296C7088" w14:textId="091797CE" w:rsidR="002C14CE" w:rsidRPr="00421441" w:rsidRDefault="002C14C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6B9BDB54" w14:textId="77777777" w:rsidR="00ED1826" w:rsidRDefault="00ED1826" w:rsidP="002C14CE">
            <w:pPr>
              <w:rPr>
                <w:rFonts w:ascii="Times New Roman" w:hAnsi="Times New Roman" w:cs="Times New Roman"/>
                <w:noProof/>
                <w:sz w:val="24"/>
                <w:szCs w:val="24"/>
              </w:rPr>
            </w:pPr>
            <w:r w:rsidRPr="00ED1826">
              <w:rPr>
                <w:rFonts w:ascii="Times New Roman" w:hAnsi="Times New Roman" w:cs="Times New Roman"/>
                <w:noProof/>
                <w:sz w:val="24"/>
                <w:szCs w:val="24"/>
              </w:rPr>
              <w:t>Türkiye’nin Asya, Avrupa ve Afrika kıtaları arasında yer almasının Türkiye’ye hangi alanlarda avantaj sağladığını açıklayınız</w:t>
            </w:r>
          </w:p>
          <w:p w14:paraId="64A2AC1A" w14:textId="1543F85E" w:rsidR="004B0E0A" w:rsidRDefault="002C14CE" w:rsidP="002C14CE">
            <w:pPr>
              <w:rPr>
                <w:rFonts w:ascii="Times New Roman" w:hAnsi="Times New Roman" w:cs="Times New Roman"/>
                <w:noProof/>
                <w:sz w:val="24"/>
                <w:szCs w:val="24"/>
              </w:rPr>
            </w:pP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626C3571" w14:textId="77777777" w:rsidR="004B0E0A" w:rsidRDefault="004B0E0A" w:rsidP="002C14CE">
            <w:pPr>
              <w:rPr>
                <w:rFonts w:ascii="Times New Roman" w:hAnsi="Times New Roman" w:cs="Times New Roman"/>
                <w:b/>
                <w:bCs/>
                <w:noProof/>
                <w:sz w:val="24"/>
                <w:szCs w:val="24"/>
              </w:rPr>
            </w:pPr>
          </w:p>
          <w:p w14:paraId="301114D6" w14:textId="77777777" w:rsidR="00ED1826" w:rsidRDefault="00ED1826" w:rsidP="002C14CE">
            <w:pPr>
              <w:rPr>
                <w:rFonts w:ascii="Times New Roman" w:hAnsi="Times New Roman" w:cs="Times New Roman"/>
                <w:b/>
                <w:bCs/>
                <w:noProof/>
                <w:sz w:val="24"/>
                <w:szCs w:val="24"/>
              </w:rPr>
            </w:pPr>
          </w:p>
          <w:p w14:paraId="66250B1B" w14:textId="77777777" w:rsidR="00ED1826" w:rsidRDefault="00ED1826" w:rsidP="002C14CE">
            <w:pPr>
              <w:rPr>
                <w:rFonts w:ascii="Times New Roman" w:hAnsi="Times New Roman" w:cs="Times New Roman"/>
                <w:b/>
                <w:bCs/>
                <w:noProof/>
                <w:sz w:val="24"/>
                <w:szCs w:val="24"/>
              </w:rPr>
            </w:pPr>
          </w:p>
          <w:p w14:paraId="37F0B2A3" w14:textId="77777777" w:rsidR="00ED1826" w:rsidRDefault="00ED1826" w:rsidP="002C14CE">
            <w:pPr>
              <w:rPr>
                <w:rFonts w:ascii="Times New Roman" w:hAnsi="Times New Roman" w:cs="Times New Roman"/>
                <w:b/>
                <w:bCs/>
                <w:noProof/>
                <w:sz w:val="24"/>
                <w:szCs w:val="24"/>
              </w:rPr>
            </w:pPr>
          </w:p>
          <w:p w14:paraId="4D3B307B" w14:textId="53008117" w:rsidR="002C14CE" w:rsidRPr="00074731" w:rsidRDefault="002C14CE" w:rsidP="002C14CE">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44D17653" w14:textId="77777777" w:rsidR="00ED1826" w:rsidRPr="00ED1826" w:rsidRDefault="00ED1826" w:rsidP="00AE7370">
            <w:pPr>
              <w:rPr>
                <w:rFonts w:ascii="Times New Roman" w:hAnsi="Times New Roman" w:cs="Times New Roman"/>
                <w:noProof/>
                <w:sz w:val="24"/>
                <w:szCs w:val="24"/>
              </w:rPr>
            </w:pPr>
            <w:r w:rsidRPr="00ED1826">
              <w:rPr>
                <w:rFonts w:ascii="Times New Roman" w:hAnsi="Times New Roman" w:cs="Times New Roman"/>
                <w:noProof/>
                <w:sz w:val="24"/>
                <w:szCs w:val="24"/>
              </w:rPr>
              <w:t xml:space="preserve">Ekvator, başlangıç meridyeni ile 30°, 36°, 42°, 48° kuzey paralelleri ve 13°, 26°, 45°, 64° doğu meridyenlerini kullanarak basit bir koordinat sistemi oluşturunuz. </w:t>
            </w:r>
          </w:p>
          <w:p w14:paraId="3BADD4C0" w14:textId="4849731A" w:rsidR="00825955" w:rsidRDefault="00ED1826" w:rsidP="00AE7370">
            <w:pPr>
              <w:rPr>
                <w:rFonts w:ascii="Times New Roman" w:hAnsi="Times New Roman" w:cs="Times New Roman"/>
                <w:b/>
                <w:bCs/>
                <w:noProof/>
                <w:sz w:val="24"/>
                <w:szCs w:val="24"/>
              </w:rPr>
            </w:pPr>
            <w:r w:rsidRPr="00ED1826">
              <w:rPr>
                <w:rFonts w:ascii="Times New Roman" w:hAnsi="Times New Roman" w:cs="Times New Roman"/>
                <w:b/>
                <w:bCs/>
                <w:noProof/>
                <w:sz w:val="24"/>
                <w:szCs w:val="24"/>
              </w:rPr>
              <w:t>Bu koordinat sistemi üzerinde Türkiye’nin mutlak konumunu tarayarak gösteriniz.</w:t>
            </w:r>
          </w:p>
          <w:p w14:paraId="03D309EB" w14:textId="77777777" w:rsidR="00ED1826" w:rsidRDefault="00ED1826" w:rsidP="00AE7370">
            <w:pPr>
              <w:rPr>
                <w:rFonts w:ascii="Times New Roman" w:hAnsi="Times New Roman" w:cs="Times New Roman"/>
                <w:b/>
                <w:bCs/>
                <w:noProof/>
                <w:sz w:val="24"/>
                <w:szCs w:val="24"/>
              </w:rPr>
            </w:pPr>
          </w:p>
          <w:p w14:paraId="6B5BC67A" w14:textId="77777777" w:rsidR="00ED1826" w:rsidRDefault="00ED1826" w:rsidP="00AE7370">
            <w:pPr>
              <w:rPr>
                <w:rFonts w:ascii="Times New Roman" w:hAnsi="Times New Roman" w:cs="Times New Roman"/>
                <w:b/>
                <w:bCs/>
                <w:noProof/>
                <w:sz w:val="24"/>
                <w:szCs w:val="24"/>
              </w:rPr>
            </w:pPr>
          </w:p>
          <w:p w14:paraId="5E371DC6" w14:textId="77777777" w:rsidR="00ED1826" w:rsidRDefault="00ED1826" w:rsidP="00AE7370">
            <w:pPr>
              <w:rPr>
                <w:rFonts w:ascii="Times New Roman" w:hAnsi="Times New Roman" w:cs="Times New Roman"/>
                <w:b/>
                <w:bCs/>
                <w:noProof/>
                <w:sz w:val="24"/>
                <w:szCs w:val="24"/>
              </w:rPr>
            </w:pPr>
          </w:p>
          <w:p w14:paraId="1F7174F2" w14:textId="77777777" w:rsidR="00ED1826" w:rsidRDefault="00ED1826" w:rsidP="00AE7370">
            <w:pPr>
              <w:rPr>
                <w:rFonts w:ascii="Times New Roman" w:hAnsi="Times New Roman" w:cs="Times New Roman"/>
                <w:b/>
                <w:bCs/>
                <w:noProof/>
                <w:sz w:val="24"/>
                <w:szCs w:val="24"/>
              </w:rPr>
            </w:pPr>
          </w:p>
          <w:p w14:paraId="24F570A5" w14:textId="59D17713" w:rsidR="00ED1826" w:rsidRPr="00074731" w:rsidRDefault="00ED1826" w:rsidP="00AE7370">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0844FB6B" w14:textId="77777777" w:rsidR="00ED1826" w:rsidRPr="00ED1826" w:rsidRDefault="00ED1826" w:rsidP="00ED1826">
            <w:pPr>
              <w:rPr>
                <w:rFonts w:ascii="Times New Roman" w:hAnsi="Times New Roman" w:cs="Times New Roman"/>
                <w:noProof/>
                <w:sz w:val="24"/>
                <w:szCs w:val="24"/>
              </w:rPr>
            </w:pPr>
            <w:r w:rsidRPr="00ED1826">
              <w:rPr>
                <w:rFonts w:ascii="Times New Roman" w:hAnsi="Times New Roman" w:cs="Times New Roman"/>
                <w:noProof/>
                <w:sz w:val="24"/>
                <w:szCs w:val="24"/>
              </w:rPr>
              <w:t>Günümüzde harita çizimlerinde uzaktan algılama yönteminden de faydalanılmaktadır.</w:t>
            </w:r>
          </w:p>
          <w:p w14:paraId="17BF657B" w14:textId="77777777" w:rsidR="004B0E0A" w:rsidRPr="00ED1826" w:rsidRDefault="00ED1826" w:rsidP="00ED1826">
            <w:pPr>
              <w:rPr>
                <w:rFonts w:ascii="Times New Roman" w:hAnsi="Times New Roman" w:cs="Times New Roman"/>
                <w:b/>
                <w:bCs/>
                <w:noProof/>
                <w:sz w:val="24"/>
                <w:szCs w:val="24"/>
              </w:rPr>
            </w:pPr>
            <w:r w:rsidRPr="00ED1826">
              <w:rPr>
                <w:rFonts w:ascii="Times New Roman" w:hAnsi="Times New Roman" w:cs="Times New Roman"/>
                <w:b/>
                <w:bCs/>
                <w:noProof/>
                <w:sz w:val="24"/>
                <w:szCs w:val="24"/>
              </w:rPr>
              <w:t>Uzaktan algılama sistemi nedir? Uzaktan algılama yöntemiyle oluşturulabilecek bazı harita türlerini örneklendiriniz.</w:t>
            </w:r>
          </w:p>
          <w:p w14:paraId="63A72DA8" w14:textId="77777777" w:rsidR="00ED1826" w:rsidRDefault="00ED1826" w:rsidP="00ED1826">
            <w:pPr>
              <w:rPr>
                <w:rFonts w:ascii="Times New Roman" w:hAnsi="Times New Roman" w:cs="Times New Roman"/>
                <w:noProof/>
                <w:sz w:val="24"/>
                <w:szCs w:val="24"/>
              </w:rPr>
            </w:pPr>
          </w:p>
          <w:p w14:paraId="5ED2EC57" w14:textId="77777777" w:rsidR="00ED1826" w:rsidRDefault="00ED1826" w:rsidP="00ED1826">
            <w:pPr>
              <w:rPr>
                <w:rFonts w:ascii="Times New Roman" w:hAnsi="Times New Roman" w:cs="Times New Roman"/>
                <w:noProof/>
                <w:sz w:val="24"/>
                <w:szCs w:val="24"/>
              </w:rPr>
            </w:pPr>
          </w:p>
          <w:p w14:paraId="3D180652" w14:textId="77777777" w:rsidR="00ED1826" w:rsidRDefault="00ED1826" w:rsidP="00ED1826">
            <w:pPr>
              <w:rPr>
                <w:rFonts w:ascii="Times New Roman" w:hAnsi="Times New Roman" w:cs="Times New Roman"/>
                <w:noProof/>
                <w:sz w:val="24"/>
                <w:szCs w:val="24"/>
              </w:rPr>
            </w:pPr>
          </w:p>
          <w:p w14:paraId="0D05B375" w14:textId="77777777" w:rsidR="00ED1826" w:rsidRDefault="00ED1826" w:rsidP="00ED1826">
            <w:pPr>
              <w:rPr>
                <w:rFonts w:ascii="Times New Roman" w:hAnsi="Times New Roman" w:cs="Times New Roman"/>
                <w:noProof/>
                <w:sz w:val="24"/>
                <w:szCs w:val="24"/>
              </w:rPr>
            </w:pPr>
          </w:p>
          <w:p w14:paraId="6EA73C4F" w14:textId="77777777" w:rsidR="00ED1826" w:rsidRDefault="00ED1826" w:rsidP="00ED1826">
            <w:pPr>
              <w:rPr>
                <w:rFonts w:ascii="Times New Roman" w:hAnsi="Times New Roman" w:cs="Times New Roman"/>
                <w:noProof/>
                <w:sz w:val="24"/>
                <w:szCs w:val="24"/>
              </w:rPr>
            </w:pPr>
          </w:p>
          <w:p w14:paraId="47164276" w14:textId="596DF72F" w:rsidR="00ED1826" w:rsidRPr="00074731" w:rsidRDefault="00ED1826" w:rsidP="00ED1826">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2B5963A6" w14:textId="7A3A4950" w:rsidR="00ED1826" w:rsidRPr="00ED1826" w:rsidRDefault="00ED1826" w:rsidP="00ED1826">
            <w:pPr>
              <w:rPr>
                <w:rFonts w:ascii="Times New Roman" w:hAnsi="Times New Roman" w:cs="Times New Roman"/>
                <w:noProof/>
                <w:sz w:val="24"/>
                <w:szCs w:val="24"/>
              </w:rPr>
            </w:pPr>
            <w:r w:rsidRPr="00ED1826">
              <w:rPr>
                <w:rFonts w:ascii="Times New Roman" w:hAnsi="Times New Roman" w:cs="Times New Roman"/>
                <w:noProof/>
                <w:sz w:val="24"/>
                <w:szCs w:val="24"/>
              </w:rPr>
              <w:t>Uzaktan algılama teknikleriyle elde edilen mekânsal veriler haritalara aktarılırken noktasal, çizgisel ve alansal olmak üzere</w:t>
            </w:r>
            <w:r>
              <w:rPr>
                <w:rFonts w:ascii="Times New Roman" w:hAnsi="Times New Roman" w:cs="Times New Roman"/>
                <w:noProof/>
                <w:sz w:val="24"/>
                <w:szCs w:val="24"/>
              </w:rPr>
              <w:t xml:space="preserve"> </w:t>
            </w:r>
            <w:r w:rsidRPr="00ED1826">
              <w:rPr>
                <w:rFonts w:ascii="Times New Roman" w:hAnsi="Times New Roman" w:cs="Times New Roman"/>
                <w:noProof/>
                <w:sz w:val="24"/>
                <w:szCs w:val="24"/>
              </w:rPr>
              <w:t>üç çeşit yöntem kullanılır.</w:t>
            </w:r>
          </w:p>
          <w:p w14:paraId="43C75B95" w14:textId="77777777" w:rsidR="00ED1826" w:rsidRPr="00ED1826" w:rsidRDefault="00ED1826" w:rsidP="00ED1826">
            <w:pPr>
              <w:rPr>
                <w:rFonts w:ascii="Times New Roman" w:hAnsi="Times New Roman" w:cs="Times New Roman"/>
                <w:b/>
                <w:bCs/>
                <w:noProof/>
                <w:sz w:val="24"/>
                <w:szCs w:val="24"/>
              </w:rPr>
            </w:pPr>
            <w:r w:rsidRPr="00ED1826">
              <w:rPr>
                <w:rFonts w:ascii="Times New Roman" w:hAnsi="Times New Roman" w:cs="Times New Roman"/>
                <w:b/>
                <w:bCs/>
                <w:noProof/>
                <w:sz w:val="24"/>
                <w:szCs w:val="24"/>
              </w:rPr>
              <w:t>Buna göre noktasal, alansal ve çizgisel yöntemin kullanıldığı yer şekillerini örnekler ile açıklayınız.</w:t>
            </w:r>
          </w:p>
          <w:p w14:paraId="5760B530" w14:textId="71617B62" w:rsidR="00EE29E2" w:rsidRDefault="00417ECF" w:rsidP="00ED1826">
            <w:pPr>
              <w:rPr>
                <w:rFonts w:ascii="Times New Roman" w:hAnsi="Times New Roman" w:cs="Times New Roman"/>
                <w:noProof/>
                <w:sz w:val="24"/>
                <w:szCs w:val="24"/>
              </w:rPr>
            </w:pPr>
            <w:r w:rsidRPr="00417ECF">
              <w:rPr>
                <w:rFonts w:ascii="Segoe UI Symbol" w:hAnsi="Segoe UI Symbol" w:cs="Segoe UI Symbol"/>
                <w:noProof/>
                <w:sz w:val="24"/>
                <w:szCs w:val="24"/>
              </w:rPr>
              <w:t>✎</w:t>
            </w:r>
            <w:r w:rsidRPr="00417ECF">
              <w:rPr>
                <w:rFonts w:ascii="Times New Roman" w:hAnsi="Times New Roman" w:cs="Times New Roman"/>
                <w:noProof/>
                <w:sz w:val="24"/>
                <w:szCs w:val="24"/>
              </w:rPr>
              <w:t>…</w:t>
            </w:r>
            <w:r w:rsidRPr="00417ECF">
              <w:rPr>
                <w:rFonts w:ascii="Times New Roman" w:hAnsi="Times New Roman" w:cs="Times New Roman"/>
                <w:noProof/>
                <w:sz w:val="24"/>
                <w:szCs w:val="24"/>
              </w:rPr>
              <w:br/>
            </w:r>
          </w:p>
          <w:p w14:paraId="41BEC8B9" w14:textId="77777777" w:rsidR="00ED1826" w:rsidRDefault="00ED1826" w:rsidP="00601A49">
            <w:pPr>
              <w:rPr>
                <w:rFonts w:ascii="Times New Roman" w:hAnsi="Times New Roman" w:cs="Times New Roman"/>
                <w:noProof/>
                <w:sz w:val="24"/>
                <w:szCs w:val="24"/>
              </w:rPr>
            </w:pPr>
          </w:p>
          <w:p w14:paraId="2F9B06D3" w14:textId="77777777" w:rsidR="00ED1826" w:rsidRDefault="00ED1826" w:rsidP="00601A49">
            <w:pPr>
              <w:rPr>
                <w:rFonts w:ascii="Times New Roman" w:hAnsi="Times New Roman" w:cs="Times New Roman"/>
                <w:noProof/>
                <w:sz w:val="24"/>
                <w:szCs w:val="24"/>
              </w:rPr>
            </w:pPr>
          </w:p>
          <w:p w14:paraId="20F96A16" w14:textId="77777777" w:rsidR="00ED1826" w:rsidRDefault="00ED1826" w:rsidP="00601A49">
            <w:pPr>
              <w:rPr>
                <w:rFonts w:ascii="Times New Roman" w:hAnsi="Times New Roman" w:cs="Times New Roman"/>
                <w:noProof/>
                <w:sz w:val="24"/>
                <w:szCs w:val="24"/>
              </w:rPr>
            </w:pPr>
          </w:p>
          <w:p w14:paraId="7222CD9C" w14:textId="77777777" w:rsidR="00ED1826" w:rsidRDefault="00ED1826" w:rsidP="00601A49">
            <w:pPr>
              <w:rPr>
                <w:rFonts w:ascii="Times New Roman" w:hAnsi="Times New Roman" w:cs="Times New Roman"/>
                <w:noProof/>
                <w:sz w:val="24"/>
                <w:szCs w:val="24"/>
              </w:rPr>
            </w:pPr>
          </w:p>
          <w:p w14:paraId="41F26C18" w14:textId="0F24C52D" w:rsidR="00601A49" w:rsidRPr="00074731" w:rsidRDefault="00601A49" w:rsidP="00601A49">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240B2259" w14:textId="77777777" w:rsidR="006E4778" w:rsidRDefault="006E4778" w:rsidP="00825955">
            <w:pPr>
              <w:rPr>
                <w:rFonts w:ascii="Times New Roman" w:hAnsi="Times New Roman" w:cs="Times New Roman"/>
                <w:noProof/>
                <w:sz w:val="24"/>
                <w:szCs w:val="24"/>
              </w:rPr>
            </w:pPr>
            <w:r w:rsidRPr="006E4778">
              <w:rPr>
                <w:rFonts w:ascii="Times New Roman" w:hAnsi="Times New Roman" w:cs="Times New Roman"/>
                <w:noProof/>
                <w:sz w:val="24"/>
                <w:szCs w:val="24"/>
              </w:rPr>
              <w:t xml:space="preserve">Aşırı hava olayları; sıcaklık, yağış, rüzgâr, basınç gibi hava olaylarındaki uç değerler nedeniyle normal meteorolojik koşulların ötesine geçen ve genellikle beklenmedik derecede ortaya çıkan hava olaylarıdır. </w:t>
            </w:r>
          </w:p>
          <w:p w14:paraId="31B58C65" w14:textId="46B83662" w:rsidR="006E4778" w:rsidRPr="006E4778" w:rsidRDefault="006E4778" w:rsidP="00825955">
            <w:pPr>
              <w:rPr>
                <w:rFonts w:ascii="Times New Roman" w:hAnsi="Times New Roman" w:cs="Times New Roman"/>
                <w:b/>
                <w:bCs/>
                <w:noProof/>
                <w:sz w:val="24"/>
                <w:szCs w:val="24"/>
              </w:rPr>
            </w:pPr>
            <w:r w:rsidRPr="006E4778">
              <w:rPr>
                <w:rFonts w:ascii="Times New Roman" w:hAnsi="Times New Roman" w:cs="Times New Roman"/>
                <w:b/>
                <w:bCs/>
                <w:noProof/>
                <w:sz w:val="24"/>
                <w:szCs w:val="24"/>
              </w:rPr>
              <w:t>Buna göre aşırı hava olaylarının günlük hayat üzerindeki etkilerini örnek vererek açıklayınız.</w:t>
            </w:r>
          </w:p>
          <w:p w14:paraId="7A255082" w14:textId="6F307997" w:rsidR="00D36668" w:rsidRDefault="00D36668" w:rsidP="00825955">
            <w:pPr>
              <w:rPr>
                <w:rFonts w:ascii="Times New Roman" w:hAnsi="Times New Roman" w:cs="Times New Roman"/>
                <w:b/>
                <w:bCs/>
                <w:noProof/>
                <w:sz w:val="24"/>
                <w:szCs w:val="24"/>
              </w:rPr>
            </w:pPr>
            <w:r w:rsidRPr="00601A49">
              <w:rPr>
                <w:rFonts w:ascii="Segoe UI Symbol" w:hAnsi="Segoe UI Symbol" w:cs="Segoe UI Symbol"/>
                <w:noProof/>
                <w:sz w:val="24"/>
                <w:szCs w:val="24"/>
              </w:rPr>
              <w:t>✎</w:t>
            </w:r>
            <w:r w:rsidRPr="00601A49">
              <w:rPr>
                <w:rFonts w:ascii="Times New Roman" w:hAnsi="Times New Roman" w:cs="Times New Roman"/>
                <w:noProof/>
                <w:sz w:val="24"/>
                <w:szCs w:val="24"/>
              </w:rPr>
              <w:t>…</w:t>
            </w:r>
          </w:p>
          <w:p w14:paraId="19ACB627" w14:textId="77777777" w:rsidR="00D36668" w:rsidRDefault="00D36668" w:rsidP="00825955">
            <w:pPr>
              <w:rPr>
                <w:rFonts w:ascii="Times New Roman" w:hAnsi="Times New Roman" w:cs="Times New Roman"/>
                <w:b/>
                <w:bCs/>
                <w:noProof/>
                <w:sz w:val="24"/>
                <w:szCs w:val="24"/>
              </w:rPr>
            </w:pPr>
          </w:p>
          <w:p w14:paraId="291AB27B" w14:textId="77777777" w:rsidR="006E4778" w:rsidRDefault="006E4778" w:rsidP="00825955">
            <w:pPr>
              <w:rPr>
                <w:rFonts w:ascii="Times New Roman" w:hAnsi="Times New Roman" w:cs="Times New Roman"/>
                <w:b/>
                <w:bCs/>
                <w:noProof/>
                <w:sz w:val="24"/>
                <w:szCs w:val="24"/>
              </w:rPr>
            </w:pPr>
          </w:p>
          <w:p w14:paraId="63517311" w14:textId="77777777" w:rsidR="006E4778" w:rsidRDefault="006E4778" w:rsidP="00825955">
            <w:pPr>
              <w:rPr>
                <w:rFonts w:ascii="Times New Roman" w:hAnsi="Times New Roman" w:cs="Times New Roman"/>
                <w:b/>
                <w:bCs/>
                <w:noProof/>
                <w:sz w:val="24"/>
                <w:szCs w:val="24"/>
              </w:rPr>
            </w:pPr>
          </w:p>
          <w:p w14:paraId="46B02811" w14:textId="370A8B66" w:rsidR="006E4778" w:rsidRPr="00074731" w:rsidRDefault="006E4778" w:rsidP="00825955">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0938D4B4" w14:textId="77777777" w:rsidR="006E4778" w:rsidRPr="006E4778" w:rsidRDefault="006E4778" w:rsidP="00602EDC">
            <w:pPr>
              <w:rPr>
                <w:rFonts w:ascii="Times New Roman" w:hAnsi="Times New Roman" w:cs="Times New Roman"/>
                <w:noProof/>
                <w:sz w:val="24"/>
                <w:szCs w:val="24"/>
              </w:rPr>
            </w:pPr>
            <w:r w:rsidRPr="006E4778">
              <w:rPr>
                <w:rFonts w:ascii="Times New Roman" w:hAnsi="Times New Roman" w:cs="Times New Roman"/>
                <w:noProof/>
                <w:sz w:val="24"/>
                <w:szCs w:val="24"/>
              </w:rPr>
              <w:t xml:space="preserve">Bir günlük hava gözlem tablosunu inceleyen bir kişi bulunduğu yerin iklim özelliklerini belirlemek istemiştir. </w:t>
            </w:r>
          </w:p>
          <w:p w14:paraId="12397230" w14:textId="4660C380" w:rsidR="006A4068" w:rsidRDefault="006E4778" w:rsidP="00602EDC">
            <w:pPr>
              <w:rPr>
                <w:rFonts w:ascii="Times New Roman" w:hAnsi="Times New Roman" w:cs="Times New Roman"/>
                <w:b/>
                <w:bCs/>
                <w:noProof/>
                <w:sz w:val="24"/>
                <w:szCs w:val="24"/>
              </w:rPr>
            </w:pPr>
            <w:r w:rsidRPr="006E4778">
              <w:rPr>
                <w:rFonts w:ascii="Times New Roman" w:hAnsi="Times New Roman" w:cs="Times New Roman"/>
                <w:b/>
                <w:bCs/>
                <w:noProof/>
                <w:sz w:val="24"/>
                <w:szCs w:val="24"/>
              </w:rPr>
              <w:t xml:space="preserve">Buna göre bu kişinin tahmininin doğru olabilmesi için bulunması gereken yerleri yazınız. </w:t>
            </w:r>
          </w:p>
          <w:p w14:paraId="08909EA7" w14:textId="77777777" w:rsidR="006E4778" w:rsidRDefault="006E4778" w:rsidP="006E4778">
            <w:pPr>
              <w:rPr>
                <w:rFonts w:ascii="Times New Roman" w:hAnsi="Times New Roman" w:cs="Times New Roman"/>
                <w:b/>
                <w:bCs/>
                <w:noProof/>
                <w:sz w:val="24"/>
                <w:szCs w:val="24"/>
              </w:rPr>
            </w:pPr>
            <w:r w:rsidRPr="00601A49">
              <w:rPr>
                <w:rFonts w:ascii="Segoe UI Symbol" w:hAnsi="Segoe UI Symbol" w:cs="Segoe UI Symbol"/>
                <w:noProof/>
                <w:sz w:val="24"/>
                <w:szCs w:val="24"/>
              </w:rPr>
              <w:t>✎</w:t>
            </w:r>
            <w:r w:rsidRPr="00601A49">
              <w:rPr>
                <w:rFonts w:ascii="Times New Roman" w:hAnsi="Times New Roman" w:cs="Times New Roman"/>
                <w:noProof/>
                <w:sz w:val="24"/>
                <w:szCs w:val="24"/>
              </w:rPr>
              <w:t>…</w:t>
            </w:r>
          </w:p>
          <w:p w14:paraId="3A3966B5" w14:textId="77777777" w:rsidR="006A4068" w:rsidRDefault="006A4068" w:rsidP="00602EDC">
            <w:pPr>
              <w:rPr>
                <w:rFonts w:ascii="Times New Roman" w:hAnsi="Times New Roman" w:cs="Times New Roman"/>
                <w:b/>
                <w:bCs/>
                <w:noProof/>
                <w:sz w:val="24"/>
                <w:szCs w:val="24"/>
              </w:rPr>
            </w:pPr>
          </w:p>
          <w:p w14:paraId="1AC72F55" w14:textId="77777777" w:rsidR="006E4778" w:rsidRDefault="006E4778" w:rsidP="00602EDC">
            <w:pPr>
              <w:rPr>
                <w:rFonts w:ascii="Times New Roman" w:hAnsi="Times New Roman" w:cs="Times New Roman"/>
                <w:b/>
                <w:bCs/>
                <w:noProof/>
                <w:sz w:val="24"/>
                <w:szCs w:val="24"/>
              </w:rPr>
            </w:pPr>
          </w:p>
          <w:p w14:paraId="5E87F1CF" w14:textId="77777777" w:rsidR="006E4778" w:rsidRDefault="006E4778" w:rsidP="00602EDC">
            <w:pPr>
              <w:rPr>
                <w:rFonts w:ascii="Times New Roman" w:hAnsi="Times New Roman" w:cs="Times New Roman"/>
                <w:b/>
                <w:bCs/>
                <w:noProof/>
                <w:sz w:val="24"/>
                <w:szCs w:val="24"/>
              </w:rPr>
            </w:pPr>
          </w:p>
          <w:p w14:paraId="59CF6E8D" w14:textId="4AFAE0F7" w:rsidR="006E4778" w:rsidRPr="00074731" w:rsidRDefault="006E4778" w:rsidP="00602EDC">
            <w:pPr>
              <w:rPr>
                <w:rFonts w:ascii="Times New Roman" w:hAnsi="Times New Roman" w:cs="Times New Roman"/>
                <w:b/>
                <w:bCs/>
                <w:noProof/>
                <w:sz w:val="24"/>
                <w:szCs w:val="24"/>
              </w:rPr>
            </w:pPr>
          </w:p>
        </w:tc>
      </w:tr>
      <w:tr w:rsidR="002C14CE" w:rsidRPr="00074731" w14:paraId="1E15D94D" w14:textId="77777777" w:rsidTr="004042DD">
        <w:tc>
          <w:tcPr>
            <w:tcW w:w="568" w:type="dxa"/>
            <w:shd w:val="clear" w:color="auto" w:fill="002060"/>
          </w:tcPr>
          <w:p w14:paraId="5C723803" w14:textId="0C6A88BF" w:rsidR="002C14CE" w:rsidRPr="00074731" w:rsidRDefault="002C14CE" w:rsidP="004042DD">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24DBC4B3" w14:textId="77777777" w:rsidR="002C14CE" w:rsidRPr="00074731" w:rsidRDefault="002C14CE" w:rsidP="004042DD">
            <w:pPr>
              <w:rPr>
                <w:rFonts w:ascii="Times New Roman" w:hAnsi="Times New Roman" w:cs="Times New Roman"/>
                <w:sz w:val="24"/>
                <w:szCs w:val="24"/>
              </w:rPr>
            </w:pPr>
          </w:p>
        </w:tc>
      </w:tr>
      <w:tr w:rsidR="002C14CE" w:rsidRPr="00074731" w14:paraId="4E270055" w14:textId="77777777" w:rsidTr="004042DD">
        <w:tc>
          <w:tcPr>
            <w:tcW w:w="10774" w:type="dxa"/>
            <w:gridSpan w:val="2"/>
          </w:tcPr>
          <w:p w14:paraId="31433336" w14:textId="31DCA70B" w:rsidR="00C966B5" w:rsidRPr="00C966B5" w:rsidRDefault="00C966B5" w:rsidP="004042DD">
            <w:pPr>
              <w:rPr>
                <w:rFonts w:ascii="Times New Roman" w:hAnsi="Times New Roman" w:cs="Times New Roman"/>
                <w:noProof/>
                <w:sz w:val="24"/>
                <w:szCs w:val="24"/>
              </w:rPr>
            </w:pPr>
            <w:r w:rsidRPr="00C966B5">
              <w:rPr>
                <w:rFonts w:ascii="Times New Roman" w:hAnsi="Times New Roman" w:cs="Times New Roman"/>
                <w:noProof/>
                <w:sz w:val="24"/>
                <w:szCs w:val="24"/>
              </w:rPr>
              <w:t>D</w:t>
            </w:r>
            <w:r w:rsidRPr="00C966B5">
              <w:rPr>
                <w:rFonts w:ascii="Times New Roman" w:hAnsi="Times New Roman" w:cs="Times New Roman"/>
                <w:noProof/>
                <w:sz w:val="24"/>
                <w:szCs w:val="24"/>
              </w:rPr>
              <w:t>eniz</w:t>
            </w:r>
            <w:r w:rsidRPr="00C966B5">
              <w:rPr>
                <w:rFonts w:ascii="Times New Roman" w:hAnsi="Times New Roman" w:cs="Times New Roman"/>
                <w:noProof/>
                <w:sz w:val="24"/>
                <w:szCs w:val="24"/>
              </w:rPr>
              <w:t xml:space="preserve"> </w:t>
            </w:r>
            <w:r w:rsidRPr="00C966B5">
              <w:rPr>
                <w:rFonts w:ascii="Times New Roman" w:hAnsi="Times New Roman" w:cs="Times New Roman"/>
                <w:noProof/>
                <w:sz w:val="24"/>
                <w:szCs w:val="24"/>
              </w:rPr>
              <w:t>ve kara meltemlerinin oluşumunu açıklayınız.</w:t>
            </w:r>
          </w:p>
          <w:p w14:paraId="7824EEEC" w14:textId="5832D5DC" w:rsidR="00AE7370" w:rsidRDefault="002C14CE" w:rsidP="004042DD">
            <w:pPr>
              <w:rPr>
                <w:rFonts w:ascii="Times New Roman" w:hAnsi="Times New Roman" w:cs="Times New Roman"/>
                <w:noProof/>
                <w:sz w:val="24"/>
                <w:szCs w:val="24"/>
              </w:rPr>
            </w:pPr>
            <w:r w:rsidRPr="00C966B5">
              <w:rPr>
                <w:rFonts w:ascii="Segoe UI Symbol" w:hAnsi="Segoe UI Symbol" w:cs="Segoe UI Symbol"/>
                <w:noProof/>
                <w:sz w:val="24"/>
                <w:szCs w:val="24"/>
              </w:rPr>
              <w:t>✎</w:t>
            </w:r>
            <w:r w:rsidRPr="00C966B5">
              <w:rPr>
                <w:rFonts w:ascii="Times New Roman" w:hAnsi="Times New Roman" w:cs="Times New Roman"/>
                <w:noProof/>
                <w:sz w:val="24"/>
                <w:szCs w:val="24"/>
              </w:rPr>
              <w:t>...</w:t>
            </w:r>
          </w:p>
          <w:p w14:paraId="1EF36740" w14:textId="77777777" w:rsidR="00C966B5" w:rsidRDefault="00C966B5" w:rsidP="004042DD">
            <w:pPr>
              <w:rPr>
                <w:rFonts w:ascii="Times New Roman" w:hAnsi="Times New Roman" w:cs="Times New Roman"/>
                <w:noProof/>
                <w:sz w:val="24"/>
                <w:szCs w:val="24"/>
              </w:rPr>
            </w:pPr>
          </w:p>
          <w:p w14:paraId="1E3E65E3" w14:textId="77777777" w:rsidR="00C966B5" w:rsidRDefault="00C966B5" w:rsidP="004042DD">
            <w:pPr>
              <w:rPr>
                <w:rFonts w:ascii="Times New Roman" w:hAnsi="Times New Roman" w:cs="Times New Roman"/>
                <w:noProof/>
                <w:sz w:val="24"/>
                <w:szCs w:val="24"/>
              </w:rPr>
            </w:pPr>
          </w:p>
          <w:p w14:paraId="15B66DA8" w14:textId="77777777" w:rsidR="00C966B5" w:rsidRPr="00C966B5" w:rsidRDefault="00C966B5" w:rsidP="004042DD">
            <w:pPr>
              <w:rPr>
                <w:rFonts w:ascii="Times New Roman" w:hAnsi="Times New Roman" w:cs="Times New Roman"/>
                <w:b/>
                <w:bCs/>
                <w:noProof/>
                <w:sz w:val="24"/>
                <w:szCs w:val="24"/>
              </w:rPr>
            </w:pPr>
          </w:p>
          <w:p w14:paraId="48A3C770" w14:textId="77777777" w:rsidR="002C14CE" w:rsidRPr="00601A49" w:rsidRDefault="002C14CE" w:rsidP="004042DD">
            <w:pPr>
              <w:rPr>
                <w:rFonts w:ascii="Times New Roman" w:hAnsi="Times New Roman" w:cs="Times New Roman"/>
                <w:b/>
                <w:bCs/>
                <w:noProof/>
                <w:sz w:val="24"/>
                <w:szCs w:val="24"/>
              </w:rPr>
            </w:pPr>
          </w:p>
        </w:tc>
      </w:tr>
      <w:tr w:rsidR="002C14CE" w:rsidRPr="00074731" w14:paraId="1C98FA22" w14:textId="77777777" w:rsidTr="004042DD">
        <w:tc>
          <w:tcPr>
            <w:tcW w:w="568" w:type="dxa"/>
            <w:shd w:val="clear" w:color="auto" w:fill="002060"/>
          </w:tcPr>
          <w:p w14:paraId="4944A541" w14:textId="164A285F" w:rsidR="002C14CE" w:rsidRPr="00074731" w:rsidRDefault="002C14CE" w:rsidP="004042DD">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6984896D" w14:textId="77777777" w:rsidR="002C14CE" w:rsidRPr="00074731" w:rsidRDefault="002C14CE" w:rsidP="004042DD">
            <w:pPr>
              <w:rPr>
                <w:rFonts w:ascii="Times New Roman" w:hAnsi="Times New Roman" w:cs="Times New Roman"/>
                <w:sz w:val="24"/>
                <w:szCs w:val="24"/>
              </w:rPr>
            </w:pPr>
          </w:p>
        </w:tc>
      </w:tr>
      <w:tr w:rsidR="002C14CE" w:rsidRPr="00074731" w14:paraId="5F9E7D97" w14:textId="77777777" w:rsidTr="004042DD">
        <w:tc>
          <w:tcPr>
            <w:tcW w:w="10774" w:type="dxa"/>
            <w:gridSpan w:val="2"/>
          </w:tcPr>
          <w:p w14:paraId="29F9F80C" w14:textId="1D7FDDEE" w:rsidR="00C966B5" w:rsidRPr="00C966B5" w:rsidRDefault="00C966B5" w:rsidP="00C966B5">
            <w:pPr>
              <w:rPr>
                <w:rFonts w:ascii="Times New Roman" w:hAnsi="Times New Roman" w:cs="Times New Roman"/>
                <w:noProof/>
                <w:sz w:val="24"/>
                <w:szCs w:val="24"/>
              </w:rPr>
            </w:pPr>
            <w:r w:rsidRPr="00C966B5">
              <w:rPr>
                <w:rFonts w:ascii="Times New Roman" w:hAnsi="Times New Roman" w:cs="Times New Roman"/>
                <w:noProof/>
                <w:sz w:val="24"/>
                <w:szCs w:val="24"/>
              </w:rPr>
              <w:t>Atmosfer yaklaşık 10 000 km’lik bir kalınlığa sahiptir. Ancak gazların büyük kısmı, yer çekimine bağlı olarak yeryüzüne çok</w:t>
            </w:r>
            <w:r w:rsidRPr="00C966B5">
              <w:rPr>
                <w:rFonts w:ascii="Times New Roman" w:hAnsi="Times New Roman" w:cs="Times New Roman"/>
                <w:noProof/>
                <w:sz w:val="24"/>
                <w:szCs w:val="24"/>
              </w:rPr>
              <w:t xml:space="preserve"> </w:t>
            </w:r>
            <w:r w:rsidRPr="00C966B5">
              <w:rPr>
                <w:rFonts w:ascii="Times New Roman" w:hAnsi="Times New Roman" w:cs="Times New Roman"/>
                <w:noProof/>
                <w:sz w:val="24"/>
                <w:szCs w:val="24"/>
              </w:rPr>
              <w:t>yakın bir konumda olan Troposfer katmanında bulunmaktadır. Bu gazlar arasında en önemli olanlardan biri de su buharıdır.</w:t>
            </w:r>
          </w:p>
          <w:p w14:paraId="351CF256" w14:textId="75ADA59E" w:rsidR="00C966B5" w:rsidRPr="00C966B5" w:rsidRDefault="00C966B5" w:rsidP="00C966B5">
            <w:pPr>
              <w:rPr>
                <w:rFonts w:ascii="Times New Roman" w:hAnsi="Times New Roman" w:cs="Times New Roman"/>
                <w:b/>
                <w:bCs/>
                <w:noProof/>
                <w:sz w:val="24"/>
                <w:szCs w:val="24"/>
              </w:rPr>
            </w:pPr>
            <w:r w:rsidRPr="00C966B5">
              <w:rPr>
                <w:rFonts w:ascii="Times New Roman" w:hAnsi="Times New Roman" w:cs="Times New Roman"/>
                <w:b/>
                <w:bCs/>
                <w:noProof/>
                <w:sz w:val="24"/>
                <w:szCs w:val="24"/>
              </w:rPr>
              <w:t>Bu durumun troposfer katmanı üzerindeki etkisini yazınız.</w:t>
            </w:r>
          </w:p>
          <w:p w14:paraId="15031D30" w14:textId="52F25112" w:rsidR="002C14CE" w:rsidRDefault="00AE7370" w:rsidP="004042DD">
            <w:pPr>
              <w:rPr>
                <w:rFonts w:ascii="Times New Roman" w:hAnsi="Times New Roman" w:cs="Times New Roman"/>
                <w:b/>
                <w:bCs/>
                <w:noProof/>
                <w:sz w:val="24"/>
                <w:szCs w:val="24"/>
              </w:rPr>
            </w:pPr>
            <w:r w:rsidRPr="0055550D">
              <w:rPr>
                <w:rFonts w:ascii="Segoe UI Symbol" w:hAnsi="Segoe UI Symbol" w:cs="Segoe UI Symbol"/>
                <w:noProof/>
                <w:sz w:val="24"/>
                <w:szCs w:val="24"/>
              </w:rPr>
              <w:t>✎</w:t>
            </w:r>
            <w:r w:rsidRPr="0055550D">
              <w:rPr>
                <w:rFonts w:ascii="Times New Roman" w:hAnsi="Times New Roman" w:cs="Times New Roman"/>
                <w:noProof/>
                <w:sz w:val="24"/>
                <w:szCs w:val="24"/>
              </w:rPr>
              <w:t>...</w:t>
            </w:r>
          </w:p>
          <w:p w14:paraId="338365BF" w14:textId="77777777" w:rsidR="002C14CE" w:rsidRDefault="002C14CE" w:rsidP="004042DD">
            <w:pPr>
              <w:rPr>
                <w:rFonts w:ascii="Times New Roman" w:hAnsi="Times New Roman" w:cs="Times New Roman"/>
                <w:b/>
                <w:bCs/>
                <w:noProof/>
                <w:sz w:val="24"/>
                <w:szCs w:val="24"/>
              </w:rPr>
            </w:pPr>
          </w:p>
          <w:p w14:paraId="52E329C6" w14:textId="77777777" w:rsidR="002C14CE" w:rsidRDefault="002C14CE" w:rsidP="004042DD">
            <w:pPr>
              <w:rPr>
                <w:rFonts w:ascii="Times New Roman" w:hAnsi="Times New Roman" w:cs="Times New Roman"/>
                <w:b/>
                <w:bCs/>
                <w:noProof/>
                <w:sz w:val="24"/>
                <w:szCs w:val="24"/>
              </w:rPr>
            </w:pPr>
          </w:p>
          <w:p w14:paraId="2DFD0B12" w14:textId="77777777" w:rsidR="002C14CE" w:rsidRPr="00074731" w:rsidRDefault="002C14CE" w:rsidP="004042DD">
            <w:pPr>
              <w:rPr>
                <w:rFonts w:ascii="Times New Roman" w:hAnsi="Times New Roman" w:cs="Times New Roman"/>
                <w:b/>
                <w:bCs/>
                <w:noProof/>
                <w:sz w:val="24"/>
                <w:szCs w:val="24"/>
              </w:rPr>
            </w:pPr>
          </w:p>
        </w:tc>
      </w:tr>
      <w:tr w:rsidR="002C14CE" w:rsidRPr="00074731" w14:paraId="1F431730" w14:textId="77777777" w:rsidTr="004042DD">
        <w:tc>
          <w:tcPr>
            <w:tcW w:w="568" w:type="dxa"/>
            <w:shd w:val="clear" w:color="auto" w:fill="002060"/>
          </w:tcPr>
          <w:p w14:paraId="5E44F1B4" w14:textId="72737CA0" w:rsidR="002C14CE" w:rsidRPr="00074731" w:rsidRDefault="002C14CE" w:rsidP="004042DD">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15F97D28" w14:textId="77777777" w:rsidR="002C14CE" w:rsidRPr="00074731" w:rsidRDefault="002C14CE" w:rsidP="004042DD">
            <w:pPr>
              <w:rPr>
                <w:rFonts w:ascii="Times New Roman" w:hAnsi="Times New Roman" w:cs="Times New Roman"/>
                <w:sz w:val="24"/>
                <w:szCs w:val="24"/>
              </w:rPr>
            </w:pPr>
          </w:p>
        </w:tc>
      </w:tr>
      <w:tr w:rsidR="002C14CE" w:rsidRPr="00074731" w14:paraId="5A948826" w14:textId="77777777" w:rsidTr="004042DD">
        <w:tc>
          <w:tcPr>
            <w:tcW w:w="10774" w:type="dxa"/>
            <w:gridSpan w:val="2"/>
          </w:tcPr>
          <w:p w14:paraId="299D8100" w14:textId="77777777" w:rsidR="00E6006B" w:rsidRDefault="00D7638C" w:rsidP="00D26C92">
            <w:pPr>
              <w:rPr>
                <w:rFonts w:ascii="Times New Roman" w:hAnsi="Times New Roman" w:cs="Times New Roman"/>
                <w:b/>
                <w:bCs/>
                <w:noProof/>
                <w:sz w:val="24"/>
                <w:szCs w:val="24"/>
              </w:rPr>
            </w:pPr>
            <w:r w:rsidRPr="00E6006B">
              <w:rPr>
                <w:rFonts w:ascii="Times New Roman" w:hAnsi="Times New Roman" w:cs="Times New Roman"/>
                <w:noProof/>
                <w:sz w:val="24"/>
                <w:szCs w:val="24"/>
              </w:rPr>
              <w:t>T</w:t>
            </w:r>
            <w:r w:rsidRPr="00E6006B">
              <w:rPr>
                <w:rFonts w:ascii="Times New Roman" w:hAnsi="Times New Roman" w:cs="Times New Roman"/>
                <w:noProof/>
                <w:sz w:val="24"/>
                <w:szCs w:val="24"/>
              </w:rPr>
              <w:t>arihî süreçte hava olaylarında ve iklim sistemi bileşenlerinde çeşitli nedenlerle değişimler yaşanmıştır</w:t>
            </w:r>
            <w:r w:rsidRPr="00E6006B">
              <w:rPr>
                <w:rFonts w:ascii="Times New Roman" w:hAnsi="Times New Roman" w:cs="Times New Roman"/>
                <w:noProof/>
                <w:sz w:val="24"/>
                <w:szCs w:val="24"/>
              </w:rPr>
              <w:t xml:space="preserve">. </w:t>
            </w:r>
            <w:r w:rsidRPr="00E6006B">
              <w:rPr>
                <w:rFonts w:ascii="Times New Roman" w:hAnsi="Times New Roman" w:cs="Times New Roman"/>
                <w:noProof/>
                <w:sz w:val="24"/>
                <w:szCs w:val="24"/>
              </w:rPr>
              <w:t>Bu değişikliklerin nedenleri doğal faktörler ve insan faaliyetleri olmak üzere ikiye ayrılı</w:t>
            </w:r>
            <w:r w:rsidR="00E6006B" w:rsidRPr="00E6006B">
              <w:rPr>
                <w:rFonts w:ascii="Times New Roman" w:hAnsi="Times New Roman" w:cs="Times New Roman"/>
                <w:noProof/>
                <w:sz w:val="24"/>
                <w:szCs w:val="24"/>
              </w:rPr>
              <w:t>r</w:t>
            </w:r>
            <w:r w:rsidRPr="00E6006B">
              <w:rPr>
                <w:rFonts w:ascii="Times New Roman" w:hAnsi="Times New Roman" w:cs="Times New Roman"/>
                <w:noProof/>
                <w:sz w:val="24"/>
                <w:szCs w:val="24"/>
              </w:rPr>
              <w:t>.</w:t>
            </w:r>
            <w:r>
              <w:rPr>
                <w:rFonts w:ascii="Times New Roman" w:hAnsi="Times New Roman" w:cs="Times New Roman"/>
                <w:b/>
                <w:bCs/>
                <w:noProof/>
                <w:sz w:val="24"/>
                <w:szCs w:val="24"/>
              </w:rPr>
              <w:t xml:space="preserve"> </w:t>
            </w:r>
          </w:p>
          <w:p w14:paraId="50E6ECD9" w14:textId="39952447" w:rsidR="007C1F41" w:rsidRDefault="00E6006B" w:rsidP="00D26C92">
            <w:pPr>
              <w:rPr>
                <w:rFonts w:ascii="Times New Roman" w:hAnsi="Times New Roman" w:cs="Times New Roman"/>
                <w:b/>
                <w:bCs/>
                <w:noProof/>
                <w:sz w:val="24"/>
                <w:szCs w:val="24"/>
              </w:rPr>
            </w:pPr>
            <w:r>
              <w:rPr>
                <w:rFonts w:ascii="Times New Roman" w:hAnsi="Times New Roman" w:cs="Times New Roman"/>
                <w:b/>
                <w:bCs/>
                <w:noProof/>
                <w:sz w:val="24"/>
                <w:szCs w:val="24"/>
              </w:rPr>
              <w:t>İklim değişikliğine neden olan d</w:t>
            </w:r>
            <w:r w:rsidRPr="00E6006B">
              <w:rPr>
                <w:rFonts w:ascii="Times New Roman" w:hAnsi="Times New Roman" w:cs="Times New Roman"/>
                <w:b/>
                <w:bCs/>
                <w:noProof/>
                <w:sz w:val="24"/>
                <w:szCs w:val="24"/>
              </w:rPr>
              <w:t xml:space="preserve">oğal </w:t>
            </w:r>
            <w:r>
              <w:rPr>
                <w:rFonts w:ascii="Times New Roman" w:hAnsi="Times New Roman" w:cs="Times New Roman"/>
                <w:b/>
                <w:bCs/>
                <w:noProof/>
                <w:sz w:val="24"/>
                <w:szCs w:val="24"/>
              </w:rPr>
              <w:t>f</w:t>
            </w:r>
            <w:r w:rsidRPr="00E6006B">
              <w:rPr>
                <w:rFonts w:ascii="Times New Roman" w:hAnsi="Times New Roman" w:cs="Times New Roman"/>
                <w:b/>
                <w:bCs/>
                <w:noProof/>
                <w:sz w:val="24"/>
                <w:szCs w:val="24"/>
              </w:rPr>
              <w:t>aktörler</w:t>
            </w:r>
            <w:r>
              <w:rPr>
                <w:rFonts w:ascii="Times New Roman" w:hAnsi="Times New Roman" w:cs="Times New Roman"/>
                <w:b/>
                <w:bCs/>
                <w:noProof/>
                <w:sz w:val="24"/>
                <w:szCs w:val="24"/>
              </w:rPr>
              <w:t>i ve i</w:t>
            </w:r>
            <w:r w:rsidRPr="00E6006B">
              <w:rPr>
                <w:rFonts w:ascii="Times New Roman" w:hAnsi="Times New Roman" w:cs="Times New Roman"/>
                <w:b/>
                <w:bCs/>
                <w:noProof/>
                <w:sz w:val="24"/>
                <w:szCs w:val="24"/>
              </w:rPr>
              <w:t xml:space="preserve">nsan </w:t>
            </w:r>
            <w:r>
              <w:rPr>
                <w:rFonts w:ascii="Times New Roman" w:hAnsi="Times New Roman" w:cs="Times New Roman"/>
                <w:b/>
                <w:bCs/>
                <w:noProof/>
                <w:sz w:val="24"/>
                <w:szCs w:val="24"/>
              </w:rPr>
              <w:t>f</w:t>
            </w:r>
            <w:r w:rsidRPr="00E6006B">
              <w:rPr>
                <w:rFonts w:ascii="Times New Roman" w:hAnsi="Times New Roman" w:cs="Times New Roman"/>
                <w:b/>
                <w:bCs/>
                <w:noProof/>
                <w:sz w:val="24"/>
                <w:szCs w:val="24"/>
              </w:rPr>
              <w:t>aaliyetleri</w:t>
            </w:r>
            <w:r>
              <w:rPr>
                <w:rFonts w:ascii="Times New Roman" w:hAnsi="Times New Roman" w:cs="Times New Roman"/>
                <w:b/>
                <w:bCs/>
                <w:noProof/>
                <w:sz w:val="24"/>
                <w:szCs w:val="24"/>
              </w:rPr>
              <w:t>ni diyagram üzerinden belirtiniz.</w:t>
            </w:r>
          </w:p>
          <w:p w14:paraId="775D683F" w14:textId="77777777" w:rsidR="002C14CE" w:rsidRDefault="00E6006B" w:rsidP="003B18B9">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709CBAC0" wp14:editId="18C68424">
                  <wp:extent cx="5486400" cy="1981200"/>
                  <wp:effectExtent l="0" t="0" r="0" b="0"/>
                  <wp:docPr id="364890928" name="Diy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1178990F" w14:textId="67B2B6DB" w:rsidR="00A56ACB" w:rsidRPr="00074731" w:rsidRDefault="00A56ACB" w:rsidP="003B18B9">
            <w:pPr>
              <w:rPr>
                <w:rFonts w:ascii="Times New Roman" w:hAnsi="Times New Roman" w:cs="Times New Roman"/>
                <w:b/>
                <w:bCs/>
                <w:noProof/>
                <w:sz w:val="24"/>
                <w:szCs w:val="24"/>
              </w:rPr>
            </w:pPr>
          </w:p>
        </w:tc>
      </w:tr>
    </w:tbl>
    <w:p w14:paraId="36013A39" w14:textId="37FB3161" w:rsidR="00B75C9A" w:rsidRDefault="005E478A" w:rsidP="00EF1D31">
      <w:pPr>
        <w:rPr>
          <w:rFonts w:ascii="Times New Roman" w:hAnsi="Times New Roman" w:cs="Times New Roman"/>
          <w:b/>
          <w:bCs/>
          <w:iCs/>
          <w:sz w:val="24"/>
          <w:szCs w:val="24"/>
          <w:highlight w:val="yellow"/>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26822040" w14:textId="3ADFEE3F" w:rsidR="00EF1D31" w:rsidRDefault="00EF1D31" w:rsidP="00EF1D31">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2312C1B7" w14:textId="0494C46D" w:rsidR="00ED1826" w:rsidRPr="00C966B5" w:rsidRDefault="00651370" w:rsidP="00ED1826">
      <w:pPr>
        <w:rPr>
          <w:rFonts w:ascii="Times New Roman" w:hAnsi="Times New Roman" w:cs="Times New Roman"/>
          <w:iCs/>
          <w:sz w:val="24"/>
          <w:szCs w:val="24"/>
        </w:rPr>
      </w:pPr>
      <w:r w:rsidRPr="00C966B5">
        <w:rPr>
          <w:rFonts w:ascii="Times New Roman" w:hAnsi="Times New Roman" w:cs="Times New Roman"/>
          <w:iCs/>
          <w:sz w:val="24"/>
          <w:szCs w:val="24"/>
        </w:rPr>
        <w:t>S1</w:t>
      </w:r>
      <w:r w:rsidRPr="00C966B5">
        <w:rPr>
          <w:rFonts w:ascii="Times New Roman" w:hAnsi="Times New Roman" w:cs="Times New Roman"/>
          <w:iCs/>
          <w:sz w:val="24"/>
          <w:szCs w:val="24"/>
        </w:rPr>
        <w:br/>
      </w:r>
      <w:r w:rsidR="00ED1826" w:rsidRPr="00C966B5">
        <w:rPr>
          <w:rFonts w:ascii="Times New Roman" w:hAnsi="Times New Roman" w:cs="Times New Roman"/>
          <w:iCs/>
          <w:sz w:val="24"/>
          <w:szCs w:val="24"/>
        </w:rPr>
        <w:t>Türkiye’nin Asya, Avrupa ve Afrika kıtaları arasında stratejik bir konumda yer alması ülkeye ticaret, ulaşım, turizm, tarihî ve kültürel açıdan önemli avantajlar sunmaktadır. Örneğin geçmişte tarihî İpek Yolu üzerinde olduğu gibi günümüzde de Asya ile Avrupa arasındaki transit ticaret için köprü konumundadır. Bu durum ülkeye ekonomik büyüme için önemli bir avantaj sunar. Farklı kültürlerin buluştuğu bir noktada yer alması, turizm açısından zengin bir potansiyele sahip olmasına ve farklı topluluklar arasında etkileşim sağlamasına olanak tanır. Petrol ve doğal gaz kaynaklarının üretim ve tüketim bölgeleri arasında yer alması enerji koridoru olmasını sağlamıştır.</w:t>
      </w:r>
    </w:p>
    <w:p w14:paraId="6D7AA5E5" w14:textId="77777777" w:rsidR="00651370" w:rsidRPr="00C966B5" w:rsidRDefault="00000000" w:rsidP="00651370">
      <w:pPr>
        <w:rPr>
          <w:rFonts w:ascii="Times New Roman" w:hAnsi="Times New Roman" w:cs="Times New Roman"/>
          <w:iCs/>
          <w:sz w:val="24"/>
          <w:szCs w:val="24"/>
        </w:rPr>
      </w:pPr>
      <w:r w:rsidRPr="00C966B5">
        <w:rPr>
          <w:rFonts w:ascii="Times New Roman" w:hAnsi="Times New Roman" w:cs="Times New Roman"/>
          <w:iCs/>
          <w:sz w:val="24"/>
          <w:szCs w:val="24"/>
        </w:rPr>
        <w:pict w14:anchorId="5BFAB1FF">
          <v:rect id="_x0000_i1026" style="width:0;height:1.5pt" o:hralign="center" o:hrstd="t" o:hr="t" fillcolor="#a0a0a0" stroked="f"/>
        </w:pict>
      </w:r>
    </w:p>
    <w:p w14:paraId="0C5227FB" w14:textId="77777777" w:rsidR="00ED1826" w:rsidRPr="00C966B5" w:rsidRDefault="00651370" w:rsidP="00651370">
      <w:pPr>
        <w:rPr>
          <w:rFonts w:ascii="Times New Roman" w:hAnsi="Times New Roman" w:cs="Times New Roman"/>
          <w:iCs/>
          <w:sz w:val="24"/>
          <w:szCs w:val="24"/>
        </w:rPr>
      </w:pPr>
      <w:r w:rsidRPr="00C966B5">
        <w:rPr>
          <w:rFonts w:ascii="Times New Roman" w:hAnsi="Times New Roman" w:cs="Times New Roman"/>
          <w:iCs/>
          <w:sz w:val="24"/>
          <w:szCs w:val="24"/>
        </w:rPr>
        <w:t>S2</w:t>
      </w:r>
    </w:p>
    <w:p w14:paraId="61CDDB3F" w14:textId="654E275B" w:rsidR="00ED1826" w:rsidRPr="00C966B5" w:rsidRDefault="00ED1826" w:rsidP="00651370">
      <w:pPr>
        <w:rPr>
          <w:rFonts w:ascii="Times New Roman" w:hAnsi="Times New Roman" w:cs="Times New Roman"/>
          <w:iCs/>
          <w:sz w:val="24"/>
          <w:szCs w:val="24"/>
        </w:rPr>
      </w:pPr>
      <w:r w:rsidRPr="00C966B5">
        <w:rPr>
          <w:rFonts w:ascii="Times New Roman" w:hAnsi="Times New Roman" w:cs="Times New Roman"/>
          <w:iCs/>
          <w:sz w:val="24"/>
          <w:szCs w:val="24"/>
        </w:rPr>
        <w:drawing>
          <wp:inline distT="0" distB="0" distL="0" distR="0" wp14:anchorId="7083371C" wp14:editId="607F34FA">
            <wp:extent cx="2499360" cy="1527168"/>
            <wp:effectExtent l="0" t="0" r="0" b="0"/>
            <wp:docPr id="658377798" name="Resim 1" descr="çizgi, çocukların yaptığı resimler, el yazısı, diyagra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377798" name="Resim 1" descr="çizgi, çocukların yaptığı resimler, el yazısı, diyagram içeren bir resim&#10;&#10;Yapay zeka tarafından oluşturulmuş içerik yanlış olabilir."/>
                    <pic:cNvPicPr/>
                  </pic:nvPicPr>
                  <pic:blipFill>
                    <a:blip r:embed="rId22"/>
                    <a:stretch>
                      <a:fillRect/>
                    </a:stretch>
                  </pic:blipFill>
                  <pic:spPr>
                    <a:xfrm>
                      <a:off x="0" y="0"/>
                      <a:ext cx="2512304" cy="1535077"/>
                    </a:xfrm>
                    <a:prstGeom prst="rect">
                      <a:avLst/>
                    </a:prstGeom>
                  </pic:spPr>
                </pic:pic>
              </a:graphicData>
            </a:graphic>
          </wp:inline>
        </w:drawing>
      </w:r>
    </w:p>
    <w:p w14:paraId="043DAA78" w14:textId="40BE5BA0" w:rsidR="00651370" w:rsidRPr="00C966B5" w:rsidRDefault="00000000" w:rsidP="00651370">
      <w:pPr>
        <w:rPr>
          <w:rFonts w:ascii="Times New Roman" w:hAnsi="Times New Roman" w:cs="Times New Roman"/>
          <w:iCs/>
          <w:sz w:val="24"/>
          <w:szCs w:val="24"/>
        </w:rPr>
      </w:pPr>
      <w:r w:rsidRPr="00C966B5">
        <w:rPr>
          <w:rFonts w:ascii="Times New Roman" w:hAnsi="Times New Roman" w:cs="Times New Roman"/>
          <w:iCs/>
          <w:sz w:val="24"/>
          <w:szCs w:val="24"/>
        </w:rPr>
        <w:pict w14:anchorId="3B8B75FA">
          <v:rect id="_x0000_i1027" style="width:0;height:1.5pt" o:hralign="center" o:hrstd="t" o:hr="t" fillcolor="#a0a0a0" stroked="f"/>
        </w:pict>
      </w:r>
    </w:p>
    <w:p w14:paraId="4CC16498" w14:textId="77777777" w:rsidR="00651370" w:rsidRPr="00C966B5" w:rsidRDefault="00651370" w:rsidP="00651370">
      <w:pPr>
        <w:rPr>
          <w:rFonts w:ascii="Times New Roman" w:hAnsi="Times New Roman" w:cs="Times New Roman"/>
          <w:iCs/>
          <w:sz w:val="24"/>
          <w:szCs w:val="24"/>
        </w:rPr>
      </w:pPr>
      <w:r w:rsidRPr="00C966B5">
        <w:rPr>
          <w:rFonts w:ascii="Times New Roman" w:hAnsi="Times New Roman" w:cs="Times New Roman"/>
          <w:iCs/>
          <w:sz w:val="24"/>
          <w:szCs w:val="24"/>
        </w:rPr>
        <w:t>S3</w:t>
      </w:r>
    </w:p>
    <w:p w14:paraId="3B0A6AE6" w14:textId="4B054398" w:rsidR="00ED1826" w:rsidRPr="00C966B5" w:rsidRDefault="00ED1826" w:rsidP="00ED1826">
      <w:pPr>
        <w:rPr>
          <w:rFonts w:ascii="Times New Roman" w:hAnsi="Times New Roman" w:cs="Times New Roman"/>
          <w:iCs/>
          <w:sz w:val="24"/>
          <w:szCs w:val="24"/>
        </w:rPr>
      </w:pPr>
      <w:r w:rsidRPr="00C966B5">
        <w:rPr>
          <w:rFonts w:ascii="Times New Roman" w:hAnsi="Times New Roman" w:cs="Times New Roman"/>
          <w:iCs/>
          <w:sz w:val="24"/>
          <w:szCs w:val="24"/>
        </w:rPr>
        <w:t>Yeryüzünün ve yer kaynaklarının incelenmesinde doğrudan</w:t>
      </w:r>
      <w:r w:rsidRPr="00C966B5">
        <w:rPr>
          <w:rFonts w:ascii="Times New Roman" w:hAnsi="Times New Roman" w:cs="Times New Roman"/>
          <w:iCs/>
          <w:sz w:val="24"/>
          <w:szCs w:val="24"/>
        </w:rPr>
        <w:t xml:space="preserve"> </w:t>
      </w:r>
      <w:r w:rsidRPr="00C966B5">
        <w:rPr>
          <w:rFonts w:ascii="Times New Roman" w:hAnsi="Times New Roman" w:cs="Times New Roman"/>
          <w:iCs/>
          <w:sz w:val="24"/>
          <w:szCs w:val="24"/>
        </w:rPr>
        <w:t>temas etmeksizin kaydetme ve inceleme tekniğine uzaktan</w:t>
      </w:r>
      <w:r w:rsidRPr="00C966B5">
        <w:rPr>
          <w:rFonts w:ascii="Times New Roman" w:hAnsi="Times New Roman" w:cs="Times New Roman"/>
          <w:iCs/>
          <w:sz w:val="24"/>
          <w:szCs w:val="24"/>
        </w:rPr>
        <w:t xml:space="preserve"> </w:t>
      </w:r>
      <w:r w:rsidRPr="00C966B5">
        <w:rPr>
          <w:rFonts w:ascii="Times New Roman" w:hAnsi="Times New Roman" w:cs="Times New Roman"/>
          <w:iCs/>
          <w:sz w:val="24"/>
          <w:szCs w:val="24"/>
        </w:rPr>
        <w:t>algılama denir.</w:t>
      </w:r>
    </w:p>
    <w:p w14:paraId="5D4A7915" w14:textId="0ADD8254" w:rsidR="00ED1826" w:rsidRPr="00C966B5" w:rsidRDefault="00ED1826" w:rsidP="00ED1826">
      <w:pPr>
        <w:rPr>
          <w:rFonts w:ascii="Times New Roman" w:hAnsi="Times New Roman" w:cs="Times New Roman"/>
          <w:iCs/>
          <w:sz w:val="24"/>
          <w:szCs w:val="24"/>
        </w:rPr>
      </w:pPr>
      <w:r w:rsidRPr="00C966B5">
        <w:rPr>
          <w:rFonts w:ascii="Times New Roman" w:hAnsi="Times New Roman" w:cs="Times New Roman"/>
          <w:iCs/>
          <w:sz w:val="24"/>
          <w:szCs w:val="24"/>
        </w:rPr>
        <w:t>Uzaktan algılamayla; topogrofik haritalar, deniz kirliliği haritaları, sulak alanların haritaları, bitki örtüsü haritaları yapılabilir.</w:t>
      </w:r>
    </w:p>
    <w:p w14:paraId="73409482" w14:textId="5DB75526" w:rsidR="00651370" w:rsidRPr="00C966B5" w:rsidRDefault="00000000" w:rsidP="00651370">
      <w:pPr>
        <w:rPr>
          <w:rFonts w:ascii="Times New Roman" w:hAnsi="Times New Roman" w:cs="Times New Roman"/>
          <w:iCs/>
          <w:sz w:val="24"/>
          <w:szCs w:val="24"/>
        </w:rPr>
      </w:pPr>
      <w:r w:rsidRPr="00C966B5">
        <w:rPr>
          <w:rFonts w:ascii="Times New Roman" w:hAnsi="Times New Roman" w:cs="Times New Roman"/>
          <w:iCs/>
          <w:sz w:val="24"/>
          <w:szCs w:val="24"/>
        </w:rPr>
        <w:pict w14:anchorId="7039D8B3">
          <v:rect id="_x0000_i1028" style="width:0;height:1.5pt" o:hralign="center" o:hrstd="t" o:hr="t" fillcolor="#a0a0a0" stroked="f"/>
        </w:pict>
      </w:r>
    </w:p>
    <w:p w14:paraId="0F8E2EA6" w14:textId="77777777" w:rsidR="00651370" w:rsidRPr="00C966B5" w:rsidRDefault="00651370" w:rsidP="00651370">
      <w:pPr>
        <w:rPr>
          <w:rFonts w:ascii="Times New Roman" w:hAnsi="Times New Roman" w:cs="Times New Roman"/>
          <w:iCs/>
          <w:sz w:val="24"/>
          <w:szCs w:val="24"/>
        </w:rPr>
      </w:pPr>
      <w:r w:rsidRPr="00C966B5">
        <w:rPr>
          <w:rFonts w:ascii="Times New Roman" w:hAnsi="Times New Roman" w:cs="Times New Roman"/>
          <w:iCs/>
          <w:sz w:val="24"/>
          <w:szCs w:val="24"/>
        </w:rPr>
        <w:t>S4</w:t>
      </w:r>
    </w:p>
    <w:p w14:paraId="6F0E8E26" w14:textId="77777777" w:rsidR="00ED1826" w:rsidRPr="00C966B5" w:rsidRDefault="00ED1826" w:rsidP="00ED1826">
      <w:pPr>
        <w:rPr>
          <w:rFonts w:ascii="Times New Roman" w:hAnsi="Times New Roman" w:cs="Times New Roman"/>
          <w:iCs/>
          <w:sz w:val="24"/>
          <w:szCs w:val="24"/>
        </w:rPr>
      </w:pPr>
      <w:r w:rsidRPr="00C966B5">
        <w:rPr>
          <w:rFonts w:ascii="Times New Roman" w:hAnsi="Times New Roman" w:cs="Times New Roman"/>
          <w:iCs/>
          <w:sz w:val="24"/>
          <w:szCs w:val="24"/>
        </w:rPr>
        <w:t>Noktasal: Volkanik dağ,</w:t>
      </w:r>
    </w:p>
    <w:p w14:paraId="1C7039FF" w14:textId="77777777" w:rsidR="00ED1826" w:rsidRPr="00C966B5" w:rsidRDefault="00ED1826" w:rsidP="00ED1826">
      <w:pPr>
        <w:rPr>
          <w:rFonts w:ascii="Times New Roman" w:hAnsi="Times New Roman" w:cs="Times New Roman"/>
          <w:iCs/>
          <w:sz w:val="24"/>
          <w:szCs w:val="24"/>
        </w:rPr>
      </w:pPr>
      <w:r w:rsidRPr="00C966B5">
        <w:rPr>
          <w:rFonts w:ascii="Times New Roman" w:hAnsi="Times New Roman" w:cs="Times New Roman"/>
          <w:iCs/>
          <w:sz w:val="24"/>
          <w:szCs w:val="24"/>
        </w:rPr>
        <w:t>Çizgisel: Akarsu</w:t>
      </w:r>
    </w:p>
    <w:p w14:paraId="1E1132DF" w14:textId="186DBE96" w:rsidR="00651370" w:rsidRPr="00C966B5" w:rsidRDefault="00ED1826" w:rsidP="00ED1826">
      <w:pPr>
        <w:rPr>
          <w:rFonts w:ascii="Times New Roman" w:hAnsi="Times New Roman" w:cs="Times New Roman"/>
          <w:iCs/>
          <w:sz w:val="24"/>
          <w:szCs w:val="24"/>
        </w:rPr>
      </w:pPr>
      <w:r w:rsidRPr="00C966B5">
        <w:rPr>
          <w:rFonts w:ascii="Times New Roman" w:hAnsi="Times New Roman" w:cs="Times New Roman"/>
          <w:iCs/>
          <w:sz w:val="24"/>
          <w:szCs w:val="24"/>
        </w:rPr>
        <w:t>Alansal: Göl</w:t>
      </w:r>
    </w:p>
    <w:p w14:paraId="5AC90BE0" w14:textId="73796E7F" w:rsidR="00D36668" w:rsidRPr="00C966B5" w:rsidRDefault="00000000" w:rsidP="00D36668">
      <w:pPr>
        <w:rPr>
          <w:rFonts w:ascii="Times New Roman" w:hAnsi="Times New Roman" w:cs="Times New Roman"/>
          <w:iCs/>
          <w:sz w:val="24"/>
          <w:szCs w:val="24"/>
        </w:rPr>
      </w:pPr>
      <w:r w:rsidRPr="00C966B5">
        <w:rPr>
          <w:rFonts w:ascii="Times New Roman" w:hAnsi="Times New Roman" w:cs="Times New Roman"/>
          <w:iCs/>
          <w:sz w:val="24"/>
          <w:szCs w:val="24"/>
        </w:rPr>
        <w:pict w14:anchorId="0AD6DF51">
          <v:rect id="_x0000_i1029" style="width:0;height:1.5pt" o:hralign="center" o:hrstd="t" o:hr="t" fillcolor="#a0a0a0" stroked="f"/>
        </w:pict>
      </w:r>
    </w:p>
    <w:p w14:paraId="2F12FB05" w14:textId="7825ABFC" w:rsidR="006E4778" w:rsidRPr="00C966B5" w:rsidRDefault="00651370" w:rsidP="006E4778">
      <w:pPr>
        <w:rPr>
          <w:rFonts w:ascii="Times New Roman" w:hAnsi="Times New Roman" w:cs="Times New Roman"/>
          <w:iCs/>
          <w:sz w:val="24"/>
          <w:szCs w:val="24"/>
        </w:rPr>
      </w:pPr>
      <w:r w:rsidRPr="00C966B5">
        <w:rPr>
          <w:rFonts w:ascii="Times New Roman" w:hAnsi="Times New Roman" w:cs="Times New Roman"/>
          <w:iCs/>
          <w:sz w:val="24"/>
          <w:szCs w:val="24"/>
        </w:rPr>
        <w:t>S5</w:t>
      </w:r>
      <w:r w:rsidRPr="00C966B5">
        <w:rPr>
          <w:rFonts w:ascii="Times New Roman" w:hAnsi="Times New Roman" w:cs="Times New Roman"/>
          <w:iCs/>
          <w:sz w:val="24"/>
          <w:szCs w:val="24"/>
        </w:rPr>
        <w:br/>
      </w:r>
      <w:r w:rsidR="006E4778" w:rsidRPr="00C966B5">
        <w:rPr>
          <w:rFonts w:ascii="Times New Roman" w:hAnsi="Times New Roman" w:cs="Times New Roman"/>
          <w:iCs/>
          <w:sz w:val="24"/>
          <w:szCs w:val="24"/>
        </w:rPr>
        <w:t>Aşırı hava olayları; insan sağlığı, enerji tüketimi, tarımsal faaliyetler, ulaşım gibi alanlarda sosyal ve ekonomik etkilere sahiptir. Örneğin aşırı yağışlar; sel ve taşkınlara yol açarak ulaşımın aksamasına, zaman zaman ev ve iş yerlerinin sular altında kalmasına neden olmaktadır. Kuraklık ise göl, nehir ve yer altı su seviyelerinde belirgin düşüşlere neden olup içme suyu temini, sulama, enerji üretimi gibi alanları doğrudan etkilemektedir. Ayrıca gıda güvenliğinin tehlikeye girmesi, su fiyatlarının artması, insan sağlığının olumsuz etkilenmesi gibi sosyoekonomik sonuçları da olmaktadır. Soğuk hava dalgası enerji tüketimini artırır ve ulaşımda aksamalara neden olur. Ayrıca ilkbaharda meydana gelen don olayları bazı tarım ürünlerine zarar vermektedir. Sıcak hava dalgalarının insan sağlığı, tarım, su kaynakları, bitki örtüsü ve enerji tüketimi üzerinde etkileri vardır.</w:t>
      </w:r>
    </w:p>
    <w:p w14:paraId="2B61E1D7" w14:textId="77777777" w:rsidR="00651370" w:rsidRPr="00C966B5" w:rsidRDefault="00000000" w:rsidP="00651370">
      <w:pPr>
        <w:rPr>
          <w:rFonts w:ascii="Times New Roman" w:hAnsi="Times New Roman" w:cs="Times New Roman"/>
          <w:iCs/>
          <w:sz w:val="24"/>
          <w:szCs w:val="24"/>
        </w:rPr>
      </w:pPr>
      <w:r w:rsidRPr="00C966B5">
        <w:rPr>
          <w:rFonts w:ascii="Times New Roman" w:hAnsi="Times New Roman" w:cs="Times New Roman"/>
          <w:iCs/>
          <w:sz w:val="24"/>
          <w:szCs w:val="24"/>
        </w:rPr>
        <w:lastRenderedPageBreak/>
        <w:pict w14:anchorId="4DA5A5FA">
          <v:rect id="_x0000_i1030" style="width:0;height:1.5pt" o:hralign="center" o:hrstd="t" o:hr="t" fillcolor="#a0a0a0" stroked="f"/>
        </w:pict>
      </w:r>
    </w:p>
    <w:p w14:paraId="3B8932BB" w14:textId="3B26BD24" w:rsidR="00651370" w:rsidRPr="00C966B5" w:rsidRDefault="00651370" w:rsidP="00C966B5">
      <w:pPr>
        <w:rPr>
          <w:rFonts w:ascii="Times New Roman" w:hAnsi="Times New Roman" w:cs="Times New Roman"/>
          <w:iCs/>
          <w:sz w:val="24"/>
          <w:szCs w:val="24"/>
        </w:rPr>
      </w:pPr>
      <w:r w:rsidRPr="00C966B5">
        <w:rPr>
          <w:rFonts w:ascii="Times New Roman" w:hAnsi="Times New Roman" w:cs="Times New Roman"/>
          <w:iCs/>
          <w:sz w:val="24"/>
          <w:szCs w:val="24"/>
        </w:rPr>
        <w:t>S6</w:t>
      </w:r>
      <w:r w:rsidRPr="00C966B5">
        <w:rPr>
          <w:rFonts w:ascii="Times New Roman" w:hAnsi="Times New Roman" w:cs="Times New Roman"/>
          <w:iCs/>
          <w:sz w:val="24"/>
          <w:szCs w:val="24"/>
        </w:rPr>
        <w:br/>
      </w:r>
      <w:r w:rsidR="00C966B5" w:rsidRPr="00C966B5">
        <w:rPr>
          <w:rFonts w:ascii="Times New Roman" w:hAnsi="Times New Roman" w:cs="Times New Roman"/>
          <w:iCs/>
          <w:sz w:val="24"/>
          <w:szCs w:val="24"/>
        </w:rPr>
        <w:t>Ekvator ve kutuplar çevresinde birkaç günlük hava durumu iklim hakkında bilgi verir.</w:t>
      </w:r>
    </w:p>
    <w:p w14:paraId="196BFFA9" w14:textId="77777777" w:rsidR="00651370" w:rsidRPr="00C966B5" w:rsidRDefault="00000000" w:rsidP="00651370">
      <w:pPr>
        <w:rPr>
          <w:rFonts w:ascii="Times New Roman" w:hAnsi="Times New Roman" w:cs="Times New Roman"/>
          <w:iCs/>
          <w:sz w:val="24"/>
          <w:szCs w:val="24"/>
        </w:rPr>
      </w:pPr>
      <w:r w:rsidRPr="00C966B5">
        <w:rPr>
          <w:rFonts w:ascii="Times New Roman" w:hAnsi="Times New Roman" w:cs="Times New Roman"/>
          <w:iCs/>
          <w:sz w:val="24"/>
          <w:szCs w:val="24"/>
        </w:rPr>
        <w:pict w14:anchorId="66DD5597">
          <v:rect id="_x0000_i1031" style="width:0;height:1.5pt" o:hralign="center" o:hrstd="t" o:hr="t" fillcolor="#a0a0a0" stroked="f"/>
        </w:pict>
      </w:r>
    </w:p>
    <w:p w14:paraId="0B06247D" w14:textId="343E42CF" w:rsidR="00C966B5" w:rsidRPr="00C966B5" w:rsidRDefault="00651370" w:rsidP="00C966B5">
      <w:pPr>
        <w:rPr>
          <w:rFonts w:ascii="Times New Roman" w:hAnsi="Times New Roman" w:cs="Times New Roman"/>
          <w:iCs/>
          <w:sz w:val="24"/>
          <w:szCs w:val="24"/>
        </w:rPr>
      </w:pPr>
      <w:r w:rsidRPr="00C966B5">
        <w:rPr>
          <w:rFonts w:ascii="Times New Roman" w:hAnsi="Times New Roman" w:cs="Times New Roman"/>
          <w:iCs/>
          <w:sz w:val="24"/>
          <w:szCs w:val="24"/>
        </w:rPr>
        <w:t>S7</w:t>
      </w:r>
      <w:r w:rsidRPr="00C966B5">
        <w:rPr>
          <w:rFonts w:ascii="Times New Roman" w:hAnsi="Times New Roman" w:cs="Times New Roman"/>
          <w:iCs/>
          <w:sz w:val="24"/>
          <w:szCs w:val="24"/>
        </w:rPr>
        <w:br/>
      </w:r>
      <w:r w:rsidR="00C966B5" w:rsidRPr="00C966B5">
        <w:rPr>
          <w:rFonts w:ascii="Times New Roman" w:hAnsi="Times New Roman" w:cs="Times New Roman"/>
          <w:iCs/>
          <w:sz w:val="24"/>
          <w:szCs w:val="24"/>
        </w:rPr>
        <w:t>Meltem rüzgârları gün içerisinde kara ile deniz arasındaki sıcaklık farkına bağlı olarak oluşan basınç farkından kaynaklanır. Etki alanı dar ve kısa süreli yerel rüzgârlardır. Karalar denizlere göre gündüz daha fazla ısınır, gece ise daha fazla soğur. Bu durum karaların denizlere göre gündüz alçak basınç alanı, gece ise yüksek basınç alanı olmasını sağlar. Bu şartlara bağlı olarak gündüz denizden karaya doğru esen rüzgârlar deniz meltemi, gece ise karadan denize doğru esen rüzgârlar kara meltemi olarak adlandırılır.</w:t>
      </w:r>
    </w:p>
    <w:p w14:paraId="1FF8C914" w14:textId="039ED335" w:rsidR="00D26C92" w:rsidRPr="00C966B5" w:rsidRDefault="00000000" w:rsidP="00D26C92">
      <w:pPr>
        <w:rPr>
          <w:rFonts w:ascii="Times New Roman" w:hAnsi="Times New Roman" w:cs="Times New Roman"/>
          <w:iCs/>
          <w:sz w:val="24"/>
          <w:szCs w:val="24"/>
        </w:rPr>
      </w:pPr>
      <w:r w:rsidRPr="00C966B5">
        <w:rPr>
          <w:rFonts w:ascii="Times New Roman" w:hAnsi="Times New Roman" w:cs="Times New Roman"/>
          <w:iCs/>
          <w:sz w:val="24"/>
          <w:szCs w:val="24"/>
        </w:rPr>
        <w:pict w14:anchorId="2646C275">
          <v:rect id="_x0000_i1032" style="width:0;height:1.5pt" o:hralign="center" o:hrstd="t" o:hr="t" fillcolor="#a0a0a0" stroked="f"/>
        </w:pict>
      </w:r>
    </w:p>
    <w:p w14:paraId="1E309BD9" w14:textId="315A8178" w:rsidR="00D26C92" w:rsidRPr="00C966B5" w:rsidRDefault="00D26C92" w:rsidP="00D26C92">
      <w:pPr>
        <w:rPr>
          <w:rFonts w:ascii="Times New Roman" w:hAnsi="Times New Roman" w:cs="Times New Roman"/>
          <w:iCs/>
          <w:sz w:val="24"/>
          <w:szCs w:val="24"/>
        </w:rPr>
      </w:pPr>
      <w:r w:rsidRPr="00C966B5">
        <w:rPr>
          <w:rFonts w:ascii="Times New Roman" w:hAnsi="Times New Roman" w:cs="Times New Roman"/>
          <w:iCs/>
          <w:sz w:val="24"/>
          <w:szCs w:val="24"/>
        </w:rPr>
        <w:t>S8</w:t>
      </w:r>
      <w:r w:rsidRPr="00C966B5">
        <w:rPr>
          <w:rFonts w:ascii="Times New Roman" w:hAnsi="Times New Roman" w:cs="Times New Roman"/>
          <w:iCs/>
          <w:sz w:val="24"/>
          <w:szCs w:val="24"/>
        </w:rPr>
        <w:br/>
      </w:r>
      <w:r w:rsidR="00A56ACB" w:rsidRPr="00A56ACB">
        <w:rPr>
          <w:rFonts w:ascii="Times New Roman" w:hAnsi="Times New Roman" w:cs="Times New Roman"/>
          <w:iCs/>
          <w:sz w:val="24"/>
          <w:szCs w:val="24"/>
        </w:rPr>
        <w:t xml:space="preserve">Bu nedenle </w:t>
      </w:r>
      <w:r w:rsidR="00A56ACB" w:rsidRPr="00A56ACB">
        <w:rPr>
          <w:rFonts w:ascii="Times New Roman" w:hAnsi="Times New Roman" w:cs="Times New Roman"/>
          <w:b/>
          <w:bCs/>
          <w:iCs/>
          <w:sz w:val="24"/>
          <w:szCs w:val="24"/>
        </w:rPr>
        <w:t>su buharı troposferde yoğunlaştığı için bulutlanma, yağış, rüzgâr gibi bütün hava olayları troposfer katmanında gerçekleşir</w:t>
      </w:r>
      <w:r w:rsidR="00A56ACB" w:rsidRPr="00A56ACB">
        <w:rPr>
          <w:rFonts w:ascii="Times New Roman" w:hAnsi="Times New Roman" w:cs="Times New Roman"/>
          <w:iCs/>
          <w:sz w:val="24"/>
          <w:szCs w:val="24"/>
        </w:rPr>
        <w:t>; yani troposfer, atmosferin iklim ve hava durumu olaylarının yaşandığı katmanı hâline gelir.</w:t>
      </w:r>
      <w:r w:rsidR="00000000" w:rsidRPr="00C966B5">
        <w:rPr>
          <w:rFonts w:ascii="Times New Roman" w:hAnsi="Times New Roman" w:cs="Times New Roman"/>
          <w:iCs/>
          <w:sz w:val="24"/>
          <w:szCs w:val="24"/>
        </w:rPr>
        <w:pict w14:anchorId="69270678">
          <v:rect id="_x0000_i1033" style="width:0;height:1.5pt" o:hralign="center" o:hrstd="t" o:hr="t" fillcolor="#a0a0a0" stroked="f"/>
        </w:pict>
      </w:r>
    </w:p>
    <w:p w14:paraId="2551F9C3" w14:textId="119C9E6A" w:rsidR="00D26C92" w:rsidRPr="00C966B5" w:rsidRDefault="00D26C92" w:rsidP="00A56ACB">
      <w:pPr>
        <w:rPr>
          <w:rFonts w:ascii="Times New Roman" w:hAnsi="Times New Roman" w:cs="Times New Roman"/>
          <w:iCs/>
          <w:sz w:val="24"/>
          <w:szCs w:val="24"/>
        </w:rPr>
      </w:pPr>
      <w:r w:rsidRPr="00C966B5">
        <w:rPr>
          <w:rFonts w:ascii="Times New Roman" w:hAnsi="Times New Roman" w:cs="Times New Roman"/>
          <w:iCs/>
          <w:sz w:val="24"/>
          <w:szCs w:val="24"/>
        </w:rPr>
        <w:t>S9</w:t>
      </w:r>
      <w:r w:rsidRPr="00C966B5">
        <w:rPr>
          <w:rFonts w:ascii="Times New Roman" w:hAnsi="Times New Roman" w:cs="Times New Roman"/>
          <w:iCs/>
          <w:sz w:val="24"/>
          <w:szCs w:val="24"/>
        </w:rPr>
        <w:br/>
      </w:r>
      <w:r w:rsidR="00A56ACB" w:rsidRPr="00A56ACB">
        <w:rPr>
          <w:rFonts w:ascii="Times New Roman" w:hAnsi="Times New Roman" w:cs="Times New Roman"/>
          <w:iCs/>
          <w:sz w:val="24"/>
          <w:szCs w:val="24"/>
        </w:rPr>
        <w:drawing>
          <wp:inline distT="0" distB="0" distL="0" distR="0" wp14:anchorId="4075F012" wp14:editId="66CC5FFF">
            <wp:extent cx="3810000" cy="1545888"/>
            <wp:effectExtent l="0" t="0" r="0" b="0"/>
            <wp:docPr id="963492475" name="Resim 1" descr="metin, ekran görüntüsü, yazı tip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492475" name="Resim 1" descr="metin, ekran görüntüsü, yazı tipi içeren bir resim&#10;&#10;Yapay zeka tarafından oluşturulmuş içerik yanlış olabilir."/>
                    <pic:cNvPicPr/>
                  </pic:nvPicPr>
                  <pic:blipFill>
                    <a:blip r:embed="rId23"/>
                    <a:stretch>
                      <a:fillRect/>
                    </a:stretch>
                  </pic:blipFill>
                  <pic:spPr>
                    <a:xfrm>
                      <a:off x="0" y="0"/>
                      <a:ext cx="3821135" cy="1550406"/>
                    </a:xfrm>
                    <a:prstGeom prst="rect">
                      <a:avLst/>
                    </a:prstGeom>
                  </pic:spPr>
                </pic:pic>
              </a:graphicData>
            </a:graphic>
          </wp:inline>
        </w:drawing>
      </w:r>
    </w:p>
    <w:p w14:paraId="313B497D" w14:textId="77777777" w:rsidR="00D36668" w:rsidRPr="00C966B5" w:rsidRDefault="00D36668" w:rsidP="00651370">
      <w:pPr>
        <w:rPr>
          <w:rFonts w:ascii="Times New Roman" w:hAnsi="Times New Roman" w:cs="Times New Roman"/>
          <w:iCs/>
          <w:sz w:val="24"/>
          <w:szCs w:val="24"/>
        </w:rPr>
      </w:pPr>
    </w:p>
    <w:sectPr w:rsidR="00D36668" w:rsidRPr="00C966B5" w:rsidSect="005771DB">
      <w:headerReference w:type="default" r:id="rId24"/>
      <w:footerReference w:type="even" r:id="rId25"/>
      <w:footerReference w:type="default" r:id="rId26"/>
      <w:footerReference w:type="first" r:id="rId27"/>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5CD3E" w14:textId="77777777" w:rsidR="003F2863" w:rsidRDefault="003F2863" w:rsidP="00804A3F">
      <w:pPr>
        <w:spacing w:after="0" w:line="240" w:lineRule="auto"/>
      </w:pPr>
      <w:r>
        <w:separator/>
      </w:r>
    </w:p>
  </w:endnote>
  <w:endnote w:type="continuationSeparator" w:id="0">
    <w:p w14:paraId="62846908" w14:textId="77777777" w:rsidR="003F2863" w:rsidRDefault="003F286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778B0" w14:textId="77777777" w:rsidR="003F2863" w:rsidRDefault="003F2863" w:rsidP="00804A3F">
      <w:pPr>
        <w:spacing w:after="0" w:line="240" w:lineRule="auto"/>
      </w:pPr>
      <w:r>
        <w:separator/>
      </w:r>
    </w:p>
  </w:footnote>
  <w:footnote w:type="continuationSeparator" w:id="0">
    <w:p w14:paraId="7BB7CF18" w14:textId="77777777" w:rsidR="003F2863" w:rsidRDefault="003F286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CE0"/>
    <w:multiLevelType w:val="multilevel"/>
    <w:tmpl w:val="45C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F134F"/>
    <w:multiLevelType w:val="multilevel"/>
    <w:tmpl w:val="DC4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B8007B"/>
    <w:multiLevelType w:val="multilevel"/>
    <w:tmpl w:val="3D30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9A5CD4"/>
    <w:multiLevelType w:val="multilevel"/>
    <w:tmpl w:val="FFD0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B52A63"/>
    <w:multiLevelType w:val="multilevel"/>
    <w:tmpl w:val="A1060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F618A5"/>
    <w:multiLevelType w:val="hybridMultilevel"/>
    <w:tmpl w:val="4B6E3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D320E1"/>
    <w:multiLevelType w:val="multilevel"/>
    <w:tmpl w:val="0B866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1F5301"/>
    <w:multiLevelType w:val="multilevel"/>
    <w:tmpl w:val="154AF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377526"/>
    <w:multiLevelType w:val="multilevel"/>
    <w:tmpl w:val="E4F8B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A83F43"/>
    <w:multiLevelType w:val="multilevel"/>
    <w:tmpl w:val="58FC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C6314E"/>
    <w:multiLevelType w:val="multilevel"/>
    <w:tmpl w:val="75607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EC22B4"/>
    <w:multiLevelType w:val="hybridMultilevel"/>
    <w:tmpl w:val="497C6968"/>
    <w:lvl w:ilvl="0" w:tplc="23F6F7B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EE8594F"/>
    <w:multiLevelType w:val="hybridMultilevel"/>
    <w:tmpl w:val="D9C4C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F0E0265"/>
    <w:multiLevelType w:val="multilevel"/>
    <w:tmpl w:val="25908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08839F5"/>
    <w:multiLevelType w:val="hybridMultilevel"/>
    <w:tmpl w:val="62C24B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0F512EE"/>
    <w:multiLevelType w:val="multilevel"/>
    <w:tmpl w:val="D48ED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68A2D73"/>
    <w:multiLevelType w:val="multilevel"/>
    <w:tmpl w:val="84D4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9C76651"/>
    <w:multiLevelType w:val="multilevel"/>
    <w:tmpl w:val="EFC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C65637B"/>
    <w:multiLevelType w:val="multilevel"/>
    <w:tmpl w:val="804C6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4A1937"/>
    <w:multiLevelType w:val="multilevel"/>
    <w:tmpl w:val="1C5EB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EF82F20"/>
    <w:multiLevelType w:val="multilevel"/>
    <w:tmpl w:val="3A541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24B1AA0"/>
    <w:multiLevelType w:val="multilevel"/>
    <w:tmpl w:val="5B98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4097457"/>
    <w:multiLevelType w:val="multilevel"/>
    <w:tmpl w:val="0F08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5705A05"/>
    <w:multiLevelType w:val="multilevel"/>
    <w:tmpl w:val="5F4C6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604786F"/>
    <w:multiLevelType w:val="multilevel"/>
    <w:tmpl w:val="342A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6546B2C"/>
    <w:multiLevelType w:val="multilevel"/>
    <w:tmpl w:val="8DC42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A0E5E30"/>
    <w:multiLevelType w:val="multilevel"/>
    <w:tmpl w:val="65A84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B9B75F2"/>
    <w:multiLevelType w:val="multilevel"/>
    <w:tmpl w:val="3970D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159451D"/>
    <w:multiLevelType w:val="hybridMultilevel"/>
    <w:tmpl w:val="3BE66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43AE199C"/>
    <w:multiLevelType w:val="hybridMultilevel"/>
    <w:tmpl w:val="4CE8B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4E41375"/>
    <w:multiLevelType w:val="multilevel"/>
    <w:tmpl w:val="57BE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4F82EF7"/>
    <w:multiLevelType w:val="hybridMultilevel"/>
    <w:tmpl w:val="085ABE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69D4030"/>
    <w:multiLevelType w:val="multilevel"/>
    <w:tmpl w:val="51B29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7F70285"/>
    <w:multiLevelType w:val="hybridMultilevel"/>
    <w:tmpl w:val="ADD68AB2"/>
    <w:lvl w:ilvl="0" w:tplc="23F6F7BA">
      <w:numFmt w:val="bullet"/>
      <w:lvlText w:val="•"/>
      <w:lvlJc w:val="left"/>
      <w:pPr>
        <w:ind w:left="1080" w:hanging="360"/>
      </w:pPr>
      <w:rPr>
        <w:rFonts w:ascii="Times New Roman" w:eastAsiaTheme="minorHAns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6" w15:restartNumberingAfterBreak="0">
    <w:nsid w:val="49AF0559"/>
    <w:multiLevelType w:val="multilevel"/>
    <w:tmpl w:val="C180E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ABC42E0"/>
    <w:multiLevelType w:val="multilevel"/>
    <w:tmpl w:val="B6F68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D6025B8"/>
    <w:multiLevelType w:val="multilevel"/>
    <w:tmpl w:val="5F444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FDA2388"/>
    <w:multiLevelType w:val="hybridMultilevel"/>
    <w:tmpl w:val="80B62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51183955"/>
    <w:multiLevelType w:val="multilevel"/>
    <w:tmpl w:val="4028B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475665A"/>
    <w:multiLevelType w:val="multilevel"/>
    <w:tmpl w:val="CA26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DD62ACC"/>
    <w:multiLevelType w:val="multilevel"/>
    <w:tmpl w:val="345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EED7935"/>
    <w:multiLevelType w:val="multilevel"/>
    <w:tmpl w:val="6ADE3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0DE77D7"/>
    <w:multiLevelType w:val="multilevel"/>
    <w:tmpl w:val="A2B22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1D6244E"/>
    <w:multiLevelType w:val="multilevel"/>
    <w:tmpl w:val="DA96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1"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83D354B"/>
    <w:multiLevelType w:val="multilevel"/>
    <w:tmpl w:val="7DF6B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9B6377C"/>
    <w:multiLevelType w:val="multilevel"/>
    <w:tmpl w:val="AAE0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E1579EC"/>
    <w:multiLevelType w:val="multilevel"/>
    <w:tmpl w:val="2C4E1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E255EB6"/>
    <w:multiLevelType w:val="multilevel"/>
    <w:tmpl w:val="834C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FFD0270"/>
    <w:multiLevelType w:val="multilevel"/>
    <w:tmpl w:val="4F9A4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03E4FED"/>
    <w:multiLevelType w:val="multilevel"/>
    <w:tmpl w:val="0E32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2D63E85"/>
    <w:multiLevelType w:val="multilevel"/>
    <w:tmpl w:val="683C2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4DC7F0A"/>
    <w:multiLevelType w:val="multilevel"/>
    <w:tmpl w:val="08921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5B734BD"/>
    <w:multiLevelType w:val="multilevel"/>
    <w:tmpl w:val="FAC86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7596FAB"/>
    <w:multiLevelType w:val="multilevel"/>
    <w:tmpl w:val="8FCE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9575A99"/>
    <w:multiLevelType w:val="multilevel"/>
    <w:tmpl w:val="E17A8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F0707B2"/>
    <w:multiLevelType w:val="multilevel"/>
    <w:tmpl w:val="B18CE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FC204A8"/>
    <w:multiLevelType w:val="multilevel"/>
    <w:tmpl w:val="BC28D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52"/>
  </w:num>
  <w:num w:numId="2" w16cid:durableId="208080215">
    <w:abstractNumId w:val="7"/>
  </w:num>
  <w:num w:numId="3" w16cid:durableId="235281856">
    <w:abstractNumId w:val="6"/>
  </w:num>
  <w:num w:numId="4" w16cid:durableId="1996033104">
    <w:abstractNumId w:val="9"/>
  </w:num>
  <w:num w:numId="5" w16cid:durableId="1112289200">
    <w:abstractNumId w:val="61"/>
  </w:num>
  <w:num w:numId="6" w16cid:durableId="968169975">
    <w:abstractNumId w:val="20"/>
  </w:num>
  <w:num w:numId="7" w16cid:durableId="456992595">
    <w:abstractNumId w:val="36"/>
  </w:num>
  <w:num w:numId="8" w16cid:durableId="1749762881">
    <w:abstractNumId w:val="54"/>
  </w:num>
  <w:num w:numId="9" w16cid:durableId="1832600645">
    <w:abstractNumId w:val="40"/>
  </w:num>
  <w:num w:numId="10" w16cid:durableId="922883674">
    <w:abstractNumId w:val="33"/>
  </w:num>
  <w:num w:numId="11" w16cid:durableId="1445491754">
    <w:abstractNumId w:val="32"/>
  </w:num>
  <w:num w:numId="12" w16cid:durableId="1245456617">
    <w:abstractNumId w:val="49"/>
  </w:num>
  <w:num w:numId="13" w16cid:durableId="1846675026">
    <w:abstractNumId w:val="23"/>
  </w:num>
  <w:num w:numId="14" w16cid:durableId="536285521">
    <w:abstractNumId w:val="55"/>
  </w:num>
  <w:num w:numId="15" w16cid:durableId="1465197742">
    <w:abstractNumId w:val="60"/>
  </w:num>
  <w:num w:numId="16" w16cid:durableId="1031105708">
    <w:abstractNumId w:val="39"/>
  </w:num>
  <w:num w:numId="17" w16cid:durableId="860094962">
    <w:abstractNumId w:val="19"/>
  </w:num>
  <w:num w:numId="18" w16cid:durableId="1659529005">
    <w:abstractNumId w:val="43"/>
  </w:num>
  <w:num w:numId="19" w16cid:durableId="1427339693">
    <w:abstractNumId w:val="2"/>
  </w:num>
  <w:num w:numId="20" w16cid:durableId="1788961906">
    <w:abstractNumId w:val="41"/>
  </w:num>
  <w:num w:numId="21" w16cid:durableId="770125906">
    <w:abstractNumId w:val="22"/>
  </w:num>
  <w:num w:numId="22" w16cid:durableId="2110152442">
    <w:abstractNumId w:val="67"/>
  </w:num>
  <w:num w:numId="23" w16cid:durableId="1213928227">
    <w:abstractNumId w:val="59"/>
  </w:num>
  <w:num w:numId="24" w16cid:durableId="1233085524">
    <w:abstractNumId w:val="56"/>
  </w:num>
  <w:num w:numId="25" w16cid:durableId="1413623156">
    <w:abstractNumId w:val="21"/>
  </w:num>
  <w:num w:numId="26" w16cid:durableId="1605307138">
    <w:abstractNumId w:val="0"/>
  </w:num>
  <w:num w:numId="27" w16cid:durableId="2120251976">
    <w:abstractNumId w:val="1"/>
  </w:num>
  <w:num w:numId="28" w16cid:durableId="78602802">
    <w:abstractNumId w:val="3"/>
  </w:num>
  <w:num w:numId="29" w16cid:durableId="646932857">
    <w:abstractNumId w:val="11"/>
  </w:num>
  <w:num w:numId="30" w16cid:durableId="1148747651">
    <w:abstractNumId w:val="15"/>
  </w:num>
  <w:num w:numId="31" w16cid:durableId="872230568">
    <w:abstractNumId w:val="26"/>
  </w:num>
  <w:num w:numId="32" w16cid:durableId="1340548862">
    <w:abstractNumId w:val="8"/>
  </w:num>
  <w:num w:numId="33" w16cid:durableId="1722511680">
    <w:abstractNumId w:val="53"/>
  </w:num>
  <w:num w:numId="34" w16cid:durableId="1544175479">
    <w:abstractNumId w:val="71"/>
  </w:num>
  <w:num w:numId="35" w16cid:durableId="229539526">
    <w:abstractNumId w:val="63"/>
  </w:num>
  <w:num w:numId="36" w16cid:durableId="392318124">
    <w:abstractNumId w:val="44"/>
  </w:num>
  <w:num w:numId="37" w16cid:durableId="317153924">
    <w:abstractNumId w:val="10"/>
  </w:num>
  <w:num w:numId="38" w16cid:durableId="747309103">
    <w:abstractNumId w:val="18"/>
  </w:num>
  <w:num w:numId="39" w16cid:durableId="1695032115">
    <w:abstractNumId w:val="5"/>
  </w:num>
  <w:num w:numId="40" w16cid:durableId="2073961668">
    <w:abstractNumId w:val="17"/>
  </w:num>
  <w:num w:numId="41" w16cid:durableId="77680516">
    <w:abstractNumId w:val="50"/>
  </w:num>
  <w:num w:numId="42" w16cid:durableId="602961315">
    <w:abstractNumId w:val="37"/>
  </w:num>
  <w:num w:numId="43" w16cid:durableId="1695880111">
    <w:abstractNumId w:val="42"/>
  </w:num>
  <w:num w:numId="44" w16cid:durableId="579365873">
    <w:abstractNumId w:val="38"/>
  </w:num>
  <w:num w:numId="45" w16cid:durableId="830681961">
    <w:abstractNumId w:val="14"/>
  </w:num>
  <w:num w:numId="46" w16cid:durableId="1736120529">
    <w:abstractNumId w:val="45"/>
  </w:num>
  <w:num w:numId="47" w16cid:durableId="1981035959">
    <w:abstractNumId w:val="62"/>
  </w:num>
  <w:num w:numId="48" w16cid:durableId="629820603">
    <w:abstractNumId w:val="65"/>
  </w:num>
  <w:num w:numId="49" w16cid:durableId="1115562136">
    <w:abstractNumId w:val="64"/>
  </w:num>
  <w:num w:numId="50" w16cid:durableId="1718503535">
    <w:abstractNumId w:val="27"/>
  </w:num>
  <w:num w:numId="51" w16cid:durableId="1576476355">
    <w:abstractNumId w:val="4"/>
  </w:num>
  <w:num w:numId="52" w16cid:durableId="1534921197">
    <w:abstractNumId w:val="57"/>
  </w:num>
  <w:num w:numId="53" w16cid:durableId="1262452003">
    <w:abstractNumId w:val="68"/>
  </w:num>
  <w:num w:numId="54" w16cid:durableId="1634602496">
    <w:abstractNumId w:val="12"/>
  </w:num>
  <w:num w:numId="55" w16cid:durableId="790511157">
    <w:abstractNumId w:val="30"/>
  </w:num>
  <w:num w:numId="56" w16cid:durableId="68235855">
    <w:abstractNumId w:val="34"/>
  </w:num>
  <w:num w:numId="57" w16cid:durableId="1633444538">
    <w:abstractNumId w:val="46"/>
  </w:num>
  <w:num w:numId="58" w16cid:durableId="821241585">
    <w:abstractNumId w:val="51"/>
  </w:num>
  <w:num w:numId="59" w16cid:durableId="126315788">
    <w:abstractNumId w:val="29"/>
  </w:num>
  <w:num w:numId="60" w16cid:durableId="455413731">
    <w:abstractNumId w:val="24"/>
  </w:num>
  <w:num w:numId="61" w16cid:durableId="1708796292">
    <w:abstractNumId w:val="28"/>
  </w:num>
  <w:num w:numId="62" w16cid:durableId="795682028">
    <w:abstractNumId w:val="58"/>
  </w:num>
  <w:num w:numId="63" w16cid:durableId="1877698951">
    <w:abstractNumId w:val="25"/>
  </w:num>
  <w:num w:numId="64" w16cid:durableId="805782852">
    <w:abstractNumId w:val="31"/>
  </w:num>
  <w:num w:numId="65" w16cid:durableId="1403485461">
    <w:abstractNumId w:val="70"/>
  </w:num>
  <w:num w:numId="66" w16cid:durableId="1403717901">
    <w:abstractNumId w:val="66"/>
  </w:num>
  <w:num w:numId="67" w16cid:durableId="1513882256">
    <w:abstractNumId w:val="16"/>
  </w:num>
  <w:num w:numId="68" w16cid:durableId="141583603">
    <w:abstractNumId w:val="74"/>
  </w:num>
  <w:num w:numId="69" w16cid:durableId="1517429103">
    <w:abstractNumId w:val="73"/>
  </w:num>
  <w:num w:numId="70" w16cid:durableId="955334455">
    <w:abstractNumId w:val="72"/>
  </w:num>
  <w:num w:numId="71" w16cid:durableId="1549564607">
    <w:abstractNumId w:val="69"/>
  </w:num>
  <w:num w:numId="72" w16cid:durableId="550193398">
    <w:abstractNumId w:val="48"/>
  </w:num>
  <w:num w:numId="73" w16cid:durableId="1406417354">
    <w:abstractNumId w:val="35"/>
  </w:num>
  <w:num w:numId="74" w16cid:durableId="95252474">
    <w:abstractNumId w:val="47"/>
  </w:num>
  <w:num w:numId="75" w16cid:durableId="1674606161">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63AB"/>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5319B"/>
    <w:rsid w:val="00153BDF"/>
    <w:rsid w:val="00154A8C"/>
    <w:rsid w:val="00156138"/>
    <w:rsid w:val="00157AF1"/>
    <w:rsid w:val="001615DA"/>
    <w:rsid w:val="00161646"/>
    <w:rsid w:val="0016176B"/>
    <w:rsid w:val="00161D52"/>
    <w:rsid w:val="001647B2"/>
    <w:rsid w:val="001676D2"/>
    <w:rsid w:val="00170011"/>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2819"/>
    <w:rsid w:val="001C317F"/>
    <w:rsid w:val="001C6D8C"/>
    <w:rsid w:val="001D1DC7"/>
    <w:rsid w:val="001D2074"/>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14CE"/>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BE4"/>
    <w:rsid w:val="00365C08"/>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18B9"/>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2863"/>
    <w:rsid w:val="003F4FFC"/>
    <w:rsid w:val="003F6F68"/>
    <w:rsid w:val="0040008E"/>
    <w:rsid w:val="00402347"/>
    <w:rsid w:val="004026BE"/>
    <w:rsid w:val="0040330A"/>
    <w:rsid w:val="00417653"/>
    <w:rsid w:val="00417ECF"/>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A5F"/>
    <w:rsid w:val="00452B80"/>
    <w:rsid w:val="00453D82"/>
    <w:rsid w:val="004636AD"/>
    <w:rsid w:val="00464499"/>
    <w:rsid w:val="004665F3"/>
    <w:rsid w:val="00467120"/>
    <w:rsid w:val="00467749"/>
    <w:rsid w:val="00471516"/>
    <w:rsid w:val="00471F4A"/>
    <w:rsid w:val="00474B67"/>
    <w:rsid w:val="00476000"/>
    <w:rsid w:val="004900C8"/>
    <w:rsid w:val="0049094A"/>
    <w:rsid w:val="004A0E40"/>
    <w:rsid w:val="004A0F5E"/>
    <w:rsid w:val="004A152A"/>
    <w:rsid w:val="004A34DF"/>
    <w:rsid w:val="004A4F08"/>
    <w:rsid w:val="004A588A"/>
    <w:rsid w:val="004B000A"/>
    <w:rsid w:val="004B0E0A"/>
    <w:rsid w:val="004B4A5B"/>
    <w:rsid w:val="004C1B9A"/>
    <w:rsid w:val="004C3582"/>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3A6E"/>
    <w:rsid w:val="00544CA8"/>
    <w:rsid w:val="00545697"/>
    <w:rsid w:val="00546010"/>
    <w:rsid w:val="00546814"/>
    <w:rsid w:val="0054701D"/>
    <w:rsid w:val="0055060F"/>
    <w:rsid w:val="00550A90"/>
    <w:rsid w:val="00550B24"/>
    <w:rsid w:val="0055550D"/>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1A49"/>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1EFE"/>
    <w:rsid w:val="00643367"/>
    <w:rsid w:val="006445DA"/>
    <w:rsid w:val="0065028A"/>
    <w:rsid w:val="00651370"/>
    <w:rsid w:val="00652E86"/>
    <w:rsid w:val="00652F9E"/>
    <w:rsid w:val="00653B14"/>
    <w:rsid w:val="0066582D"/>
    <w:rsid w:val="00665A94"/>
    <w:rsid w:val="00667CFA"/>
    <w:rsid w:val="0067426C"/>
    <w:rsid w:val="006763A3"/>
    <w:rsid w:val="00680D5C"/>
    <w:rsid w:val="00681363"/>
    <w:rsid w:val="00683A96"/>
    <w:rsid w:val="006853C7"/>
    <w:rsid w:val="00690C1C"/>
    <w:rsid w:val="00690ECF"/>
    <w:rsid w:val="006919CC"/>
    <w:rsid w:val="00691B6C"/>
    <w:rsid w:val="006925E7"/>
    <w:rsid w:val="00695339"/>
    <w:rsid w:val="00696E27"/>
    <w:rsid w:val="006A13FD"/>
    <w:rsid w:val="006A4068"/>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E4778"/>
    <w:rsid w:val="006F0BAF"/>
    <w:rsid w:val="006F16EA"/>
    <w:rsid w:val="006F5EB2"/>
    <w:rsid w:val="006F7C2A"/>
    <w:rsid w:val="006F7E28"/>
    <w:rsid w:val="007011D8"/>
    <w:rsid w:val="0070461A"/>
    <w:rsid w:val="0070513F"/>
    <w:rsid w:val="007053D2"/>
    <w:rsid w:val="00707A59"/>
    <w:rsid w:val="00712D9F"/>
    <w:rsid w:val="0071318B"/>
    <w:rsid w:val="00714D58"/>
    <w:rsid w:val="00717A29"/>
    <w:rsid w:val="00726AA9"/>
    <w:rsid w:val="00730F5F"/>
    <w:rsid w:val="007322AF"/>
    <w:rsid w:val="00743D81"/>
    <w:rsid w:val="00746323"/>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0336"/>
    <w:rsid w:val="00791257"/>
    <w:rsid w:val="00794D5D"/>
    <w:rsid w:val="00795713"/>
    <w:rsid w:val="007963B8"/>
    <w:rsid w:val="007964DD"/>
    <w:rsid w:val="00796F58"/>
    <w:rsid w:val="007973E9"/>
    <w:rsid w:val="007A02A6"/>
    <w:rsid w:val="007A0355"/>
    <w:rsid w:val="007A5FD1"/>
    <w:rsid w:val="007B320B"/>
    <w:rsid w:val="007B483C"/>
    <w:rsid w:val="007B7EC9"/>
    <w:rsid w:val="007B7FD4"/>
    <w:rsid w:val="007C1F41"/>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25955"/>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4C85"/>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00D1"/>
    <w:rsid w:val="009210B6"/>
    <w:rsid w:val="00924C00"/>
    <w:rsid w:val="00934769"/>
    <w:rsid w:val="00934879"/>
    <w:rsid w:val="00935686"/>
    <w:rsid w:val="009407C5"/>
    <w:rsid w:val="00945939"/>
    <w:rsid w:val="009465F0"/>
    <w:rsid w:val="00951837"/>
    <w:rsid w:val="009529E0"/>
    <w:rsid w:val="00953873"/>
    <w:rsid w:val="009540B5"/>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3496"/>
    <w:rsid w:val="009E5DDC"/>
    <w:rsid w:val="009E783B"/>
    <w:rsid w:val="009F0061"/>
    <w:rsid w:val="00A00C3A"/>
    <w:rsid w:val="00A01C2B"/>
    <w:rsid w:val="00A02E9D"/>
    <w:rsid w:val="00A05C41"/>
    <w:rsid w:val="00A070FE"/>
    <w:rsid w:val="00A11BFD"/>
    <w:rsid w:val="00A16437"/>
    <w:rsid w:val="00A22DD0"/>
    <w:rsid w:val="00A2334F"/>
    <w:rsid w:val="00A2362A"/>
    <w:rsid w:val="00A23B29"/>
    <w:rsid w:val="00A26419"/>
    <w:rsid w:val="00A3040A"/>
    <w:rsid w:val="00A30A9A"/>
    <w:rsid w:val="00A327AC"/>
    <w:rsid w:val="00A32C8E"/>
    <w:rsid w:val="00A3637A"/>
    <w:rsid w:val="00A43BBD"/>
    <w:rsid w:val="00A5329F"/>
    <w:rsid w:val="00A5443F"/>
    <w:rsid w:val="00A56ACB"/>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E7370"/>
    <w:rsid w:val="00AF08E3"/>
    <w:rsid w:val="00AF1003"/>
    <w:rsid w:val="00AF3870"/>
    <w:rsid w:val="00AF3889"/>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75C9A"/>
    <w:rsid w:val="00B80DB8"/>
    <w:rsid w:val="00B82E9E"/>
    <w:rsid w:val="00B836A4"/>
    <w:rsid w:val="00B84735"/>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D5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3C0B"/>
    <w:rsid w:val="00C966B5"/>
    <w:rsid w:val="00C973A8"/>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26C92"/>
    <w:rsid w:val="00D321EB"/>
    <w:rsid w:val="00D325D4"/>
    <w:rsid w:val="00D33269"/>
    <w:rsid w:val="00D3538A"/>
    <w:rsid w:val="00D35A79"/>
    <w:rsid w:val="00D35E00"/>
    <w:rsid w:val="00D36668"/>
    <w:rsid w:val="00D520B6"/>
    <w:rsid w:val="00D54144"/>
    <w:rsid w:val="00D60B94"/>
    <w:rsid w:val="00D60CA1"/>
    <w:rsid w:val="00D63F52"/>
    <w:rsid w:val="00D72159"/>
    <w:rsid w:val="00D72335"/>
    <w:rsid w:val="00D72FA9"/>
    <w:rsid w:val="00D73371"/>
    <w:rsid w:val="00D75661"/>
    <w:rsid w:val="00D75B26"/>
    <w:rsid w:val="00D7638C"/>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C48A8"/>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3EC"/>
    <w:rsid w:val="00E15DA2"/>
    <w:rsid w:val="00E30EC7"/>
    <w:rsid w:val="00E34F1E"/>
    <w:rsid w:val="00E4304A"/>
    <w:rsid w:val="00E45E77"/>
    <w:rsid w:val="00E474D8"/>
    <w:rsid w:val="00E53ECF"/>
    <w:rsid w:val="00E5484B"/>
    <w:rsid w:val="00E56E14"/>
    <w:rsid w:val="00E6006B"/>
    <w:rsid w:val="00E60694"/>
    <w:rsid w:val="00E65793"/>
    <w:rsid w:val="00E66B53"/>
    <w:rsid w:val="00E743FF"/>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1826"/>
    <w:rsid w:val="00ED5BFC"/>
    <w:rsid w:val="00EE29E2"/>
    <w:rsid w:val="00EE3596"/>
    <w:rsid w:val="00EE3A4B"/>
    <w:rsid w:val="00EF1D31"/>
    <w:rsid w:val="00EF6DE6"/>
    <w:rsid w:val="00F01062"/>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5CBC"/>
    <w:rsid w:val="00F37AD7"/>
    <w:rsid w:val="00F40160"/>
    <w:rsid w:val="00F427EB"/>
    <w:rsid w:val="00F461AF"/>
    <w:rsid w:val="00F54239"/>
    <w:rsid w:val="00F547CA"/>
    <w:rsid w:val="00F54B7C"/>
    <w:rsid w:val="00F572C4"/>
    <w:rsid w:val="00F603CF"/>
    <w:rsid w:val="00F619DC"/>
    <w:rsid w:val="00F6589B"/>
    <w:rsid w:val="00F66FBD"/>
    <w:rsid w:val="00F67E8A"/>
    <w:rsid w:val="00F70317"/>
    <w:rsid w:val="00F709FB"/>
    <w:rsid w:val="00F71115"/>
    <w:rsid w:val="00F7408C"/>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diagramLayout" Target="diagrams/layout1.xml"/><Relationship Id="rId26" Type="http://schemas.openxmlformats.org/officeDocument/2006/relationships/footer" Target="footer2.xml"/><Relationship Id="rId3" Type="http://schemas.openxmlformats.org/officeDocument/2006/relationships/styles" Target="styles.xml"/><Relationship Id="rId21" Type="http://schemas.microsoft.com/office/2007/relationships/diagramDrawing" Target="diagrams/drawing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diagramData" Target="diagrams/data1.xm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diagramColors" Target="diagrams/colors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2.png"/><Relationship Id="rId28"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1.png"/><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BFB3E48-0233-476D-ACE8-8FAF07BD416F}" type="doc">
      <dgm:prSet loTypeId="urn:microsoft.com/office/officeart/2008/layout/SquareAccentList" loCatId="list" qsTypeId="urn:microsoft.com/office/officeart/2005/8/quickstyle/simple2" qsCatId="simple" csTypeId="urn:microsoft.com/office/officeart/2005/8/colors/colorful1" csCatId="colorful" phldr="1"/>
      <dgm:spPr/>
      <dgm:t>
        <a:bodyPr/>
        <a:lstStyle/>
        <a:p>
          <a:endParaRPr lang="tr-TR"/>
        </a:p>
      </dgm:t>
    </dgm:pt>
    <dgm:pt modelId="{4D7067D2-4C6F-4ABB-93D2-8B6DDC8AF5D0}">
      <dgm:prSet phldrT="[Metin]" custT="1"/>
      <dgm:spPr/>
      <dgm:t>
        <a:bodyPr/>
        <a:lstStyle/>
        <a:p>
          <a:r>
            <a:rPr lang="tr-TR" sz="1400" b="1"/>
            <a:t>Doğal Faktörler</a:t>
          </a:r>
        </a:p>
      </dgm:t>
    </dgm:pt>
    <dgm:pt modelId="{411CB1ED-94EA-4CD3-AD8D-930EEDB318CA}" type="parTrans" cxnId="{A626721B-E189-47F5-AECB-5A2857D4F389}">
      <dgm:prSet/>
      <dgm:spPr/>
      <dgm:t>
        <a:bodyPr/>
        <a:lstStyle/>
        <a:p>
          <a:endParaRPr lang="tr-TR"/>
        </a:p>
      </dgm:t>
    </dgm:pt>
    <dgm:pt modelId="{7ABF006B-9C8F-4077-B3F6-0B5C1D1236C6}" type="sibTrans" cxnId="{A626721B-E189-47F5-AECB-5A2857D4F389}">
      <dgm:prSet/>
      <dgm:spPr/>
      <dgm:t>
        <a:bodyPr/>
        <a:lstStyle/>
        <a:p>
          <a:endParaRPr lang="tr-TR"/>
        </a:p>
      </dgm:t>
    </dgm:pt>
    <dgm:pt modelId="{DDA5CDEC-4A29-4782-A2A5-DC80C27CA3E1}">
      <dgm:prSet phldrT="[Metin]"/>
      <dgm:spPr/>
      <dgm:t>
        <a:bodyPr/>
        <a:lstStyle/>
        <a:p>
          <a:r>
            <a:rPr lang="tr-TR"/>
            <a:t>................................</a:t>
          </a:r>
        </a:p>
      </dgm:t>
    </dgm:pt>
    <dgm:pt modelId="{10790DEE-767C-4FAB-A842-4A88AE0C0FF3}" type="parTrans" cxnId="{DE77BE58-214B-475F-8732-13F13E978BED}">
      <dgm:prSet/>
      <dgm:spPr/>
      <dgm:t>
        <a:bodyPr/>
        <a:lstStyle/>
        <a:p>
          <a:endParaRPr lang="tr-TR"/>
        </a:p>
      </dgm:t>
    </dgm:pt>
    <dgm:pt modelId="{1C2EC2D6-03BA-425D-8719-06E7425511F6}" type="sibTrans" cxnId="{DE77BE58-214B-475F-8732-13F13E978BED}">
      <dgm:prSet/>
      <dgm:spPr/>
      <dgm:t>
        <a:bodyPr/>
        <a:lstStyle/>
        <a:p>
          <a:endParaRPr lang="tr-TR"/>
        </a:p>
      </dgm:t>
    </dgm:pt>
    <dgm:pt modelId="{F3FEA955-7543-47A7-ADA3-A64F8E66E9BF}">
      <dgm:prSet phldrT="[Metin]"/>
      <dgm:spPr/>
      <dgm:t>
        <a:bodyPr/>
        <a:lstStyle/>
        <a:p>
          <a:r>
            <a:rPr lang="tr-TR"/>
            <a:t>................................</a:t>
          </a:r>
        </a:p>
      </dgm:t>
    </dgm:pt>
    <dgm:pt modelId="{72A39177-C3E9-46D4-9B24-0C549729E8F8}" type="parTrans" cxnId="{B68464DC-CF1B-42E6-A818-D6130E2A144D}">
      <dgm:prSet/>
      <dgm:spPr/>
      <dgm:t>
        <a:bodyPr/>
        <a:lstStyle/>
        <a:p>
          <a:endParaRPr lang="tr-TR"/>
        </a:p>
      </dgm:t>
    </dgm:pt>
    <dgm:pt modelId="{7E3AA9C3-E399-4EE6-833F-E343F890A9DF}" type="sibTrans" cxnId="{B68464DC-CF1B-42E6-A818-D6130E2A144D}">
      <dgm:prSet/>
      <dgm:spPr/>
      <dgm:t>
        <a:bodyPr/>
        <a:lstStyle/>
        <a:p>
          <a:endParaRPr lang="tr-TR"/>
        </a:p>
      </dgm:t>
    </dgm:pt>
    <dgm:pt modelId="{1919FE14-494E-4E23-8CD9-78BAD9F0390A}">
      <dgm:prSet phldrT="[Metin]"/>
      <dgm:spPr/>
      <dgm:t>
        <a:bodyPr/>
        <a:lstStyle/>
        <a:p>
          <a:r>
            <a:rPr lang="tr-TR"/>
            <a:t>................................</a:t>
          </a:r>
        </a:p>
      </dgm:t>
    </dgm:pt>
    <dgm:pt modelId="{94944470-59B1-4AA6-AF25-E77C3A844DF4}" type="parTrans" cxnId="{110707C1-1AC3-4BDD-9019-474C174C72B1}">
      <dgm:prSet/>
      <dgm:spPr/>
      <dgm:t>
        <a:bodyPr/>
        <a:lstStyle/>
        <a:p>
          <a:endParaRPr lang="tr-TR"/>
        </a:p>
      </dgm:t>
    </dgm:pt>
    <dgm:pt modelId="{DDC811EF-2C4A-47E7-A046-41722B7687AE}" type="sibTrans" cxnId="{110707C1-1AC3-4BDD-9019-474C174C72B1}">
      <dgm:prSet/>
      <dgm:spPr/>
      <dgm:t>
        <a:bodyPr/>
        <a:lstStyle/>
        <a:p>
          <a:endParaRPr lang="tr-TR"/>
        </a:p>
      </dgm:t>
    </dgm:pt>
    <dgm:pt modelId="{5D9D31BE-691F-4EB9-B83C-4E8F8C26ED0D}">
      <dgm:prSet phldrT="[Metin]" custT="1"/>
      <dgm:spPr/>
      <dgm:t>
        <a:bodyPr/>
        <a:lstStyle/>
        <a:p>
          <a:r>
            <a:rPr lang="tr-TR" sz="1400" b="1"/>
            <a:t>İnsan Faliyetleri</a:t>
          </a:r>
        </a:p>
      </dgm:t>
    </dgm:pt>
    <dgm:pt modelId="{761D2D38-EBB7-4C30-B618-A535CB9606E4}" type="parTrans" cxnId="{50B95FDF-E67A-4041-8A7D-17874D4E697A}">
      <dgm:prSet/>
      <dgm:spPr/>
      <dgm:t>
        <a:bodyPr/>
        <a:lstStyle/>
        <a:p>
          <a:endParaRPr lang="tr-TR"/>
        </a:p>
      </dgm:t>
    </dgm:pt>
    <dgm:pt modelId="{B3666A3C-160B-49A6-A58A-F589837B5636}" type="sibTrans" cxnId="{50B95FDF-E67A-4041-8A7D-17874D4E697A}">
      <dgm:prSet/>
      <dgm:spPr/>
      <dgm:t>
        <a:bodyPr/>
        <a:lstStyle/>
        <a:p>
          <a:endParaRPr lang="tr-TR"/>
        </a:p>
      </dgm:t>
    </dgm:pt>
    <dgm:pt modelId="{9DAB4B3B-8069-4486-A72B-F13872AC2FF2}">
      <dgm:prSet phldrT="[Metin]"/>
      <dgm:spPr/>
      <dgm:t>
        <a:bodyPr/>
        <a:lstStyle/>
        <a:p>
          <a:r>
            <a:rPr lang="tr-TR"/>
            <a:t>................................</a:t>
          </a:r>
        </a:p>
      </dgm:t>
    </dgm:pt>
    <dgm:pt modelId="{CB6DD897-752D-4F0F-B761-E65DB20E54C8}" type="parTrans" cxnId="{D3F8A922-D46D-47AA-8973-D27C72675159}">
      <dgm:prSet/>
      <dgm:spPr/>
      <dgm:t>
        <a:bodyPr/>
        <a:lstStyle/>
        <a:p>
          <a:endParaRPr lang="tr-TR"/>
        </a:p>
      </dgm:t>
    </dgm:pt>
    <dgm:pt modelId="{4CA2A2B7-D56B-4260-A951-EB91FBBE22CD}" type="sibTrans" cxnId="{D3F8A922-D46D-47AA-8973-D27C72675159}">
      <dgm:prSet/>
      <dgm:spPr/>
      <dgm:t>
        <a:bodyPr/>
        <a:lstStyle/>
        <a:p>
          <a:endParaRPr lang="tr-TR"/>
        </a:p>
      </dgm:t>
    </dgm:pt>
    <dgm:pt modelId="{2D76FE75-3A02-4E36-8620-AE0442C5F46B}">
      <dgm:prSet phldrT="[Metin]"/>
      <dgm:spPr/>
      <dgm:t>
        <a:bodyPr/>
        <a:lstStyle/>
        <a:p>
          <a:r>
            <a:rPr lang="tr-TR"/>
            <a:t>................................</a:t>
          </a:r>
        </a:p>
      </dgm:t>
    </dgm:pt>
    <dgm:pt modelId="{BD84A63A-37AB-42D4-B734-A67615C0BA5B}" type="parTrans" cxnId="{F3D40763-6516-486B-A625-575A5E829378}">
      <dgm:prSet/>
      <dgm:spPr/>
      <dgm:t>
        <a:bodyPr/>
        <a:lstStyle/>
        <a:p>
          <a:endParaRPr lang="tr-TR"/>
        </a:p>
      </dgm:t>
    </dgm:pt>
    <dgm:pt modelId="{7E3C1977-A5C1-4BCC-9FDC-E4685D22CE34}" type="sibTrans" cxnId="{F3D40763-6516-486B-A625-575A5E829378}">
      <dgm:prSet/>
      <dgm:spPr/>
      <dgm:t>
        <a:bodyPr/>
        <a:lstStyle/>
        <a:p>
          <a:endParaRPr lang="tr-TR"/>
        </a:p>
      </dgm:t>
    </dgm:pt>
    <dgm:pt modelId="{31F9CE99-B7B2-4B1B-B54E-E97E394CA2A8}">
      <dgm:prSet phldrT="[Metin]"/>
      <dgm:spPr/>
      <dgm:t>
        <a:bodyPr/>
        <a:lstStyle/>
        <a:p>
          <a:r>
            <a:rPr lang="tr-TR"/>
            <a:t>................................</a:t>
          </a:r>
        </a:p>
      </dgm:t>
    </dgm:pt>
    <dgm:pt modelId="{41696EB0-1CBB-42B5-9429-59B096E2EA2D}" type="parTrans" cxnId="{42B7FD1F-9105-4D7C-9EA1-86B2A30A9FDF}">
      <dgm:prSet/>
      <dgm:spPr/>
      <dgm:t>
        <a:bodyPr/>
        <a:lstStyle/>
        <a:p>
          <a:endParaRPr lang="tr-TR"/>
        </a:p>
      </dgm:t>
    </dgm:pt>
    <dgm:pt modelId="{F10BAA47-5687-4EFA-AFE7-FC2ECFE990A0}" type="sibTrans" cxnId="{42B7FD1F-9105-4D7C-9EA1-86B2A30A9FDF}">
      <dgm:prSet/>
      <dgm:spPr/>
      <dgm:t>
        <a:bodyPr/>
        <a:lstStyle/>
        <a:p>
          <a:endParaRPr lang="tr-TR"/>
        </a:p>
      </dgm:t>
    </dgm:pt>
    <dgm:pt modelId="{BD2BAAC4-EAD8-4427-A55E-6F9C21173E09}">
      <dgm:prSet phldrT="[Metin]"/>
      <dgm:spPr/>
      <dgm:t>
        <a:bodyPr/>
        <a:lstStyle/>
        <a:p>
          <a:r>
            <a:rPr lang="tr-TR"/>
            <a:t>...............................</a:t>
          </a:r>
        </a:p>
      </dgm:t>
    </dgm:pt>
    <dgm:pt modelId="{1D4CFAD3-8E06-45CD-922C-8A39B9DEB3C2}" type="parTrans" cxnId="{4DF71612-59F2-4DA5-8C9D-66D1EECCFA43}">
      <dgm:prSet/>
      <dgm:spPr/>
      <dgm:t>
        <a:bodyPr/>
        <a:lstStyle/>
        <a:p>
          <a:endParaRPr lang="tr-TR"/>
        </a:p>
      </dgm:t>
    </dgm:pt>
    <dgm:pt modelId="{5968092F-BE22-48C7-B565-E160CA6C5475}" type="sibTrans" cxnId="{4DF71612-59F2-4DA5-8C9D-66D1EECCFA43}">
      <dgm:prSet/>
      <dgm:spPr/>
      <dgm:t>
        <a:bodyPr/>
        <a:lstStyle/>
        <a:p>
          <a:endParaRPr lang="tr-TR"/>
        </a:p>
      </dgm:t>
    </dgm:pt>
    <dgm:pt modelId="{BDE92980-CE59-4F4E-835D-4BD03BA9E8CE}">
      <dgm:prSet phldrT="[Metin]"/>
      <dgm:spPr/>
      <dgm:t>
        <a:bodyPr/>
        <a:lstStyle/>
        <a:p>
          <a:r>
            <a:rPr lang="tr-TR"/>
            <a:t>.....................................</a:t>
          </a:r>
        </a:p>
      </dgm:t>
    </dgm:pt>
    <dgm:pt modelId="{96D710AB-C3FA-422D-9C50-17D806733DB9}" type="parTrans" cxnId="{9622E02B-A403-4E05-83AF-916F22C5E27C}">
      <dgm:prSet/>
      <dgm:spPr/>
      <dgm:t>
        <a:bodyPr/>
        <a:lstStyle/>
        <a:p>
          <a:endParaRPr lang="tr-TR"/>
        </a:p>
      </dgm:t>
    </dgm:pt>
    <dgm:pt modelId="{9DC13DA5-0216-4A2D-93D8-9417BEB6C9CA}" type="sibTrans" cxnId="{9622E02B-A403-4E05-83AF-916F22C5E27C}">
      <dgm:prSet/>
      <dgm:spPr/>
      <dgm:t>
        <a:bodyPr/>
        <a:lstStyle/>
        <a:p>
          <a:endParaRPr lang="tr-TR"/>
        </a:p>
      </dgm:t>
    </dgm:pt>
    <dgm:pt modelId="{5F4C5F16-E807-4262-9928-1204D90D493C}" type="pres">
      <dgm:prSet presAssocID="{3BFB3E48-0233-476D-ACE8-8FAF07BD416F}" presName="layout" presStyleCnt="0">
        <dgm:presLayoutVars>
          <dgm:chMax/>
          <dgm:chPref/>
          <dgm:dir/>
          <dgm:resizeHandles/>
        </dgm:presLayoutVars>
      </dgm:prSet>
      <dgm:spPr/>
    </dgm:pt>
    <dgm:pt modelId="{AA996F73-5450-4930-AA67-FBE09EB04F8E}" type="pres">
      <dgm:prSet presAssocID="{4D7067D2-4C6F-4ABB-93D2-8B6DDC8AF5D0}" presName="root" presStyleCnt="0">
        <dgm:presLayoutVars>
          <dgm:chMax/>
          <dgm:chPref/>
        </dgm:presLayoutVars>
      </dgm:prSet>
      <dgm:spPr/>
    </dgm:pt>
    <dgm:pt modelId="{0C19C11C-0AA5-46DD-A9C3-12A20A63574B}" type="pres">
      <dgm:prSet presAssocID="{4D7067D2-4C6F-4ABB-93D2-8B6DDC8AF5D0}" presName="rootComposite" presStyleCnt="0">
        <dgm:presLayoutVars/>
      </dgm:prSet>
      <dgm:spPr/>
    </dgm:pt>
    <dgm:pt modelId="{D82E7C57-6251-4F3A-AE63-945DB9A92207}" type="pres">
      <dgm:prSet presAssocID="{4D7067D2-4C6F-4ABB-93D2-8B6DDC8AF5D0}" presName="ParentAccent" presStyleLbl="alignNode1" presStyleIdx="0" presStyleCnt="2" custFlipVert="1" custScaleY="14532" custLinFactNeighborX="1425" custLinFactNeighborY="-4844"/>
      <dgm:spPr/>
    </dgm:pt>
    <dgm:pt modelId="{648940E5-1BE2-45DF-80C7-C8124D9DEDFF}" type="pres">
      <dgm:prSet presAssocID="{4D7067D2-4C6F-4ABB-93D2-8B6DDC8AF5D0}" presName="ParentSmallAccent" presStyleLbl="fgAcc1" presStyleIdx="0" presStyleCnt="2" custLinFactY="400000" custLinFactNeighborX="-1075" custLinFactNeighborY="488217"/>
      <dgm:spPr/>
    </dgm:pt>
    <dgm:pt modelId="{BFEFBDB6-A943-4BA9-BDCA-631850BD8C7D}" type="pres">
      <dgm:prSet presAssocID="{4D7067D2-4C6F-4ABB-93D2-8B6DDC8AF5D0}" presName="Parent" presStyleLbl="revTx" presStyleIdx="0" presStyleCnt="10">
        <dgm:presLayoutVars>
          <dgm:chMax/>
          <dgm:chPref val="4"/>
          <dgm:bulletEnabled val="1"/>
        </dgm:presLayoutVars>
      </dgm:prSet>
      <dgm:spPr/>
    </dgm:pt>
    <dgm:pt modelId="{2CD854B4-C4C2-4F9E-B8D3-718A2CE44B03}" type="pres">
      <dgm:prSet presAssocID="{4D7067D2-4C6F-4ABB-93D2-8B6DDC8AF5D0}" presName="childShape" presStyleCnt="0">
        <dgm:presLayoutVars>
          <dgm:chMax val="0"/>
          <dgm:chPref val="0"/>
        </dgm:presLayoutVars>
      </dgm:prSet>
      <dgm:spPr/>
    </dgm:pt>
    <dgm:pt modelId="{7216D6C6-57F5-475F-A8D1-AB7170CFAC82}" type="pres">
      <dgm:prSet presAssocID="{DDA5CDEC-4A29-4782-A2A5-DC80C27CA3E1}" presName="childComposite" presStyleCnt="0">
        <dgm:presLayoutVars>
          <dgm:chMax val="0"/>
          <dgm:chPref val="0"/>
        </dgm:presLayoutVars>
      </dgm:prSet>
      <dgm:spPr/>
    </dgm:pt>
    <dgm:pt modelId="{C792EE08-2A65-409F-9EA2-12891B29F6E8}" type="pres">
      <dgm:prSet presAssocID="{DDA5CDEC-4A29-4782-A2A5-DC80C27CA3E1}" presName="ChildAccent" presStyleLbl="solidFgAcc1" presStyleIdx="0" presStyleCnt="8"/>
      <dgm:spPr/>
    </dgm:pt>
    <dgm:pt modelId="{595BEED0-69D5-43B7-840C-FB23992EC784}" type="pres">
      <dgm:prSet presAssocID="{DDA5CDEC-4A29-4782-A2A5-DC80C27CA3E1}" presName="Child" presStyleLbl="revTx" presStyleIdx="1" presStyleCnt="10">
        <dgm:presLayoutVars>
          <dgm:chMax val="0"/>
          <dgm:chPref val="0"/>
          <dgm:bulletEnabled val="1"/>
        </dgm:presLayoutVars>
      </dgm:prSet>
      <dgm:spPr/>
    </dgm:pt>
    <dgm:pt modelId="{34B5D665-3CA3-41C9-A0D6-1700D6A32761}" type="pres">
      <dgm:prSet presAssocID="{F3FEA955-7543-47A7-ADA3-A64F8E66E9BF}" presName="childComposite" presStyleCnt="0">
        <dgm:presLayoutVars>
          <dgm:chMax val="0"/>
          <dgm:chPref val="0"/>
        </dgm:presLayoutVars>
      </dgm:prSet>
      <dgm:spPr/>
    </dgm:pt>
    <dgm:pt modelId="{9B603191-00C1-4845-82D4-E61926045AB6}" type="pres">
      <dgm:prSet presAssocID="{F3FEA955-7543-47A7-ADA3-A64F8E66E9BF}" presName="ChildAccent" presStyleLbl="solidFgAcc1" presStyleIdx="1" presStyleCnt="8"/>
      <dgm:spPr/>
    </dgm:pt>
    <dgm:pt modelId="{5DC790EA-A787-4F97-BAB3-552CD62DCFF8}" type="pres">
      <dgm:prSet presAssocID="{F3FEA955-7543-47A7-ADA3-A64F8E66E9BF}" presName="Child" presStyleLbl="revTx" presStyleIdx="2" presStyleCnt="10">
        <dgm:presLayoutVars>
          <dgm:chMax val="0"/>
          <dgm:chPref val="0"/>
          <dgm:bulletEnabled val="1"/>
        </dgm:presLayoutVars>
      </dgm:prSet>
      <dgm:spPr/>
    </dgm:pt>
    <dgm:pt modelId="{FA66BE47-8F17-42E2-A081-900BDBC37EAC}" type="pres">
      <dgm:prSet presAssocID="{1919FE14-494E-4E23-8CD9-78BAD9F0390A}" presName="childComposite" presStyleCnt="0">
        <dgm:presLayoutVars>
          <dgm:chMax val="0"/>
          <dgm:chPref val="0"/>
        </dgm:presLayoutVars>
      </dgm:prSet>
      <dgm:spPr/>
    </dgm:pt>
    <dgm:pt modelId="{85EFE7DB-CBD2-4D99-9AF0-1792A150916A}" type="pres">
      <dgm:prSet presAssocID="{1919FE14-494E-4E23-8CD9-78BAD9F0390A}" presName="ChildAccent" presStyleLbl="solidFgAcc1" presStyleIdx="2" presStyleCnt="8"/>
      <dgm:spPr/>
    </dgm:pt>
    <dgm:pt modelId="{35D022A1-C53B-40F7-AF8F-BEC334F486CE}" type="pres">
      <dgm:prSet presAssocID="{1919FE14-494E-4E23-8CD9-78BAD9F0390A}" presName="Child" presStyleLbl="revTx" presStyleIdx="3" presStyleCnt="10">
        <dgm:presLayoutVars>
          <dgm:chMax val="0"/>
          <dgm:chPref val="0"/>
          <dgm:bulletEnabled val="1"/>
        </dgm:presLayoutVars>
      </dgm:prSet>
      <dgm:spPr/>
    </dgm:pt>
    <dgm:pt modelId="{CD83EB04-87BE-45BF-8436-827FE57E7CCE}" type="pres">
      <dgm:prSet presAssocID="{BD2BAAC4-EAD8-4427-A55E-6F9C21173E09}" presName="childComposite" presStyleCnt="0">
        <dgm:presLayoutVars>
          <dgm:chMax val="0"/>
          <dgm:chPref val="0"/>
        </dgm:presLayoutVars>
      </dgm:prSet>
      <dgm:spPr/>
    </dgm:pt>
    <dgm:pt modelId="{ED1B362D-3C8D-43D8-8D9B-0EBE5BB19A62}" type="pres">
      <dgm:prSet presAssocID="{BD2BAAC4-EAD8-4427-A55E-6F9C21173E09}" presName="ChildAccent" presStyleLbl="solidFgAcc1" presStyleIdx="3" presStyleCnt="8" custLinFactX="251709" custLinFactY="-475243" custLinFactNeighborX="300000" custLinFactNeighborY="-500000"/>
      <dgm:spPr/>
    </dgm:pt>
    <dgm:pt modelId="{58F5D212-9352-44EB-908F-745648498BD2}" type="pres">
      <dgm:prSet presAssocID="{BD2BAAC4-EAD8-4427-A55E-6F9C21173E09}" presName="Child" presStyleLbl="revTx" presStyleIdx="4" presStyleCnt="10">
        <dgm:presLayoutVars>
          <dgm:chMax val="0"/>
          <dgm:chPref val="0"/>
          <dgm:bulletEnabled val="1"/>
        </dgm:presLayoutVars>
      </dgm:prSet>
      <dgm:spPr/>
    </dgm:pt>
    <dgm:pt modelId="{D6B18774-2572-4381-A865-FA90C415A313}" type="pres">
      <dgm:prSet presAssocID="{5D9D31BE-691F-4EB9-B83C-4E8F8C26ED0D}" presName="root" presStyleCnt="0">
        <dgm:presLayoutVars>
          <dgm:chMax/>
          <dgm:chPref/>
        </dgm:presLayoutVars>
      </dgm:prSet>
      <dgm:spPr/>
    </dgm:pt>
    <dgm:pt modelId="{A7FF0E94-09BE-4E4C-AFD9-33BE01C357CB}" type="pres">
      <dgm:prSet presAssocID="{5D9D31BE-691F-4EB9-B83C-4E8F8C26ED0D}" presName="rootComposite" presStyleCnt="0">
        <dgm:presLayoutVars/>
      </dgm:prSet>
      <dgm:spPr/>
    </dgm:pt>
    <dgm:pt modelId="{BF1AFDCE-4F9B-4C42-8930-A218A9FEEE87}" type="pres">
      <dgm:prSet presAssocID="{5D9D31BE-691F-4EB9-B83C-4E8F8C26ED0D}" presName="ParentAccent" presStyleLbl="alignNode1" presStyleIdx="1" presStyleCnt="2" custFlipVert="0" custScaleY="14532"/>
      <dgm:spPr/>
    </dgm:pt>
    <dgm:pt modelId="{248AF588-2BAD-493C-8C78-FA2BDC421B12}" type="pres">
      <dgm:prSet presAssocID="{5D9D31BE-691F-4EB9-B83C-4E8F8C26ED0D}" presName="ParentSmallAccent" presStyleLbl="fgAcc1" presStyleIdx="1" presStyleCnt="2" custLinFactY="400000" custLinFactNeighborX="7757" custLinFactNeighborY="488217"/>
      <dgm:spPr/>
    </dgm:pt>
    <dgm:pt modelId="{DF870906-85FD-4B1D-925F-E73E80E9BDE3}" type="pres">
      <dgm:prSet presAssocID="{5D9D31BE-691F-4EB9-B83C-4E8F8C26ED0D}" presName="Parent" presStyleLbl="revTx" presStyleIdx="5" presStyleCnt="10">
        <dgm:presLayoutVars>
          <dgm:chMax/>
          <dgm:chPref val="4"/>
          <dgm:bulletEnabled val="1"/>
        </dgm:presLayoutVars>
      </dgm:prSet>
      <dgm:spPr/>
    </dgm:pt>
    <dgm:pt modelId="{19274904-4001-465E-859F-41288FF95176}" type="pres">
      <dgm:prSet presAssocID="{5D9D31BE-691F-4EB9-B83C-4E8F8C26ED0D}" presName="childShape" presStyleCnt="0">
        <dgm:presLayoutVars>
          <dgm:chMax val="0"/>
          <dgm:chPref val="0"/>
        </dgm:presLayoutVars>
      </dgm:prSet>
      <dgm:spPr/>
    </dgm:pt>
    <dgm:pt modelId="{0A3C3DB6-C6B9-49E7-867B-47E84738B512}" type="pres">
      <dgm:prSet presAssocID="{9DAB4B3B-8069-4486-A72B-F13872AC2FF2}" presName="childComposite" presStyleCnt="0">
        <dgm:presLayoutVars>
          <dgm:chMax val="0"/>
          <dgm:chPref val="0"/>
        </dgm:presLayoutVars>
      </dgm:prSet>
      <dgm:spPr/>
    </dgm:pt>
    <dgm:pt modelId="{E86543EA-5C86-41F1-97A0-C88DFDCAA449}" type="pres">
      <dgm:prSet presAssocID="{9DAB4B3B-8069-4486-A72B-F13872AC2FF2}" presName="ChildAccent" presStyleLbl="solidFgAcc1" presStyleIdx="4" presStyleCnt="8"/>
      <dgm:spPr/>
    </dgm:pt>
    <dgm:pt modelId="{DD2BDB44-ED96-4674-A1F2-5EF6EFE0AF3F}" type="pres">
      <dgm:prSet presAssocID="{9DAB4B3B-8069-4486-A72B-F13872AC2FF2}" presName="Child" presStyleLbl="revTx" presStyleIdx="6" presStyleCnt="10">
        <dgm:presLayoutVars>
          <dgm:chMax val="0"/>
          <dgm:chPref val="0"/>
          <dgm:bulletEnabled val="1"/>
        </dgm:presLayoutVars>
      </dgm:prSet>
      <dgm:spPr/>
    </dgm:pt>
    <dgm:pt modelId="{13FD482E-0F1B-430F-8A61-EB32AA188F81}" type="pres">
      <dgm:prSet presAssocID="{2D76FE75-3A02-4E36-8620-AE0442C5F46B}" presName="childComposite" presStyleCnt="0">
        <dgm:presLayoutVars>
          <dgm:chMax val="0"/>
          <dgm:chPref val="0"/>
        </dgm:presLayoutVars>
      </dgm:prSet>
      <dgm:spPr/>
    </dgm:pt>
    <dgm:pt modelId="{CE10A963-1B78-474E-BF73-167E22EE404D}" type="pres">
      <dgm:prSet presAssocID="{2D76FE75-3A02-4E36-8620-AE0442C5F46B}" presName="ChildAccent" presStyleLbl="solidFgAcc1" presStyleIdx="5" presStyleCnt="8"/>
      <dgm:spPr/>
    </dgm:pt>
    <dgm:pt modelId="{CECE9C1F-2CA8-4438-B202-D159D8BBB878}" type="pres">
      <dgm:prSet presAssocID="{2D76FE75-3A02-4E36-8620-AE0442C5F46B}" presName="Child" presStyleLbl="revTx" presStyleIdx="7" presStyleCnt="10">
        <dgm:presLayoutVars>
          <dgm:chMax val="0"/>
          <dgm:chPref val="0"/>
          <dgm:bulletEnabled val="1"/>
        </dgm:presLayoutVars>
      </dgm:prSet>
      <dgm:spPr/>
    </dgm:pt>
    <dgm:pt modelId="{6698924E-D90F-4F81-9B68-F165CDF2132E}" type="pres">
      <dgm:prSet presAssocID="{31F9CE99-B7B2-4B1B-B54E-E97E394CA2A8}" presName="childComposite" presStyleCnt="0">
        <dgm:presLayoutVars>
          <dgm:chMax val="0"/>
          <dgm:chPref val="0"/>
        </dgm:presLayoutVars>
      </dgm:prSet>
      <dgm:spPr/>
    </dgm:pt>
    <dgm:pt modelId="{68398425-7BA7-4C29-9026-605C5B5EAFF9}" type="pres">
      <dgm:prSet presAssocID="{31F9CE99-B7B2-4B1B-B54E-E97E394CA2A8}" presName="ChildAccent" presStyleLbl="solidFgAcc1" presStyleIdx="6" presStyleCnt="8"/>
      <dgm:spPr/>
    </dgm:pt>
    <dgm:pt modelId="{96D9680F-55ED-47BE-A76F-3526A0E42686}" type="pres">
      <dgm:prSet presAssocID="{31F9CE99-B7B2-4B1B-B54E-E97E394CA2A8}" presName="Child" presStyleLbl="revTx" presStyleIdx="8" presStyleCnt="10">
        <dgm:presLayoutVars>
          <dgm:chMax val="0"/>
          <dgm:chPref val="0"/>
          <dgm:bulletEnabled val="1"/>
        </dgm:presLayoutVars>
      </dgm:prSet>
      <dgm:spPr/>
    </dgm:pt>
    <dgm:pt modelId="{1E3089F3-5D51-4029-A6D1-042806D44CE5}" type="pres">
      <dgm:prSet presAssocID="{BDE92980-CE59-4F4E-835D-4BD03BA9E8CE}" presName="childComposite" presStyleCnt="0">
        <dgm:presLayoutVars>
          <dgm:chMax val="0"/>
          <dgm:chPref val="0"/>
        </dgm:presLayoutVars>
      </dgm:prSet>
      <dgm:spPr/>
    </dgm:pt>
    <dgm:pt modelId="{9A19D133-E2FC-40B0-8F6B-C75E383931AB}" type="pres">
      <dgm:prSet presAssocID="{BDE92980-CE59-4F4E-835D-4BD03BA9E8CE}" presName="ChildAccent" presStyleLbl="solidFgAcc1" presStyleIdx="7" presStyleCnt="8" custLinFactX="290719" custLinFactY="-469670" custLinFactNeighborX="300000" custLinFactNeighborY="-500000"/>
      <dgm:spPr/>
    </dgm:pt>
    <dgm:pt modelId="{E3410561-1717-4F22-A57C-6990B146651B}" type="pres">
      <dgm:prSet presAssocID="{BDE92980-CE59-4F4E-835D-4BD03BA9E8CE}" presName="Child" presStyleLbl="revTx" presStyleIdx="9" presStyleCnt="10">
        <dgm:presLayoutVars>
          <dgm:chMax val="0"/>
          <dgm:chPref val="0"/>
          <dgm:bulletEnabled val="1"/>
        </dgm:presLayoutVars>
      </dgm:prSet>
      <dgm:spPr/>
    </dgm:pt>
  </dgm:ptLst>
  <dgm:cxnLst>
    <dgm:cxn modelId="{CA6F5805-0A94-464A-B7EB-0944C6C92406}" type="presOf" srcId="{5D9D31BE-691F-4EB9-B83C-4E8F8C26ED0D}" destId="{DF870906-85FD-4B1D-925F-E73E80E9BDE3}" srcOrd="0" destOrd="0" presId="urn:microsoft.com/office/officeart/2008/layout/SquareAccentList"/>
    <dgm:cxn modelId="{7F54AF0E-D6CB-4FFB-947F-499228E9E953}" type="presOf" srcId="{3BFB3E48-0233-476D-ACE8-8FAF07BD416F}" destId="{5F4C5F16-E807-4262-9928-1204D90D493C}" srcOrd="0" destOrd="0" presId="urn:microsoft.com/office/officeart/2008/layout/SquareAccentList"/>
    <dgm:cxn modelId="{4DF71612-59F2-4DA5-8C9D-66D1EECCFA43}" srcId="{4D7067D2-4C6F-4ABB-93D2-8B6DDC8AF5D0}" destId="{BD2BAAC4-EAD8-4427-A55E-6F9C21173E09}" srcOrd="3" destOrd="0" parTransId="{1D4CFAD3-8E06-45CD-922C-8A39B9DEB3C2}" sibTransId="{5968092F-BE22-48C7-B565-E160CA6C5475}"/>
    <dgm:cxn modelId="{D3E8571A-E9EC-4638-876F-2978AE6CDC86}" type="presOf" srcId="{1919FE14-494E-4E23-8CD9-78BAD9F0390A}" destId="{35D022A1-C53B-40F7-AF8F-BEC334F486CE}" srcOrd="0" destOrd="0" presId="urn:microsoft.com/office/officeart/2008/layout/SquareAccentList"/>
    <dgm:cxn modelId="{A626721B-E189-47F5-AECB-5A2857D4F389}" srcId="{3BFB3E48-0233-476D-ACE8-8FAF07BD416F}" destId="{4D7067D2-4C6F-4ABB-93D2-8B6DDC8AF5D0}" srcOrd="0" destOrd="0" parTransId="{411CB1ED-94EA-4CD3-AD8D-930EEDB318CA}" sibTransId="{7ABF006B-9C8F-4077-B3F6-0B5C1D1236C6}"/>
    <dgm:cxn modelId="{42B7FD1F-9105-4D7C-9EA1-86B2A30A9FDF}" srcId="{5D9D31BE-691F-4EB9-B83C-4E8F8C26ED0D}" destId="{31F9CE99-B7B2-4B1B-B54E-E97E394CA2A8}" srcOrd="2" destOrd="0" parTransId="{41696EB0-1CBB-42B5-9429-59B096E2EA2D}" sibTransId="{F10BAA47-5687-4EFA-AFE7-FC2ECFE990A0}"/>
    <dgm:cxn modelId="{D3F8A922-D46D-47AA-8973-D27C72675159}" srcId="{5D9D31BE-691F-4EB9-B83C-4E8F8C26ED0D}" destId="{9DAB4B3B-8069-4486-A72B-F13872AC2FF2}" srcOrd="0" destOrd="0" parTransId="{CB6DD897-752D-4F0F-B761-E65DB20E54C8}" sibTransId="{4CA2A2B7-D56B-4260-A951-EB91FBBE22CD}"/>
    <dgm:cxn modelId="{9622E02B-A403-4E05-83AF-916F22C5E27C}" srcId="{5D9D31BE-691F-4EB9-B83C-4E8F8C26ED0D}" destId="{BDE92980-CE59-4F4E-835D-4BD03BA9E8CE}" srcOrd="3" destOrd="0" parTransId="{96D710AB-C3FA-422D-9C50-17D806733DB9}" sibTransId="{9DC13DA5-0216-4A2D-93D8-9417BEB6C9CA}"/>
    <dgm:cxn modelId="{90D4CA34-40A1-4DA9-B53D-A9BDDF481E4C}" type="presOf" srcId="{BD2BAAC4-EAD8-4427-A55E-6F9C21173E09}" destId="{58F5D212-9352-44EB-908F-745648498BD2}" srcOrd="0" destOrd="0" presId="urn:microsoft.com/office/officeart/2008/layout/SquareAccentList"/>
    <dgm:cxn modelId="{55BC5538-AA35-4793-926F-586D822CB10C}" type="presOf" srcId="{2D76FE75-3A02-4E36-8620-AE0442C5F46B}" destId="{CECE9C1F-2CA8-4438-B202-D159D8BBB878}" srcOrd="0" destOrd="0" presId="urn:microsoft.com/office/officeart/2008/layout/SquareAccentList"/>
    <dgm:cxn modelId="{F3D40763-6516-486B-A625-575A5E829378}" srcId="{5D9D31BE-691F-4EB9-B83C-4E8F8C26ED0D}" destId="{2D76FE75-3A02-4E36-8620-AE0442C5F46B}" srcOrd="1" destOrd="0" parTransId="{BD84A63A-37AB-42D4-B734-A67615C0BA5B}" sibTransId="{7E3C1977-A5C1-4BCC-9FDC-E4685D22CE34}"/>
    <dgm:cxn modelId="{3A9D5C65-949E-445E-8C11-6A7D4048A946}" type="presOf" srcId="{4D7067D2-4C6F-4ABB-93D2-8B6DDC8AF5D0}" destId="{BFEFBDB6-A943-4BA9-BDCA-631850BD8C7D}" srcOrd="0" destOrd="0" presId="urn:microsoft.com/office/officeart/2008/layout/SquareAccentList"/>
    <dgm:cxn modelId="{8B1B6B52-A8D4-4F8C-927A-936B3E83FE21}" type="presOf" srcId="{BDE92980-CE59-4F4E-835D-4BD03BA9E8CE}" destId="{E3410561-1717-4F22-A57C-6990B146651B}" srcOrd="0" destOrd="0" presId="urn:microsoft.com/office/officeart/2008/layout/SquareAccentList"/>
    <dgm:cxn modelId="{DE77BE58-214B-475F-8732-13F13E978BED}" srcId="{4D7067D2-4C6F-4ABB-93D2-8B6DDC8AF5D0}" destId="{DDA5CDEC-4A29-4782-A2A5-DC80C27CA3E1}" srcOrd="0" destOrd="0" parTransId="{10790DEE-767C-4FAB-A842-4A88AE0C0FF3}" sibTransId="{1C2EC2D6-03BA-425D-8719-06E7425511F6}"/>
    <dgm:cxn modelId="{04C3878A-FBCE-4F61-B02D-20E3614BB9D1}" type="presOf" srcId="{9DAB4B3B-8069-4486-A72B-F13872AC2FF2}" destId="{DD2BDB44-ED96-4674-A1F2-5EF6EFE0AF3F}" srcOrd="0" destOrd="0" presId="urn:microsoft.com/office/officeart/2008/layout/SquareAccentList"/>
    <dgm:cxn modelId="{E1F883A1-4402-447A-BBE2-5BF77E3565CF}" type="presOf" srcId="{DDA5CDEC-4A29-4782-A2A5-DC80C27CA3E1}" destId="{595BEED0-69D5-43B7-840C-FB23992EC784}" srcOrd="0" destOrd="0" presId="urn:microsoft.com/office/officeart/2008/layout/SquareAccentList"/>
    <dgm:cxn modelId="{110707C1-1AC3-4BDD-9019-474C174C72B1}" srcId="{4D7067D2-4C6F-4ABB-93D2-8B6DDC8AF5D0}" destId="{1919FE14-494E-4E23-8CD9-78BAD9F0390A}" srcOrd="2" destOrd="0" parTransId="{94944470-59B1-4AA6-AF25-E77C3A844DF4}" sibTransId="{DDC811EF-2C4A-47E7-A046-41722B7687AE}"/>
    <dgm:cxn modelId="{1E77F7D2-4FAA-45B8-8BAE-58FED528C200}" type="presOf" srcId="{31F9CE99-B7B2-4B1B-B54E-E97E394CA2A8}" destId="{96D9680F-55ED-47BE-A76F-3526A0E42686}" srcOrd="0" destOrd="0" presId="urn:microsoft.com/office/officeart/2008/layout/SquareAccentList"/>
    <dgm:cxn modelId="{B68464DC-CF1B-42E6-A818-D6130E2A144D}" srcId="{4D7067D2-4C6F-4ABB-93D2-8B6DDC8AF5D0}" destId="{F3FEA955-7543-47A7-ADA3-A64F8E66E9BF}" srcOrd="1" destOrd="0" parTransId="{72A39177-C3E9-46D4-9B24-0C549729E8F8}" sibTransId="{7E3AA9C3-E399-4EE6-833F-E343F890A9DF}"/>
    <dgm:cxn modelId="{50B95FDF-E67A-4041-8A7D-17874D4E697A}" srcId="{3BFB3E48-0233-476D-ACE8-8FAF07BD416F}" destId="{5D9D31BE-691F-4EB9-B83C-4E8F8C26ED0D}" srcOrd="1" destOrd="0" parTransId="{761D2D38-EBB7-4C30-B618-A535CB9606E4}" sibTransId="{B3666A3C-160B-49A6-A58A-F589837B5636}"/>
    <dgm:cxn modelId="{76DAB6E4-3AF7-4BD7-ABC2-E99C8AC0983A}" type="presOf" srcId="{F3FEA955-7543-47A7-ADA3-A64F8E66E9BF}" destId="{5DC790EA-A787-4F97-BAB3-552CD62DCFF8}" srcOrd="0" destOrd="0" presId="urn:microsoft.com/office/officeart/2008/layout/SquareAccentList"/>
    <dgm:cxn modelId="{A5A7A64F-B46E-4D28-B283-13C65913BA10}" type="presParOf" srcId="{5F4C5F16-E807-4262-9928-1204D90D493C}" destId="{AA996F73-5450-4930-AA67-FBE09EB04F8E}" srcOrd="0" destOrd="0" presId="urn:microsoft.com/office/officeart/2008/layout/SquareAccentList"/>
    <dgm:cxn modelId="{2FE5F556-767F-47D8-B5A6-131220ADE67C}" type="presParOf" srcId="{AA996F73-5450-4930-AA67-FBE09EB04F8E}" destId="{0C19C11C-0AA5-46DD-A9C3-12A20A63574B}" srcOrd="0" destOrd="0" presId="urn:microsoft.com/office/officeart/2008/layout/SquareAccentList"/>
    <dgm:cxn modelId="{BAF8F35B-0845-4A40-99E1-4F8B53396AC6}" type="presParOf" srcId="{0C19C11C-0AA5-46DD-A9C3-12A20A63574B}" destId="{D82E7C57-6251-4F3A-AE63-945DB9A92207}" srcOrd="0" destOrd="0" presId="urn:microsoft.com/office/officeart/2008/layout/SquareAccentList"/>
    <dgm:cxn modelId="{907C0E6C-9A95-41D1-8337-9399BEBD443E}" type="presParOf" srcId="{0C19C11C-0AA5-46DD-A9C3-12A20A63574B}" destId="{648940E5-1BE2-45DF-80C7-C8124D9DEDFF}" srcOrd="1" destOrd="0" presId="urn:microsoft.com/office/officeart/2008/layout/SquareAccentList"/>
    <dgm:cxn modelId="{068EDA01-4E24-4DAB-A0CC-C15C1F550876}" type="presParOf" srcId="{0C19C11C-0AA5-46DD-A9C3-12A20A63574B}" destId="{BFEFBDB6-A943-4BA9-BDCA-631850BD8C7D}" srcOrd="2" destOrd="0" presId="urn:microsoft.com/office/officeart/2008/layout/SquareAccentList"/>
    <dgm:cxn modelId="{91F875E7-883A-484B-8653-B6347B61F66B}" type="presParOf" srcId="{AA996F73-5450-4930-AA67-FBE09EB04F8E}" destId="{2CD854B4-C4C2-4F9E-B8D3-718A2CE44B03}" srcOrd="1" destOrd="0" presId="urn:microsoft.com/office/officeart/2008/layout/SquareAccentList"/>
    <dgm:cxn modelId="{5F74F4B1-E1E2-40E0-959C-51029B0241B0}" type="presParOf" srcId="{2CD854B4-C4C2-4F9E-B8D3-718A2CE44B03}" destId="{7216D6C6-57F5-475F-A8D1-AB7170CFAC82}" srcOrd="0" destOrd="0" presId="urn:microsoft.com/office/officeart/2008/layout/SquareAccentList"/>
    <dgm:cxn modelId="{61667487-3CE7-4304-8055-3A3DB725FC8F}" type="presParOf" srcId="{7216D6C6-57F5-475F-A8D1-AB7170CFAC82}" destId="{C792EE08-2A65-409F-9EA2-12891B29F6E8}" srcOrd="0" destOrd="0" presId="urn:microsoft.com/office/officeart/2008/layout/SquareAccentList"/>
    <dgm:cxn modelId="{6FC72695-3F5E-490C-8F9A-4E5ACF4FF369}" type="presParOf" srcId="{7216D6C6-57F5-475F-A8D1-AB7170CFAC82}" destId="{595BEED0-69D5-43B7-840C-FB23992EC784}" srcOrd="1" destOrd="0" presId="urn:microsoft.com/office/officeart/2008/layout/SquareAccentList"/>
    <dgm:cxn modelId="{1EF6488C-4EEF-41AD-859C-FC12969B5813}" type="presParOf" srcId="{2CD854B4-C4C2-4F9E-B8D3-718A2CE44B03}" destId="{34B5D665-3CA3-41C9-A0D6-1700D6A32761}" srcOrd="1" destOrd="0" presId="urn:microsoft.com/office/officeart/2008/layout/SquareAccentList"/>
    <dgm:cxn modelId="{3871E494-D5DF-4262-B55B-97E5079C91CD}" type="presParOf" srcId="{34B5D665-3CA3-41C9-A0D6-1700D6A32761}" destId="{9B603191-00C1-4845-82D4-E61926045AB6}" srcOrd="0" destOrd="0" presId="urn:microsoft.com/office/officeart/2008/layout/SquareAccentList"/>
    <dgm:cxn modelId="{763D5AC0-3914-4416-8154-811FB7BA1331}" type="presParOf" srcId="{34B5D665-3CA3-41C9-A0D6-1700D6A32761}" destId="{5DC790EA-A787-4F97-BAB3-552CD62DCFF8}" srcOrd="1" destOrd="0" presId="urn:microsoft.com/office/officeart/2008/layout/SquareAccentList"/>
    <dgm:cxn modelId="{AFB53D23-F0CE-42C9-9DE5-EBF8963C8FB4}" type="presParOf" srcId="{2CD854B4-C4C2-4F9E-B8D3-718A2CE44B03}" destId="{FA66BE47-8F17-42E2-A081-900BDBC37EAC}" srcOrd="2" destOrd="0" presId="urn:microsoft.com/office/officeart/2008/layout/SquareAccentList"/>
    <dgm:cxn modelId="{942BF1F2-1890-46D4-9AD8-AC9172E73A0D}" type="presParOf" srcId="{FA66BE47-8F17-42E2-A081-900BDBC37EAC}" destId="{85EFE7DB-CBD2-4D99-9AF0-1792A150916A}" srcOrd="0" destOrd="0" presId="urn:microsoft.com/office/officeart/2008/layout/SquareAccentList"/>
    <dgm:cxn modelId="{171F93F2-1A7A-49E8-805D-6D4E1CD3456D}" type="presParOf" srcId="{FA66BE47-8F17-42E2-A081-900BDBC37EAC}" destId="{35D022A1-C53B-40F7-AF8F-BEC334F486CE}" srcOrd="1" destOrd="0" presId="urn:microsoft.com/office/officeart/2008/layout/SquareAccentList"/>
    <dgm:cxn modelId="{99598973-9724-4025-831E-DD9EFE6E6BE5}" type="presParOf" srcId="{2CD854B4-C4C2-4F9E-B8D3-718A2CE44B03}" destId="{CD83EB04-87BE-45BF-8436-827FE57E7CCE}" srcOrd="3" destOrd="0" presId="urn:microsoft.com/office/officeart/2008/layout/SquareAccentList"/>
    <dgm:cxn modelId="{95A4C34B-B2E8-4258-BB50-E548508749CF}" type="presParOf" srcId="{CD83EB04-87BE-45BF-8436-827FE57E7CCE}" destId="{ED1B362D-3C8D-43D8-8D9B-0EBE5BB19A62}" srcOrd="0" destOrd="0" presId="urn:microsoft.com/office/officeart/2008/layout/SquareAccentList"/>
    <dgm:cxn modelId="{307AD8C7-A3DD-491E-9103-C21491397C9D}" type="presParOf" srcId="{CD83EB04-87BE-45BF-8436-827FE57E7CCE}" destId="{58F5D212-9352-44EB-908F-745648498BD2}" srcOrd="1" destOrd="0" presId="urn:microsoft.com/office/officeart/2008/layout/SquareAccentList"/>
    <dgm:cxn modelId="{73641FDB-73C0-4369-98CC-DA192B715F5F}" type="presParOf" srcId="{5F4C5F16-E807-4262-9928-1204D90D493C}" destId="{D6B18774-2572-4381-A865-FA90C415A313}" srcOrd="1" destOrd="0" presId="urn:microsoft.com/office/officeart/2008/layout/SquareAccentList"/>
    <dgm:cxn modelId="{28B964FA-9356-4A20-95A0-BF8735FACD04}" type="presParOf" srcId="{D6B18774-2572-4381-A865-FA90C415A313}" destId="{A7FF0E94-09BE-4E4C-AFD9-33BE01C357CB}" srcOrd="0" destOrd="0" presId="urn:microsoft.com/office/officeart/2008/layout/SquareAccentList"/>
    <dgm:cxn modelId="{2E5DBC5F-663E-4308-B25B-1A42B40A9C2E}" type="presParOf" srcId="{A7FF0E94-09BE-4E4C-AFD9-33BE01C357CB}" destId="{BF1AFDCE-4F9B-4C42-8930-A218A9FEEE87}" srcOrd="0" destOrd="0" presId="urn:microsoft.com/office/officeart/2008/layout/SquareAccentList"/>
    <dgm:cxn modelId="{0ACEB0AD-FA27-4103-8B4D-B00187CF9B1A}" type="presParOf" srcId="{A7FF0E94-09BE-4E4C-AFD9-33BE01C357CB}" destId="{248AF588-2BAD-493C-8C78-FA2BDC421B12}" srcOrd="1" destOrd="0" presId="urn:microsoft.com/office/officeart/2008/layout/SquareAccentList"/>
    <dgm:cxn modelId="{F1F7E387-AEC4-41B9-AF81-7AAE79B8EAC8}" type="presParOf" srcId="{A7FF0E94-09BE-4E4C-AFD9-33BE01C357CB}" destId="{DF870906-85FD-4B1D-925F-E73E80E9BDE3}" srcOrd="2" destOrd="0" presId="urn:microsoft.com/office/officeart/2008/layout/SquareAccentList"/>
    <dgm:cxn modelId="{8652E754-4AAE-4C34-81B8-EC3C63CDEB29}" type="presParOf" srcId="{D6B18774-2572-4381-A865-FA90C415A313}" destId="{19274904-4001-465E-859F-41288FF95176}" srcOrd="1" destOrd="0" presId="urn:microsoft.com/office/officeart/2008/layout/SquareAccentList"/>
    <dgm:cxn modelId="{77A15B8A-7243-4969-BE26-F210227B97AB}" type="presParOf" srcId="{19274904-4001-465E-859F-41288FF95176}" destId="{0A3C3DB6-C6B9-49E7-867B-47E84738B512}" srcOrd="0" destOrd="0" presId="urn:microsoft.com/office/officeart/2008/layout/SquareAccentList"/>
    <dgm:cxn modelId="{AF4CD737-67D9-438B-9F9E-D78B5029D961}" type="presParOf" srcId="{0A3C3DB6-C6B9-49E7-867B-47E84738B512}" destId="{E86543EA-5C86-41F1-97A0-C88DFDCAA449}" srcOrd="0" destOrd="0" presId="urn:microsoft.com/office/officeart/2008/layout/SquareAccentList"/>
    <dgm:cxn modelId="{B6572178-2749-4EAD-84AA-3E15B91C19EB}" type="presParOf" srcId="{0A3C3DB6-C6B9-49E7-867B-47E84738B512}" destId="{DD2BDB44-ED96-4674-A1F2-5EF6EFE0AF3F}" srcOrd="1" destOrd="0" presId="urn:microsoft.com/office/officeart/2008/layout/SquareAccentList"/>
    <dgm:cxn modelId="{4C7942C7-374B-49EA-A2E4-56FCEEDFE689}" type="presParOf" srcId="{19274904-4001-465E-859F-41288FF95176}" destId="{13FD482E-0F1B-430F-8A61-EB32AA188F81}" srcOrd="1" destOrd="0" presId="urn:microsoft.com/office/officeart/2008/layout/SquareAccentList"/>
    <dgm:cxn modelId="{D7F7B9A7-4DED-4462-BFF7-21B88D656647}" type="presParOf" srcId="{13FD482E-0F1B-430F-8A61-EB32AA188F81}" destId="{CE10A963-1B78-474E-BF73-167E22EE404D}" srcOrd="0" destOrd="0" presId="urn:microsoft.com/office/officeart/2008/layout/SquareAccentList"/>
    <dgm:cxn modelId="{4B5AF1E8-410F-4802-9CD5-CD7082634988}" type="presParOf" srcId="{13FD482E-0F1B-430F-8A61-EB32AA188F81}" destId="{CECE9C1F-2CA8-4438-B202-D159D8BBB878}" srcOrd="1" destOrd="0" presId="urn:microsoft.com/office/officeart/2008/layout/SquareAccentList"/>
    <dgm:cxn modelId="{D63CCB8F-6B39-4CEF-B70B-C196C9E3EC87}" type="presParOf" srcId="{19274904-4001-465E-859F-41288FF95176}" destId="{6698924E-D90F-4F81-9B68-F165CDF2132E}" srcOrd="2" destOrd="0" presId="urn:microsoft.com/office/officeart/2008/layout/SquareAccentList"/>
    <dgm:cxn modelId="{D0C96D83-0ABE-426C-AFC8-B5974E59642C}" type="presParOf" srcId="{6698924E-D90F-4F81-9B68-F165CDF2132E}" destId="{68398425-7BA7-4C29-9026-605C5B5EAFF9}" srcOrd="0" destOrd="0" presId="urn:microsoft.com/office/officeart/2008/layout/SquareAccentList"/>
    <dgm:cxn modelId="{78D77941-F760-4E12-877E-1085215C22F8}" type="presParOf" srcId="{6698924E-D90F-4F81-9B68-F165CDF2132E}" destId="{96D9680F-55ED-47BE-A76F-3526A0E42686}" srcOrd="1" destOrd="0" presId="urn:microsoft.com/office/officeart/2008/layout/SquareAccentList"/>
    <dgm:cxn modelId="{37D0A4E6-1C58-4E6D-B9A5-B8DF58C61C89}" type="presParOf" srcId="{19274904-4001-465E-859F-41288FF95176}" destId="{1E3089F3-5D51-4029-A6D1-042806D44CE5}" srcOrd="3" destOrd="0" presId="urn:microsoft.com/office/officeart/2008/layout/SquareAccentList"/>
    <dgm:cxn modelId="{6D77F8C5-7F50-4657-A309-8DA71553A7BA}" type="presParOf" srcId="{1E3089F3-5D51-4029-A6D1-042806D44CE5}" destId="{9A19D133-E2FC-40B0-8F6B-C75E383931AB}" srcOrd="0" destOrd="0" presId="urn:microsoft.com/office/officeart/2008/layout/SquareAccentList"/>
    <dgm:cxn modelId="{A99D4773-8766-428F-BF5A-B992F7A8821A}" type="presParOf" srcId="{1E3089F3-5D51-4029-A6D1-042806D44CE5}" destId="{E3410561-1717-4F22-A57C-6990B146651B}" srcOrd="1" destOrd="0" presId="urn:microsoft.com/office/officeart/2008/layout/SquareAccentList"/>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82E7C57-6251-4F3A-AE63-945DB9A92207}">
      <dsp:nvSpPr>
        <dsp:cNvPr id="0" name=""/>
        <dsp:cNvSpPr/>
      </dsp:nvSpPr>
      <dsp:spPr>
        <a:xfrm flipV="1">
          <a:off x="861881" y="476346"/>
          <a:ext cx="1861309" cy="31821"/>
        </a:xfrm>
        <a:prstGeom prst="rect">
          <a:avLst/>
        </a:prstGeom>
        <a:solidFill>
          <a:schemeClr val="accent2">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1">
          <a:scrgbClr r="0" g="0" b="0"/>
        </a:effectRef>
        <a:fontRef idx="minor">
          <a:schemeClr val="lt1"/>
        </a:fontRef>
      </dsp:style>
    </dsp:sp>
    <dsp:sp modelId="{648940E5-1BE2-45DF-80C7-C8124D9DEDFF}">
      <dsp:nvSpPr>
        <dsp:cNvPr id="0" name=""/>
        <dsp:cNvSpPr/>
      </dsp:nvSpPr>
      <dsp:spPr>
        <a:xfrm>
          <a:off x="833888" y="1690149"/>
          <a:ext cx="136738" cy="136738"/>
        </a:xfrm>
        <a:prstGeom prst="rect">
          <a:avLst/>
        </a:prstGeom>
        <a:solidFill>
          <a:schemeClr val="lt1">
            <a:alpha val="90000"/>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BFEFBDB6-A943-4BA9-BDCA-631850BD8C7D}">
      <dsp:nvSpPr>
        <dsp:cNvPr id="0" name=""/>
        <dsp:cNvSpPr/>
      </dsp:nvSpPr>
      <dsp:spPr>
        <a:xfrm>
          <a:off x="835358" y="0"/>
          <a:ext cx="1861309" cy="3933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17780" rIns="26670" bIns="17780" numCol="1" spcCol="1270" anchor="ctr" anchorCtr="0">
          <a:noAutofit/>
        </a:bodyPr>
        <a:lstStyle/>
        <a:p>
          <a:pPr marL="0" lvl="0" indent="0" algn="l" defTabSz="622300">
            <a:lnSpc>
              <a:spcPct val="90000"/>
            </a:lnSpc>
            <a:spcBef>
              <a:spcPct val="0"/>
            </a:spcBef>
            <a:spcAft>
              <a:spcPct val="35000"/>
            </a:spcAft>
            <a:buNone/>
          </a:pPr>
          <a:r>
            <a:rPr lang="tr-TR" sz="1400" b="1" kern="1200"/>
            <a:t>Doğal Faktörler</a:t>
          </a:r>
        </a:p>
      </dsp:txBody>
      <dsp:txXfrm>
        <a:off x="835358" y="0"/>
        <a:ext cx="1861309" cy="393375"/>
      </dsp:txXfrm>
    </dsp:sp>
    <dsp:sp modelId="{C792EE08-2A65-409F-9EA2-12891B29F6E8}">
      <dsp:nvSpPr>
        <dsp:cNvPr id="0" name=""/>
        <dsp:cNvSpPr/>
      </dsp:nvSpPr>
      <dsp:spPr>
        <a:xfrm>
          <a:off x="835358" y="794348"/>
          <a:ext cx="136735" cy="136735"/>
        </a:xfrm>
        <a:prstGeom prst="rect">
          <a:avLst/>
        </a:prstGeom>
        <a:solidFill>
          <a:schemeClr val="lt1">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595BEED0-69D5-43B7-840C-FB23992EC784}">
      <dsp:nvSpPr>
        <dsp:cNvPr id="0" name=""/>
        <dsp:cNvSpPr/>
      </dsp:nvSpPr>
      <dsp:spPr>
        <a:xfrm>
          <a:off x="965649" y="703350"/>
          <a:ext cx="1731017" cy="31872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78232" rIns="78232" bIns="78232" numCol="1" spcCol="1270" anchor="ctr" anchorCtr="0">
          <a:noAutofit/>
        </a:bodyPr>
        <a:lstStyle/>
        <a:p>
          <a:pPr marL="0" lvl="0" indent="0" algn="l" defTabSz="488950">
            <a:lnSpc>
              <a:spcPct val="90000"/>
            </a:lnSpc>
            <a:spcBef>
              <a:spcPct val="0"/>
            </a:spcBef>
            <a:spcAft>
              <a:spcPct val="35000"/>
            </a:spcAft>
            <a:buNone/>
          </a:pPr>
          <a:r>
            <a:rPr lang="tr-TR" sz="1100" kern="1200"/>
            <a:t>................................</a:t>
          </a:r>
        </a:p>
      </dsp:txBody>
      <dsp:txXfrm>
        <a:off x="965649" y="703350"/>
        <a:ext cx="1731017" cy="318729"/>
      </dsp:txXfrm>
    </dsp:sp>
    <dsp:sp modelId="{9B603191-00C1-4845-82D4-E61926045AB6}">
      <dsp:nvSpPr>
        <dsp:cNvPr id="0" name=""/>
        <dsp:cNvSpPr/>
      </dsp:nvSpPr>
      <dsp:spPr>
        <a:xfrm>
          <a:off x="835358" y="1113077"/>
          <a:ext cx="136735" cy="136735"/>
        </a:xfrm>
        <a:prstGeom prst="rect">
          <a:avLst/>
        </a:prstGeom>
        <a:solidFill>
          <a:schemeClr val="lt1">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5DC790EA-A787-4F97-BAB3-552CD62DCFF8}">
      <dsp:nvSpPr>
        <dsp:cNvPr id="0" name=""/>
        <dsp:cNvSpPr/>
      </dsp:nvSpPr>
      <dsp:spPr>
        <a:xfrm>
          <a:off x="965649" y="1022080"/>
          <a:ext cx="1731017" cy="31872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78232" rIns="78232" bIns="78232" numCol="1" spcCol="1270" anchor="ctr" anchorCtr="0">
          <a:noAutofit/>
        </a:bodyPr>
        <a:lstStyle/>
        <a:p>
          <a:pPr marL="0" lvl="0" indent="0" algn="l" defTabSz="488950">
            <a:lnSpc>
              <a:spcPct val="90000"/>
            </a:lnSpc>
            <a:spcBef>
              <a:spcPct val="0"/>
            </a:spcBef>
            <a:spcAft>
              <a:spcPct val="35000"/>
            </a:spcAft>
            <a:buNone/>
          </a:pPr>
          <a:r>
            <a:rPr lang="tr-TR" sz="1100" kern="1200"/>
            <a:t>................................</a:t>
          </a:r>
        </a:p>
      </dsp:txBody>
      <dsp:txXfrm>
        <a:off x="965649" y="1022080"/>
        <a:ext cx="1731017" cy="318729"/>
      </dsp:txXfrm>
    </dsp:sp>
    <dsp:sp modelId="{85EFE7DB-CBD2-4D99-9AF0-1792A150916A}">
      <dsp:nvSpPr>
        <dsp:cNvPr id="0" name=""/>
        <dsp:cNvSpPr/>
      </dsp:nvSpPr>
      <dsp:spPr>
        <a:xfrm>
          <a:off x="835358" y="1431807"/>
          <a:ext cx="136735" cy="136735"/>
        </a:xfrm>
        <a:prstGeom prst="rect">
          <a:avLst/>
        </a:prstGeom>
        <a:solidFill>
          <a:schemeClr val="lt1">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35D022A1-C53B-40F7-AF8F-BEC334F486CE}">
      <dsp:nvSpPr>
        <dsp:cNvPr id="0" name=""/>
        <dsp:cNvSpPr/>
      </dsp:nvSpPr>
      <dsp:spPr>
        <a:xfrm>
          <a:off x="965649" y="1340810"/>
          <a:ext cx="1731017" cy="31872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78232" rIns="78232" bIns="78232" numCol="1" spcCol="1270" anchor="ctr" anchorCtr="0">
          <a:noAutofit/>
        </a:bodyPr>
        <a:lstStyle/>
        <a:p>
          <a:pPr marL="0" lvl="0" indent="0" algn="l" defTabSz="488950">
            <a:lnSpc>
              <a:spcPct val="90000"/>
            </a:lnSpc>
            <a:spcBef>
              <a:spcPct val="0"/>
            </a:spcBef>
            <a:spcAft>
              <a:spcPct val="35000"/>
            </a:spcAft>
            <a:buNone/>
          </a:pPr>
          <a:r>
            <a:rPr lang="tr-TR" sz="1100" kern="1200"/>
            <a:t>................................</a:t>
          </a:r>
        </a:p>
      </dsp:txBody>
      <dsp:txXfrm>
        <a:off x="965649" y="1340810"/>
        <a:ext cx="1731017" cy="318729"/>
      </dsp:txXfrm>
    </dsp:sp>
    <dsp:sp modelId="{ED1B362D-3C8D-43D8-8D9B-0EBE5BB19A62}">
      <dsp:nvSpPr>
        <dsp:cNvPr id="0" name=""/>
        <dsp:cNvSpPr/>
      </dsp:nvSpPr>
      <dsp:spPr>
        <a:xfrm>
          <a:off x="1589738" y="417038"/>
          <a:ext cx="136735" cy="136735"/>
        </a:xfrm>
        <a:prstGeom prst="rect">
          <a:avLst/>
        </a:prstGeom>
        <a:solidFill>
          <a:schemeClr val="lt1">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58F5D212-9352-44EB-908F-745648498BD2}">
      <dsp:nvSpPr>
        <dsp:cNvPr id="0" name=""/>
        <dsp:cNvSpPr/>
      </dsp:nvSpPr>
      <dsp:spPr>
        <a:xfrm>
          <a:off x="965649" y="1659540"/>
          <a:ext cx="1731017" cy="31872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78232" rIns="78232" bIns="78232" numCol="1" spcCol="1270" anchor="ctr" anchorCtr="0">
          <a:noAutofit/>
        </a:bodyPr>
        <a:lstStyle/>
        <a:p>
          <a:pPr marL="0" lvl="0" indent="0" algn="l" defTabSz="488950">
            <a:lnSpc>
              <a:spcPct val="90000"/>
            </a:lnSpc>
            <a:spcBef>
              <a:spcPct val="0"/>
            </a:spcBef>
            <a:spcAft>
              <a:spcPct val="35000"/>
            </a:spcAft>
            <a:buNone/>
          </a:pPr>
          <a:r>
            <a:rPr lang="tr-TR" sz="1100" kern="1200"/>
            <a:t>...............................</a:t>
          </a:r>
        </a:p>
      </dsp:txBody>
      <dsp:txXfrm>
        <a:off x="965649" y="1659540"/>
        <a:ext cx="1731017" cy="318729"/>
      </dsp:txXfrm>
    </dsp:sp>
    <dsp:sp modelId="{BF1AFDCE-4F9B-4C42-8930-A218A9FEEE87}">
      <dsp:nvSpPr>
        <dsp:cNvPr id="0" name=""/>
        <dsp:cNvSpPr/>
      </dsp:nvSpPr>
      <dsp:spPr>
        <a:xfrm>
          <a:off x="2789732" y="486953"/>
          <a:ext cx="1861309" cy="31821"/>
        </a:xfrm>
        <a:prstGeom prst="rect">
          <a:avLst/>
        </a:prstGeom>
        <a:solidFill>
          <a:schemeClr val="accent3">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1">
          <a:scrgbClr r="0" g="0" b="0"/>
        </a:effectRef>
        <a:fontRef idx="minor">
          <a:schemeClr val="lt1"/>
        </a:fontRef>
      </dsp:style>
    </dsp:sp>
    <dsp:sp modelId="{248AF588-2BAD-493C-8C78-FA2BDC421B12}">
      <dsp:nvSpPr>
        <dsp:cNvPr id="0" name=""/>
        <dsp:cNvSpPr/>
      </dsp:nvSpPr>
      <dsp:spPr>
        <a:xfrm>
          <a:off x="2800339" y="1690149"/>
          <a:ext cx="136738" cy="136738"/>
        </a:xfrm>
        <a:prstGeom prst="rect">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DF870906-85FD-4B1D-925F-E73E80E9BDE3}">
      <dsp:nvSpPr>
        <dsp:cNvPr id="0" name=""/>
        <dsp:cNvSpPr/>
      </dsp:nvSpPr>
      <dsp:spPr>
        <a:xfrm>
          <a:off x="2789732" y="0"/>
          <a:ext cx="1861309" cy="3933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17780" rIns="26670" bIns="17780" numCol="1" spcCol="1270" anchor="ctr" anchorCtr="0">
          <a:noAutofit/>
        </a:bodyPr>
        <a:lstStyle/>
        <a:p>
          <a:pPr marL="0" lvl="0" indent="0" algn="l" defTabSz="622300">
            <a:lnSpc>
              <a:spcPct val="90000"/>
            </a:lnSpc>
            <a:spcBef>
              <a:spcPct val="0"/>
            </a:spcBef>
            <a:spcAft>
              <a:spcPct val="35000"/>
            </a:spcAft>
            <a:buNone/>
          </a:pPr>
          <a:r>
            <a:rPr lang="tr-TR" sz="1400" b="1" kern="1200"/>
            <a:t>İnsan Faliyetleri</a:t>
          </a:r>
        </a:p>
      </dsp:txBody>
      <dsp:txXfrm>
        <a:off x="2789732" y="0"/>
        <a:ext cx="1861309" cy="393375"/>
      </dsp:txXfrm>
    </dsp:sp>
    <dsp:sp modelId="{E86543EA-5C86-41F1-97A0-C88DFDCAA449}">
      <dsp:nvSpPr>
        <dsp:cNvPr id="0" name=""/>
        <dsp:cNvSpPr/>
      </dsp:nvSpPr>
      <dsp:spPr>
        <a:xfrm>
          <a:off x="2789732" y="794348"/>
          <a:ext cx="136735" cy="136735"/>
        </a:xfrm>
        <a:prstGeom prst="rect">
          <a:avLst/>
        </a:prstGeom>
        <a:solidFill>
          <a:schemeClr val="lt1">
            <a:hueOff val="0"/>
            <a:satOff val="0"/>
            <a:lumOff val="0"/>
            <a:alphaOff val="0"/>
          </a:schemeClr>
        </a:solidFill>
        <a:ln w="12700" cap="flat" cmpd="sng" algn="ctr">
          <a:solidFill>
            <a:schemeClr val="accent6">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DD2BDB44-ED96-4674-A1F2-5EF6EFE0AF3F}">
      <dsp:nvSpPr>
        <dsp:cNvPr id="0" name=""/>
        <dsp:cNvSpPr/>
      </dsp:nvSpPr>
      <dsp:spPr>
        <a:xfrm>
          <a:off x="2920024" y="703350"/>
          <a:ext cx="1731017" cy="31872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78232" rIns="78232" bIns="78232" numCol="1" spcCol="1270" anchor="ctr" anchorCtr="0">
          <a:noAutofit/>
        </a:bodyPr>
        <a:lstStyle/>
        <a:p>
          <a:pPr marL="0" lvl="0" indent="0" algn="l" defTabSz="488950">
            <a:lnSpc>
              <a:spcPct val="90000"/>
            </a:lnSpc>
            <a:spcBef>
              <a:spcPct val="0"/>
            </a:spcBef>
            <a:spcAft>
              <a:spcPct val="35000"/>
            </a:spcAft>
            <a:buNone/>
          </a:pPr>
          <a:r>
            <a:rPr lang="tr-TR" sz="1100" kern="1200"/>
            <a:t>................................</a:t>
          </a:r>
        </a:p>
      </dsp:txBody>
      <dsp:txXfrm>
        <a:off x="2920024" y="703350"/>
        <a:ext cx="1731017" cy="318729"/>
      </dsp:txXfrm>
    </dsp:sp>
    <dsp:sp modelId="{CE10A963-1B78-474E-BF73-167E22EE404D}">
      <dsp:nvSpPr>
        <dsp:cNvPr id="0" name=""/>
        <dsp:cNvSpPr/>
      </dsp:nvSpPr>
      <dsp:spPr>
        <a:xfrm>
          <a:off x="2789732" y="1113077"/>
          <a:ext cx="136735" cy="136735"/>
        </a:xfrm>
        <a:prstGeom prst="rect">
          <a:avLst/>
        </a:prstGeom>
        <a:solidFill>
          <a:schemeClr val="lt1">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CECE9C1F-2CA8-4438-B202-D159D8BBB878}">
      <dsp:nvSpPr>
        <dsp:cNvPr id="0" name=""/>
        <dsp:cNvSpPr/>
      </dsp:nvSpPr>
      <dsp:spPr>
        <a:xfrm>
          <a:off x="2920024" y="1022080"/>
          <a:ext cx="1731017" cy="31872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78232" rIns="78232" bIns="78232" numCol="1" spcCol="1270" anchor="ctr" anchorCtr="0">
          <a:noAutofit/>
        </a:bodyPr>
        <a:lstStyle/>
        <a:p>
          <a:pPr marL="0" lvl="0" indent="0" algn="l" defTabSz="488950">
            <a:lnSpc>
              <a:spcPct val="90000"/>
            </a:lnSpc>
            <a:spcBef>
              <a:spcPct val="0"/>
            </a:spcBef>
            <a:spcAft>
              <a:spcPct val="35000"/>
            </a:spcAft>
            <a:buNone/>
          </a:pPr>
          <a:r>
            <a:rPr lang="tr-TR" sz="1100" kern="1200"/>
            <a:t>................................</a:t>
          </a:r>
        </a:p>
      </dsp:txBody>
      <dsp:txXfrm>
        <a:off x="2920024" y="1022080"/>
        <a:ext cx="1731017" cy="318729"/>
      </dsp:txXfrm>
    </dsp:sp>
    <dsp:sp modelId="{68398425-7BA7-4C29-9026-605C5B5EAFF9}">
      <dsp:nvSpPr>
        <dsp:cNvPr id="0" name=""/>
        <dsp:cNvSpPr/>
      </dsp:nvSpPr>
      <dsp:spPr>
        <a:xfrm>
          <a:off x="2789732" y="1431807"/>
          <a:ext cx="136735" cy="136735"/>
        </a:xfrm>
        <a:prstGeom prst="rect">
          <a:avLst/>
        </a:prstGeom>
        <a:solidFill>
          <a:schemeClr val="lt1">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96D9680F-55ED-47BE-A76F-3526A0E42686}">
      <dsp:nvSpPr>
        <dsp:cNvPr id="0" name=""/>
        <dsp:cNvSpPr/>
      </dsp:nvSpPr>
      <dsp:spPr>
        <a:xfrm>
          <a:off x="2920024" y="1340810"/>
          <a:ext cx="1731017" cy="31872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78232" rIns="78232" bIns="78232" numCol="1" spcCol="1270" anchor="ctr" anchorCtr="0">
          <a:noAutofit/>
        </a:bodyPr>
        <a:lstStyle/>
        <a:p>
          <a:pPr marL="0" lvl="0" indent="0" algn="l" defTabSz="488950">
            <a:lnSpc>
              <a:spcPct val="90000"/>
            </a:lnSpc>
            <a:spcBef>
              <a:spcPct val="0"/>
            </a:spcBef>
            <a:spcAft>
              <a:spcPct val="35000"/>
            </a:spcAft>
            <a:buNone/>
          </a:pPr>
          <a:r>
            <a:rPr lang="tr-TR" sz="1100" kern="1200"/>
            <a:t>................................</a:t>
          </a:r>
        </a:p>
      </dsp:txBody>
      <dsp:txXfrm>
        <a:off x="2920024" y="1340810"/>
        <a:ext cx="1731017" cy="318729"/>
      </dsp:txXfrm>
    </dsp:sp>
    <dsp:sp modelId="{9A19D133-E2FC-40B0-8F6B-C75E383931AB}">
      <dsp:nvSpPr>
        <dsp:cNvPr id="0" name=""/>
        <dsp:cNvSpPr/>
      </dsp:nvSpPr>
      <dsp:spPr>
        <a:xfrm>
          <a:off x="3597453" y="424658"/>
          <a:ext cx="136735" cy="136735"/>
        </a:xfrm>
        <a:prstGeom prst="rect">
          <a:avLst/>
        </a:prstGeom>
        <a:solidFill>
          <a:schemeClr val="lt1">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E3410561-1717-4F22-A57C-6990B146651B}">
      <dsp:nvSpPr>
        <dsp:cNvPr id="0" name=""/>
        <dsp:cNvSpPr/>
      </dsp:nvSpPr>
      <dsp:spPr>
        <a:xfrm>
          <a:off x="2920024" y="1659540"/>
          <a:ext cx="1731017" cy="31872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8232" tIns="78232" rIns="78232" bIns="78232" numCol="1" spcCol="1270" anchor="ctr" anchorCtr="0">
          <a:noAutofit/>
        </a:bodyPr>
        <a:lstStyle/>
        <a:p>
          <a:pPr marL="0" lvl="0" indent="0" algn="l" defTabSz="488950">
            <a:lnSpc>
              <a:spcPct val="90000"/>
            </a:lnSpc>
            <a:spcBef>
              <a:spcPct val="0"/>
            </a:spcBef>
            <a:spcAft>
              <a:spcPct val="35000"/>
            </a:spcAft>
            <a:buNone/>
          </a:pPr>
          <a:r>
            <a:rPr lang="tr-TR" sz="1100" kern="1200"/>
            <a:t>.....................................</a:t>
          </a:r>
        </a:p>
      </dsp:txBody>
      <dsp:txXfrm>
        <a:off x="2920024" y="1659540"/>
        <a:ext cx="1731017" cy="318729"/>
      </dsp:txXfrm>
    </dsp:sp>
  </dsp:spTree>
</dsp:drawing>
</file>

<file path=word/diagrams/layout1.xml><?xml version="1.0" encoding="utf-8"?>
<dgm:layoutDef xmlns:dgm="http://schemas.openxmlformats.org/drawingml/2006/diagram" xmlns:a="http://schemas.openxmlformats.org/drawingml/2006/main" uniqueId="urn:microsoft.com/office/officeart/2008/layout/SquareAccentList">
  <dgm:title val=""/>
  <dgm:desc val=""/>
  <dgm:catLst>
    <dgm:cat type="list" pri="5500"/>
  </dgm:catLst>
  <dgm:sampData>
    <dgm:dataModel>
      <dgm:ptLst>
        <dgm:pt modelId="0" type="doc"/>
        <dgm:pt modelId="10">
          <dgm:prSet phldr="1"/>
        </dgm:pt>
        <dgm:pt modelId="11">
          <dgm:prSet phldr="1"/>
        </dgm:pt>
        <dgm:pt modelId="12">
          <dgm:prSet phldr="1"/>
        </dgm:pt>
        <dgm:pt modelId="13">
          <dgm:prSet phldr="1"/>
        </dgm:pt>
        <dgm:pt modelId="20">
          <dgm:prSet phldr="1"/>
        </dgm:pt>
        <dgm:pt modelId="21">
          <dgm:prSet phldr="1"/>
        </dgm:pt>
        <dgm:pt modelId="22">
          <dgm:prSet phldr="1"/>
        </dgm:pt>
        <dgm:pt modelId="23">
          <dgm:prSet phldr="1"/>
        </dgm:pt>
      </dgm:ptLst>
      <dgm:cxnLst>
        <dgm:cxn modelId="1" srcId="0" destId="10" srcOrd="0" destOrd="0"/>
        <dgm:cxn modelId="2" srcId="10" destId="11" srcOrd="0" destOrd="0"/>
        <dgm:cxn modelId="3" srcId="10" destId="12" srcOrd="1" destOrd="0"/>
        <dgm:cxn modelId="4" srcId="10" destId="13" srcOrd="2" destOrd="0"/>
        <dgm:cxn modelId="5" srcId="0" destId="20" srcOrd="0" destOrd="0"/>
        <dgm:cxn modelId="6" srcId="20" destId="21" srcOrd="0" destOrd="0"/>
        <dgm:cxn modelId="7" srcId="20" destId="22" srcOrd="1" destOrd="0"/>
        <dgm:cxn modelId="8" srcId="20" destId="23" srcOrd="2" destOrd="0"/>
      </dgm:cxnLst>
      <dgm:bg/>
      <dgm:whole/>
    </dgm:dataModel>
  </dgm:sampData>
  <dgm:styleData>
    <dgm:dataModel>
      <dgm:ptLst>
        <dgm:pt modelId="0" type="doc"/>
        <dgm:pt modelId="10">
          <dgm:prSet phldr="1"/>
        </dgm:pt>
        <dgm:pt modelId="11">
          <dgm:prSet phldr="1"/>
        </dgm:pt>
        <dgm:pt modelId="12">
          <dgm:prSet phldr="1"/>
        </dgm:pt>
        <dgm:pt modelId="13">
          <dgm:prSet phldr="1"/>
        </dgm:pt>
        <dgm:pt modelId="20">
          <dgm:prSet phldr="1"/>
        </dgm:pt>
        <dgm:pt modelId="21">
          <dgm:prSet phldr="1"/>
        </dgm:pt>
        <dgm:pt modelId="22">
          <dgm:prSet phldr="1"/>
        </dgm:pt>
        <dgm:pt modelId="23">
          <dgm:prSet phldr="1"/>
        </dgm:pt>
      </dgm:ptLst>
      <dgm:cxnLst>
        <dgm:cxn modelId="1" srcId="0" destId="10" srcOrd="0" destOrd="0"/>
        <dgm:cxn modelId="2" srcId="10" destId="11" srcOrd="0" destOrd="0"/>
        <dgm:cxn modelId="3" srcId="10" destId="12" srcOrd="1" destOrd="0"/>
        <dgm:cxn modelId="4" srcId="10" destId="13" srcOrd="2" destOrd="0"/>
        <dgm:cxn modelId="5" srcId="0" destId="20" srcOrd="0" destOrd="0"/>
        <dgm:cxn modelId="6" srcId="20" destId="21" srcOrd="0" destOrd="0"/>
        <dgm:cxn modelId="7" srcId="20" destId="22" srcOrd="1" destOrd="0"/>
        <dgm:cxn modelId="8" srcId="20" destId="23" srcOrd="2" destOrd="0"/>
      </dgm:cxnLst>
      <dgm:bg/>
      <dgm:whole/>
    </dgm:dataModel>
  </dgm:styleData>
  <dgm:clrData>
    <dgm:dataModel>
      <dgm:ptLst>
        <dgm:pt modelId="0" type="doc"/>
        <dgm:pt modelId="10">
          <dgm:prSet phldr="1"/>
        </dgm:pt>
        <dgm:pt modelId="11">
          <dgm:prSet phldr="1"/>
        </dgm:pt>
        <dgm:pt modelId="12">
          <dgm:prSet phldr="1"/>
        </dgm:pt>
        <dgm:pt modelId="13">
          <dgm:prSet phldr="1"/>
        </dgm:pt>
        <dgm:pt modelId="20">
          <dgm:prSet phldr="1"/>
        </dgm:pt>
        <dgm:pt modelId="21">
          <dgm:prSet phldr="1"/>
        </dgm:pt>
        <dgm:pt modelId="22">
          <dgm:prSet phldr="1"/>
        </dgm:pt>
        <dgm:pt modelId="23">
          <dgm:prSet phldr="1"/>
        </dgm:pt>
      </dgm:ptLst>
      <dgm:cxnLst>
        <dgm:cxn modelId="1" srcId="0" destId="10" srcOrd="0" destOrd="0"/>
        <dgm:cxn modelId="2" srcId="10" destId="11" srcOrd="0" destOrd="0"/>
        <dgm:cxn modelId="3" srcId="10" destId="12" srcOrd="1" destOrd="0"/>
        <dgm:cxn modelId="4" srcId="10" destId="13" srcOrd="2" destOrd="0"/>
        <dgm:cxn modelId="5" srcId="0" destId="20" srcOrd="0" destOrd="0"/>
        <dgm:cxn modelId="6" srcId="20" destId="21" srcOrd="0" destOrd="0"/>
        <dgm:cxn modelId="7" srcId="20" destId="22" srcOrd="1" destOrd="0"/>
        <dgm:cxn modelId="8" srcId="20" destId="23" srcOrd="2" destOrd="0"/>
      </dgm:cxnLst>
      <dgm:bg/>
      <dgm:whole/>
    </dgm:dataModel>
  </dgm:clrData>
  <dgm:layoutNode name="layout">
    <dgm:varLst>
      <dgm:chMax/>
      <dgm:chPref/>
      <dgm:dir/>
      <dgm:resizeHandles/>
    </dgm:varLst>
    <dgm:choose name="Name0">
      <dgm:if name="Name1" func="var" arg="dir" op="equ" val="norm">
        <dgm:alg type="hierChild">
          <dgm:param type="linDir" val="fromL"/>
          <dgm:param type="vertAlign" val="t"/>
          <dgm:param type="nodeVertAlign" val="t"/>
          <dgm:param type="horzAlign" val="ctr"/>
          <dgm:param type="fallback" val="1D"/>
        </dgm:alg>
      </dgm:if>
      <dgm:else name="Name2">
        <dgm:alg type="hierChild">
          <dgm:param type="linDir" val="fromR"/>
          <dgm:param type="vertAlign" val="t"/>
          <dgm:param type="nodeVertAlign" val="t"/>
          <dgm:param type="horzAlign" val="ctr"/>
          <dgm:param type="fallback" val="1D"/>
        </dgm:alg>
      </dgm:else>
    </dgm:choose>
    <dgm:shape xmlns:r="http://schemas.openxmlformats.org/officeDocument/2006/relationships" r:blip="">
      <dgm:adjLst/>
    </dgm:shape>
    <dgm:presOf/>
    <dgm:constrLst>
      <dgm:constr type="primFontSz" for="des" forName="Parent" op="equ" val="65"/>
      <dgm:constr type="primFontSz" for="des" forName="Child" op="equ" val="65"/>
      <dgm:constr type="primFontSz" for="des" forName="Child" refType="primFontSz" refFor="des" refForName="Parent" op="lte"/>
      <dgm:constr type="w" for="des" forName="rootComposite" refType="h" refFor="des" refForName="rootComposite" fact="3.0396"/>
      <dgm:constr type="h" for="des" forName="rootComposite" refType="h"/>
      <dgm:constr type="w" for="des" forName="childComposite" refType="w" refFor="des" refForName="rootComposite"/>
      <dgm:constr type="h" for="des" forName="childComposite" refType="h" refFor="des" refForName="rootComposite" fact="0.5205"/>
      <dgm:constr type="sibSp" refType="w" refFor="des" refForName="rootComposite" fact="0.05"/>
      <dgm:constr type="sp" for="des" forName="root" refType="h" refFor="des" refForName="childComposite" fact="0.2855"/>
    </dgm:constrLst>
    <dgm:ruleLst/>
    <dgm:forEach name="Name3" axis="ch">
      <dgm:forEach name="Name4" axis="self" ptType="node" cnt="1">
        <dgm:layoutNode name="root">
          <dgm:varLst>
            <dgm:chMax/>
            <dgm:chPref/>
          </dgm:varLst>
          <dgm:alg type="hierRoot">
            <dgm:param type="hierAlign" val="tL"/>
          </dgm:alg>
          <dgm:shape xmlns:r="http://schemas.openxmlformats.org/officeDocument/2006/relationships" r:blip="">
            <dgm:adjLst/>
          </dgm:shape>
          <dgm:presOf/>
          <dgm:constrLst/>
          <dgm:ruleLst/>
          <dgm:layoutNode name="rootComposite">
            <dgm:varLst/>
            <dgm:alg type="composite"/>
            <dgm:shape xmlns:r="http://schemas.openxmlformats.org/officeDocument/2006/relationships" r:blip="">
              <dgm:adjLst/>
            </dgm:shape>
            <dgm:presOf axis="self" ptType="node" cnt="1"/>
            <dgm:choose name="Name5">
              <dgm:if name="Name6" func="var" arg="dir" op="equ" val="norm">
                <dgm:constrLst>
                  <dgm:constr type="l" for="ch" forName="Parent" refType="w" fact="0"/>
                  <dgm:constr type="t" for="ch" forName="Parent" refType="h" fact="0"/>
                  <dgm:constr type="w" for="ch" forName="Parent" refType="w"/>
                  <dgm:constr type="h" for="ch" forName="Parent" refType="h" fact="0.6424"/>
                  <dgm:constr type="l" for="ch" forName="ParentAccent" refType="w" fact="0"/>
                  <dgm:constr type="b" for="ch" forName="ParentAccent" refType="h"/>
                  <dgm:constr type="w" for="ch" forName="ParentAccent" refType="w"/>
                  <dgm:constr type="h" for="ch" forName="ParentAccent" refType="h" fact="0.3576"/>
                  <dgm:constr type="l" for="ch" forName="ParentSmallAccent" refType="w" fact="0"/>
                  <dgm:constr type="b" for="ch" forName="ParentSmallAccent" refType="h"/>
                  <dgm:constr type="w" for="ch" forName="ParentSmallAccent" refType="h" fact="0.2233"/>
                  <dgm:constr type="h" for="ch" forName="ParentSmallAccent" refType="h" fact="0.2233"/>
                </dgm:constrLst>
              </dgm:if>
              <dgm:else name="Name7">
                <dgm:constrLst>
                  <dgm:constr type="l" for="ch" forName="Parent" refType="w" fact="0"/>
                  <dgm:constr type="t" for="ch" forName="Parent" refType="h" fact="0"/>
                  <dgm:constr type="w" for="ch" forName="Parent" refType="w"/>
                  <dgm:constr type="h" for="ch" forName="Parent" refType="h" fact="0.6424"/>
                  <dgm:constr type="l" for="ch" forName="ParentAccent" refType="w" fact="0"/>
                  <dgm:constr type="b" for="ch" forName="ParentAccent" refType="h"/>
                  <dgm:constr type="w" for="ch" forName="ParentAccent" refType="w"/>
                  <dgm:constr type="h" for="ch" forName="ParentAccent" refType="h" fact="0.3576"/>
                  <dgm:constr type="r" for="ch" forName="ParentSmallAccent" refType="w"/>
                  <dgm:constr type="b" for="ch" forName="ParentSmallAccent" refType="h"/>
                  <dgm:constr type="w" for="ch" forName="ParentSmallAccent" refType="h" fact="0.2233"/>
                  <dgm:constr type="h" for="ch" forName="ParentSmallAccent" refType="h" fact="0.2233"/>
                </dgm:constrLst>
              </dgm:else>
            </dgm:choose>
            <dgm:ruleLst/>
            <dgm:layoutNode name="ParentAccent" styleLbl="alignNode1">
              <dgm:alg type="sp"/>
              <dgm:shape xmlns:r="http://schemas.openxmlformats.org/officeDocument/2006/relationships" type="rect" r:blip="">
                <dgm:adjLst/>
              </dgm:shape>
              <dgm:presOf/>
            </dgm:layoutNode>
            <dgm:layoutNode name="ParentSmallAccent" styleLbl="fgAcc1">
              <dgm:alg type="sp"/>
              <dgm:shape xmlns:r="http://schemas.openxmlformats.org/officeDocument/2006/relationships" type="rect" r:blip="">
                <dgm:adjLst/>
              </dgm:shape>
              <dgm:presOf/>
            </dgm:layoutNode>
            <dgm:layoutNode name="Parent" styleLbl="revTx">
              <dgm:varLst>
                <dgm:chMax/>
                <dgm:chPref val="4"/>
                <dgm:bulletEnabled val="1"/>
              </dgm:varLst>
              <dgm:choose name="Name8">
                <dgm:if name="Name9" func="var" arg="dir" op="equ" val="norm">
                  <dgm:alg type="tx">
                    <dgm:param type="txAnchorVertCh" val="mid"/>
                    <dgm:param type="parTxLTRAlign" val="l"/>
                  </dgm:alg>
                </dgm:if>
                <dgm:else name="Name10">
                  <dgm:alg type="tx">
                    <dgm:param type="txAnchorVertCh" val="mid"/>
                    <dgm:param type="parTxLTRAlign" val="r"/>
                  </dgm:alg>
                </dgm:else>
              </dgm:choose>
              <dgm:shape xmlns:r="http://schemas.openxmlformats.org/officeDocument/2006/relationships" type="rect" r:blip="">
                <dgm:adjLst/>
              </dgm:shape>
              <dgm:presOf axis="self" ptType="node"/>
              <dgm:constrLst>
                <dgm:constr type="tMarg" refType="primFontSz" fact="0.1"/>
                <dgm:constr type="bMarg" refType="primFontSz" fact="0.1"/>
                <dgm:constr type="lMarg" refType="primFontSz" fact="0.15"/>
                <dgm:constr type="rMarg" refType="primFontSz" fact="0.15"/>
              </dgm:constrLst>
              <dgm:ruleLst>
                <dgm:rule type="primFontSz" val="5" fact="NaN" max="NaN"/>
                <dgm:rule type="primFontSz" val="65" fact="NaN" max="NaN"/>
              </dgm:ruleLst>
            </dgm:layoutNode>
          </dgm:layoutNode>
          <dgm:layoutNode name="childShape">
            <dgm:varLst>
              <dgm:chMax val="0"/>
              <dgm:chPref val="0"/>
            </dgm:varLst>
            <dgm:alg type="hierChild">
              <dgm:param type="chAlign" val="r"/>
              <dgm:param type="linDir" val="fromT"/>
              <dgm:param type="fallback" val="2D"/>
            </dgm:alg>
            <dgm:shape xmlns:r="http://schemas.openxmlformats.org/officeDocument/2006/relationships" r:blip="">
              <dgm:adjLst/>
            </dgm:shape>
            <dgm:presOf/>
            <dgm:constrLst/>
            <dgm:ruleLst/>
            <dgm:forEach name="Name11" axis="ch">
              <dgm:forEach name="Name12" axis="self" ptType="node">
                <dgm:layoutNode name="childComposite">
                  <dgm:varLst>
                    <dgm:chMax val="0"/>
                    <dgm:chPref val="0"/>
                  </dgm:varLst>
                  <dgm:alg type="composite"/>
                  <dgm:shape xmlns:r="http://schemas.openxmlformats.org/officeDocument/2006/relationships" r:blip="">
                    <dgm:adjLst/>
                  </dgm:shape>
                  <dgm:presOf/>
                  <dgm:choose name="Name13">
                    <dgm:if name="Name14" func="var" arg="dir" op="equ" val="norm">
                      <dgm:constrLst>
                        <dgm:constr type="w" for="ch" forName="ChildAccent" refType="h" fact="0.429"/>
                        <dgm:constr type="h" for="ch" forName="ChildAccent" refType="h" fact="0.429"/>
                        <dgm:constr type="l" for="ch" forName="ChildAccent" refType="w" fact="0"/>
                        <dgm:constr type="t" for="ch" forName="ChildAccent" refType="h" fact="0.2855"/>
                        <dgm:constr type="w" for="ch" forName="Child" refType="w" fact="0.93"/>
                        <dgm:constr type="h" for="ch" forName="Child" refType="h"/>
                        <dgm:constr type="l" for="ch" forName="Child" refType="w" fact="0.07"/>
                        <dgm:constr type="t" for="ch" forName="Child" refType="h" fact="0"/>
                      </dgm:constrLst>
                    </dgm:if>
                    <dgm:else name="Name15">
                      <dgm:constrLst>
                        <dgm:constr type="w" for="ch" forName="ChildAccent" refType="h" fact="0.429"/>
                        <dgm:constr type="h" for="ch" forName="ChildAccent" refType="h" fact="0.429"/>
                        <dgm:constr type="r" for="ch" forName="ChildAccent" refType="w"/>
                        <dgm:constr type="t" for="ch" forName="ChildAccent" refType="h" fact="0.2855"/>
                        <dgm:constr type="w" for="ch" forName="Child" refType="w" fact="0.93"/>
                        <dgm:constr type="h" for="ch" forName="Child" refType="h"/>
                        <dgm:constr type="r" for="ch" forName="Child" refType="w" fact="0.93"/>
                        <dgm:constr type="t" for="ch" forName="Child" refType="h" fact="0"/>
                      </dgm:constrLst>
                    </dgm:else>
                  </dgm:choose>
                  <dgm:ruleLst/>
                  <dgm:layoutNode name="ChildAccent" styleLbl="solidFgAcc1">
                    <dgm:alg type="sp"/>
                    <dgm:shape xmlns:r="http://schemas.openxmlformats.org/officeDocument/2006/relationships" type="rect" r:blip="">
                      <dgm:adjLst/>
                    </dgm:shape>
                    <dgm:presOf/>
                  </dgm:layoutNode>
                  <dgm:layoutNode name="Child" styleLbl="revTx">
                    <dgm:varLst>
                      <dgm:chMax val="0"/>
                      <dgm:chPref val="0"/>
                      <dgm:bulletEnabled val="1"/>
                    </dgm:varLst>
                    <dgm:choose name="Name16">
                      <dgm:if name="Name17" func="var" arg="dir" op="equ" val="norm">
                        <dgm:alg type="tx">
                          <dgm:param type="txAnchorVertCh" val="mid"/>
                          <dgm:param type="parTxLTRAlign" val="l"/>
                        </dgm:alg>
                      </dgm:if>
                      <dgm:else name="Name18">
                        <dgm:alg type="tx">
                          <dgm:param type="txAnchorVertCh" val="mid"/>
                          <dgm:param type="parTxLTRAlign" val="r"/>
                        </dgm:alg>
                      </dgm:else>
                    </dgm:choose>
                    <dgm:shape xmlns:r="http://schemas.openxmlformats.org/officeDocument/2006/relationships" type="rect" r:blip="">
                      <dgm:adjLst/>
                    </dgm:shape>
                    <dgm:presOf axis="desOrSelf" ptType="node node"/>
                    <dgm:ruleLst>
                      <dgm:rule type="primFontSz" val="5" fact="NaN" max="NaN"/>
                    </dgm:ruleLs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4</Pages>
  <Words>845</Words>
  <Characters>4819</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cp:lastPrinted>2024-11-08T20:18:00Z</cp:lastPrinted>
  <dcterms:created xsi:type="dcterms:W3CDTF">2025-10-04T16:02:00Z</dcterms:created>
  <dcterms:modified xsi:type="dcterms:W3CDTF">2025-12-11T19:41:00Z</dcterms:modified>
</cp:coreProperties>
</file>