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53EB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E31EC">
        <w:rPr>
          <w:rFonts w:cstheme="minorHAnsi"/>
          <w:sz w:val="20"/>
          <w:szCs w:val="20"/>
        </w:rPr>
        <w:t xml:space="preserve">      </w:t>
      </w:r>
      <w:r w:rsidR="002E31E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FE4421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3E35F5">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3E35F5">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25" w:type="dxa"/>
        <w:tblInd w:w="-147" w:type="dxa"/>
        <w:tblLook w:val="04A0" w:firstRow="1" w:lastRow="0" w:firstColumn="1" w:lastColumn="0" w:noHBand="0" w:noVBand="1"/>
      </w:tblPr>
      <w:tblGrid>
        <w:gridCol w:w="1158"/>
        <w:gridCol w:w="1158"/>
        <w:gridCol w:w="1158"/>
        <w:gridCol w:w="1159"/>
        <w:gridCol w:w="1158"/>
        <w:gridCol w:w="1158"/>
        <w:gridCol w:w="1159"/>
        <w:gridCol w:w="1158"/>
        <w:gridCol w:w="1159"/>
      </w:tblGrid>
      <w:tr w:rsidR="00D13B2F" w14:paraId="5F4B3517" w14:textId="77777777" w:rsidTr="00D13B2F">
        <w:trPr>
          <w:cnfStyle w:val="100000000000" w:firstRow="1" w:lastRow="0" w:firstColumn="0" w:lastColumn="0" w:oddVBand="0" w:evenVBand="0" w:oddHBand="0"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1158" w:type="dxa"/>
          </w:tcPr>
          <w:p w14:paraId="35C724D5" w14:textId="77777777" w:rsidR="00D13B2F" w:rsidRPr="00360852" w:rsidRDefault="00D13B2F" w:rsidP="005E478A">
            <w:pPr>
              <w:jc w:val="center"/>
              <w:rPr>
                <w:b w:val="0"/>
                <w:bCs w:val="0"/>
                <w:color w:val="FFFFFF" w:themeColor="background1"/>
                <w:sz w:val="18"/>
                <w:szCs w:val="18"/>
              </w:rPr>
            </w:pPr>
            <w:r w:rsidRPr="00360852">
              <w:rPr>
                <w:sz w:val="18"/>
                <w:szCs w:val="18"/>
              </w:rPr>
              <w:t>1. Soru</w:t>
            </w:r>
          </w:p>
          <w:p w14:paraId="33DCD0C1" w14:textId="645F4B20" w:rsidR="00D13B2F" w:rsidRPr="00360852" w:rsidRDefault="00D13B2F" w:rsidP="005E478A">
            <w:pPr>
              <w:jc w:val="center"/>
              <w:rPr>
                <w:sz w:val="18"/>
                <w:szCs w:val="18"/>
              </w:rPr>
            </w:pPr>
            <w:r w:rsidRPr="00360852">
              <w:rPr>
                <w:sz w:val="18"/>
                <w:szCs w:val="18"/>
              </w:rPr>
              <w:t>(</w:t>
            </w:r>
            <w:r>
              <w:rPr>
                <w:sz w:val="18"/>
                <w:szCs w:val="18"/>
              </w:rPr>
              <w:t>1</w:t>
            </w:r>
            <w:r w:rsidR="00C47375">
              <w:rPr>
                <w:sz w:val="18"/>
                <w:szCs w:val="18"/>
              </w:rPr>
              <w:t>5</w:t>
            </w:r>
            <w:r w:rsidRPr="00360852">
              <w:rPr>
                <w:sz w:val="18"/>
                <w:szCs w:val="18"/>
              </w:rPr>
              <w:t xml:space="preserve"> Puan)</w:t>
            </w:r>
          </w:p>
        </w:tc>
        <w:tc>
          <w:tcPr>
            <w:tcW w:w="1158" w:type="dxa"/>
          </w:tcPr>
          <w:p w14:paraId="394139A1" w14:textId="77777777" w:rsidR="00D13B2F" w:rsidRPr="00C23F75" w:rsidRDefault="00D13B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6255AE6" w:rsidR="00D13B2F" w:rsidRPr="00C23F75"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47375">
              <w:rPr>
                <w:sz w:val="18"/>
                <w:szCs w:val="18"/>
              </w:rPr>
              <w:t>5</w:t>
            </w:r>
            <w:r w:rsidRPr="00C23F75">
              <w:rPr>
                <w:sz w:val="18"/>
                <w:szCs w:val="18"/>
              </w:rPr>
              <w:t xml:space="preserve"> Puan)</w:t>
            </w:r>
          </w:p>
        </w:tc>
        <w:tc>
          <w:tcPr>
            <w:tcW w:w="1158" w:type="dxa"/>
          </w:tcPr>
          <w:p w14:paraId="17A9D2C9" w14:textId="77777777" w:rsidR="00D13B2F" w:rsidRPr="00C23F75" w:rsidRDefault="00D13B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6478AB7" w:rsidR="00D13B2F" w:rsidRPr="00C23F75"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9" w:type="dxa"/>
          </w:tcPr>
          <w:p w14:paraId="7742A56B" w14:textId="77777777"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D13B2F" w:rsidRPr="00360852"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58" w:type="dxa"/>
          </w:tcPr>
          <w:p w14:paraId="342AF2B1" w14:textId="77777777"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D13B2F" w:rsidRPr="00360852"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58" w:type="dxa"/>
          </w:tcPr>
          <w:p w14:paraId="3D0F0A33" w14:textId="77777777"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248DCDB"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47375">
              <w:rPr>
                <w:sz w:val="18"/>
                <w:szCs w:val="18"/>
              </w:rPr>
              <w:t>2</w:t>
            </w:r>
            <w:r>
              <w:rPr>
                <w:sz w:val="18"/>
                <w:szCs w:val="18"/>
              </w:rPr>
              <w:t xml:space="preserve"> Puan)</w:t>
            </w:r>
          </w:p>
        </w:tc>
        <w:tc>
          <w:tcPr>
            <w:tcW w:w="1159" w:type="dxa"/>
          </w:tcPr>
          <w:p w14:paraId="7E8894A7" w14:textId="6BBA7E22" w:rsidR="00D13B2F" w:rsidRDefault="00D13B2F"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A826391" w:rsidR="00D13B2F" w:rsidRDefault="00D13B2F"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47375">
              <w:rPr>
                <w:sz w:val="18"/>
                <w:szCs w:val="18"/>
              </w:rPr>
              <w:t>2</w:t>
            </w:r>
            <w:r>
              <w:rPr>
                <w:sz w:val="18"/>
                <w:szCs w:val="18"/>
              </w:rPr>
              <w:t xml:space="preserve"> Puan)</w:t>
            </w:r>
          </w:p>
        </w:tc>
        <w:tc>
          <w:tcPr>
            <w:tcW w:w="1158" w:type="dxa"/>
          </w:tcPr>
          <w:p w14:paraId="2CB99807" w14:textId="77777777"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59" w:type="dxa"/>
          </w:tcPr>
          <w:p w14:paraId="319DC1CE" w14:textId="52457D99"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13B2F" w:rsidRDefault="00D13B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13B2F" w14:paraId="4025E7B9" w14:textId="77777777" w:rsidTr="00D13B2F">
        <w:trPr>
          <w:trHeight w:val="171"/>
        </w:trPr>
        <w:tc>
          <w:tcPr>
            <w:cnfStyle w:val="001000000000" w:firstRow="0" w:lastRow="0" w:firstColumn="1" w:lastColumn="0" w:oddVBand="0" w:evenVBand="0" w:oddHBand="0" w:evenHBand="0" w:firstRowFirstColumn="0" w:firstRowLastColumn="0" w:lastRowFirstColumn="0" w:lastRowLastColumn="0"/>
            <w:tcW w:w="1158" w:type="dxa"/>
          </w:tcPr>
          <w:p w14:paraId="63409D01" w14:textId="4F879921" w:rsidR="00D13B2F" w:rsidRPr="00360852" w:rsidRDefault="00D13B2F" w:rsidP="005E478A">
            <w:pPr>
              <w:jc w:val="center"/>
              <w:rPr>
                <w:sz w:val="18"/>
                <w:szCs w:val="18"/>
              </w:rPr>
            </w:pPr>
            <w:r w:rsidRPr="00421441">
              <w:rPr>
                <w:sz w:val="18"/>
                <w:szCs w:val="18"/>
              </w:rPr>
              <w:t>…………</w:t>
            </w:r>
          </w:p>
        </w:tc>
        <w:tc>
          <w:tcPr>
            <w:tcW w:w="1158" w:type="dxa"/>
          </w:tcPr>
          <w:p w14:paraId="40D40D8C" w14:textId="77777777" w:rsidR="00D13B2F" w:rsidRPr="00360852"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2189A10" w14:textId="77777777" w:rsidR="00D13B2F" w:rsidRPr="00360852"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4DB285D" w14:textId="77777777" w:rsidR="00D13B2F" w:rsidRPr="00360852"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06A83561" w14:textId="77777777" w:rsidR="00D13B2F" w:rsidRPr="00360852"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44667371" w14:textId="51092D0C" w:rsidR="00D13B2F"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07FDB6C2" w14:textId="2A5A35D8" w:rsidR="00D13B2F"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8" w:type="dxa"/>
          </w:tcPr>
          <w:p w14:paraId="3964CF6A" w14:textId="14AE0666" w:rsidR="00D13B2F"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296C7088" w14:textId="710DFEED" w:rsidR="00D13B2F" w:rsidRPr="00421441" w:rsidRDefault="00D13B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65064" w:rsidRDefault="00924C00" w:rsidP="003A3DF4">
            <w:pPr>
              <w:rPr>
                <w:rFonts w:ascii="Times New Roman" w:hAnsi="Times New Roman" w:cs="Times New Roman"/>
                <w:sz w:val="24"/>
                <w:szCs w:val="24"/>
              </w:rPr>
            </w:pPr>
            <w:r w:rsidRPr="0036506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D82623F" w14:textId="77777777" w:rsidR="00A87067" w:rsidRDefault="00A87067" w:rsidP="00A87067">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Dünya’nın Güneş etrafındaki konumuna ait bir görsel verilmiştir.</w:t>
            </w:r>
          </w:p>
          <w:p w14:paraId="3767A542" w14:textId="30831F65" w:rsidR="00A87067" w:rsidRPr="00A87067" w:rsidRDefault="00A87067" w:rsidP="00A87067">
            <w:pPr>
              <w:rPr>
                <w:rFonts w:ascii="Times New Roman" w:eastAsia="Arial" w:hAnsi="Times New Roman" w:cs="Times New Roman"/>
                <w:b/>
                <w:bCs/>
                <w:noProof/>
                <w:sz w:val="24"/>
                <w:szCs w:val="24"/>
              </w:rPr>
            </w:pPr>
            <w:r w:rsidRPr="00A87067">
              <w:rPr>
                <w:rFonts w:ascii="Times New Roman" w:eastAsia="Arial" w:hAnsi="Times New Roman" w:cs="Times New Roman"/>
                <w:b/>
                <w:bCs/>
                <w:noProof/>
                <w:sz w:val="24"/>
                <w:szCs w:val="24"/>
                <w14:ligatures w14:val="standardContextual"/>
              </w:rPr>
              <w:drawing>
                <wp:anchor distT="0" distB="0" distL="114300" distR="114300" simplePos="0" relativeHeight="251684864" behindDoc="0" locked="0" layoutInCell="1" allowOverlap="1" wp14:anchorId="0B33F9BC" wp14:editId="234BDDA7">
                  <wp:simplePos x="0" y="0"/>
                  <wp:positionH relativeFrom="column">
                    <wp:posOffset>-1270</wp:posOffset>
                  </wp:positionH>
                  <wp:positionV relativeFrom="paragraph">
                    <wp:posOffset>-1905</wp:posOffset>
                  </wp:positionV>
                  <wp:extent cx="2880360" cy="1229198"/>
                  <wp:effectExtent l="0" t="0" r="0" b="9525"/>
                  <wp:wrapSquare wrapText="bothSides"/>
                  <wp:docPr id="202154724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547240" name="Resim 2021547240"/>
                          <pic:cNvPicPr/>
                        </pic:nvPicPr>
                        <pic:blipFill>
                          <a:blip r:embed="rId17">
                            <a:extLst>
                              <a:ext uri="{28A0092B-C50C-407E-A947-70E740481C1C}">
                                <a14:useLocalDpi xmlns:a14="http://schemas.microsoft.com/office/drawing/2010/main" val="0"/>
                              </a:ext>
                            </a:extLst>
                          </a:blip>
                          <a:stretch>
                            <a:fillRect/>
                          </a:stretch>
                        </pic:blipFill>
                        <pic:spPr>
                          <a:xfrm>
                            <a:off x="0" y="0"/>
                            <a:ext cx="2880360" cy="1229198"/>
                          </a:xfrm>
                          <a:prstGeom prst="rect">
                            <a:avLst/>
                          </a:prstGeom>
                        </pic:spPr>
                      </pic:pic>
                    </a:graphicData>
                  </a:graphic>
                  <wp14:sizeRelH relativeFrom="page">
                    <wp14:pctWidth>0</wp14:pctWidth>
                  </wp14:sizeRelH>
                  <wp14:sizeRelV relativeFrom="page">
                    <wp14:pctHeight>0</wp14:pctHeight>
                  </wp14:sizeRelV>
                </wp:anchor>
              </w:drawing>
            </w:r>
            <w:r w:rsidRPr="00A87067">
              <w:rPr>
                <w:rFonts w:ascii="Times New Roman" w:eastAsia="Arial" w:hAnsi="Times New Roman" w:cs="Times New Roman"/>
                <w:b/>
                <w:bCs/>
                <w:noProof/>
                <w:sz w:val="24"/>
                <w:szCs w:val="24"/>
              </w:rPr>
              <w:t>Görsele göre aşağıdaki soruları cevaplayınız.</w:t>
            </w:r>
          </w:p>
          <w:p w14:paraId="739CEEDC" w14:textId="77777777" w:rsidR="00A87067" w:rsidRDefault="00A87067" w:rsidP="00A87067">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 xml:space="preserve"> a) Kuzey ve güney yarım kürede yaşanan mevsimleri yazınız. </w:t>
            </w:r>
          </w:p>
          <w:p w14:paraId="74CB9F39" w14:textId="77777777" w:rsidR="00A87067" w:rsidRPr="00365064" w:rsidRDefault="00A87067" w:rsidP="00A87067">
            <w:pPr>
              <w:widowControl w:val="0"/>
              <w:tabs>
                <w:tab w:val="left" w:pos="538"/>
              </w:tabs>
              <w:autoSpaceDE w:val="0"/>
              <w:autoSpaceDN w:val="0"/>
              <w:spacing w:line="292" w:lineRule="auto"/>
              <w:ind w:right="449"/>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668470E5" w14:textId="3E1233F0" w:rsidR="00A87067" w:rsidRDefault="00A87067" w:rsidP="00A87067">
            <w:pPr>
              <w:rPr>
                <w:rFonts w:ascii="Times New Roman" w:eastAsia="Arial" w:hAnsi="Times New Roman" w:cs="Times New Roman"/>
                <w:noProof/>
                <w:sz w:val="24"/>
                <w:szCs w:val="24"/>
              </w:rPr>
            </w:pPr>
          </w:p>
          <w:p w14:paraId="3ECBC9E8" w14:textId="77777777" w:rsidR="00A87067" w:rsidRDefault="00A87067" w:rsidP="00A87067">
            <w:pPr>
              <w:rPr>
                <w:rFonts w:ascii="Times New Roman" w:eastAsia="Arial" w:hAnsi="Times New Roman" w:cs="Times New Roman"/>
                <w:noProof/>
                <w:sz w:val="24"/>
                <w:szCs w:val="24"/>
              </w:rPr>
            </w:pPr>
          </w:p>
          <w:p w14:paraId="42BF4A63" w14:textId="77777777" w:rsidR="00A87067" w:rsidRDefault="00A87067" w:rsidP="00A87067">
            <w:pPr>
              <w:rPr>
                <w:rFonts w:ascii="Times New Roman" w:eastAsia="Arial" w:hAnsi="Times New Roman" w:cs="Times New Roman"/>
                <w:noProof/>
                <w:sz w:val="24"/>
                <w:szCs w:val="24"/>
              </w:rPr>
            </w:pPr>
          </w:p>
          <w:p w14:paraId="01EBEE84" w14:textId="77777777" w:rsidR="00A87067" w:rsidRDefault="00A87067" w:rsidP="00A87067">
            <w:pPr>
              <w:rPr>
                <w:rFonts w:ascii="Times New Roman" w:eastAsia="Arial" w:hAnsi="Times New Roman" w:cs="Times New Roman"/>
                <w:noProof/>
                <w:sz w:val="24"/>
                <w:szCs w:val="24"/>
              </w:rPr>
            </w:pPr>
            <w:r w:rsidRPr="007F75EC">
              <w:rPr>
                <w:rFonts w:ascii="Times New Roman" w:eastAsia="Arial" w:hAnsi="Times New Roman" w:cs="Times New Roman"/>
                <w:noProof/>
                <w:sz w:val="24"/>
                <w:szCs w:val="24"/>
              </w:rPr>
              <w:t>b) Gündüz süresinin daha uzun olduğu dönencenin adını yazınız</w:t>
            </w:r>
          </w:p>
          <w:p w14:paraId="38793FB4" w14:textId="6C3EDED3" w:rsidR="00E25395" w:rsidRDefault="00A87067" w:rsidP="00A87067">
            <w:pPr>
              <w:widowControl w:val="0"/>
              <w:tabs>
                <w:tab w:val="left" w:pos="538"/>
              </w:tabs>
              <w:autoSpaceDE w:val="0"/>
              <w:autoSpaceDN w:val="0"/>
              <w:spacing w:line="292" w:lineRule="auto"/>
              <w:ind w:right="449"/>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3AB20858" w14:textId="77777777" w:rsidR="00E25395" w:rsidRDefault="00E25395" w:rsidP="004C3582">
            <w:pPr>
              <w:rPr>
                <w:rFonts w:ascii="Times New Roman" w:hAnsi="Times New Roman" w:cs="Times New Roman"/>
                <w:noProof/>
                <w:sz w:val="24"/>
                <w:szCs w:val="24"/>
              </w:rPr>
            </w:pPr>
          </w:p>
          <w:p w14:paraId="21F70472" w14:textId="56B72BE5" w:rsidR="00A87067" w:rsidRDefault="00A87067" w:rsidP="00A87067">
            <w:pPr>
              <w:rPr>
                <w:rFonts w:ascii="Times New Roman" w:hAnsi="Times New Roman" w:cs="Times New Roman"/>
                <w:noProof/>
                <w:sz w:val="24"/>
                <w:szCs w:val="24"/>
              </w:rPr>
            </w:pPr>
            <w:r w:rsidRPr="00A87067">
              <w:rPr>
                <w:rFonts w:ascii="Times New Roman" w:hAnsi="Times New Roman" w:cs="Times New Roman"/>
                <w:noProof/>
                <w:sz w:val="24"/>
                <w:szCs w:val="24"/>
              </w:rPr>
              <w:t>c</w:t>
            </w:r>
            <w:r>
              <w:rPr>
                <w:rFonts w:ascii="Times New Roman" w:hAnsi="Times New Roman" w:cs="Times New Roman"/>
                <w:noProof/>
                <w:sz w:val="24"/>
                <w:szCs w:val="24"/>
              </w:rPr>
              <w:t>)</w:t>
            </w:r>
            <w:r w:rsidRPr="00A87067">
              <w:rPr>
                <w:rFonts w:ascii="Times New Roman" w:hAnsi="Times New Roman" w:cs="Times New Roman"/>
                <w:noProof/>
                <w:sz w:val="24"/>
                <w:szCs w:val="24"/>
              </w:rPr>
              <w:t xml:space="preserve"> Hangi yarım kürede birim yüzeye düşen enerji</w:t>
            </w:r>
            <w:r>
              <w:rPr>
                <w:rFonts w:ascii="Times New Roman" w:hAnsi="Times New Roman" w:cs="Times New Roman"/>
                <w:noProof/>
                <w:sz w:val="24"/>
                <w:szCs w:val="24"/>
              </w:rPr>
              <w:t xml:space="preserve"> </w:t>
            </w:r>
            <w:r w:rsidRPr="00A87067">
              <w:rPr>
                <w:rFonts w:ascii="Times New Roman" w:hAnsi="Times New Roman" w:cs="Times New Roman"/>
                <w:noProof/>
                <w:sz w:val="24"/>
                <w:szCs w:val="24"/>
              </w:rPr>
              <w:t>miktarı daha fazladır?</w:t>
            </w:r>
          </w:p>
          <w:p w14:paraId="5CA030C1" w14:textId="3325F8FC" w:rsidR="00A87067" w:rsidRPr="00365064" w:rsidRDefault="00A87067" w:rsidP="00A87067">
            <w:pPr>
              <w:widowControl w:val="0"/>
              <w:tabs>
                <w:tab w:val="left" w:pos="538"/>
              </w:tabs>
              <w:autoSpaceDE w:val="0"/>
              <w:autoSpaceDN w:val="0"/>
              <w:spacing w:line="292" w:lineRule="auto"/>
              <w:ind w:right="449"/>
              <w:rPr>
                <w:rFonts w:ascii="Times New Roman" w:hAnsi="Times New Roman" w:cs="Times New Roman"/>
                <w:noProof/>
                <w:sz w:val="24"/>
                <w:szCs w:val="24"/>
              </w:rPr>
            </w:pPr>
            <w:r w:rsidRPr="00365064">
              <w:rPr>
                <w:rFonts w:ascii="Segoe UI Symbol" w:hAnsi="Segoe UI Symbol" w:cs="Segoe UI Symbol"/>
                <w:noProof/>
                <w:sz w:val="24"/>
                <w:szCs w:val="24"/>
              </w:rPr>
              <w:t>✎</w:t>
            </w:r>
            <w:r w:rsidRPr="00365064">
              <w:rPr>
                <w:rFonts w:ascii="Times New Roman" w:hAnsi="Times New Roman" w:cs="Times New Roman"/>
                <w:noProof/>
                <w:sz w:val="24"/>
                <w:szCs w:val="24"/>
              </w:rPr>
              <w:t>...</w:t>
            </w:r>
          </w:p>
          <w:p w14:paraId="4D3B307B" w14:textId="53008117" w:rsidR="00E97673" w:rsidRPr="00365064"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65064" w:rsidRDefault="005C69CC" w:rsidP="00B4403F">
            <w:pPr>
              <w:rPr>
                <w:rFonts w:ascii="Times New Roman" w:hAnsi="Times New Roman" w:cs="Times New Roman"/>
                <w:sz w:val="24"/>
                <w:szCs w:val="24"/>
              </w:rPr>
            </w:pPr>
            <w:r w:rsidRPr="0036506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412C7590" w14:textId="0B2088B1" w:rsidR="00E25395" w:rsidRDefault="00A87067" w:rsidP="004502C9">
            <w:pPr>
              <w:rPr>
                <w:rFonts w:ascii="Times New Roman" w:hAnsi="Times New Roman" w:cs="Times New Roman"/>
                <w:noProof/>
                <w:sz w:val="24"/>
                <w:szCs w:val="24"/>
              </w:rPr>
            </w:pPr>
            <w:r w:rsidRPr="00A87067">
              <w:rPr>
                <w:rFonts w:ascii="Times New Roman" w:hAnsi="Times New Roman" w:cs="Times New Roman"/>
                <w:noProof/>
                <w:sz w:val="24"/>
                <w:szCs w:val="24"/>
              </w:rPr>
              <w:t>Aşağıda, tanımları verilen kalıtım ile ilgili kavramları yazınız</w:t>
            </w:r>
          </w:p>
          <w:tbl>
            <w:tblPr>
              <w:tblStyle w:val="TabloKlavuzu"/>
              <w:tblW w:w="10521" w:type="dxa"/>
              <w:tblInd w:w="0" w:type="dxa"/>
              <w:tblLook w:val="04A0" w:firstRow="1" w:lastRow="0" w:firstColumn="1" w:lastColumn="0" w:noHBand="0" w:noVBand="1"/>
            </w:tblPr>
            <w:tblGrid>
              <w:gridCol w:w="6410"/>
              <w:gridCol w:w="4111"/>
            </w:tblGrid>
            <w:tr w:rsidR="00A87067" w:rsidRPr="00A87067" w14:paraId="5390549C" w14:textId="77777777" w:rsidTr="00A87067">
              <w:trPr>
                <w:trHeight w:val="135"/>
              </w:trPr>
              <w:tc>
                <w:tcPr>
                  <w:tcW w:w="6410" w:type="dxa"/>
                  <w:shd w:val="clear" w:color="auto" w:fill="E2EFD9" w:themeFill="accent6" w:themeFillTint="33"/>
                  <w:hideMark/>
                </w:tcPr>
                <w:p w14:paraId="667A0CC6" w14:textId="77777777" w:rsidR="00A87067" w:rsidRPr="00A87067" w:rsidRDefault="00A87067" w:rsidP="00A87067">
                  <w:pPr>
                    <w:spacing w:line="240" w:lineRule="auto"/>
                    <w:jc w:val="center"/>
                    <w:rPr>
                      <w:rFonts w:ascii="Times New Roman" w:eastAsia="Times New Roman" w:hAnsi="Times New Roman" w:cs="Times New Roman"/>
                      <w:b/>
                      <w:bCs/>
                      <w:sz w:val="24"/>
                      <w:szCs w:val="24"/>
                      <w:lang w:eastAsia="tr-TR"/>
                    </w:rPr>
                  </w:pPr>
                  <w:r w:rsidRPr="00A87067">
                    <w:rPr>
                      <w:rFonts w:ascii="Times New Roman" w:eastAsia="Times New Roman" w:hAnsi="Times New Roman" w:cs="Times New Roman"/>
                      <w:b/>
                      <w:bCs/>
                      <w:sz w:val="24"/>
                      <w:szCs w:val="24"/>
                      <w:lang w:eastAsia="tr-TR"/>
                    </w:rPr>
                    <w:t>Tanımlar</w:t>
                  </w:r>
                </w:p>
              </w:tc>
              <w:tc>
                <w:tcPr>
                  <w:tcW w:w="4111" w:type="dxa"/>
                  <w:shd w:val="clear" w:color="auto" w:fill="E2EFD9" w:themeFill="accent6" w:themeFillTint="33"/>
                  <w:hideMark/>
                </w:tcPr>
                <w:p w14:paraId="734906A1" w14:textId="77777777" w:rsidR="00A87067" w:rsidRPr="00A87067" w:rsidRDefault="00A87067" w:rsidP="00A87067">
                  <w:pPr>
                    <w:spacing w:line="240" w:lineRule="auto"/>
                    <w:jc w:val="center"/>
                    <w:rPr>
                      <w:rFonts w:ascii="Times New Roman" w:eastAsia="Times New Roman" w:hAnsi="Times New Roman" w:cs="Times New Roman"/>
                      <w:b/>
                      <w:bCs/>
                      <w:sz w:val="24"/>
                      <w:szCs w:val="24"/>
                      <w:lang w:eastAsia="tr-TR"/>
                    </w:rPr>
                  </w:pPr>
                  <w:r w:rsidRPr="00A87067">
                    <w:rPr>
                      <w:rFonts w:ascii="Times New Roman" w:eastAsia="Times New Roman" w:hAnsi="Times New Roman" w:cs="Times New Roman"/>
                      <w:b/>
                      <w:bCs/>
                      <w:sz w:val="24"/>
                      <w:szCs w:val="24"/>
                      <w:lang w:eastAsia="tr-TR"/>
                    </w:rPr>
                    <w:t>Kavramlar</w:t>
                  </w:r>
                </w:p>
              </w:tc>
            </w:tr>
            <w:tr w:rsidR="00A87067" w:rsidRPr="00A87067" w14:paraId="3E75A0DC" w14:textId="77777777" w:rsidTr="00A87067">
              <w:trPr>
                <w:trHeight w:val="135"/>
              </w:trPr>
              <w:tc>
                <w:tcPr>
                  <w:tcW w:w="6410" w:type="dxa"/>
                  <w:hideMark/>
                </w:tcPr>
                <w:p w14:paraId="630AC3E7" w14:textId="77777777" w:rsidR="00A87067" w:rsidRPr="00A87067" w:rsidRDefault="00A87067" w:rsidP="00A87067">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Bireyin sahip olduğu kalıtsal özelliklerin her biri</w:t>
                  </w:r>
                </w:p>
              </w:tc>
              <w:tc>
                <w:tcPr>
                  <w:tcW w:w="4111" w:type="dxa"/>
                </w:tcPr>
                <w:p w14:paraId="2F0A6FF4" w14:textId="0B796F1D" w:rsidR="00A87067" w:rsidRPr="00A87067" w:rsidRDefault="00A87067" w:rsidP="00A87067">
                  <w:pPr>
                    <w:spacing w:line="240" w:lineRule="auto"/>
                    <w:rPr>
                      <w:rFonts w:ascii="Times New Roman" w:eastAsia="Times New Roman" w:hAnsi="Times New Roman" w:cs="Times New Roman"/>
                      <w:sz w:val="24"/>
                      <w:szCs w:val="24"/>
                      <w:lang w:eastAsia="tr-TR"/>
                    </w:rPr>
                  </w:pPr>
                </w:p>
              </w:tc>
            </w:tr>
            <w:tr w:rsidR="00A87067" w:rsidRPr="00A87067" w14:paraId="0F03598D" w14:textId="77777777" w:rsidTr="00A87067">
              <w:trPr>
                <w:trHeight w:val="130"/>
              </w:trPr>
              <w:tc>
                <w:tcPr>
                  <w:tcW w:w="6410" w:type="dxa"/>
                  <w:hideMark/>
                </w:tcPr>
                <w:p w14:paraId="41A8DAC2" w14:textId="77777777" w:rsidR="00A87067" w:rsidRPr="00A87067" w:rsidRDefault="00A87067" w:rsidP="00A87067">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Fenotipte etkisini her zaman gösteren alel</w:t>
                  </w:r>
                </w:p>
              </w:tc>
              <w:tc>
                <w:tcPr>
                  <w:tcW w:w="4111" w:type="dxa"/>
                </w:tcPr>
                <w:p w14:paraId="05DD1F38" w14:textId="4CA85F63" w:rsidR="00A87067" w:rsidRPr="00A87067" w:rsidRDefault="00A87067" w:rsidP="00A87067">
                  <w:pPr>
                    <w:spacing w:line="240" w:lineRule="auto"/>
                    <w:rPr>
                      <w:rFonts w:ascii="Times New Roman" w:eastAsia="Times New Roman" w:hAnsi="Times New Roman" w:cs="Times New Roman"/>
                      <w:sz w:val="24"/>
                      <w:szCs w:val="24"/>
                      <w:lang w:eastAsia="tr-TR"/>
                    </w:rPr>
                  </w:pPr>
                </w:p>
              </w:tc>
            </w:tr>
            <w:tr w:rsidR="00A87067" w:rsidRPr="00A87067" w14:paraId="3B36BE41" w14:textId="77777777" w:rsidTr="00A87067">
              <w:trPr>
                <w:trHeight w:val="272"/>
              </w:trPr>
              <w:tc>
                <w:tcPr>
                  <w:tcW w:w="6410" w:type="dxa"/>
                  <w:hideMark/>
                </w:tcPr>
                <w:p w14:paraId="0E8F1E2A" w14:textId="77777777" w:rsidR="00A87067" w:rsidRPr="00A87067" w:rsidRDefault="00A87067" w:rsidP="00A87067">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Genotipte olup fenotipte etkisi her zaman gözlenmeyen alel</w:t>
                  </w:r>
                </w:p>
              </w:tc>
              <w:tc>
                <w:tcPr>
                  <w:tcW w:w="4111" w:type="dxa"/>
                </w:tcPr>
                <w:p w14:paraId="2384DD9E" w14:textId="7260271D" w:rsidR="00A87067" w:rsidRPr="00A87067" w:rsidRDefault="00A87067" w:rsidP="00A87067">
                  <w:pPr>
                    <w:spacing w:line="240" w:lineRule="auto"/>
                    <w:rPr>
                      <w:rFonts w:ascii="Times New Roman" w:eastAsia="Times New Roman" w:hAnsi="Times New Roman" w:cs="Times New Roman"/>
                      <w:sz w:val="24"/>
                      <w:szCs w:val="24"/>
                      <w:lang w:eastAsia="tr-TR"/>
                    </w:rPr>
                  </w:pPr>
                </w:p>
              </w:tc>
            </w:tr>
            <w:tr w:rsidR="00A87067" w:rsidRPr="00A87067" w14:paraId="37AAC421" w14:textId="77777777" w:rsidTr="00A87067">
              <w:trPr>
                <w:trHeight w:val="135"/>
              </w:trPr>
              <w:tc>
                <w:tcPr>
                  <w:tcW w:w="6410" w:type="dxa"/>
                  <w:hideMark/>
                </w:tcPr>
                <w:p w14:paraId="3E2DA4DF" w14:textId="77777777" w:rsidR="00A87067" w:rsidRPr="00A87067" w:rsidRDefault="00A87067" w:rsidP="00A87067">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 özellik bakımından aynı alele sahip genotipler</w:t>
                  </w:r>
                </w:p>
              </w:tc>
              <w:tc>
                <w:tcPr>
                  <w:tcW w:w="4111" w:type="dxa"/>
                </w:tcPr>
                <w:p w14:paraId="781AD002" w14:textId="6DC96EAE" w:rsidR="00A87067" w:rsidRPr="00A87067" w:rsidRDefault="00A87067" w:rsidP="00A87067">
                  <w:pPr>
                    <w:spacing w:line="240" w:lineRule="auto"/>
                    <w:rPr>
                      <w:rFonts w:ascii="Times New Roman" w:eastAsia="Times New Roman" w:hAnsi="Times New Roman" w:cs="Times New Roman"/>
                      <w:sz w:val="24"/>
                      <w:szCs w:val="24"/>
                      <w:lang w:eastAsia="tr-TR"/>
                    </w:rPr>
                  </w:pPr>
                </w:p>
              </w:tc>
            </w:tr>
            <w:tr w:rsidR="00A87067" w:rsidRPr="00A87067" w14:paraId="659BC922" w14:textId="77777777" w:rsidTr="00A87067">
              <w:trPr>
                <w:trHeight w:val="272"/>
              </w:trPr>
              <w:tc>
                <w:tcPr>
                  <w:tcW w:w="6410" w:type="dxa"/>
                  <w:hideMark/>
                </w:tcPr>
                <w:p w14:paraId="2D32F2F1" w14:textId="77777777" w:rsidR="00A87067" w:rsidRPr="00A87067" w:rsidRDefault="00A87067" w:rsidP="00A87067">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 özellik bakımından farklı alele sahip döller</w:t>
                  </w:r>
                </w:p>
              </w:tc>
              <w:tc>
                <w:tcPr>
                  <w:tcW w:w="4111" w:type="dxa"/>
                </w:tcPr>
                <w:p w14:paraId="169ECFEF" w14:textId="63A7FFD2" w:rsidR="00A87067" w:rsidRPr="00A87067" w:rsidRDefault="00A87067" w:rsidP="00A87067">
                  <w:pPr>
                    <w:spacing w:line="240" w:lineRule="auto"/>
                    <w:rPr>
                      <w:rFonts w:ascii="Times New Roman" w:eastAsia="Times New Roman" w:hAnsi="Times New Roman" w:cs="Times New Roman"/>
                      <w:sz w:val="24"/>
                      <w:szCs w:val="24"/>
                      <w:lang w:eastAsia="tr-TR"/>
                    </w:rPr>
                  </w:pPr>
                </w:p>
              </w:tc>
            </w:tr>
          </w:tbl>
          <w:p w14:paraId="24F570A5" w14:textId="14B55BD2" w:rsidR="004502C9" w:rsidRPr="00365064" w:rsidRDefault="004502C9"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8F6B16E" w14:textId="77777777" w:rsidR="00A87067" w:rsidRDefault="00A87067" w:rsidP="00A87067">
            <w:pPr>
              <w:rPr>
                <w:rFonts w:ascii="Times New Roman" w:hAnsi="Times New Roman" w:cs="Times New Roman"/>
                <w:noProof/>
                <w:sz w:val="24"/>
                <w:szCs w:val="24"/>
              </w:rPr>
            </w:pPr>
            <w:r w:rsidRPr="00FB5BCE">
              <w:rPr>
                <w:rFonts w:ascii="Times New Roman" w:hAnsi="Times New Roman" w:cs="Times New Roman"/>
                <w:noProof/>
                <w:sz w:val="24"/>
                <w:szCs w:val="24"/>
              </w:rPr>
              <w:t>Farelerde karakter aktarımı bezelyeler ile benzerdir. Farelerde sarı renk (A) geni, siyah renk (a) genine baskındır ve sarı renk saf döl halinde öldürücüdür. Bir dişi ve bir erkek farenin yavrularının sarı renk genini homozigot olarak taşımasından dolayı ölme olasılığı %25 ise bu farelerin genotipi</w:t>
            </w:r>
            <w:r>
              <w:rPr>
                <w:rFonts w:ascii="Times New Roman" w:hAnsi="Times New Roman" w:cs="Times New Roman"/>
                <w:noProof/>
                <w:sz w:val="24"/>
                <w:szCs w:val="24"/>
              </w:rPr>
              <w:t>ni yazınız.</w:t>
            </w:r>
          </w:p>
          <w:p w14:paraId="0B01A503" w14:textId="77777777" w:rsidR="00A87067" w:rsidRDefault="00A87067" w:rsidP="00A87067">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58EDE43E" w14:textId="43B8EBE4" w:rsidR="00A87067" w:rsidRDefault="00A87067" w:rsidP="00A87067">
            <w:pPr>
              <w:rPr>
                <w:rFonts w:ascii="Times New Roman" w:hAnsi="Times New Roman" w:cs="Times New Roman"/>
                <w:b/>
                <w:bCs/>
                <w:noProof/>
                <w:sz w:val="24"/>
                <w:szCs w:val="24"/>
                <w:u w:val="single"/>
              </w:rPr>
            </w:pP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DİŞİ FARE</w:t>
            </w:r>
            <w:r w:rsidRPr="00FB5BC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B5BCE">
              <w:rPr>
                <w:rFonts w:ascii="Times New Roman" w:hAnsi="Times New Roman" w:cs="Times New Roman"/>
                <w:b/>
                <w:bCs/>
                <w:noProof/>
                <w:sz w:val="24"/>
                <w:szCs w:val="24"/>
                <w:u w:val="single"/>
              </w:rPr>
              <w:t>ERKEK FARE</w:t>
            </w:r>
          </w:p>
          <w:p w14:paraId="395A0819" w14:textId="77777777" w:rsidR="00A87067" w:rsidRDefault="00A87067" w:rsidP="00A87067">
            <w:pPr>
              <w:rPr>
                <w:rFonts w:ascii="Times New Roman" w:hAnsi="Times New Roman" w:cs="Times New Roman"/>
                <w:b/>
                <w:bCs/>
                <w:noProof/>
                <w:sz w:val="24"/>
                <w:szCs w:val="24"/>
              </w:rPr>
            </w:pPr>
            <w:r w:rsidRPr="00FB5BCE">
              <w:rPr>
                <w:rFonts w:ascii="Times New Roman" w:hAnsi="Times New Roman" w:cs="Times New Roman"/>
                <w:b/>
                <w:bCs/>
                <w:noProof/>
                <w:sz w:val="24"/>
                <w:szCs w:val="24"/>
              </w:rPr>
              <w:t xml:space="preserve">            .........................        ................................</w:t>
            </w:r>
          </w:p>
          <w:p w14:paraId="310E0631"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7BC3910"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2A29673"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6CBBF26E"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7A38118F"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BDDB7CE" w14:textId="77777777" w:rsidR="00C47375" w:rsidRDefault="00C47375"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12A9083"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7164276" w14:textId="716F110E" w:rsidR="00A87067" w:rsidRPr="00365064" w:rsidRDefault="00A87067" w:rsidP="00A87067">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6E381E5" w14:textId="77777777" w:rsidR="00A87067" w:rsidRDefault="00A87067" w:rsidP="00A87067">
            <w:pPr>
              <w:rPr>
                <w:rFonts w:ascii="Times New Roman" w:hAnsi="Times New Roman" w:cs="Times New Roman"/>
                <w:noProof/>
                <w:sz w:val="24"/>
                <w:szCs w:val="24"/>
              </w:rPr>
            </w:pPr>
            <w:r w:rsidRPr="00A87067">
              <w:rPr>
                <w:rFonts w:ascii="Times New Roman" w:hAnsi="Times New Roman" w:cs="Times New Roman"/>
                <w:noProof/>
                <w:sz w:val="24"/>
                <w:szCs w:val="24"/>
              </w:rPr>
              <w:t xml:space="preserve">Aşağıda bazı canlılar ile ilgili özellikler verilmiştir. </w:t>
            </w:r>
          </w:p>
          <w:p w14:paraId="22EFAE76" w14:textId="372A33E8" w:rsidR="00A87067" w:rsidRDefault="00A87067" w:rsidP="00A87067">
            <w:pPr>
              <w:rPr>
                <w:rFonts w:ascii="Times New Roman" w:hAnsi="Times New Roman" w:cs="Times New Roman"/>
                <w:noProof/>
                <w:sz w:val="24"/>
                <w:szCs w:val="24"/>
              </w:rPr>
            </w:pPr>
            <w:r>
              <w:rPr>
                <w:rFonts w:ascii="Times New Roman" w:hAnsi="Times New Roman" w:cs="Times New Roman"/>
                <w:noProof/>
                <w:sz w:val="24"/>
                <w:szCs w:val="24"/>
              </w:rPr>
              <w:t>a.</w:t>
            </w:r>
            <w:r w:rsidRPr="00A87067">
              <w:rPr>
                <w:rFonts w:ascii="Times New Roman" w:hAnsi="Times New Roman" w:cs="Times New Roman"/>
                <w:noProof/>
                <w:sz w:val="24"/>
                <w:szCs w:val="24"/>
              </w:rPr>
              <w:t xml:space="preserve"> Deve kuşlarının güçlü ve uzun bacaklara sahip olması </w:t>
            </w:r>
          </w:p>
          <w:p w14:paraId="30CA3ACA" w14:textId="69D2C835" w:rsidR="00A87067" w:rsidRDefault="00A87067" w:rsidP="00A87067">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A87067">
              <w:rPr>
                <w:rFonts w:ascii="Times New Roman" w:hAnsi="Times New Roman" w:cs="Times New Roman"/>
                <w:noProof/>
                <w:sz w:val="24"/>
                <w:szCs w:val="24"/>
              </w:rPr>
              <w:t xml:space="preserve">Penguenlerin kanatlarını yüzgeç gibi kullanmaları </w:t>
            </w:r>
          </w:p>
          <w:p w14:paraId="40B137DD" w14:textId="1AA5E870" w:rsidR="00A87067" w:rsidRDefault="00A87067" w:rsidP="00A87067">
            <w:pPr>
              <w:rPr>
                <w:rFonts w:ascii="Times New Roman" w:hAnsi="Times New Roman" w:cs="Times New Roman"/>
                <w:noProof/>
                <w:sz w:val="24"/>
                <w:szCs w:val="24"/>
              </w:rPr>
            </w:pPr>
            <w:r>
              <w:rPr>
                <w:rFonts w:ascii="Times New Roman" w:hAnsi="Times New Roman" w:cs="Times New Roman"/>
                <w:noProof/>
                <w:sz w:val="24"/>
                <w:szCs w:val="24"/>
              </w:rPr>
              <w:t>c.</w:t>
            </w:r>
            <w:r w:rsidRPr="00A87067">
              <w:rPr>
                <w:rFonts w:ascii="Times New Roman" w:hAnsi="Times New Roman" w:cs="Times New Roman"/>
                <w:noProof/>
                <w:sz w:val="24"/>
                <w:szCs w:val="24"/>
              </w:rPr>
              <w:t xml:space="preserve"> Arı sütü ile beslenen dişi yavru arılarının kraliçe arı olması </w:t>
            </w:r>
          </w:p>
          <w:p w14:paraId="61AE4493" w14:textId="77777777" w:rsidR="00A87067" w:rsidRDefault="00A87067" w:rsidP="00A87067">
            <w:pPr>
              <w:rPr>
                <w:rFonts w:ascii="Times New Roman" w:hAnsi="Times New Roman" w:cs="Times New Roman"/>
                <w:noProof/>
                <w:sz w:val="24"/>
                <w:szCs w:val="24"/>
              </w:rPr>
            </w:pPr>
            <w:r>
              <w:rPr>
                <w:rFonts w:ascii="Times New Roman" w:hAnsi="Times New Roman" w:cs="Times New Roman"/>
                <w:noProof/>
                <w:sz w:val="24"/>
                <w:szCs w:val="24"/>
              </w:rPr>
              <w:t>d.</w:t>
            </w:r>
            <w:r w:rsidRPr="00A87067">
              <w:rPr>
                <w:rFonts w:ascii="Times New Roman" w:hAnsi="Times New Roman" w:cs="Times New Roman"/>
                <w:noProof/>
                <w:sz w:val="24"/>
                <w:szCs w:val="24"/>
              </w:rPr>
              <w:t xml:space="preserve"> Kaktüs yapraklarının diken şeklinde olması </w:t>
            </w:r>
          </w:p>
          <w:p w14:paraId="6CCA3459" w14:textId="4280C910" w:rsidR="000A6AC7" w:rsidRPr="00A87067" w:rsidRDefault="00A87067" w:rsidP="00A87067">
            <w:pPr>
              <w:rPr>
                <w:rFonts w:ascii="Times New Roman" w:hAnsi="Times New Roman" w:cs="Times New Roman"/>
                <w:b/>
                <w:bCs/>
                <w:noProof/>
                <w:sz w:val="24"/>
                <w:szCs w:val="24"/>
              </w:rPr>
            </w:pPr>
            <w:r w:rsidRPr="00A87067">
              <w:rPr>
                <w:rFonts w:ascii="Times New Roman" w:hAnsi="Times New Roman" w:cs="Times New Roman"/>
                <w:b/>
                <w:bCs/>
                <w:noProof/>
                <w:sz w:val="24"/>
                <w:szCs w:val="24"/>
              </w:rPr>
              <w:t>Verilen özelliklerden hangisi adaptasyon değildir? Gerekçesi ile açıklayınız.</w:t>
            </w:r>
          </w:p>
          <w:p w14:paraId="4A8FBAA9" w14:textId="77777777" w:rsidR="00A87067" w:rsidRDefault="00A87067" w:rsidP="00A87067">
            <w:pPr>
              <w:widowControl w:val="0"/>
              <w:tabs>
                <w:tab w:val="left" w:pos="538"/>
              </w:tabs>
              <w:autoSpaceDE w:val="0"/>
              <w:autoSpaceDN w:val="0"/>
              <w:spacing w:line="292" w:lineRule="auto"/>
              <w:ind w:right="449"/>
              <w:rPr>
                <w:rFonts w:ascii="Times New Roman" w:hAnsi="Times New Roman" w:cs="Times New Roman"/>
                <w:noProof/>
                <w:sz w:val="24"/>
                <w:szCs w:val="24"/>
              </w:rPr>
            </w:pPr>
            <w:r w:rsidRPr="00477DFC">
              <w:rPr>
                <w:rFonts w:ascii="Segoe UI Symbol" w:hAnsi="Segoe UI Symbol" w:cs="Segoe UI Symbol"/>
                <w:noProof/>
                <w:sz w:val="24"/>
                <w:szCs w:val="24"/>
              </w:rPr>
              <w:t>✎</w:t>
            </w:r>
            <w:r w:rsidRPr="00477DFC">
              <w:rPr>
                <w:rFonts w:ascii="Times New Roman" w:hAnsi="Times New Roman" w:cs="Times New Roman"/>
                <w:noProof/>
                <w:sz w:val="24"/>
                <w:szCs w:val="24"/>
              </w:rPr>
              <w:t>...</w:t>
            </w:r>
          </w:p>
          <w:p w14:paraId="4F1E377D" w14:textId="77777777" w:rsidR="000A6AC7" w:rsidRDefault="000A6AC7" w:rsidP="000A6AC7">
            <w:pPr>
              <w:widowControl w:val="0"/>
              <w:tabs>
                <w:tab w:val="left" w:pos="538"/>
              </w:tabs>
              <w:autoSpaceDE w:val="0"/>
              <w:autoSpaceDN w:val="0"/>
              <w:spacing w:line="240" w:lineRule="auto"/>
              <w:rPr>
                <w:rFonts w:ascii="Times New Roman" w:hAnsi="Times New Roman" w:cs="Times New Roman"/>
                <w:noProof/>
                <w:sz w:val="24"/>
                <w:szCs w:val="24"/>
              </w:rPr>
            </w:pPr>
          </w:p>
          <w:p w14:paraId="1B63A00A" w14:textId="77777777" w:rsidR="000A6AC7" w:rsidRDefault="000A6AC7" w:rsidP="000A6AC7">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39185E99" w:rsidR="000A6AC7" w:rsidRPr="00365064" w:rsidRDefault="000A6AC7" w:rsidP="000A6AC7">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65064" w:rsidRDefault="00924C00" w:rsidP="00B4403F">
            <w:pPr>
              <w:rPr>
                <w:rFonts w:ascii="Times New Roman" w:hAnsi="Times New Roman" w:cs="Times New Roman"/>
                <w:sz w:val="24"/>
                <w:szCs w:val="24"/>
              </w:rPr>
            </w:pPr>
            <w:r w:rsidRPr="0036506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7101D85F" w14:textId="77777777" w:rsidR="00DE7D89" w:rsidRDefault="00DE7D89" w:rsidP="00DE7D8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74934641" wp14:editId="50FB0EAB">
                  <wp:simplePos x="0" y="0"/>
                  <wp:positionH relativeFrom="column">
                    <wp:posOffset>-62230</wp:posOffset>
                  </wp:positionH>
                  <wp:positionV relativeFrom="paragraph">
                    <wp:posOffset>0</wp:posOffset>
                  </wp:positionV>
                  <wp:extent cx="3200400" cy="1249680"/>
                  <wp:effectExtent l="0" t="0" r="0" b="7620"/>
                  <wp:wrapSquare wrapText="bothSides"/>
                  <wp:docPr id="146784407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844070" name="Resim 1467844070"/>
                          <pic:cNvPicPr/>
                        </pic:nvPicPr>
                        <pic:blipFill>
                          <a:blip r:embed="rId18">
                            <a:extLst>
                              <a:ext uri="{28A0092B-C50C-407E-A947-70E740481C1C}">
                                <a14:useLocalDpi xmlns:a14="http://schemas.microsoft.com/office/drawing/2010/main" val="0"/>
                              </a:ext>
                            </a:extLst>
                          </a:blip>
                          <a:stretch>
                            <a:fillRect/>
                          </a:stretch>
                        </pic:blipFill>
                        <pic:spPr>
                          <a:xfrm>
                            <a:off x="0" y="0"/>
                            <a:ext cx="3200400" cy="12496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Pr="00BE7C55">
              <w:rPr>
                <w:rFonts w:ascii="Times New Roman" w:hAnsi="Times New Roman" w:cs="Times New Roman"/>
                <w:noProof/>
                <w:sz w:val="24"/>
                <w:szCs w:val="24"/>
              </w:rPr>
              <w:t xml:space="preserve"> kaplarda eşit yüksekliklerde farklı sıvılar bulunmaktadır</w:t>
            </w:r>
          </w:p>
          <w:p w14:paraId="6ED6B84F" w14:textId="77777777" w:rsidR="00DE7D89" w:rsidRDefault="00DE7D89" w:rsidP="00DE7D89">
            <w:pPr>
              <w:rPr>
                <w:rFonts w:ascii="Times New Roman" w:hAnsi="Times New Roman" w:cs="Times New Roman"/>
                <w:noProof/>
                <w:sz w:val="24"/>
                <w:szCs w:val="24"/>
              </w:rPr>
            </w:pPr>
            <w:r w:rsidRPr="00BE7C55">
              <w:rPr>
                <w:rFonts w:ascii="Times New Roman" w:hAnsi="Times New Roman" w:cs="Times New Roman"/>
                <w:noProof/>
                <w:sz w:val="24"/>
                <w:szCs w:val="24"/>
              </w:rPr>
              <w:t>Buna göre A, B, C kaplarının tabanlarında oluşan sıvı basınçlarını büyükten küçüğe doğru sıralayınız.</w:t>
            </w:r>
          </w:p>
          <w:p w14:paraId="46B02811" w14:textId="6C452829" w:rsidR="00DE7D89" w:rsidRPr="00365064" w:rsidRDefault="00DE7D89" w:rsidP="00DE7D89">
            <w:pPr>
              <w:rPr>
                <w:rFonts w:ascii="Times New Roman" w:hAnsi="Times New Roman" w:cs="Times New Roman"/>
                <w:b/>
                <w:bCs/>
                <w:noProof/>
                <w:sz w:val="24"/>
                <w:szCs w:val="24"/>
              </w:rPr>
            </w:pPr>
            <w:r>
              <w:rPr>
                <w:rFonts w:ascii="Times New Roman" w:hAnsi="Times New Roman" w:cs="Times New Roman"/>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...........&gt;....</w:t>
            </w:r>
            <w:r>
              <w:rPr>
                <w:rFonts w:ascii="Times New Roman" w:hAnsi="Times New Roman" w:cs="Times New Roman"/>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w:t>
            </w:r>
            <w:r>
              <w:rPr>
                <w:rFonts w:ascii="Times New Roman" w:hAnsi="Times New Roman" w:cs="Times New Roman"/>
                <w:noProof/>
                <w:sz w:val="24"/>
                <w:szCs w:val="24"/>
              </w:rPr>
              <w:t>........&gt;......</w:t>
            </w:r>
            <w:r>
              <w:rPr>
                <w:rFonts w:ascii="Times New Roman" w:hAnsi="Times New Roman" w:cs="Times New Roman"/>
                <w:noProof/>
                <w:sz w:val="24"/>
                <w:szCs w:val="24"/>
              </w:rPr>
              <w:t>..</w:t>
            </w:r>
            <w:r>
              <w:rPr>
                <w:rFonts w:ascii="Times New Roman" w:hAnsi="Times New Roman" w:cs="Times New Roman"/>
                <w:noProof/>
                <w:sz w:val="24"/>
                <w:szCs w:val="24"/>
              </w:rPr>
              <w:t>..........</w:t>
            </w:r>
          </w:p>
        </w:tc>
      </w:tr>
      <w:tr w:rsidR="00D947ED" w:rsidRPr="00074731" w14:paraId="555648A4" w14:textId="77777777" w:rsidTr="00AB50B2">
        <w:tc>
          <w:tcPr>
            <w:tcW w:w="568" w:type="dxa"/>
            <w:shd w:val="clear" w:color="auto" w:fill="002060"/>
          </w:tcPr>
          <w:p w14:paraId="0F194622" w14:textId="7303D79C" w:rsidR="00D947ED" w:rsidRPr="00365064" w:rsidRDefault="00D947ED" w:rsidP="00A72DD0">
            <w:pPr>
              <w:rPr>
                <w:rFonts w:ascii="Times New Roman" w:hAnsi="Times New Roman" w:cs="Times New Roman"/>
                <w:sz w:val="24"/>
                <w:szCs w:val="24"/>
              </w:rPr>
            </w:pPr>
            <w:r w:rsidRPr="0036506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575D0D2" w14:textId="77777777" w:rsidR="00684809" w:rsidRDefault="00684809" w:rsidP="00684809">
            <w:pPr>
              <w:rPr>
                <w:rFonts w:ascii="Times New Roman" w:hAnsi="Times New Roman" w:cs="Times New Roman"/>
                <w:b/>
                <w:bCs/>
                <w:noProof/>
                <w:sz w:val="24"/>
                <w:szCs w:val="24"/>
              </w:rPr>
            </w:pPr>
            <w:r w:rsidRPr="004F37A0">
              <w:rPr>
                <w:rFonts w:ascii="Times New Roman" w:hAnsi="Times New Roman" w:cs="Times New Roman"/>
                <w:b/>
                <w:bCs/>
                <w:noProof/>
                <w:sz w:val="24"/>
                <w:szCs w:val="24"/>
              </w:rPr>
              <w:t>Günlük</w:t>
            </w:r>
            <w:r>
              <w:rPr>
                <w:rFonts w:ascii="Times New Roman" w:hAnsi="Times New Roman" w:cs="Times New Roman"/>
                <w:b/>
                <w:bCs/>
                <w:noProof/>
                <w:sz w:val="24"/>
                <w:szCs w:val="24"/>
              </w:rPr>
              <w:t xml:space="preserve"> </w:t>
            </w:r>
            <w:r w:rsidRPr="004F37A0">
              <w:rPr>
                <w:rFonts w:ascii="Times New Roman" w:hAnsi="Times New Roman" w:cs="Times New Roman"/>
                <w:b/>
                <w:bCs/>
                <w:noProof/>
                <w:sz w:val="24"/>
                <w:szCs w:val="24"/>
              </w:rPr>
              <w:t>hayatta gerçekleşen fiziksel ve kimyasal</w:t>
            </w:r>
            <w:r>
              <w:rPr>
                <w:rFonts w:ascii="Times New Roman" w:hAnsi="Times New Roman" w:cs="Times New Roman"/>
                <w:b/>
                <w:bCs/>
                <w:noProof/>
                <w:sz w:val="24"/>
                <w:szCs w:val="24"/>
              </w:rPr>
              <w:t xml:space="preserve"> </w:t>
            </w:r>
            <w:r w:rsidRPr="004F37A0">
              <w:rPr>
                <w:rFonts w:ascii="Times New Roman" w:hAnsi="Times New Roman" w:cs="Times New Roman"/>
                <w:b/>
                <w:bCs/>
                <w:noProof/>
                <w:sz w:val="24"/>
                <w:szCs w:val="24"/>
              </w:rPr>
              <w:t>değişimler</w:t>
            </w:r>
            <w:r>
              <w:rPr>
                <w:rFonts w:ascii="Times New Roman" w:hAnsi="Times New Roman" w:cs="Times New Roman"/>
                <w:b/>
                <w:bCs/>
                <w:noProof/>
                <w:sz w:val="24"/>
                <w:szCs w:val="24"/>
              </w:rPr>
              <w:t>e ikişer örnek yazınız.</w:t>
            </w:r>
          </w:p>
          <w:tbl>
            <w:tblPr>
              <w:tblStyle w:val="KlavuzTablo1Ak-Vurgu1"/>
              <w:tblW w:w="0" w:type="auto"/>
              <w:tblLook w:val="04A0" w:firstRow="1" w:lastRow="0" w:firstColumn="1" w:lastColumn="0" w:noHBand="0" w:noVBand="1"/>
            </w:tblPr>
            <w:tblGrid>
              <w:gridCol w:w="5242"/>
              <w:gridCol w:w="5242"/>
            </w:tblGrid>
            <w:tr w:rsidR="00684809" w14:paraId="30EE3BA0" w14:textId="77777777" w:rsidTr="00684809">
              <w:trPr>
                <w:cnfStyle w:val="100000000000" w:firstRow="1" w:lastRow="0" w:firstColumn="0" w:lastColumn="0" w:oddVBand="0" w:evenVBand="0" w:oddHBand="0"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5242" w:type="dxa"/>
                  <w:shd w:val="clear" w:color="auto" w:fill="E2EFD9" w:themeFill="accent6" w:themeFillTint="33"/>
                </w:tcPr>
                <w:p w14:paraId="23D8DB63" w14:textId="77777777" w:rsidR="00684809" w:rsidRPr="00684809" w:rsidRDefault="00684809" w:rsidP="00684809">
                  <w:pPr>
                    <w:jc w:val="center"/>
                    <w:rPr>
                      <w:rFonts w:ascii="Times New Roman" w:hAnsi="Times New Roman" w:cs="Times New Roman"/>
                      <w:b w:val="0"/>
                      <w:bCs w:val="0"/>
                      <w:noProof/>
                      <w:sz w:val="24"/>
                      <w:szCs w:val="24"/>
                    </w:rPr>
                  </w:pPr>
                  <w:r w:rsidRPr="00684809">
                    <w:rPr>
                      <w:rFonts w:ascii="Times New Roman" w:hAnsi="Times New Roman" w:cs="Times New Roman"/>
                      <w:b w:val="0"/>
                      <w:bCs w:val="0"/>
                      <w:noProof/>
                      <w:sz w:val="24"/>
                      <w:szCs w:val="24"/>
                    </w:rPr>
                    <w:t>Fiziksel Değişime Örnekler</w:t>
                  </w:r>
                </w:p>
              </w:tc>
              <w:tc>
                <w:tcPr>
                  <w:tcW w:w="5242" w:type="dxa"/>
                  <w:shd w:val="clear" w:color="auto" w:fill="E2EFD9" w:themeFill="accent6" w:themeFillTint="33"/>
                </w:tcPr>
                <w:p w14:paraId="5165294C" w14:textId="77777777" w:rsidR="00684809" w:rsidRPr="00684809" w:rsidRDefault="00684809" w:rsidP="0068480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684809">
                    <w:rPr>
                      <w:rFonts w:ascii="Times New Roman" w:hAnsi="Times New Roman" w:cs="Times New Roman"/>
                      <w:b w:val="0"/>
                      <w:bCs w:val="0"/>
                      <w:noProof/>
                      <w:sz w:val="24"/>
                      <w:szCs w:val="24"/>
                    </w:rPr>
                    <w:t>Kimyasal Değişimlere Örnekler</w:t>
                  </w:r>
                </w:p>
              </w:tc>
            </w:tr>
            <w:tr w:rsidR="00684809" w14:paraId="65955F91" w14:textId="77777777" w:rsidTr="002532BB">
              <w:trPr>
                <w:trHeight w:val="388"/>
              </w:trPr>
              <w:tc>
                <w:tcPr>
                  <w:cnfStyle w:val="001000000000" w:firstRow="0" w:lastRow="0" w:firstColumn="1" w:lastColumn="0" w:oddVBand="0" w:evenVBand="0" w:oddHBand="0" w:evenHBand="0" w:firstRowFirstColumn="0" w:firstRowLastColumn="0" w:lastRowFirstColumn="0" w:lastRowLastColumn="0"/>
                  <w:tcW w:w="5242" w:type="dxa"/>
                </w:tcPr>
                <w:p w14:paraId="3E723BFF" w14:textId="77777777" w:rsidR="00684809" w:rsidRDefault="00684809" w:rsidP="00684809">
                  <w:pPr>
                    <w:rPr>
                      <w:rFonts w:ascii="Times New Roman" w:hAnsi="Times New Roman" w:cs="Times New Roman"/>
                      <w:noProof/>
                      <w:sz w:val="24"/>
                      <w:szCs w:val="24"/>
                    </w:rPr>
                  </w:pPr>
                  <w:r w:rsidRPr="00474B34">
                    <w:rPr>
                      <w:rFonts w:ascii="Times New Roman" w:hAnsi="Times New Roman" w:cs="Times New Roman"/>
                      <w:b w:val="0"/>
                      <w:bCs w:val="0"/>
                      <w:noProof/>
                      <w:sz w:val="24"/>
                      <w:szCs w:val="24"/>
                    </w:rPr>
                    <w:t>1-</w:t>
                  </w:r>
                </w:p>
                <w:p w14:paraId="3F747B6E" w14:textId="77777777" w:rsidR="00684809" w:rsidRPr="00474B34" w:rsidRDefault="00684809" w:rsidP="00684809">
                  <w:pPr>
                    <w:rPr>
                      <w:rFonts w:ascii="Times New Roman" w:hAnsi="Times New Roman" w:cs="Times New Roman"/>
                      <w:b w:val="0"/>
                      <w:bCs w:val="0"/>
                      <w:noProof/>
                      <w:sz w:val="24"/>
                      <w:szCs w:val="24"/>
                    </w:rPr>
                  </w:pPr>
                </w:p>
              </w:tc>
              <w:tc>
                <w:tcPr>
                  <w:tcW w:w="5242" w:type="dxa"/>
                </w:tcPr>
                <w:p w14:paraId="72B003F9" w14:textId="77777777" w:rsidR="00684809" w:rsidRDefault="00684809" w:rsidP="006848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1-</w:t>
                  </w:r>
                </w:p>
              </w:tc>
            </w:tr>
            <w:tr w:rsidR="00684809" w14:paraId="05146307" w14:textId="77777777" w:rsidTr="002532BB">
              <w:trPr>
                <w:trHeight w:val="372"/>
              </w:trPr>
              <w:tc>
                <w:tcPr>
                  <w:cnfStyle w:val="001000000000" w:firstRow="0" w:lastRow="0" w:firstColumn="1" w:lastColumn="0" w:oddVBand="0" w:evenVBand="0" w:oddHBand="0" w:evenHBand="0" w:firstRowFirstColumn="0" w:firstRowLastColumn="0" w:lastRowFirstColumn="0" w:lastRowLastColumn="0"/>
                  <w:tcW w:w="5242" w:type="dxa"/>
                </w:tcPr>
                <w:p w14:paraId="2E801E1C" w14:textId="77777777" w:rsidR="00684809" w:rsidRDefault="00684809" w:rsidP="00684809">
                  <w:pPr>
                    <w:rPr>
                      <w:rFonts w:ascii="Times New Roman" w:hAnsi="Times New Roman" w:cs="Times New Roman"/>
                      <w:noProof/>
                      <w:sz w:val="24"/>
                      <w:szCs w:val="24"/>
                    </w:rPr>
                  </w:pPr>
                  <w:r w:rsidRPr="00474B34">
                    <w:rPr>
                      <w:rFonts w:ascii="Times New Roman" w:hAnsi="Times New Roman" w:cs="Times New Roman"/>
                      <w:b w:val="0"/>
                      <w:bCs w:val="0"/>
                      <w:noProof/>
                      <w:sz w:val="24"/>
                      <w:szCs w:val="24"/>
                    </w:rPr>
                    <w:t>2-</w:t>
                  </w:r>
                </w:p>
                <w:p w14:paraId="040FE940" w14:textId="77777777" w:rsidR="00684809" w:rsidRPr="00474B34" w:rsidRDefault="00684809" w:rsidP="00684809">
                  <w:pPr>
                    <w:rPr>
                      <w:rFonts w:ascii="Times New Roman" w:hAnsi="Times New Roman" w:cs="Times New Roman"/>
                      <w:b w:val="0"/>
                      <w:bCs w:val="0"/>
                      <w:noProof/>
                      <w:sz w:val="24"/>
                      <w:szCs w:val="24"/>
                    </w:rPr>
                  </w:pPr>
                </w:p>
              </w:tc>
              <w:tc>
                <w:tcPr>
                  <w:tcW w:w="5242" w:type="dxa"/>
                </w:tcPr>
                <w:p w14:paraId="7173DDE4" w14:textId="77777777" w:rsidR="00684809" w:rsidRDefault="00684809" w:rsidP="0068480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2-</w:t>
                  </w:r>
                </w:p>
              </w:tc>
            </w:tr>
          </w:tbl>
          <w:p w14:paraId="66A04A0B" w14:textId="77777777" w:rsidR="00477DFC" w:rsidRDefault="00477DFC" w:rsidP="00A92E6D">
            <w:pPr>
              <w:rPr>
                <w:rFonts w:ascii="Times New Roman" w:hAnsi="Times New Roman" w:cs="Times New Roman"/>
                <w:b/>
                <w:bCs/>
                <w:noProof/>
                <w:sz w:val="24"/>
                <w:szCs w:val="24"/>
              </w:rPr>
            </w:pPr>
          </w:p>
          <w:p w14:paraId="59CF6E8D" w14:textId="09A89327" w:rsidR="00684809" w:rsidRPr="00365064" w:rsidRDefault="00684809" w:rsidP="00A92E6D">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365064" w:rsidRDefault="00CD2EF4" w:rsidP="00672089">
            <w:pPr>
              <w:rPr>
                <w:rFonts w:ascii="Times New Roman" w:hAnsi="Times New Roman" w:cs="Times New Roman"/>
                <w:sz w:val="24"/>
                <w:szCs w:val="24"/>
              </w:rPr>
            </w:pPr>
            <w:r w:rsidRPr="00365064">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161D6F0C" w14:textId="77777777" w:rsidR="00255C29" w:rsidRDefault="003C76F7" w:rsidP="00684809">
            <w:pPr>
              <w:widowControl w:val="0"/>
              <w:tabs>
                <w:tab w:val="left" w:pos="538"/>
              </w:tabs>
              <w:autoSpaceDE w:val="0"/>
              <w:autoSpaceDN w:val="0"/>
              <w:spacing w:line="292" w:lineRule="auto"/>
              <w:ind w:right="449"/>
              <w:rPr>
                <w:rFonts w:ascii="Times New Roman" w:hAnsi="Times New Roman" w:cs="Times New Roman"/>
                <w:noProof/>
                <w:sz w:val="24"/>
                <w:szCs w:val="24"/>
              </w:rPr>
            </w:pPr>
            <w:r w:rsidRPr="003C76F7">
              <w:rPr>
                <w:rFonts w:ascii="Times New Roman" w:hAnsi="Times New Roman" w:cs="Times New Roman"/>
                <w:noProof/>
                <w:sz w:val="24"/>
                <w:szCs w:val="24"/>
              </w:rPr>
              <w:t>Asit ve baz özellikte</w:t>
            </w:r>
            <w:r w:rsidR="00684809">
              <w:rPr>
                <w:rFonts w:ascii="Times New Roman" w:hAnsi="Times New Roman" w:cs="Times New Roman"/>
                <w:noProof/>
                <w:sz w:val="24"/>
                <w:szCs w:val="24"/>
              </w:rPr>
              <w:t>ki maddelerin ikişer özelliğini tabloda belirtiniz.</w:t>
            </w:r>
          </w:p>
          <w:tbl>
            <w:tblPr>
              <w:tblStyle w:val="TabloKlavuzu"/>
              <w:tblW w:w="10558" w:type="dxa"/>
              <w:tblInd w:w="0" w:type="dxa"/>
              <w:tblLook w:val="0000" w:firstRow="0" w:lastRow="0" w:firstColumn="0" w:lastColumn="0" w:noHBand="0" w:noVBand="0"/>
            </w:tblPr>
            <w:tblGrid>
              <w:gridCol w:w="5279"/>
              <w:gridCol w:w="5279"/>
            </w:tblGrid>
            <w:tr w:rsidR="00684809" w14:paraId="54E07E4B" w14:textId="77777777" w:rsidTr="00684809">
              <w:tc>
                <w:tcPr>
                  <w:tcW w:w="5279" w:type="dxa"/>
                  <w:shd w:val="clear" w:color="auto" w:fill="E2EFD9" w:themeFill="accent6" w:themeFillTint="33"/>
                </w:tcPr>
                <w:p w14:paraId="44907041" w14:textId="5086C9AD" w:rsidR="00684809" w:rsidRPr="00684809" w:rsidRDefault="00684809" w:rsidP="00684809">
                  <w:pPr>
                    <w:widowControl w:val="0"/>
                    <w:tabs>
                      <w:tab w:val="left" w:pos="538"/>
                    </w:tabs>
                    <w:autoSpaceDE w:val="0"/>
                    <w:autoSpaceDN w:val="0"/>
                    <w:spacing w:line="292" w:lineRule="auto"/>
                    <w:ind w:right="449"/>
                    <w:rPr>
                      <w:rFonts w:ascii="Times New Roman" w:hAnsi="Times New Roman" w:cs="Times New Roman"/>
                      <w:noProof/>
                      <w:sz w:val="24"/>
                      <w:szCs w:val="24"/>
                    </w:rPr>
                  </w:pPr>
                  <w:r w:rsidRPr="00684809">
                    <w:rPr>
                      <w:rFonts w:ascii="Times New Roman" w:hAnsi="Times New Roman" w:cs="Times New Roman"/>
                      <w:noProof/>
                      <w:sz w:val="24"/>
                      <w:szCs w:val="24"/>
                    </w:rPr>
                    <w:t>Asitlerin Genel Özellikleri</w:t>
                  </w:r>
                </w:p>
              </w:tc>
              <w:tc>
                <w:tcPr>
                  <w:tcW w:w="5279" w:type="dxa"/>
                  <w:shd w:val="clear" w:color="auto" w:fill="E2EFD9" w:themeFill="accent6" w:themeFillTint="33"/>
                </w:tcPr>
                <w:p w14:paraId="742F47C0" w14:textId="5CECB4A7" w:rsidR="00684809" w:rsidRPr="00684809" w:rsidRDefault="00684809" w:rsidP="00684809">
                  <w:pPr>
                    <w:widowControl w:val="0"/>
                    <w:tabs>
                      <w:tab w:val="left" w:pos="538"/>
                    </w:tabs>
                    <w:autoSpaceDE w:val="0"/>
                    <w:autoSpaceDN w:val="0"/>
                    <w:spacing w:line="292" w:lineRule="auto"/>
                    <w:ind w:right="449"/>
                    <w:rPr>
                      <w:rFonts w:ascii="Times New Roman" w:hAnsi="Times New Roman" w:cs="Times New Roman"/>
                      <w:noProof/>
                      <w:sz w:val="24"/>
                      <w:szCs w:val="24"/>
                    </w:rPr>
                  </w:pPr>
                  <w:r w:rsidRPr="00684809">
                    <w:rPr>
                      <w:rFonts w:ascii="Times New Roman" w:hAnsi="Times New Roman" w:cs="Times New Roman"/>
                      <w:noProof/>
                      <w:sz w:val="24"/>
                      <w:szCs w:val="24"/>
                    </w:rPr>
                    <w:t xml:space="preserve">Bazların </w:t>
                  </w:r>
                  <w:r w:rsidRPr="00684809">
                    <w:rPr>
                      <w:rFonts w:ascii="Times New Roman" w:hAnsi="Times New Roman" w:cs="Times New Roman"/>
                      <w:noProof/>
                      <w:sz w:val="24"/>
                      <w:szCs w:val="24"/>
                    </w:rPr>
                    <w:t xml:space="preserve"> Genel Özellikleri</w:t>
                  </w:r>
                </w:p>
              </w:tc>
            </w:tr>
            <w:tr w:rsidR="00684809" w14:paraId="003D81AA" w14:textId="77777777" w:rsidTr="00EB6A1E">
              <w:trPr>
                <w:trHeight w:val="682"/>
              </w:trPr>
              <w:tc>
                <w:tcPr>
                  <w:tcW w:w="5279" w:type="dxa"/>
                </w:tcPr>
                <w:p w14:paraId="7DF95375" w14:textId="2A0CEEB3"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684809">
                    <w:rPr>
                      <w:rFonts w:ascii="Times New Roman" w:hAnsi="Times New Roman" w:cs="Times New Roman"/>
                      <w:b/>
                      <w:bCs/>
                      <w:noProof/>
                      <w:sz w:val="24"/>
                      <w:szCs w:val="24"/>
                    </w:rPr>
                    <w:t>●</w:t>
                  </w:r>
                </w:p>
                <w:p w14:paraId="0B73EF28" w14:textId="77777777"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359F2AA" w14:textId="39A60809"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684809">
                    <w:rPr>
                      <w:rFonts w:ascii="Times New Roman" w:hAnsi="Times New Roman" w:cs="Times New Roman"/>
                      <w:b/>
                      <w:bCs/>
                      <w:noProof/>
                      <w:sz w:val="24"/>
                      <w:szCs w:val="24"/>
                    </w:rPr>
                    <w:t>●</w:t>
                  </w:r>
                </w:p>
              </w:tc>
              <w:tc>
                <w:tcPr>
                  <w:tcW w:w="5279" w:type="dxa"/>
                </w:tcPr>
                <w:p w14:paraId="3E27930C" w14:textId="3AD29007"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684809">
                    <w:rPr>
                      <w:rFonts w:ascii="Times New Roman" w:hAnsi="Times New Roman" w:cs="Times New Roman"/>
                      <w:b/>
                      <w:bCs/>
                      <w:noProof/>
                      <w:sz w:val="24"/>
                      <w:szCs w:val="24"/>
                    </w:rPr>
                    <w:t>●</w:t>
                  </w:r>
                </w:p>
                <w:p w14:paraId="2BF97F90" w14:textId="77777777"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B9346FF" w14:textId="67749E05"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r w:rsidRPr="00684809">
                    <w:rPr>
                      <w:rFonts w:ascii="Times New Roman" w:hAnsi="Times New Roman" w:cs="Times New Roman"/>
                      <w:b/>
                      <w:bCs/>
                      <w:noProof/>
                      <w:sz w:val="24"/>
                      <w:szCs w:val="24"/>
                    </w:rPr>
                    <w:t>●</w:t>
                  </w:r>
                </w:p>
                <w:p w14:paraId="6CBF416A" w14:textId="77777777" w:rsidR="00684809"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803F704" w14:textId="24B3738D" w:rsidR="00684809" w:rsidRPr="00365064" w:rsidRDefault="00684809" w:rsidP="0068480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074731" w:rsidRDefault="0075663F" w:rsidP="007523D0">
            <w:pPr>
              <w:rPr>
                <w:rFonts w:ascii="Times New Roman" w:hAnsi="Times New Roman" w:cs="Times New Roman"/>
                <w:sz w:val="24"/>
                <w:szCs w:val="24"/>
              </w:rPr>
            </w:pPr>
            <w:r w:rsidRPr="00074731">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49E45026" w14:textId="5FB50707" w:rsidR="00BC31B4" w:rsidRDefault="00BC31B4" w:rsidP="00BC31B4">
            <w:pPr>
              <w:widowControl w:val="0"/>
              <w:tabs>
                <w:tab w:val="left" w:pos="538"/>
              </w:tabs>
              <w:autoSpaceDE w:val="0"/>
              <w:autoSpaceDN w:val="0"/>
              <w:spacing w:line="292" w:lineRule="auto"/>
              <w:ind w:right="449"/>
              <w:rPr>
                <w:rFonts w:ascii="Times New Roman" w:hAnsi="Times New Roman" w:cs="Times New Roman"/>
                <w:noProof/>
                <w:sz w:val="24"/>
                <w:szCs w:val="24"/>
              </w:rPr>
            </w:pPr>
            <w:r w:rsidRPr="003C76F7">
              <w:rPr>
                <w:rFonts w:ascii="Times New Roman" w:hAnsi="Times New Roman" w:cs="Times New Roman"/>
                <w:noProof/>
                <w:sz w:val="24"/>
                <w:szCs w:val="24"/>
              </w:rPr>
              <w:t>Ayıraçlar bir maddeyi başka bir maddeden ayırmak için kullanılan maddelerdir</w:t>
            </w:r>
            <w:r>
              <w:rPr>
                <w:rFonts w:ascii="Times New Roman" w:hAnsi="Times New Roman" w:cs="Times New Roman"/>
                <w:noProof/>
                <w:sz w:val="24"/>
                <w:szCs w:val="24"/>
              </w:rPr>
              <w:t xml:space="preserve">. </w:t>
            </w:r>
            <w:r w:rsidRPr="003C76F7">
              <w:rPr>
                <w:rFonts w:ascii="Times New Roman" w:hAnsi="Times New Roman" w:cs="Times New Roman"/>
                <w:noProof/>
                <w:sz w:val="24"/>
                <w:szCs w:val="24"/>
              </w:rPr>
              <w:t>Günlük hayatta asit-baz ayracı olarak kullan</w:t>
            </w:r>
            <w:r>
              <w:rPr>
                <w:rFonts w:ascii="Times New Roman" w:hAnsi="Times New Roman" w:cs="Times New Roman"/>
                <w:noProof/>
                <w:sz w:val="24"/>
                <w:szCs w:val="24"/>
              </w:rPr>
              <w:t xml:space="preserve">ılan maddelere </w:t>
            </w:r>
            <w:r>
              <w:rPr>
                <w:rFonts w:ascii="Times New Roman" w:hAnsi="Times New Roman" w:cs="Times New Roman"/>
                <w:noProof/>
                <w:sz w:val="24"/>
                <w:szCs w:val="24"/>
              </w:rPr>
              <w:t>üç</w:t>
            </w:r>
            <w:r>
              <w:rPr>
                <w:rFonts w:ascii="Times New Roman" w:hAnsi="Times New Roman" w:cs="Times New Roman"/>
                <w:noProof/>
                <w:sz w:val="24"/>
                <w:szCs w:val="24"/>
              </w:rPr>
              <w:t xml:space="preserve"> örnek yazınız.</w:t>
            </w:r>
          </w:p>
          <w:p w14:paraId="730266B2" w14:textId="77777777" w:rsidR="003C76F7" w:rsidRDefault="003C76F7"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4111949" w14:textId="77777777" w:rsidR="00BC31B4" w:rsidRDefault="00BC31B4"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6B924F2E" w14:textId="77777777" w:rsidR="00BC31B4" w:rsidRDefault="00BC31B4"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2298429F" w14:textId="77777777" w:rsidR="00BC31B4" w:rsidRDefault="00BC31B4"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CAC0969" w14:textId="77777777" w:rsidR="00BC31B4" w:rsidRDefault="00BC31B4"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02EC9A33" w:rsidR="00BC31B4" w:rsidRPr="00074731" w:rsidRDefault="00BC31B4" w:rsidP="003C76F7">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642C0947"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1A45EB53" w14:textId="77777777" w:rsidR="003C76F7" w:rsidRDefault="003C76F7" w:rsidP="00EF1D31">
      <w:pPr>
        <w:rPr>
          <w:rFonts w:ascii="Times New Roman" w:hAnsi="Times New Roman" w:cs="Times New Roman"/>
          <w:b/>
          <w:bCs/>
          <w:iCs/>
          <w:sz w:val="24"/>
          <w:szCs w:val="24"/>
          <w:highlight w:val="yellow"/>
        </w:rPr>
      </w:pPr>
    </w:p>
    <w:p w14:paraId="4E936957" w14:textId="77777777" w:rsidR="003C76F7" w:rsidRDefault="003C76F7" w:rsidP="00EF1D31">
      <w:pPr>
        <w:rPr>
          <w:rFonts w:ascii="Times New Roman" w:hAnsi="Times New Roman" w:cs="Times New Roman"/>
          <w:b/>
          <w:bCs/>
          <w:iCs/>
          <w:sz w:val="24"/>
          <w:szCs w:val="24"/>
          <w:highlight w:val="yellow"/>
        </w:rPr>
      </w:pPr>
    </w:p>
    <w:p w14:paraId="26822040" w14:textId="242E61D6"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14E39FC3" w14:textId="77777777" w:rsidR="00D13B2F" w:rsidRPr="00D13B2F" w:rsidRDefault="0056391C" w:rsidP="00D13B2F">
      <w:pPr>
        <w:rPr>
          <w:iCs/>
        </w:rPr>
      </w:pPr>
      <w:r w:rsidRPr="0056391C">
        <w:rPr>
          <w:rFonts w:ascii="Times New Roman" w:hAnsi="Times New Roman" w:cs="Times New Roman"/>
          <w:b/>
          <w:bCs/>
          <w:iCs/>
          <w:sz w:val="24"/>
          <w:szCs w:val="24"/>
        </w:rPr>
        <w:t>S1</w:t>
      </w:r>
      <w:r w:rsidRPr="0056391C">
        <w:rPr>
          <w:rFonts w:ascii="Times New Roman" w:hAnsi="Times New Roman" w:cs="Times New Roman"/>
          <w:b/>
          <w:bCs/>
          <w:iCs/>
          <w:sz w:val="24"/>
          <w:szCs w:val="24"/>
        </w:rPr>
        <w:br/>
      </w:r>
      <w:r w:rsidR="00D13B2F" w:rsidRPr="00D13B2F">
        <w:rPr>
          <w:iCs/>
        </w:rPr>
        <w:t>a)</w:t>
      </w:r>
    </w:p>
    <w:p w14:paraId="7B74AE43" w14:textId="77777777" w:rsidR="00D13B2F" w:rsidRPr="00D13B2F" w:rsidRDefault="00D13B2F" w:rsidP="00D13B2F">
      <w:pPr>
        <w:numPr>
          <w:ilvl w:val="0"/>
          <w:numId w:val="28"/>
        </w:numPr>
        <w:rPr>
          <w:rFonts w:ascii="Times New Roman" w:hAnsi="Times New Roman" w:cs="Times New Roman"/>
          <w:iCs/>
          <w:sz w:val="24"/>
          <w:szCs w:val="24"/>
        </w:rPr>
      </w:pPr>
      <w:r w:rsidRPr="00D13B2F">
        <w:rPr>
          <w:rFonts w:ascii="Times New Roman" w:hAnsi="Times New Roman" w:cs="Times New Roman"/>
          <w:iCs/>
          <w:sz w:val="24"/>
          <w:szCs w:val="24"/>
        </w:rPr>
        <w:t xml:space="preserve">Kuzey Yarım Küre: </w:t>
      </w:r>
      <w:r w:rsidRPr="00D13B2F">
        <w:rPr>
          <w:rFonts w:ascii="Times New Roman" w:hAnsi="Times New Roman" w:cs="Times New Roman"/>
          <w:b/>
          <w:bCs/>
          <w:iCs/>
          <w:sz w:val="24"/>
          <w:szCs w:val="24"/>
        </w:rPr>
        <w:t>Yaz mevsimi</w:t>
      </w:r>
    </w:p>
    <w:p w14:paraId="464E49E8" w14:textId="77777777" w:rsidR="00D13B2F" w:rsidRPr="00D13B2F" w:rsidRDefault="00D13B2F" w:rsidP="00D13B2F">
      <w:pPr>
        <w:numPr>
          <w:ilvl w:val="0"/>
          <w:numId w:val="28"/>
        </w:numPr>
        <w:rPr>
          <w:rFonts w:ascii="Times New Roman" w:hAnsi="Times New Roman" w:cs="Times New Roman"/>
          <w:iCs/>
          <w:sz w:val="24"/>
          <w:szCs w:val="24"/>
        </w:rPr>
      </w:pPr>
      <w:r w:rsidRPr="00D13B2F">
        <w:rPr>
          <w:rFonts w:ascii="Times New Roman" w:hAnsi="Times New Roman" w:cs="Times New Roman"/>
          <w:iCs/>
          <w:sz w:val="24"/>
          <w:szCs w:val="24"/>
        </w:rPr>
        <w:t xml:space="preserve">Güney Yarım Küre: </w:t>
      </w:r>
      <w:r w:rsidRPr="00D13B2F">
        <w:rPr>
          <w:rFonts w:ascii="Times New Roman" w:hAnsi="Times New Roman" w:cs="Times New Roman"/>
          <w:b/>
          <w:bCs/>
          <w:iCs/>
          <w:sz w:val="24"/>
          <w:szCs w:val="24"/>
        </w:rPr>
        <w:t>Kış mevsimi</w:t>
      </w:r>
    </w:p>
    <w:p w14:paraId="44763601"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t xml:space="preserve">b) Gündüz süresinin daha uzun olduğu dönence: </w:t>
      </w:r>
      <w:r w:rsidRPr="00D13B2F">
        <w:rPr>
          <w:rFonts w:ascii="Times New Roman" w:hAnsi="Times New Roman" w:cs="Times New Roman"/>
          <w:b/>
          <w:bCs/>
          <w:iCs/>
          <w:sz w:val="24"/>
          <w:szCs w:val="24"/>
        </w:rPr>
        <w:t>Yengeç Dönencesi</w:t>
      </w:r>
    </w:p>
    <w:p w14:paraId="6C1A83FB" w14:textId="4467C626" w:rsidR="0056391C" w:rsidRPr="0056391C" w:rsidRDefault="00D13B2F" w:rsidP="0056391C">
      <w:pPr>
        <w:rPr>
          <w:rFonts w:ascii="Times New Roman" w:hAnsi="Times New Roman" w:cs="Times New Roman"/>
          <w:iCs/>
          <w:sz w:val="24"/>
          <w:szCs w:val="24"/>
        </w:rPr>
      </w:pPr>
      <w:r w:rsidRPr="00D13B2F">
        <w:rPr>
          <w:rFonts w:ascii="Times New Roman" w:hAnsi="Times New Roman" w:cs="Times New Roman"/>
          <w:iCs/>
          <w:sz w:val="24"/>
          <w:szCs w:val="24"/>
        </w:rPr>
        <w:t xml:space="preserve">c) Birim yüzeye düşen enerji miktarı daha fazla olan yarım küre: </w:t>
      </w:r>
      <w:r w:rsidRPr="00D13B2F">
        <w:rPr>
          <w:rFonts w:ascii="Times New Roman" w:hAnsi="Times New Roman" w:cs="Times New Roman"/>
          <w:b/>
          <w:bCs/>
          <w:iCs/>
          <w:sz w:val="24"/>
          <w:szCs w:val="24"/>
        </w:rPr>
        <w:t>Kuzey Yarım Küre</w:t>
      </w:r>
    </w:p>
    <w:p w14:paraId="504635F5" w14:textId="77777777" w:rsidR="0056391C" w:rsidRPr="0056391C" w:rsidRDefault="0056391C" w:rsidP="0056391C">
      <w:pPr>
        <w:rPr>
          <w:rFonts w:ascii="Times New Roman" w:hAnsi="Times New Roman" w:cs="Times New Roman"/>
          <w:iCs/>
          <w:sz w:val="24"/>
          <w:szCs w:val="24"/>
        </w:rPr>
      </w:pPr>
      <w:r w:rsidRPr="0056391C">
        <w:rPr>
          <w:rFonts w:ascii="Times New Roman" w:hAnsi="Times New Roman" w:cs="Times New Roman"/>
          <w:iCs/>
          <w:sz w:val="24"/>
          <w:szCs w:val="24"/>
        </w:rPr>
        <w:pict w14:anchorId="42C71FC4">
          <v:rect id="_x0000_i1041" style="width:0;height:1.5pt" o:hralign="center" o:hrstd="t" o:hr="t" fillcolor="#a0a0a0" stroked="f"/>
        </w:pict>
      </w:r>
    </w:p>
    <w:p w14:paraId="3090E8EC" w14:textId="77777777" w:rsidR="0056391C" w:rsidRPr="0056391C" w:rsidRDefault="0056391C" w:rsidP="0056391C">
      <w:pPr>
        <w:rPr>
          <w:rFonts w:ascii="Times New Roman" w:hAnsi="Times New Roman" w:cs="Times New Roman"/>
          <w:iCs/>
          <w:sz w:val="24"/>
          <w:szCs w:val="24"/>
        </w:rPr>
      </w:pPr>
      <w:r w:rsidRPr="0056391C">
        <w:rPr>
          <w:rFonts w:ascii="Times New Roman" w:hAnsi="Times New Roman" w:cs="Times New Roman"/>
          <w:iCs/>
          <w:sz w:val="24"/>
          <w:szCs w:val="24"/>
        </w:rPr>
        <w:t>S2</w:t>
      </w:r>
    </w:p>
    <w:tbl>
      <w:tblPr>
        <w:tblStyle w:val="TabloKlavuzu"/>
        <w:tblW w:w="10521" w:type="dxa"/>
        <w:tblInd w:w="0" w:type="dxa"/>
        <w:tblLook w:val="04A0" w:firstRow="1" w:lastRow="0" w:firstColumn="1" w:lastColumn="0" w:noHBand="0" w:noVBand="1"/>
      </w:tblPr>
      <w:tblGrid>
        <w:gridCol w:w="7522"/>
        <w:gridCol w:w="2999"/>
      </w:tblGrid>
      <w:tr w:rsidR="00A87067" w:rsidRPr="00A87067" w14:paraId="724011EA" w14:textId="77777777" w:rsidTr="002532BB">
        <w:trPr>
          <w:trHeight w:val="135"/>
        </w:trPr>
        <w:tc>
          <w:tcPr>
            <w:tcW w:w="7522" w:type="dxa"/>
            <w:shd w:val="clear" w:color="auto" w:fill="E2EFD9" w:themeFill="accent6" w:themeFillTint="33"/>
            <w:hideMark/>
          </w:tcPr>
          <w:p w14:paraId="10F9BCB9" w14:textId="77777777" w:rsidR="00A87067" w:rsidRPr="00A87067" w:rsidRDefault="00A87067" w:rsidP="002532BB">
            <w:pPr>
              <w:spacing w:line="240" w:lineRule="auto"/>
              <w:jc w:val="center"/>
              <w:rPr>
                <w:rFonts w:ascii="Times New Roman" w:eastAsia="Times New Roman" w:hAnsi="Times New Roman" w:cs="Times New Roman"/>
                <w:b/>
                <w:bCs/>
                <w:sz w:val="24"/>
                <w:szCs w:val="24"/>
                <w:lang w:eastAsia="tr-TR"/>
              </w:rPr>
            </w:pPr>
            <w:r w:rsidRPr="00A87067">
              <w:rPr>
                <w:rFonts w:ascii="Times New Roman" w:eastAsia="Times New Roman" w:hAnsi="Times New Roman" w:cs="Times New Roman"/>
                <w:b/>
                <w:bCs/>
                <w:sz w:val="24"/>
                <w:szCs w:val="24"/>
                <w:lang w:eastAsia="tr-TR"/>
              </w:rPr>
              <w:t>Tanımlar</w:t>
            </w:r>
          </w:p>
        </w:tc>
        <w:tc>
          <w:tcPr>
            <w:tcW w:w="2999" w:type="dxa"/>
            <w:shd w:val="clear" w:color="auto" w:fill="E2EFD9" w:themeFill="accent6" w:themeFillTint="33"/>
            <w:hideMark/>
          </w:tcPr>
          <w:p w14:paraId="57C9C2B9" w14:textId="77777777" w:rsidR="00A87067" w:rsidRPr="00A87067" w:rsidRDefault="00A87067" w:rsidP="002532BB">
            <w:pPr>
              <w:spacing w:line="240" w:lineRule="auto"/>
              <w:jc w:val="center"/>
              <w:rPr>
                <w:rFonts w:ascii="Times New Roman" w:eastAsia="Times New Roman" w:hAnsi="Times New Roman" w:cs="Times New Roman"/>
                <w:b/>
                <w:bCs/>
                <w:sz w:val="24"/>
                <w:szCs w:val="24"/>
                <w:lang w:eastAsia="tr-TR"/>
              </w:rPr>
            </w:pPr>
            <w:r w:rsidRPr="00A87067">
              <w:rPr>
                <w:rFonts w:ascii="Times New Roman" w:eastAsia="Times New Roman" w:hAnsi="Times New Roman" w:cs="Times New Roman"/>
                <w:b/>
                <w:bCs/>
                <w:sz w:val="24"/>
                <w:szCs w:val="24"/>
                <w:lang w:eastAsia="tr-TR"/>
              </w:rPr>
              <w:t>Kavramlar</w:t>
            </w:r>
          </w:p>
        </w:tc>
      </w:tr>
      <w:tr w:rsidR="00A87067" w:rsidRPr="00A87067" w14:paraId="42E619E3" w14:textId="77777777" w:rsidTr="002532BB">
        <w:trPr>
          <w:trHeight w:val="135"/>
        </w:trPr>
        <w:tc>
          <w:tcPr>
            <w:tcW w:w="7522" w:type="dxa"/>
            <w:hideMark/>
          </w:tcPr>
          <w:p w14:paraId="1EFC2EA1"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Bireyin sahip olduğu kalıtsal özelliklerin her biri</w:t>
            </w:r>
          </w:p>
        </w:tc>
        <w:tc>
          <w:tcPr>
            <w:tcW w:w="2999" w:type="dxa"/>
            <w:hideMark/>
          </w:tcPr>
          <w:p w14:paraId="4B958A43"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Karakter</w:t>
            </w:r>
          </w:p>
        </w:tc>
      </w:tr>
      <w:tr w:rsidR="00A87067" w:rsidRPr="00A87067" w14:paraId="7CCFAFD3" w14:textId="77777777" w:rsidTr="002532BB">
        <w:trPr>
          <w:trHeight w:val="130"/>
        </w:trPr>
        <w:tc>
          <w:tcPr>
            <w:tcW w:w="7522" w:type="dxa"/>
            <w:hideMark/>
          </w:tcPr>
          <w:p w14:paraId="107BE260"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Fenotipte etkisini her zaman gösteren alel</w:t>
            </w:r>
          </w:p>
        </w:tc>
        <w:tc>
          <w:tcPr>
            <w:tcW w:w="2999" w:type="dxa"/>
            <w:hideMark/>
          </w:tcPr>
          <w:p w14:paraId="7BA8263B"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Baskın gen</w:t>
            </w:r>
          </w:p>
        </w:tc>
      </w:tr>
      <w:tr w:rsidR="00A87067" w:rsidRPr="00A87067" w14:paraId="57CFB51F" w14:textId="77777777" w:rsidTr="002532BB">
        <w:trPr>
          <w:trHeight w:val="272"/>
        </w:trPr>
        <w:tc>
          <w:tcPr>
            <w:tcW w:w="7522" w:type="dxa"/>
            <w:hideMark/>
          </w:tcPr>
          <w:p w14:paraId="46991E60"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Genotipte olup fenotipte etkisi her zaman gözlenmeyen alel</w:t>
            </w:r>
          </w:p>
        </w:tc>
        <w:tc>
          <w:tcPr>
            <w:tcW w:w="2999" w:type="dxa"/>
            <w:hideMark/>
          </w:tcPr>
          <w:p w14:paraId="7B2F11ED"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Çekinik gen</w:t>
            </w:r>
          </w:p>
        </w:tc>
      </w:tr>
      <w:tr w:rsidR="00A87067" w:rsidRPr="00A87067" w14:paraId="12F7A83B" w14:textId="77777777" w:rsidTr="002532BB">
        <w:trPr>
          <w:trHeight w:val="135"/>
        </w:trPr>
        <w:tc>
          <w:tcPr>
            <w:tcW w:w="7522" w:type="dxa"/>
            <w:hideMark/>
          </w:tcPr>
          <w:p w14:paraId="56644233"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 özellik bakımından aynı alele sahip genotipler</w:t>
            </w:r>
          </w:p>
        </w:tc>
        <w:tc>
          <w:tcPr>
            <w:tcW w:w="2999" w:type="dxa"/>
            <w:hideMark/>
          </w:tcPr>
          <w:p w14:paraId="5F4C737F"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Saf (homozigot) döl</w:t>
            </w:r>
          </w:p>
        </w:tc>
      </w:tr>
      <w:tr w:rsidR="00A87067" w:rsidRPr="00A87067" w14:paraId="0E19B675" w14:textId="77777777" w:rsidTr="002532BB">
        <w:trPr>
          <w:trHeight w:val="272"/>
        </w:trPr>
        <w:tc>
          <w:tcPr>
            <w:tcW w:w="7522" w:type="dxa"/>
            <w:hideMark/>
          </w:tcPr>
          <w:p w14:paraId="41FD91C9"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Bir özellik bakımından farklı alele sahip döller</w:t>
            </w:r>
          </w:p>
        </w:tc>
        <w:tc>
          <w:tcPr>
            <w:tcW w:w="2999" w:type="dxa"/>
            <w:hideMark/>
          </w:tcPr>
          <w:p w14:paraId="37CEA842" w14:textId="77777777" w:rsidR="00A87067" w:rsidRPr="00A87067" w:rsidRDefault="00A87067" w:rsidP="002532BB">
            <w:pPr>
              <w:spacing w:line="240" w:lineRule="auto"/>
              <w:rPr>
                <w:rFonts w:ascii="Times New Roman" w:eastAsia="Times New Roman" w:hAnsi="Times New Roman" w:cs="Times New Roman"/>
                <w:sz w:val="24"/>
                <w:szCs w:val="24"/>
                <w:lang w:eastAsia="tr-TR"/>
              </w:rPr>
            </w:pPr>
            <w:r w:rsidRPr="00A87067">
              <w:rPr>
                <w:rFonts w:ascii="Times New Roman" w:eastAsia="Times New Roman" w:hAnsi="Times New Roman" w:cs="Times New Roman"/>
                <w:sz w:val="24"/>
                <w:szCs w:val="24"/>
                <w:lang w:eastAsia="tr-TR"/>
              </w:rPr>
              <w:t>Melez (heterozigot) döl</w:t>
            </w:r>
          </w:p>
        </w:tc>
      </w:tr>
    </w:tbl>
    <w:p w14:paraId="1722112E" w14:textId="77777777" w:rsidR="00A87067" w:rsidRDefault="00A87067" w:rsidP="001C317F">
      <w:pPr>
        <w:rPr>
          <w:rFonts w:ascii="Times New Roman" w:hAnsi="Times New Roman" w:cs="Times New Roman"/>
          <w:iCs/>
          <w:sz w:val="24"/>
          <w:szCs w:val="24"/>
        </w:rPr>
      </w:pPr>
    </w:p>
    <w:p w14:paraId="5F686DCF" w14:textId="09016F93" w:rsidR="001C317F" w:rsidRDefault="00000000" w:rsidP="001C317F">
      <w:pPr>
        <w:rPr>
          <w:rFonts w:ascii="Times New Roman" w:hAnsi="Times New Roman" w:cs="Times New Roman"/>
          <w:b/>
          <w:bCs/>
          <w:iCs/>
          <w:sz w:val="24"/>
          <w:szCs w:val="24"/>
        </w:rPr>
      </w:pPr>
      <w:r>
        <w:rPr>
          <w:rFonts w:ascii="Times New Roman" w:hAnsi="Times New Roman" w:cs="Times New Roman"/>
          <w:iCs/>
          <w:sz w:val="24"/>
          <w:szCs w:val="24"/>
        </w:rPr>
        <w:pict w14:anchorId="766CE91E">
          <v:rect id="_x0000_i1027" style="width:0;height:1.5pt" o:hralign="center" o:hrstd="t" o:hr="t" fillcolor="#a0a0a0" stroked="f"/>
        </w:pict>
      </w:r>
    </w:p>
    <w:p w14:paraId="1167908A" w14:textId="59E6C543" w:rsidR="00447E22" w:rsidRDefault="00447E22" w:rsidP="00447E22">
      <w:pPr>
        <w:rPr>
          <w:rFonts w:ascii="Times New Roman" w:hAnsi="Times New Roman" w:cs="Times New Roman"/>
          <w:b/>
          <w:bCs/>
          <w:iCs/>
          <w:sz w:val="24"/>
          <w:szCs w:val="24"/>
        </w:rPr>
      </w:pPr>
      <w:r w:rsidRPr="00447E22">
        <w:rPr>
          <w:rFonts w:ascii="Times New Roman" w:hAnsi="Times New Roman" w:cs="Times New Roman"/>
          <w:b/>
          <w:bCs/>
          <w:iCs/>
          <w:sz w:val="24"/>
          <w:szCs w:val="24"/>
        </w:rPr>
        <w:t xml:space="preserve">S3 – </w:t>
      </w:r>
    </w:p>
    <w:p w14:paraId="046A18FD"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t xml:space="preserve">Yavruların </w:t>
      </w:r>
      <w:r w:rsidRPr="00D13B2F">
        <w:rPr>
          <w:rFonts w:ascii="Times New Roman" w:hAnsi="Times New Roman" w:cs="Times New Roman"/>
          <w:b/>
          <w:bCs/>
          <w:iCs/>
          <w:sz w:val="24"/>
          <w:szCs w:val="24"/>
        </w:rPr>
        <w:t>%25 oranında homozigot sarı (AA) olup ölmesi</w:t>
      </w:r>
      <w:r w:rsidRPr="00D13B2F">
        <w:rPr>
          <w:rFonts w:ascii="Times New Roman" w:hAnsi="Times New Roman" w:cs="Times New Roman"/>
          <w:iCs/>
          <w:sz w:val="24"/>
          <w:szCs w:val="24"/>
        </w:rPr>
        <w:t xml:space="preserve">, ancak iki ebeveyn de </w:t>
      </w:r>
      <w:r w:rsidRPr="00D13B2F">
        <w:rPr>
          <w:rFonts w:ascii="Times New Roman" w:hAnsi="Times New Roman" w:cs="Times New Roman"/>
          <w:b/>
          <w:bCs/>
          <w:iCs/>
          <w:sz w:val="24"/>
          <w:szCs w:val="24"/>
        </w:rPr>
        <w:t>melez (Aa)</w:t>
      </w:r>
      <w:r w:rsidRPr="00D13B2F">
        <w:rPr>
          <w:rFonts w:ascii="Times New Roman" w:hAnsi="Times New Roman" w:cs="Times New Roman"/>
          <w:iCs/>
          <w:sz w:val="24"/>
          <w:szCs w:val="24"/>
        </w:rPr>
        <w:t xml:space="preserve"> olduğunda mümkündür:</w:t>
      </w:r>
    </w:p>
    <w:p w14:paraId="754D56BB" w14:textId="77777777" w:rsidR="00D13B2F" w:rsidRPr="00D13B2F" w:rsidRDefault="00D13B2F" w:rsidP="00D13B2F">
      <w:pPr>
        <w:numPr>
          <w:ilvl w:val="0"/>
          <w:numId w:val="29"/>
        </w:numPr>
        <w:rPr>
          <w:rFonts w:ascii="Times New Roman" w:hAnsi="Times New Roman" w:cs="Times New Roman"/>
          <w:iCs/>
          <w:sz w:val="24"/>
          <w:szCs w:val="24"/>
        </w:rPr>
      </w:pPr>
      <w:r w:rsidRPr="00D13B2F">
        <w:rPr>
          <w:rFonts w:ascii="Times New Roman" w:hAnsi="Times New Roman" w:cs="Times New Roman"/>
          <w:b/>
          <w:bCs/>
          <w:iCs/>
          <w:sz w:val="24"/>
          <w:szCs w:val="24"/>
        </w:rPr>
        <w:t>Dişi fare:</w:t>
      </w:r>
      <w:r w:rsidRPr="00D13B2F">
        <w:rPr>
          <w:rFonts w:ascii="Times New Roman" w:hAnsi="Times New Roman" w:cs="Times New Roman"/>
          <w:iCs/>
          <w:sz w:val="24"/>
          <w:szCs w:val="24"/>
        </w:rPr>
        <w:t xml:space="preserve"> Aa</w:t>
      </w:r>
    </w:p>
    <w:p w14:paraId="3305464F" w14:textId="77777777" w:rsidR="00D13B2F" w:rsidRPr="00D13B2F" w:rsidRDefault="00D13B2F" w:rsidP="00D13B2F">
      <w:pPr>
        <w:numPr>
          <w:ilvl w:val="0"/>
          <w:numId w:val="29"/>
        </w:numPr>
        <w:rPr>
          <w:rFonts w:ascii="Times New Roman" w:hAnsi="Times New Roman" w:cs="Times New Roman"/>
          <w:iCs/>
          <w:sz w:val="24"/>
          <w:szCs w:val="24"/>
        </w:rPr>
      </w:pPr>
      <w:r w:rsidRPr="00D13B2F">
        <w:rPr>
          <w:rFonts w:ascii="Times New Roman" w:hAnsi="Times New Roman" w:cs="Times New Roman"/>
          <w:b/>
          <w:bCs/>
          <w:iCs/>
          <w:sz w:val="24"/>
          <w:szCs w:val="24"/>
        </w:rPr>
        <w:t>Erkek fare:</w:t>
      </w:r>
      <w:r w:rsidRPr="00D13B2F">
        <w:rPr>
          <w:rFonts w:ascii="Times New Roman" w:hAnsi="Times New Roman" w:cs="Times New Roman"/>
          <w:iCs/>
          <w:sz w:val="24"/>
          <w:szCs w:val="24"/>
        </w:rPr>
        <w:t xml:space="preserve"> Aa</w:t>
      </w:r>
    </w:p>
    <w:p w14:paraId="22C4A769" w14:textId="77777777" w:rsidR="00447E22" w:rsidRPr="00447E22" w:rsidRDefault="00000000" w:rsidP="00447E22">
      <w:pPr>
        <w:rPr>
          <w:rFonts w:ascii="Times New Roman" w:hAnsi="Times New Roman" w:cs="Times New Roman"/>
          <w:iCs/>
          <w:sz w:val="24"/>
          <w:szCs w:val="24"/>
        </w:rPr>
      </w:pPr>
      <w:r>
        <w:rPr>
          <w:rFonts w:ascii="Times New Roman" w:hAnsi="Times New Roman" w:cs="Times New Roman"/>
          <w:iCs/>
          <w:sz w:val="24"/>
          <w:szCs w:val="24"/>
        </w:rPr>
        <w:pict w14:anchorId="7E54AC6B">
          <v:rect id="_x0000_i1028" style="width:0;height:1.5pt" o:hralign="center" o:hrstd="t" o:hr="t" fillcolor="#a0a0a0" stroked="f"/>
        </w:pict>
      </w:r>
    </w:p>
    <w:p w14:paraId="0947A605" w14:textId="77777777" w:rsidR="00E73062" w:rsidRDefault="00447E22" w:rsidP="00447E22">
      <w:pPr>
        <w:rPr>
          <w:rFonts w:ascii="Times New Roman" w:hAnsi="Times New Roman" w:cs="Times New Roman"/>
          <w:b/>
          <w:bCs/>
          <w:iCs/>
          <w:sz w:val="24"/>
          <w:szCs w:val="24"/>
        </w:rPr>
      </w:pPr>
      <w:r w:rsidRPr="00447E22">
        <w:rPr>
          <w:rFonts w:ascii="Times New Roman" w:hAnsi="Times New Roman" w:cs="Times New Roman"/>
          <w:b/>
          <w:bCs/>
          <w:iCs/>
          <w:sz w:val="24"/>
          <w:szCs w:val="24"/>
        </w:rPr>
        <w:t xml:space="preserve">S4 – </w:t>
      </w:r>
    </w:p>
    <w:p w14:paraId="338AD33B" w14:textId="77777777" w:rsidR="00D13B2F" w:rsidRPr="00D13B2F" w:rsidRDefault="00D13B2F" w:rsidP="00D13B2F">
      <w:pPr>
        <w:rPr>
          <w:rFonts w:ascii="Comic Sans MS" w:hAnsi="Comic Sans MS" w:cstheme="minorHAnsi"/>
          <w:iCs/>
        </w:rPr>
      </w:pPr>
      <w:r w:rsidRPr="00D13B2F">
        <w:rPr>
          <w:rFonts w:ascii="Comic Sans MS" w:hAnsi="Comic Sans MS" w:cstheme="minorHAnsi"/>
          <w:b/>
          <w:bCs/>
          <w:iCs/>
        </w:rPr>
        <w:t>Adaptasyon olmayan:</w:t>
      </w:r>
      <w:r w:rsidRPr="00D13B2F">
        <w:rPr>
          <w:rFonts w:ascii="Comic Sans MS" w:hAnsi="Comic Sans MS" w:cstheme="minorHAnsi"/>
          <w:iCs/>
        </w:rPr>
        <w:t xml:space="preserve"> </w:t>
      </w:r>
      <w:r w:rsidRPr="00D13B2F">
        <w:rPr>
          <w:rFonts w:ascii="Comic Sans MS" w:hAnsi="Comic Sans MS" w:cstheme="minorHAnsi"/>
          <w:b/>
          <w:bCs/>
          <w:iCs/>
        </w:rPr>
        <w:t>c. Arı sütü ile beslenen dişi yavru arıların kraliçe arı olması</w:t>
      </w:r>
    </w:p>
    <w:p w14:paraId="6FD64F0E" w14:textId="77777777" w:rsidR="00D13B2F" w:rsidRPr="00D13B2F" w:rsidRDefault="00D13B2F" w:rsidP="00D13B2F">
      <w:pPr>
        <w:rPr>
          <w:rFonts w:ascii="Comic Sans MS" w:hAnsi="Comic Sans MS" w:cstheme="minorHAnsi"/>
          <w:iCs/>
        </w:rPr>
      </w:pPr>
      <w:r w:rsidRPr="00D13B2F">
        <w:rPr>
          <w:rFonts w:ascii="Comic Sans MS" w:hAnsi="Comic Sans MS" w:cstheme="minorHAnsi"/>
          <w:b/>
          <w:bCs/>
          <w:iCs/>
        </w:rPr>
        <w:t>Gerekçe:</w:t>
      </w:r>
      <w:r w:rsidRPr="00D13B2F">
        <w:rPr>
          <w:rFonts w:ascii="Comic Sans MS" w:hAnsi="Comic Sans MS" w:cstheme="minorHAnsi"/>
          <w:iCs/>
        </w:rPr>
        <w:br/>
        <w:t xml:space="preserve">Kraliçe arı ile işçi arı arasındaki fark </w:t>
      </w:r>
      <w:r w:rsidRPr="00D13B2F">
        <w:rPr>
          <w:rFonts w:ascii="Comic Sans MS" w:hAnsi="Comic Sans MS" w:cstheme="minorHAnsi"/>
          <w:b/>
          <w:bCs/>
          <w:iCs/>
        </w:rPr>
        <w:t>beslenmeye (arı sütüne)</w:t>
      </w:r>
      <w:r w:rsidRPr="00D13B2F">
        <w:rPr>
          <w:rFonts w:ascii="Comic Sans MS" w:hAnsi="Comic Sans MS" w:cstheme="minorHAnsi"/>
          <w:iCs/>
        </w:rPr>
        <w:t xml:space="preserve"> bağlıdır. Yani </w:t>
      </w:r>
      <w:r w:rsidRPr="00D13B2F">
        <w:rPr>
          <w:rFonts w:ascii="Comic Sans MS" w:hAnsi="Comic Sans MS" w:cstheme="minorHAnsi"/>
          <w:b/>
          <w:bCs/>
          <w:iCs/>
        </w:rPr>
        <w:t>aynı genetik yapıya sahip dişi larvalar</w:t>
      </w:r>
      <w:r w:rsidRPr="00D13B2F">
        <w:rPr>
          <w:rFonts w:ascii="Comic Sans MS" w:hAnsi="Comic Sans MS" w:cstheme="minorHAnsi"/>
          <w:iCs/>
        </w:rPr>
        <w:t xml:space="preserve">, sadece aldıkları besin farklı olduğu için farklı özellikler kazanırlar. Bu durum </w:t>
      </w:r>
      <w:r w:rsidRPr="00D13B2F">
        <w:rPr>
          <w:rFonts w:ascii="Comic Sans MS" w:hAnsi="Comic Sans MS" w:cstheme="minorHAnsi"/>
          <w:b/>
          <w:bCs/>
          <w:iCs/>
        </w:rPr>
        <w:t>çevresel etkenle (beslenme) ortaya çıkan, kalıtsal olmayan bir değişikliktir</w:t>
      </w:r>
      <w:r w:rsidRPr="00D13B2F">
        <w:rPr>
          <w:rFonts w:ascii="Comic Sans MS" w:hAnsi="Comic Sans MS" w:cstheme="minorHAnsi"/>
          <w:iCs/>
        </w:rPr>
        <w:t xml:space="preserve">; yani </w:t>
      </w:r>
      <w:r w:rsidRPr="00D13B2F">
        <w:rPr>
          <w:rFonts w:ascii="Comic Sans MS" w:hAnsi="Comic Sans MS" w:cstheme="minorHAnsi"/>
          <w:b/>
          <w:bCs/>
          <w:iCs/>
        </w:rPr>
        <w:t>modifikasyondur, adaptasyon değildir.</w:t>
      </w:r>
    </w:p>
    <w:p w14:paraId="792C5146" w14:textId="54EDE015" w:rsidR="00E73062" w:rsidRDefault="00D13B2F" w:rsidP="00074731">
      <w:pPr>
        <w:rPr>
          <w:rFonts w:ascii="Times New Roman" w:hAnsi="Times New Roman" w:cs="Times New Roman"/>
          <w:iCs/>
          <w:sz w:val="24"/>
          <w:szCs w:val="24"/>
        </w:rPr>
      </w:pPr>
      <w:r w:rsidRPr="00D13B2F">
        <w:rPr>
          <w:rFonts w:ascii="Comic Sans MS" w:hAnsi="Comic Sans MS" w:cstheme="minorHAnsi"/>
          <w:iCs/>
        </w:rPr>
        <w:t xml:space="preserve">Diğer seçeneklerdeki özellikler (deve kuşunun uzun bacağı, penguenin yüzgeç gibi kanadı, kaktüsün diken yaprakları) ise </w:t>
      </w:r>
      <w:r w:rsidRPr="00D13B2F">
        <w:rPr>
          <w:rFonts w:ascii="Comic Sans MS" w:hAnsi="Comic Sans MS" w:cstheme="minorHAnsi"/>
          <w:b/>
          <w:bCs/>
          <w:iCs/>
        </w:rPr>
        <w:t>kalıtsal ve nesilden nesile aktarılan, canlının yaşadığı ortama uyumunu artıran adaptasyon örnekleridir.</w:t>
      </w:r>
    </w:p>
    <w:p w14:paraId="63092CEC" w14:textId="1CB8D0BB" w:rsidR="00CA619E"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720D3691">
          <v:rect id="_x0000_i1071" style="width:0;height:1.5pt" o:hralign="center" o:bullet="t" o:hrstd="t" o:hr="t" fillcolor="#a0a0a0" stroked="f"/>
        </w:pict>
      </w:r>
    </w:p>
    <w:p w14:paraId="401ACBAB" w14:textId="77777777" w:rsidR="00D13B2F" w:rsidRDefault="00D13B2F" w:rsidP="00074731">
      <w:pPr>
        <w:rPr>
          <w:rFonts w:ascii="Times New Roman" w:hAnsi="Times New Roman" w:cs="Times New Roman"/>
          <w:iCs/>
          <w:sz w:val="24"/>
          <w:szCs w:val="24"/>
        </w:rPr>
      </w:pPr>
    </w:p>
    <w:p w14:paraId="6D5C025F"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lastRenderedPageBreak/>
        <w:t>S5</w:t>
      </w:r>
      <w:r w:rsidRPr="00D13B2F">
        <w:rPr>
          <w:rFonts w:ascii="Times New Roman" w:hAnsi="Times New Roman" w:cs="Times New Roman"/>
          <w:iCs/>
          <w:sz w:val="24"/>
          <w:szCs w:val="24"/>
        </w:rPr>
        <w:br/>
        <w:t>Sıvı basıncı yoğunlukla doğru orantılıdır:</w:t>
      </w:r>
      <w:r w:rsidRPr="00D13B2F">
        <w:rPr>
          <w:rFonts w:ascii="Times New Roman" w:hAnsi="Times New Roman" w:cs="Times New Roman"/>
          <w:iCs/>
          <w:sz w:val="24"/>
          <w:szCs w:val="24"/>
        </w:rPr>
        <w:br/>
        <w:t>Yoğunluklar: A = 2d, B = 4d, C = 5d olduğuna göre</w:t>
      </w:r>
      <w:r w:rsidRPr="00D13B2F">
        <w:rPr>
          <w:rFonts w:ascii="Times New Roman" w:hAnsi="Times New Roman" w:cs="Times New Roman"/>
          <w:iCs/>
          <w:sz w:val="24"/>
          <w:szCs w:val="24"/>
        </w:rPr>
        <w:br/>
      </w:r>
      <w:r w:rsidRPr="00D13B2F">
        <w:rPr>
          <w:rFonts w:ascii="Times New Roman" w:hAnsi="Times New Roman" w:cs="Times New Roman"/>
          <w:b/>
          <w:bCs/>
          <w:iCs/>
          <w:sz w:val="24"/>
          <w:szCs w:val="24"/>
        </w:rPr>
        <w:t>C &gt; B &gt; A</w:t>
      </w:r>
    </w:p>
    <w:p w14:paraId="7DD3E6AD"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pict w14:anchorId="4F66EF40">
          <v:rect id="_x0000_i1084" style="width:0;height:1.5pt" o:hralign="center" o:hrstd="t" o:hr="t" fillcolor="#a0a0a0" stroked="f"/>
        </w:pict>
      </w:r>
    </w:p>
    <w:p w14:paraId="454577E7"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t>S6 – Günlük hayatta fiziksel ve kimyasal değişimlere ikişer örnek</w:t>
      </w:r>
    </w:p>
    <w:p w14:paraId="1515B8E7"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b/>
          <w:bCs/>
          <w:iCs/>
          <w:sz w:val="24"/>
          <w:szCs w:val="24"/>
        </w:rPr>
        <w:t>Fiziksel Değişime Örnekler</w:t>
      </w:r>
      <w:r w:rsidRPr="00D13B2F">
        <w:rPr>
          <w:rFonts w:ascii="Times New Roman" w:hAnsi="Times New Roman" w:cs="Times New Roman"/>
          <w:iCs/>
          <w:sz w:val="24"/>
          <w:szCs w:val="24"/>
        </w:rPr>
        <w:br/>
        <w:t>1- Buzun eriyip suya dönüşmesi</w:t>
      </w:r>
      <w:r w:rsidRPr="00D13B2F">
        <w:rPr>
          <w:rFonts w:ascii="Times New Roman" w:hAnsi="Times New Roman" w:cs="Times New Roman"/>
          <w:iCs/>
          <w:sz w:val="24"/>
          <w:szCs w:val="24"/>
        </w:rPr>
        <w:br/>
        <w:t>2- Suyun kaynayıp buharlaşması</w:t>
      </w:r>
    </w:p>
    <w:p w14:paraId="7D63438A"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b/>
          <w:bCs/>
          <w:iCs/>
          <w:sz w:val="24"/>
          <w:szCs w:val="24"/>
        </w:rPr>
        <w:t>Kimyasal Değişime Örnekler</w:t>
      </w:r>
      <w:r w:rsidRPr="00D13B2F">
        <w:rPr>
          <w:rFonts w:ascii="Times New Roman" w:hAnsi="Times New Roman" w:cs="Times New Roman"/>
          <w:iCs/>
          <w:sz w:val="24"/>
          <w:szCs w:val="24"/>
        </w:rPr>
        <w:br/>
        <w:t>1- Demirin paslanması</w:t>
      </w:r>
      <w:r w:rsidRPr="00D13B2F">
        <w:rPr>
          <w:rFonts w:ascii="Times New Roman" w:hAnsi="Times New Roman" w:cs="Times New Roman"/>
          <w:iCs/>
          <w:sz w:val="24"/>
          <w:szCs w:val="24"/>
        </w:rPr>
        <w:br/>
        <w:t>2- Kâğıdın yanması</w:t>
      </w:r>
    </w:p>
    <w:p w14:paraId="64230C3A"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pict w14:anchorId="3AF53E18">
          <v:rect id="_x0000_i1085" style="width:0;height:1.5pt" o:hralign="center" o:hrstd="t" o:hr="t" fillcolor="#a0a0a0" stroked="f"/>
        </w:pict>
      </w:r>
    </w:p>
    <w:p w14:paraId="2F98FA18"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iCs/>
          <w:sz w:val="24"/>
          <w:szCs w:val="24"/>
        </w:rPr>
        <w:t>S7 – Asit ve bazların genel özellikleri</w:t>
      </w:r>
    </w:p>
    <w:p w14:paraId="1ABF2936" w14:textId="77777777" w:rsidR="00D13B2F" w:rsidRPr="00D13B2F" w:rsidRDefault="00D13B2F" w:rsidP="00D13B2F">
      <w:pPr>
        <w:rPr>
          <w:rFonts w:ascii="Times New Roman" w:hAnsi="Times New Roman" w:cs="Times New Roman"/>
          <w:iCs/>
          <w:sz w:val="24"/>
          <w:szCs w:val="24"/>
        </w:rPr>
      </w:pPr>
      <w:r w:rsidRPr="00D13B2F">
        <w:rPr>
          <w:rFonts w:ascii="Times New Roman" w:hAnsi="Times New Roman" w:cs="Times New Roman"/>
          <w:b/>
          <w:bCs/>
          <w:iCs/>
          <w:sz w:val="24"/>
          <w:szCs w:val="24"/>
        </w:rPr>
        <w:t>Asitlerin Genel Özellikleri</w:t>
      </w:r>
      <w:r w:rsidRPr="00D13B2F">
        <w:rPr>
          <w:rFonts w:ascii="Times New Roman" w:hAnsi="Times New Roman" w:cs="Times New Roman"/>
          <w:iCs/>
          <w:sz w:val="24"/>
          <w:szCs w:val="24"/>
        </w:rPr>
        <w:br/>
        <w:t>• Mavi turnusol kağıdını kırmızıya çevirirler.</w:t>
      </w:r>
      <w:r w:rsidRPr="00D13B2F">
        <w:rPr>
          <w:rFonts w:ascii="Times New Roman" w:hAnsi="Times New Roman" w:cs="Times New Roman"/>
          <w:iCs/>
          <w:sz w:val="24"/>
          <w:szCs w:val="24"/>
        </w:rPr>
        <w:br/>
        <w:t>• Sulu çözeltileri elektrik akımını iletir, tatları ekşidir.</w:t>
      </w:r>
    </w:p>
    <w:p w14:paraId="2F65E86E" w14:textId="0A293649" w:rsidR="00D13B2F" w:rsidRDefault="00D13B2F" w:rsidP="00074731">
      <w:pPr>
        <w:rPr>
          <w:rFonts w:ascii="Times New Roman" w:hAnsi="Times New Roman" w:cs="Times New Roman"/>
          <w:iCs/>
          <w:sz w:val="24"/>
          <w:szCs w:val="24"/>
        </w:rPr>
      </w:pPr>
      <w:r w:rsidRPr="00D13B2F">
        <w:rPr>
          <w:rFonts w:ascii="Times New Roman" w:hAnsi="Times New Roman" w:cs="Times New Roman"/>
          <w:b/>
          <w:bCs/>
          <w:iCs/>
          <w:sz w:val="24"/>
          <w:szCs w:val="24"/>
        </w:rPr>
        <w:t>Bazların Genel Özellikleri</w:t>
      </w:r>
      <w:r w:rsidRPr="00D13B2F">
        <w:rPr>
          <w:rFonts w:ascii="Times New Roman" w:hAnsi="Times New Roman" w:cs="Times New Roman"/>
          <w:iCs/>
          <w:sz w:val="24"/>
          <w:szCs w:val="24"/>
        </w:rPr>
        <w:br/>
        <w:t>• Kırmızı turnusol kağıdını maviye çevirirler.</w:t>
      </w:r>
      <w:r w:rsidRPr="00D13B2F">
        <w:rPr>
          <w:rFonts w:ascii="Times New Roman" w:hAnsi="Times New Roman" w:cs="Times New Roman"/>
          <w:iCs/>
          <w:sz w:val="24"/>
          <w:szCs w:val="24"/>
        </w:rPr>
        <w:br/>
        <w:t>• Sulu çözeltileri elektrik akımını iletir, dokunulduğunda kaygan hissedilir.</w:t>
      </w:r>
    </w:p>
    <w:p w14:paraId="7989D63E" w14:textId="1B607A26" w:rsidR="00D13B2F" w:rsidRDefault="00D13B2F" w:rsidP="00074731">
      <w:pPr>
        <w:rPr>
          <w:rFonts w:ascii="Times New Roman" w:hAnsi="Times New Roman" w:cs="Times New Roman"/>
          <w:iCs/>
          <w:sz w:val="24"/>
          <w:szCs w:val="24"/>
        </w:rPr>
      </w:pPr>
      <w:r w:rsidRPr="00D13B2F">
        <w:rPr>
          <w:rFonts w:ascii="Times New Roman" w:hAnsi="Times New Roman" w:cs="Times New Roman"/>
          <w:iCs/>
          <w:sz w:val="24"/>
          <w:szCs w:val="24"/>
        </w:rPr>
        <w:pict w14:anchorId="37ED0834">
          <v:rect id="_x0000_i1088" style="width:0;height:1.5pt" o:hralign="center" o:hrstd="t" o:hr="t" fillcolor="#a0a0a0" stroked="f"/>
        </w:pict>
      </w:r>
    </w:p>
    <w:p w14:paraId="447F7F4C" w14:textId="65A156BF" w:rsidR="00D13B2F" w:rsidRDefault="00D13B2F" w:rsidP="00074731">
      <w:pPr>
        <w:rPr>
          <w:rFonts w:ascii="Times New Roman" w:hAnsi="Times New Roman" w:cs="Times New Roman"/>
          <w:iCs/>
          <w:sz w:val="24"/>
          <w:szCs w:val="24"/>
        </w:rPr>
      </w:pPr>
      <w:r>
        <w:rPr>
          <w:rFonts w:ascii="Times New Roman" w:hAnsi="Times New Roman" w:cs="Times New Roman"/>
          <w:iCs/>
          <w:sz w:val="24"/>
          <w:szCs w:val="24"/>
        </w:rPr>
        <w:t>S8</w:t>
      </w:r>
    </w:p>
    <w:p w14:paraId="543992C0" w14:textId="3B43D752" w:rsidR="00D13B2F" w:rsidRPr="00D13B2F" w:rsidRDefault="00D13B2F" w:rsidP="00D13B2F">
      <w:pPr>
        <w:pStyle w:val="ListeParagraf"/>
        <w:numPr>
          <w:ilvl w:val="0"/>
          <w:numId w:val="29"/>
        </w:numPr>
        <w:rPr>
          <w:rFonts w:ascii="Times New Roman" w:hAnsi="Times New Roman" w:cs="Times New Roman"/>
          <w:iCs/>
          <w:sz w:val="24"/>
          <w:szCs w:val="24"/>
        </w:rPr>
      </w:pPr>
      <w:r w:rsidRPr="00D13B2F">
        <w:rPr>
          <w:rFonts w:ascii="Times New Roman" w:hAnsi="Times New Roman" w:cs="Times New Roman"/>
          <w:iCs/>
          <w:sz w:val="24"/>
          <w:szCs w:val="24"/>
        </w:rPr>
        <w:t>Kırmızı lahana suyu</w:t>
      </w:r>
    </w:p>
    <w:p w14:paraId="3FBFA83E" w14:textId="5EE11997" w:rsidR="00D13B2F" w:rsidRPr="00D13B2F" w:rsidRDefault="00D13B2F" w:rsidP="00D13B2F">
      <w:pPr>
        <w:pStyle w:val="ListeParagraf"/>
        <w:numPr>
          <w:ilvl w:val="0"/>
          <w:numId w:val="29"/>
        </w:numPr>
        <w:rPr>
          <w:rFonts w:ascii="Times New Roman" w:hAnsi="Times New Roman" w:cs="Times New Roman"/>
          <w:iCs/>
          <w:sz w:val="24"/>
          <w:szCs w:val="24"/>
        </w:rPr>
      </w:pPr>
      <w:r w:rsidRPr="00D13B2F">
        <w:rPr>
          <w:rFonts w:ascii="Times New Roman" w:hAnsi="Times New Roman" w:cs="Times New Roman"/>
          <w:iCs/>
          <w:sz w:val="24"/>
          <w:szCs w:val="24"/>
        </w:rPr>
        <w:t>Demli çay</w:t>
      </w:r>
    </w:p>
    <w:p w14:paraId="36A619DB" w14:textId="05700AAB" w:rsidR="00D13B2F" w:rsidRPr="00D13B2F" w:rsidRDefault="00D13B2F" w:rsidP="00D13B2F">
      <w:pPr>
        <w:pStyle w:val="ListeParagraf"/>
        <w:numPr>
          <w:ilvl w:val="0"/>
          <w:numId w:val="29"/>
        </w:numPr>
        <w:rPr>
          <w:rFonts w:ascii="Times New Roman" w:hAnsi="Times New Roman" w:cs="Times New Roman"/>
          <w:iCs/>
          <w:sz w:val="24"/>
          <w:szCs w:val="24"/>
        </w:rPr>
      </w:pPr>
      <w:r w:rsidRPr="00D13B2F">
        <w:rPr>
          <w:rFonts w:ascii="Times New Roman" w:hAnsi="Times New Roman" w:cs="Times New Roman"/>
          <w:iCs/>
          <w:sz w:val="24"/>
          <w:szCs w:val="24"/>
        </w:rPr>
        <w:t>Pancar (veya vişne) suyu</w:t>
      </w:r>
    </w:p>
    <w:p w14:paraId="38840EAC" w14:textId="77777777" w:rsidR="00D13B2F" w:rsidRDefault="00D13B2F" w:rsidP="00074731">
      <w:pPr>
        <w:rPr>
          <w:rFonts w:ascii="Times New Roman" w:hAnsi="Times New Roman" w:cs="Times New Roman"/>
          <w:iCs/>
          <w:sz w:val="24"/>
          <w:szCs w:val="24"/>
        </w:rPr>
      </w:pPr>
    </w:p>
    <w:sectPr w:rsidR="00D13B2F"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1C68E" w14:textId="77777777" w:rsidR="005210AF" w:rsidRDefault="005210AF" w:rsidP="00804A3F">
      <w:pPr>
        <w:spacing w:after="0" w:line="240" w:lineRule="auto"/>
      </w:pPr>
      <w:r>
        <w:separator/>
      </w:r>
    </w:p>
  </w:endnote>
  <w:endnote w:type="continuationSeparator" w:id="0">
    <w:p w14:paraId="5E2FD638" w14:textId="77777777" w:rsidR="005210AF" w:rsidRDefault="005210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2529" w14:textId="77777777" w:rsidR="005210AF" w:rsidRDefault="005210AF" w:rsidP="00804A3F">
      <w:pPr>
        <w:spacing w:after="0" w:line="240" w:lineRule="auto"/>
      </w:pPr>
      <w:r>
        <w:separator/>
      </w:r>
    </w:p>
  </w:footnote>
  <w:footnote w:type="continuationSeparator" w:id="0">
    <w:p w14:paraId="70077D83" w14:textId="77777777" w:rsidR="005210AF" w:rsidRDefault="005210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3C4442"/>
    <w:multiLevelType w:val="multilevel"/>
    <w:tmpl w:val="9958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002FA"/>
    <w:multiLevelType w:val="multilevel"/>
    <w:tmpl w:val="C5A2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0C266B"/>
    <w:multiLevelType w:val="multilevel"/>
    <w:tmpl w:val="2B02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12"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B558AA"/>
    <w:multiLevelType w:val="multilevel"/>
    <w:tmpl w:val="7632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F3235B"/>
    <w:multiLevelType w:val="multilevel"/>
    <w:tmpl w:val="0C80D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C6E01"/>
    <w:multiLevelType w:val="multilevel"/>
    <w:tmpl w:val="B72E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46C52"/>
    <w:multiLevelType w:val="multilevel"/>
    <w:tmpl w:val="9AF64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0A69D9"/>
    <w:multiLevelType w:val="hybridMultilevel"/>
    <w:tmpl w:val="11FC5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7A24321"/>
    <w:multiLevelType w:val="multilevel"/>
    <w:tmpl w:val="028C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5"/>
  </w:num>
  <w:num w:numId="3" w16cid:durableId="235281856">
    <w:abstractNumId w:val="4"/>
  </w:num>
  <w:num w:numId="4" w16cid:durableId="1996033104">
    <w:abstractNumId w:val="6"/>
  </w:num>
  <w:num w:numId="5" w16cid:durableId="1112289200">
    <w:abstractNumId w:val="25"/>
  </w:num>
  <w:num w:numId="6" w16cid:durableId="968169975">
    <w:abstractNumId w:val="10"/>
  </w:num>
  <w:num w:numId="7" w16cid:durableId="456992595">
    <w:abstractNumId w:val="16"/>
  </w:num>
  <w:num w:numId="8" w16cid:durableId="1749762881">
    <w:abstractNumId w:val="22"/>
  </w:num>
  <w:num w:numId="9" w16cid:durableId="1832600645">
    <w:abstractNumId w:val="19"/>
  </w:num>
  <w:num w:numId="10" w16cid:durableId="922883674">
    <w:abstractNumId w:val="14"/>
  </w:num>
  <w:num w:numId="11" w16cid:durableId="1445491754">
    <w:abstractNumId w:val="13"/>
  </w:num>
  <w:num w:numId="12" w16cid:durableId="1705401784">
    <w:abstractNumId w:val="24"/>
  </w:num>
  <w:num w:numId="13" w16cid:durableId="673579774">
    <w:abstractNumId w:val="8"/>
  </w:num>
  <w:num w:numId="14" w16cid:durableId="1522279837">
    <w:abstractNumId w:val="11"/>
  </w:num>
  <w:num w:numId="15" w16cid:durableId="783695922">
    <w:abstractNumId w:val="0"/>
  </w:num>
  <w:num w:numId="16" w16cid:durableId="2094162122">
    <w:abstractNumId w:val="28"/>
  </w:num>
  <w:num w:numId="17" w16cid:durableId="1890334657">
    <w:abstractNumId w:val="1"/>
  </w:num>
  <w:num w:numId="18" w16cid:durableId="786461902">
    <w:abstractNumId w:val="20"/>
  </w:num>
  <w:num w:numId="19" w16cid:durableId="527303534">
    <w:abstractNumId w:val="12"/>
  </w:num>
  <w:num w:numId="20" w16cid:durableId="1038119768">
    <w:abstractNumId w:val="9"/>
  </w:num>
  <w:num w:numId="21" w16cid:durableId="356545607">
    <w:abstractNumId w:val="17"/>
  </w:num>
  <w:num w:numId="22" w16cid:durableId="148179976">
    <w:abstractNumId w:val="2"/>
  </w:num>
  <w:num w:numId="23" w16cid:durableId="401954668">
    <w:abstractNumId w:val="15"/>
  </w:num>
  <w:num w:numId="24" w16cid:durableId="2829574">
    <w:abstractNumId w:val="29"/>
  </w:num>
  <w:num w:numId="25" w16cid:durableId="1450779462">
    <w:abstractNumId w:val="7"/>
  </w:num>
  <w:num w:numId="26" w16cid:durableId="1009916364">
    <w:abstractNumId w:val="27"/>
  </w:num>
  <w:num w:numId="27" w16cid:durableId="2107572696">
    <w:abstractNumId w:val="3"/>
  </w:num>
  <w:num w:numId="28" w16cid:durableId="835418583">
    <w:abstractNumId w:val="18"/>
  </w:num>
  <w:num w:numId="29" w16cid:durableId="1867718656">
    <w:abstractNumId w:val="23"/>
  </w:num>
  <w:num w:numId="30" w16cid:durableId="523401346">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A6AC7"/>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6F7"/>
    <w:rsid w:val="003C7AAE"/>
    <w:rsid w:val="003D1707"/>
    <w:rsid w:val="003D3390"/>
    <w:rsid w:val="003D517F"/>
    <w:rsid w:val="003E0AFB"/>
    <w:rsid w:val="003E35F5"/>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10AF"/>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391C"/>
    <w:rsid w:val="00567F4C"/>
    <w:rsid w:val="00570D92"/>
    <w:rsid w:val="00571D33"/>
    <w:rsid w:val="00575086"/>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4809"/>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1F5D"/>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4955"/>
    <w:rsid w:val="007C6B1A"/>
    <w:rsid w:val="007C7343"/>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7067"/>
    <w:rsid w:val="00A901C8"/>
    <w:rsid w:val="00A92E6D"/>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31B4"/>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47375"/>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13B2F"/>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E7D89"/>
    <w:rsid w:val="00DF68E7"/>
    <w:rsid w:val="00DF6FD8"/>
    <w:rsid w:val="00DF7611"/>
    <w:rsid w:val="00E021FB"/>
    <w:rsid w:val="00E034F7"/>
    <w:rsid w:val="00E07034"/>
    <w:rsid w:val="00E116CD"/>
    <w:rsid w:val="00E129A9"/>
    <w:rsid w:val="00E15DA2"/>
    <w:rsid w:val="00E25395"/>
    <w:rsid w:val="00E30EC7"/>
    <w:rsid w:val="00E4304A"/>
    <w:rsid w:val="00E45E77"/>
    <w:rsid w:val="00E474D8"/>
    <w:rsid w:val="00E53ECF"/>
    <w:rsid w:val="00E5484B"/>
    <w:rsid w:val="00E56E14"/>
    <w:rsid w:val="00E60694"/>
    <w:rsid w:val="00E65793"/>
    <w:rsid w:val="00E66B53"/>
    <w:rsid w:val="00E73062"/>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761</Words>
  <Characters>4342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2025-12-06T14:01:00Z</dcterms:created>
  <dcterms:modified xsi:type="dcterms:W3CDTF">2025-12-06T16:47:00Z</dcterms:modified>
</cp:coreProperties>
</file>