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87AF3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91079">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29107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2" w:type="dxa"/>
        <w:tblInd w:w="-147" w:type="dxa"/>
        <w:tblLook w:val="04A0" w:firstRow="1" w:lastRow="0" w:firstColumn="1" w:lastColumn="0" w:noHBand="0" w:noVBand="1"/>
      </w:tblPr>
      <w:tblGrid>
        <w:gridCol w:w="1216"/>
        <w:gridCol w:w="1310"/>
        <w:gridCol w:w="1206"/>
        <w:gridCol w:w="1311"/>
        <w:gridCol w:w="1206"/>
        <w:gridCol w:w="1313"/>
        <w:gridCol w:w="1078"/>
        <w:gridCol w:w="1032"/>
        <w:gridCol w:w="910"/>
      </w:tblGrid>
      <w:tr w:rsidR="00550EFA" w14:paraId="5F4B3517" w14:textId="77777777" w:rsidTr="00550EFA">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216" w:type="dxa"/>
          </w:tcPr>
          <w:p w14:paraId="35C724D5" w14:textId="77777777" w:rsidR="00550EFA" w:rsidRPr="00360852" w:rsidRDefault="00550EFA" w:rsidP="005E478A">
            <w:pPr>
              <w:jc w:val="center"/>
              <w:rPr>
                <w:b w:val="0"/>
                <w:bCs w:val="0"/>
                <w:color w:val="FFFFFF" w:themeColor="background1"/>
                <w:sz w:val="18"/>
                <w:szCs w:val="18"/>
              </w:rPr>
            </w:pPr>
            <w:r w:rsidRPr="00360852">
              <w:rPr>
                <w:sz w:val="18"/>
                <w:szCs w:val="18"/>
              </w:rPr>
              <w:t>1. Soru</w:t>
            </w:r>
          </w:p>
          <w:p w14:paraId="33DCD0C1" w14:textId="0B849D1F" w:rsidR="00550EFA" w:rsidRPr="00360852" w:rsidRDefault="00550EF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0" w:type="dxa"/>
          </w:tcPr>
          <w:p w14:paraId="394139A1"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7A67AAD"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CF2D71">
              <w:rPr>
                <w:sz w:val="18"/>
                <w:szCs w:val="18"/>
              </w:rPr>
              <w:t>2</w:t>
            </w:r>
            <w:r w:rsidRPr="00C23F75">
              <w:rPr>
                <w:sz w:val="18"/>
                <w:szCs w:val="18"/>
              </w:rPr>
              <w:t xml:space="preserve"> Puan)</w:t>
            </w:r>
          </w:p>
        </w:tc>
        <w:tc>
          <w:tcPr>
            <w:tcW w:w="1206" w:type="dxa"/>
          </w:tcPr>
          <w:p w14:paraId="17A9D2C9"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1" w:type="dxa"/>
          </w:tcPr>
          <w:p w14:paraId="7742A56B"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C43FAE"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CF2D71">
              <w:rPr>
                <w:sz w:val="18"/>
                <w:szCs w:val="18"/>
              </w:rPr>
              <w:t>5</w:t>
            </w:r>
            <w:r w:rsidRPr="00DA47A3">
              <w:rPr>
                <w:sz w:val="18"/>
                <w:szCs w:val="18"/>
              </w:rPr>
              <w:t xml:space="preserve"> Puan)</w:t>
            </w:r>
          </w:p>
        </w:tc>
        <w:tc>
          <w:tcPr>
            <w:tcW w:w="1206" w:type="dxa"/>
          </w:tcPr>
          <w:p w14:paraId="342AF2B1"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3" w:type="dxa"/>
          </w:tcPr>
          <w:p w14:paraId="3D0F0A33"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8" w:type="dxa"/>
          </w:tcPr>
          <w:p w14:paraId="7E8894A7" w14:textId="6BBA7E22"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2CB99807"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10" w:type="dxa"/>
          </w:tcPr>
          <w:p w14:paraId="319DC1CE" w14:textId="5D8D0BF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50EFA" w14:paraId="4025E7B9" w14:textId="77777777" w:rsidTr="00550EFA">
        <w:trPr>
          <w:trHeight w:val="275"/>
        </w:trPr>
        <w:tc>
          <w:tcPr>
            <w:cnfStyle w:val="001000000000" w:firstRow="0" w:lastRow="0" w:firstColumn="1" w:lastColumn="0" w:oddVBand="0" w:evenVBand="0" w:oddHBand="0" w:evenHBand="0" w:firstRowFirstColumn="0" w:firstRowLastColumn="0" w:lastRowFirstColumn="0" w:lastRowLastColumn="0"/>
            <w:tcW w:w="1216" w:type="dxa"/>
          </w:tcPr>
          <w:p w14:paraId="63409D01" w14:textId="4F879921" w:rsidR="00550EFA" w:rsidRPr="00360852" w:rsidRDefault="00550EFA" w:rsidP="005E478A">
            <w:pPr>
              <w:jc w:val="center"/>
              <w:rPr>
                <w:sz w:val="18"/>
                <w:szCs w:val="18"/>
              </w:rPr>
            </w:pPr>
            <w:r w:rsidRPr="00421441">
              <w:rPr>
                <w:sz w:val="18"/>
                <w:szCs w:val="18"/>
              </w:rPr>
              <w:t>…………</w:t>
            </w:r>
          </w:p>
        </w:tc>
        <w:tc>
          <w:tcPr>
            <w:tcW w:w="1310" w:type="dxa"/>
          </w:tcPr>
          <w:p w14:paraId="40D40D8C"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22189A10"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06A83561"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44667371" w14:textId="51092D0C"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8" w:type="dxa"/>
          </w:tcPr>
          <w:p w14:paraId="07FDB6C2" w14:textId="2A5A35D8"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964CF6A" w14:textId="14AE0666"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10" w:type="dxa"/>
          </w:tcPr>
          <w:p w14:paraId="296C7088" w14:textId="2E4F0EAD" w:rsidR="00550EFA" w:rsidRPr="00421441"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845547" w:rsidRDefault="00924C00" w:rsidP="003A3DF4">
            <w:pPr>
              <w:rPr>
                <w:rFonts w:ascii="Times New Roman" w:hAnsi="Times New Roman" w:cs="Times New Roman"/>
                <w:sz w:val="24"/>
                <w:szCs w:val="24"/>
              </w:rPr>
            </w:pPr>
            <w:r w:rsidRPr="0084554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8A47FFF" w14:textId="77777777" w:rsidR="00845547" w:rsidRPr="00845547" w:rsidRDefault="00AF34E2" w:rsidP="004C3582">
            <w:pPr>
              <w:rPr>
                <w:rFonts w:ascii="Times New Roman" w:hAnsi="Times New Roman" w:cs="Times New Roman"/>
                <w:noProof/>
                <w:sz w:val="24"/>
                <w:szCs w:val="24"/>
              </w:rPr>
            </w:pPr>
            <w:r w:rsidRPr="00845547">
              <w:rPr>
                <w:rFonts w:ascii="Times New Roman" w:hAnsi="Times New Roman" w:cs="Times New Roman"/>
                <w:noProof/>
                <w:sz w:val="24"/>
                <w:szCs w:val="24"/>
              </w:rPr>
              <w:t>​</w:t>
            </w:r>
            <w:r w:rsidR="00845547" w:rsidRPr="00845547">
              <w:rPr>
                <w:rFonts w:ascii="Times New Roman" w:hAnsi="Times New Roman" w:cs="Times New Roman"/>
                <w:noProof/>
                <w:sz w:val="24"/>
                <w:szCs w:val="24"/>
              </w:rPr>
              <w:t xml:space="preserve">‘‘Allah, yeryüzü sizi sarsmasın diye oraya sabit dağlar yerleştirdi. Yolunuzu bulmanız için de nehirler, yollar ve nice işaretler meydana getirdi. İnsanlar yıldızlarla da yollarını bulurlar.” (Nahl suresi, 15 ve 16. ayetler) </w:t>
            </w:r>
            <w:r w:rsidR="00845547" w:rsidRPr="00845547">
              <w:rPr>
                <w:rFonts w:ascii="Times New Roman" w:hAnsi="Times New Roman" w:cs="Times New Roman"/>
                <w:b/>
                <w:bCs/>
                <w:noProof/>
                <w:sz w:val="24"/>
                <w:szCs w:val="24"/>
              </w:rPr>
              <w:t>Bu ayetlerin evrensel yasalardan hangisine örnek olduğunu yazınız.</w:t>
            </w:r>
            <w:r w:rsidR="00845547" w:rsidRPr="00845547">
              <w:rPr>
                <w:rFonts w:ascii="Times New Roman" w:hAnsi="Times New Roman" w:cs="Times New Roman"/>
                <w:noProof/>
                <w:sz w:val="24"/>
                <w:szCs w:val="24"/>
              </w:rPr>
              <w:t xml:space="preserve"> </w:t>
            </w:r>
          </w:p>
          <w:p w14:paraId="7A85352C" w14:textId="28C069B8" w:rsidR="00AF34E2" w:rsidRPr="00845547" w:rsidRDefault="00AF34E2" w:rsidP="004C358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3E2E5C46" w14:textId="77777777" w:rsidR="00624840" w:rsidRPr="00845547" w:rsidRDefault="00624840" w:rsidP="004C3582">
            <w:pPr>
              <w:rPr>
                <w:rFonts w:ascii="Times New Roman" w:hAnsi="Times New Roman" w:cs="Times New Roman"/>
                <w:noProof/>
                <w:sz w:val="24"/>
                <w:szCs w:val="24"/>
              </w:rPr>
            </w:pPr>
          </w:p>
          <w:p w14:paraId="0240843C" w14:textId="77777777" w:rsidR="00845547" w:rsidRDefault="00845547" w:rsidP="004C3582">
            <w:pPr>
              <w:rPr>
                <w:rFonts w:ascii="Times New Roman" w:hAnsi="Times New Roman" w:cs="Times New Roman"/>
                <w:noProof/>
                <w:sz w:val="24"/>
                <w:szCs w:val="24"/>
              </w:rPr>
            </w:pPr>
          </w:p>
          <w:p w14:paraId="082E9BB6" w14:textId="77777777" w:rsidR="00845547" w:rsidRDefault="00845547" w:rsidP="004C3582">
            <w:pPr>
              <w:rPr>
                <w:rFonts w:ascii="Times New Roman" w:hAnsi="Times New Roman" w:cs="Times New Roman"/>
                <w:noProof/>
                <w:sz w:val="24"/>
                <w:szCs w:val="24"/>
              </w:rPr>
            </w:pPr>
          </w:p>
          <w:p w14:paraId="3F3E38F6" w14:textId="77777777" w:rsidR="007D1AFE" w:rsidRPr="00845547" w:rsidRDefault="007D1AFE" w:rsidP="004C3582">
            <w:pPr>
              <w:rPr>
                <w:rFonts w:ascii="Times New Roman" w:hAnsi="Times New Roman" w:cs="Times New Roman"/>
                <w:noProof/>
                <w:sz w:val="24"/>
                <w:szCs w:val="24"/>
              </w:rPr>
            </w:pPr>
          </w:p>
          <w:p w14:paraId="4D3B307B" w14:textId="53008117" w:rsidR="00E97673" w:rsidRPr="00845547" w:rsidRDefault="00E97673"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845547" w:rsidRDefault="005C69CC" w:rsidP="00B4403F">
            <w:pPr>
              <w:rPr>
                <w:rFonts w:ascii="Times New Roman" w:hAnsi="Times New Roman" w:cs="Times New Roman"/>
                <w:sz w:val="24"/>
                <w:szCs w:val="24"/>
              </w:rPr>
            </w:pPr>
            <w:r w:rsidRPr="00845547">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A55E858" w14:textId="77777777" w:rsidR="00845547" w:rsidRDefault="00845547" w:rsidP="004502C9">
            <w:pPr>
              <w:rPr>
                <w:rFonts w:ascii="Times New Roman" w:hAnsi="Times New Roman" w:cs="Times New Roman"/>
                <w:noProof/>
                <w:sz w:val="24"/>
                <w:szCs w:val="24"/>
              </w:rPr>
            </w:pPr>
            <w:r w:rsidRPr="00845547">
              <w:rPr>
                <w:rFonts w:ascii="Times New Roman" w:hAnsi="Times New Roman" w:cs="Times New Roman"/>
                <w:noProof/>
                <w:sz w:val="24"/>
                <w:szCs w:val="24"/>
              </w:rPr>
              <w:t xml:space="preserve">“… Bir toplum kendisini değiştirmedikçe Allah da onları değiştirmez…” (Ra’d suresi, 11. ayet) </w:t>
            </w:r>
          </w:p>
          <w:p w14:paraId="2E92608F" w14:textId="7A6C5DC3" w:rsidR="00845547" w:rsidRPr="00845547" w:rsidRDefault="00845547" w:rsidP="004502C9">
            <w:pPr>
              <w:rPr>
                <w:rFonts w:ascii="Times New Roman" w:hAnsi="Times New Roman" w:cs="Times New Roman"/>
                <w:b/>
                <w:bCs/>
                <w:noProof/>
                <w:sz w:val="24"/>
                <w:szCs w:val="24"/>
              </w:rPr>
            </w:pPr>
            <w:r w:rsidRPr="00845547">
              <w:rPr>
                <w:rFonts w:ascii="Times New Roman" w:hAnsi="Times New Roman" w:cs="Times New Roman"/>
                <w:b/>
                <w:bCs/>
                <w:noProof/>
                <w:sz w:val="24"/>
                <w:szCs w:val="24"/>
              </w:rPr>
              <w:t>Bu ayeti insanın sorumluluğu ve kader ilişkisi bakımından açıklayınız.</w:t>
            </w:r>
          </w:p>
          <w:p w14:paraId="44955374" w14:textId="21D2C9BF" w:rsidR="00255C29" w:rsidRDefault="00AF34E2" w:rsidP="004502C9">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62329A8D" w14:textId="77777777" w:rsidR="00845547" w:rsidRDefault="00845547" w:rsidP="004502C9">
            <w:pPr>
              <w:rPr>
                <w:rFonts w:ascii="Times New Roman" w:hAnsi="Times New Roman" w:cs="Times New Roman"/>
                <w:noProof/>
                <w:sz w:val="24"/>
                <w:szCs w:val="24"/>
              </w:rPr>
            </w:pPr>
          </w:p>
          <w:p w14:paraId="6143A060" w14:textId="77777777" w:rsidR="00845547" w:rsidRDefault="00845547" w:rsidP="004502C9">
            <w:pPr>
              <w:rPr>
                <w:rFonts w:ascii="Times New Roman" w:hAnsi="Times New Roman" w:cs="Times New Roman"/>
                <w:noProof/>
                <w:sz w:val="24"/>
                <w:szCs w:val="24"/>
              </w:rPr>
            </w:pPr>
          </w:p>
          <w:p w14:paraId="0FBB6604" w14:textId="77777777" w:rsidR="00845547" w:rsidRDefault="00845547" w:rsidP="004502C9">
            <w:pPr>
              <w:rPr>
                <w:rFonts w:ascii="Times New Roman" w:hAnsi="Times New Roman" w:cs="Times New Roman"/>
                <w:noProof/>
                <w:sz w:val="24"/>
                <w:szCs w:val="24"/>
              </w:rPr>
            </w:pPr>
          </w:p>
          <w:p w14:paraId="24F570A5" w14:textId="14B55BD2" w:rsidR="00AF34E2" w:rsidRPr="00845547"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B96513D" w14:textId="77777777" w:rsidR="00845547" w:rsidRDefault="00845547" w:rsidP="00AF34E2">
            <w:pPr>
              <w:rPr>
                <w:rFonts w:ascii="Times New Roman" w:hAnsi="Times New Roman" w:cs="Times New Roman"/>
                <w:noProof/>
                <w:sz w:val="24"/>
                <w:szCs w:val="24"/>
              </w:rPr>
            </w:pPr>
            <w:r w:rsidRPr="00845547">
              <w:rPr>
                <w:rFonts w:ascii="Times New Roman" w:hAnsi="Times New Roman" w:cs="Times New Roman"/>
                <w:noProof/>
                <w:sz w:val="24"/>
                <w:szCs w:val="24"/>
              </w:rPr>
              <w:t xml:space="preserve">“Allah, kimseyi gücünün yetmeyeceği şeyle sorumlu tutmaz. Herkesin yaptığı iyilik kendi yararına, işlediği günahlar da kendi zararınadır.” (Bakara suresi, 286. ayet) </w:t>
            </w:r>
          </w:p>
          <w:p w14:paraId="71F35991" w14:textId="718DE4FA" w:rsidR="00845547" w:rsidRPr="00845547" w:rsidRDefault="00845547" w:rsidP="00AF34E2">
            <w:pPr>
              <w:rPr>
                <w:rFonts w:ascii="Times New Roman" w:hAnsi="Times New Roman" w:cs="Times New Roman"/>
                <w:b/>
                <w:bCs/>
                <w:noProof/>
                <w:sz w:val="24"/>
                <w:szCs w:val="24"/>
              </w:rPr>
            </w:pPr>
            <w:r w:rsidRPr="00845547">
              <w:rPr>
                <w:rFonts w:ascii="Times New Roman" w:hAnsi="Times New Roman" w:cs="Times New Roman"/>
                <w:b/>
                <w:bCs/>
                <w:noProof/>
                <w:sz w:val="24"/>
                <w:szCs w:val="24"/>
              </w:rPr>
              <w:t xml:space="preserve">Bu ayeti, insanın iradesi ve sorumluluğu bakımından açıklayınız. </w:t>
            </w:r>
          </w:p>
          <w:p w14:paraId="6F882644" w14:textId="278344CE" w:rsidR="00AF34E2"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1ACBB658" w14:textId="77777777" w:rsidR="00845547" w:rsidRDefault="00845547" w:rsidP="00AF34E2">
            <w:pPr>
              <w:rPr>
                <w:rFonts w:ascii="Times New Roman" w:hAnsi="Times New Roman" w:cs="Times New Roman"/>
                <w:noProof/>
                <w:sz w:val="24"/>
                <w:szCs w:val="24"/>
              </w:rPr>
            </w:pPr>
          </w:p>
          <w:p w14:paraId="063670B1" w14:textId="77777777" w:rsidR="00845547" w:rsidRPr="00845547" w:rsidRDefault="00845547" w:rsidP="00AF34E2">
            <w:pPr>
              <w:rPr>
                <w:rFonts w:ascii="Times New Roman" w:hAnsi="Times New Roman" w:cs="Times New Roman"/>
                <w:noProof/>
                <w:sz w:val="24"/>
                <w:szCs w:val="24"/>
              </w:rPr>
            </w:pPr>
          </w:p>
          <w:p w14:paraId="47164276" w14:textId="716F110E" w:rsidR="00255C29" w:rsidRPr="00845547"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8AACBD1" w14:textId="77777777" w:rsidR="00845547" w:rsidRPr="00845547" w:rsidRDefault="00845547" w:rsidP="00845547">
            <w:pPr>
              <w:rPr>
                <w:rFonts w:ascii="Times New Roman" w:hAnsi="Times New Roman" w:cs="Times New Roman"/>
                <w:noProof/>
                <w:sz w:val="24"/>
                <w:szCs w:val="24"/>
              </w:rPr>
            </w:pPr>
            <w:r w:rsidRPr="00845547">
              <w:rPr>
                <w:rFonts w:ascii="Times New Roman" w:hAnsi="Times New Roman" w:cs="Times New Roman"/>
                <w:noProof/>
                <w:sz w:val="24"/>
                <w:szCs w:val="24"/>
              </w:rPr>
              <w:t>Ali Bey, zor bir dönemden geçerken kendini yalnız hissetmişti. Ancak içtenlikle şunu düşündü:</w:t>
            </w:r>
            <w:r w:rsidRPr="00845547">
              <w:rPr>
                <w:rFonts w:ascii="Times New Roman" w:hAnsi="Times New Roman" w:cs="Times New Roman"/>
                <w:noProof/>
                <w:sz w:val="24"/>
                <w:szCs w:val="24"/>
              </w:rPr>
              <w:br/>
              <w:t>“Hayatın bana sunduğu bazı şeylerin benim iradem dışında olduğunu biliyorum. Buna rağmen, seçimlerimi yapma hakkım var. Hep gayret gösterdim, elimden geleni yaptım ve sonuçları Allah’a havale ettim. Gücümü ve huzurumu bu inançtan aldım.”</w:t>
            </w:r>
          </w:p>
          <w:p w14:paraId="5B59F22E" w14:textId="77777777" w:rsidR="00845547" w:rsidRPr="00845547" w:rsidRDefault="00845547" w:rsidP="00845547">
            <w:pPr>
              <w:rPr>
                <w:rFonts w:ascii="Times New Roman" w:hAnsi="Times New Roman" w:cs="Times New Roman"/>
                <w:b/>
                <w:bCs/>
                <w:noProof/>
                <w:sz w:val="24"/>
                <w:szCs w:val="24"/>
              </w:rPr>
            </w:pPr>
            <w:r w:rsidRPr="00845547">
              <w:rPr>
                <w:rFonts w:ascii="Times New Roman" w:hAnsi="Times New Roman" w:cs="Times New Roman"/>
                <w:b/>
                <w:bCs/>
                <w:noProof/>
                <w:sz w:val="24"/>
                <w:szCs w:val="24"/>
              </w:rPr>
              <w:t>Bu metinden kader ile ilgili ulaşılabilecek kavramların üçünü yazınız.</w:t>
            </w:r>
          </w:p>
          <w:p w14:paraId="7CFBE204" w14:textId="77777777" w:rsidR="00845547" w:rsidRDefault="00845547"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2AF4D3FD" w14:textId="77777777" w:rsidR="00845547" w:rsidRDefault="00845547" w:rsidP="00AF34E2">
            <w:pPr>
              <w:rPr>
                <w:rFonts w:ascii="Times New Roman" w:hAnsi="Times New Roman" w:cs="Times New Roman"/>
                <w:noProof/>
                <w:sz w:val="24"/>
                <w:szCs w:val="24"/>
              </w:rPr>
            </w:pPr>
            <w:r w:rsidRPr="00845547">
              <w:rPr>
                <w:rFonts w:ascii="Times New Roman" w:hAnsi="Times New Roman" w:cs="Times New Roman"/>
                <w:noProof/>
                <w:sz w:val="24"/>
                <w:szCs w:val="24"/>
              </w:rPr>
              <w:br/>
            </w: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67614854" w14:textId="685CE9A9" w:rsidR="00624840" w:rsidRPr="00845547" w:rsidRDefault="00845547" w:rsidP="00845547">
            <w:pPr>
              <w:rPr>
                <w:rFonts w:ascii="Times New Roman" w:hAnsi="Times New Roman" w:cs="Times New Roman"/>
                <w:noProof/>
                <w:sz w:val="24"/>
                <w:szCs w:val="24"/>
              </w:rPr>
            </w:pPr>
            <w:r w:rsidRPr="00845547">
              <w:rPr>
                <w:rFonts w:ascii="Times New Roman" w:hAnsi="Times New Roman" w:cs="Times New Roman"/>
                <w:noProof/>
                <w:sz w:val="24"/>
                <w:szCs w:val="24"/>
              </w:rPr>
              <w:br/>
            </w: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41F26C18" w14:textId="65FE157F" w:rsidR="00AF34E2" w:rsidRPr="00845547"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845547" w:rsidRDefault="00924C00" w:rsidP="00B4403F">
            <w:pPr>
              <w:rPr>
                <w:rFonts w:ascii="Times New Roman" w:hAnsi="Times New Roman" w:cs="Times New Roman"/>
                <w:sz w:val="24"/>
                <w:szCs w:val="24"/>
              </w:rPr>
            </w:pPr>
            <w:r w:rsidRPr="0084554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2ED75B9" w14:textId="77777777" w:rsidR="00845547" w:rsidRDefault="00845547" w:rsidP="00AF34E2">
            <w:pPr>
              <w:rPr>
                <w:rFonts w:ascii="Times New Roman" w:hAnsi="Times New Roman" w:cs="Times New Roman"/>
                <w:noProof/>
                <w:sz w:val="24"/>
                <w:szCs w:val="24"/>
              </w:rPr>
            </w:pPr>
            <w:r w:rsidRPr="00845547">
              <w:rPr>
                <w:rFonts w:ascii="Times New Roman" w:hAnsi="Times New Roman" w:cs="Times New Roman"/>
                <w:noProof/>
                <w:sz w:val="24"/>
                <w:szCs w:val="24"/>
              </w:rPr>
              <w:t xml:space="preserve">Bir sahabe Hz. Muhammed’e (sav) “Dualarla şifa istememiz, ilaçla tedavi olmamız ve hastalıklara karşı tedbirler almamız Allah’ın bizim hakkımızdaki kaderini engeller mi?” diye soru. O, “Bunlar da Allah’ın insanlar için koyduğu yasaların içindedir.” buyurdu. </w:t>
            </w:r>
          </w:p>
          <w:p w14:paraId="429C4107" w14:textId="4F7CD468" w:rsidR="00845547" w:rsidRPr="00845547" w:rsidRDefault="00845547" w:rsidP="00AF34E2">
            <w:pPr>
              <w:rPr>
                <w:rFonts w:ascii="Times New Roman" w:hAnsi="Times New Roman" w:cs="Times New Roman"/>
                <w:b/>
                <w:bCs/>
                <w:noProof/>
                <w:sz w:val="24"/>
                <w:szCs w:val="24"/>
              </w:rPr>
            </w:pPr>
            <w:r w:rsidRPr="00845547">
              <w:rPr>
                <w:rFonts w:ascii="Times New Roman" w:hAnsi="Times New Roman" w:cs="Times New Roman"/>
                <w:b/>
                <w:bCs/>
                <w:noProof/>
                <w:sz w:val="24"/>
                <w:szCs w:val="24"/>
              </w:rPr>
              <w:t>Bu olayı tedbir ve kader ilişkisi bakımından açıklayınız.</w:t>
            </w:r>
          </w:p>
          <w:p w14:paraId="1C0B8E6A" w14:textId="0728C863" w:rsidR="00AF34E2"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5EF54CA7" w14:textId="77777777" w:rsidR="00845547" w:rsidRDefault="00845547" w:rsidP="00AF34E2">
            <w:pPr>
              <w:rPr>
                <w:rFonts w:ascii="Times New Roman" w:hAnsi="Times New Roman" w:cs="Times New Roman"/>
                <w:noProof/>
                <w:sz w:val="24"/>
                <w:szCs w:val="24"/>
              </w:rPr>
            </w:pPr>
          </w:p>
          <w:p w14:paraId="761EB322" w14:textId="77777777" w:rsidR="00845547" w:rsidRDefault="00845547" w:rsidP="00AF34E2">
            <w:pPr>
              <w:rPr>
                <w:rFonts w:ascii="Times New Roman" w:hAnsi="Times New Roman" w:cs="Times New Roman"/>
                <w:noProof/>
                <w:sz w:val="24"/>
                <w:szCs w:val="24"/>
              </w:rPr>
            </w:pPr>
          </w:p>
          <w:p w14:paraId="1358B56D" w14:textId="77777777" w:rsidR="00845547" w:rsidRDefault="00845547" w:rsidP="00AF34E2">
            <w:pPr>
              <w:rPr>
                <w:rFonts w:ascii="Times New Roman" w:hAnsi="Times New Roman" w:cs="Times New Roman"/>
                <w:noProof/>
                <w:sz w:val="24"/>
                <w:szCs w:val="24"/>
              </w:rPr>
            </w:pPr>
          </w:p>
          <w:p w14:paraId="00F91D4A" w14:textId="77777777" w:rsidR="007D1AFE" w:rsidRDefault="007D1AFE" w:rsidP="00AF34E2">
            <w:pPr>
              <w:rPr>
                <w:rFonts w:ascii="Times New Roman" w:hAnsi="Times New Roman" w:cs="Times New Roman"/>
                <w:noProof/>
                <w:sz w:val="24"/>
                <w:szCs w:val="24"/>
              </w:rPr>
            </w:pPr>
          </w:p>
          <w:p w14:paraId="4BC461B5" w14:textId="77777777" w:rsidR="007D1AFE" w:rsidRPr="00845547" w:rsidRDefault="007D1AFE" w:rsidP="00AF34E2">
            <w:pPr>
              <w:rPr>
                <w:rFonts w:ascii="Times New Roman" w:hAnsi="Times New Roman" w:cs="Times New Roman"/>
                <w:noProof/>
                <w:sz w:val="24"/>
                <w:szCs w:val="24"/>
              </w:rPr>
            </w:pPr>
          </w:p>
          <w:p w14:paraId="46B02811" w14:textId="581FC79C" w:rsidR="00AF34E2" w:rsidRPr="00845547"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845547" w:rsidRDefault="00D947ED" w:rsidP="00A72DD0">
            <w:pPr>
              <w:rPr>
                <w:rFonts w:ascii="Times New Roman" w:hAnsi="Times New Roman" w:cs="Times New Roman"/>
                <w:sz w:val="24"/>
                <w:szCs w:val="24"/>
              </w:rPr>
            </w:pPr>
            <w:r w:rsidRPr="0084554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A79A799" w14:textId="77777777" w:rsidR="00845547" w:rsidRPr="00845547" w:rsidRDefault="00845547" w:rsidP="00845547">
            <w:pPr>
              <w:rPr>
                <w:rFonts w:ascii="Times New Roman" w:hAnsi="Times New Roman" w:cs="Times New Roman"/>
                <w:noProof/>
                <w:sz w:val="24"/>
                <w:szCs w:val="24"/>
              </w:rPr>
            </w:pPr>
            <w:r w:rsidRPr="00845547">
              <w:rPr>
                <w:rFonts w:ascii="Times New Roman" w:hAnsi="Times New Roman" w:cs="Times New Roman"/>
                <w:noProof/>
                <w:sz w:val="24"/>
                <w:szCs w:val="24"/>
              </w:rPr>
              <w:t>Mehmet Bey, üniversite sınavına hazırlanan oğluna sürekli “Çalış oğlum, emek vermeden olmaz.” diyordu. Oğlu ise her defasında, “Kaderimde varsa zaten kazanırım, çalışmaya gerek yok.” diye cevap veriyordu. Mehmet Bey bu düşünceye üzülüyor ve şöyle diyordu:</w:t>
            </w:r>
            <w:r w:rsidRPr="00845547">
              <w:rPr>
                <w:rFonts w:ascii="Times New Roman" w:hAnsi="Times New Roman" w:cs="Times New Roman"/>
                <w:noProof/>
                <w:sz w:val="24"/>
                <w:szCs w:val="24"/>
              </w:rPr>
              <w:br/>
              <w:t>“Oğlum, Allah bize irade vermiştir. Çalışmak, gayret etmek de kaderimizin bir parçasıdır. Biz elimizden geleni yapar, sonucu Allah’a bırakırız.”</w:t>
            </w:r>
          </w:p>
          <w:p w14:paraId="781F617C" w14:textId="77777777" w:rsidR="00845547" w:rsidRPr="00845547" w:rsidRDefault="00845547" w:rsidP="00845547">
            <w:pPr>
              <w:rPr>
                <w:rFonts w:ascii="Times New Roman" w:hAnsi="Times New Roman" w:cs="Times New Roman"/>
                <w:b/>
                <w:bCs/>
                <w:noProof/>
                <w:sz w:val="24"/>
                <w:szCs w:val="24"/>
              </w:rPr>
            </w:pPr>
            <w:r w:rsidRPr="00845547">
              <w:rPr>
                <w:rFonts w:ascii="Times New Roman" w:hAnsi="Times New Roman" w:cs="Times New Roman"/>
                <w:b/>
                <w:bCs/>
                <w:noProof/>
                <w:sz w:val="24"/>
                <w:szCs w:val="24"/>
              </w:rPr>
              <w:t>Metindeki oğlun düşüncesini kader ile ilgili kavramlarla ilişkilendirerek açıklayınız.</w:t>
            </w:r>
          </w:p>
          <w:p w14:paraId="35D409E3" w14:textId="77777777" w:rsidR="00845547" w:rsidRPr="00845547" w:rsidRDefault="00845547" w:rsidP="00845547">
            <w:pPr>
              <w:rPr>
                <w:rFonts w:ascii="Times New Roman" w:hAnsi="Times New Roman" w:cs="Times New Roman"/>
                <w:b/>
                <w:bCs/>
                <w:noProof/>
                <w:sz w:val="24"/>
                <w:szCs w:val="24"/>
              </w:rPr>
            </w:pPr>
            <w:r w:rsidRPr="00845547">
              <w:rPr>
                <w:rFonts w:ascii="Segoe UI Symbol" w:hAnsi="Segoe UI Symbol" w:cs="Segoe UI Symbol"/>
                <w:b/>
                <w:bCs/>
                <w:noProof/>
                <w:sz w:val="24"/>
                <w:szCs w:val="24"/>
              </w:rPr>
              <w:t>✎</w:t>
            </w:r>
            <w:r w:rsidRPr="00845547">
              <w:rPr>
                <w:rFonts w:ascii="Times New Roman" w:hAnsi="Times New Roman" w:cs="Times New Roman"/>
                <w:b/>
                <w:bCs/>
                <w:noProof/>
                <w:sz w:val="24"/>
                <w:szCs w:val="24"/>
              </w:rPr>
              <w:t>...</w:t>
            </w:r>
          </w:p>
          <w:p w14:paraId="69281286" w14:textId="77777777" w:rsidR="00477DFC" w:rsidRDefault="00477DFC" w:rsidP="00477DFC">
            <w:pPr>
              <w:rPr>
                <w:rFonts w:ascii="Times New Roman" w:hAnsi="Times New Roman" w:cs="Times New Roman"/>
                <w:b/>
                <w:bCs/>
                <w:noProof/>
                <w:sz w:val="24"/>
                <w:szCs w:val="24"/>
              </w:rPr>
            </w:pPr>
          </w:p>
          <w:p w14:paraId="7D476BED" w14:textId="77777777" w:rsidR="00845547" w:rsidRDefault="00845547" w:rsidP="00477DFC">
            <w:pPr>
              <w:rPr>
                <w:rFonts w:ascii="Times New Roman" w:hAnsi="Times New Roman" w:cs="Times New Roman"/>
                <w:b/>
                <w:bCs/>
                <w:noProof/>
                <w:sz w:val="24"/>
                <w:szCs w:val="24"/>
              </w:rPr>
            </w:pPr>
          </w:p>
          <w:p w14:paraId="550A3886" w14:textId="77777777" w:rsidR="007D1AFE" w:rsidRDefault="007D1AFE" w:rsidP="00477DFC">
            <w:pPr>
              <w:rPr>
                <w:rFonts w:ascii="Times New Roman" w:hAnsi="Times New Roman" w:cs="Times New Roman"/>
                <w:b/>
                <w:bCs/>
                <w:noProof/>
                <w:sz w:val="24"/>
                <w:szCs w:val="24"/>
              </w:rPr>
            </w:pPr>
          </w:p>
          <w:p w14:paraId="70845C99" w14:textId="77777777" w:rsidR="007D1AFE" w:rsidRPr="00845547" w:rsidRDefault="007D1AFE" w:rsidP="00477DFC">
            <w:pPr>
              <w:rPr>
                <w:rFonts w:ascii="Times New Roman" w:hAnsi="Times New Roman" w:cs="Times New Roman"/>
                <w:b/>
                <w:bCs/>
                <w:noProof/>
                <w:sz w:val="24"/>
                <w:szCs w:val="24"/>
              </w:rPr>
            </w:pPr>
          </w:p>
          <w:p w14:paraId="59CF6E8D" w14:textId="7FF09169" w:rsidR="00624840" w:rsidRPr="00845547" w:rsidRDefault="00624840"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845547" w:rsidRDefault="00CD2EF4" w:rsidP="00672089">
            <w:pPr>
              <w:rPr>
                <w:rFonts w:ascii="Times New Roman" w:hAnsi="Times New Roman" w:cs="Times New Roman"/>
                <w:sz w:val="24"/>
                <w:szCs w:val="24"/>
              </w:rPr>
            </w:pPr>
            <w:r w:rsidRPr="00845547">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6630A374" w14:textId="77777777" w:rsidR="00845547" w:rsidRPr="00845547" w:rsidRDefault="00845547" w:rsidP="00255C29">
            <w:pPr>
              <w:rPr>
                <w:rFonts w:ascii="Times New Roman" w:hAnsi="Times New Roman" w:cs="Times New Roman"/>
                <w:noProof/>
                <w:sz w:val="24"/>
                <w:szCs w:val="24"/>
              </w:rPr>
            </w:pPr>
            <w:r w:rsidRPr="00845547">
              <w:rPr>
                <w:rFonts w:ascii="Times New Roman" w:hAnsi="Times New Roman" w:cs="Times New Roman"/>
                <w:noProof/>
                <w:sz w:val="24"/>
                <w:szCs w:val="24"/>
              </w:rPr>
              <w:t>Hz. Musa’nın mucizelerinden ikisini yazınız.</w:t>
            </w:r>
          </w:p>
          <w:p w14:paraId="6F2F1EB7" w14:textId="2C9EE129" w:rsidR="009A0AB2" w:rsidRPr="00845547" w:rsidRDefault="00AF34E2" w:rsidP="00255C29">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64F98E41" w14:textId="77777777" w:rsidR="00845547" w:rsidRPr="00845547" w:rsidRDefault="00845547" w:rsidP="00255C29">
            <w:pPr>
              <w:rPr>
                <w:rFonts w:ascii="Times New Roman" w:hAnsi="Times New Roman" w:cs="Times New Roman"/>
                <w:b/>
                <w:bCs/>
                <w:noProof/>
                <w:sz w:val="24"/>
                <w:szCs w:val="24"/>
              </w:rPr>
            </w:pPr>
          </w:p>
          <w:p w14:paraId="472A44A7" w14:textId="77777777" w:rsidR="00845547" w:rsidRDefault="00845547" w:rsidP="00845547">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069BA3B7" w14:textId="77777777" w:rsidR="007D1AFE" w:rsidRDefault="007D1AFE" w:rsidP="00845547">
            <w:pPr>
              <w:rPr>
                <w:rFonts w:ascii="Times New Roman" w:hAnsi="Times New Roman" w:cs="Times New Roman"/>
                <w:noProof/>
                <w:sz w:val="24"/>
                <w:szCs w:val="24"/>
              </w:rPr>
            </w:pPr>
          </w:p>
          <w:p w14:paraId="183A9723" w14:textId="77777777" w:rsidR="00845547" w:rsidRPr="00845547" w:rsidRDefault="00845547" w:rsidP="00845547">
            <w:pPr>
              <w:rPr>
                <w:rFonts w:ascii="Times New Roman" w:hAnsi="Times New Roman" w:cs="Times New Roman"/>
                <w:b/>
                <w:bCs/>
                <w:noProof/>
                <w:sz w:val="24"/>
                <w:szCs w:val="24"/>
              </w:rPr>
            </w:pPr>
          </w:p>
          <w:p w14:paraId="6C2BC18C" w14:textId="77777777" w:rsidR="009A0AB2" w:rsidRPr="00845547" w:rsidRDefault="009A0AB2" w:rsidP="00255C29">
            <w:pPr>
              <w:rPr>
                <w:rFonts w:ascii="Times New Roman" w:hAnsi="Times New Roman" w:cs="Times New Roman"/>
                <w:b/>
                <w:bCs/>
                <w:noProof/>
                <w:sz w:val="24"/>
                <w:szCs w:val="24"/>
              </w:rPr>
            </w:pPr>
          </w:p>
          <w:p w14:paraId="0803F704" w14:textId="5DA5E311" w:rsidR="009A0AB2" w:rsidRPr="00845547" w:rsidRDefault="009A0AB2"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845547" w:rsidRDefault="0075663F" w:rsidP="007523D0">
            <w:pPr>
              <w:rPr>
                <w:rFonts w:ascii="Times New Roman" w:hAnsi="Times New Roman" w:cs="Times New Roman"/>
                <w:sz w:val="24"/>
                <w:szCs w:val="24"/>
              </w:rPr>
            </w:pPr>
            <w:r w:rsidRPr="00845547">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1EC3022E" w14:textId="051C2079" w:rsidR="00845547" w:rsidRPr="00845547" w:rsidRDefault="00845547" w:rsidP="00AF34E2">
            <w:pPr>
              <w:rPr>
                <w:rFonts w:ascii="Times New Roman" w:hAnsi="Times New Roman" w:cs="Times New Roman"/>
                <w:b/>
                <w:bCs/>
                <w:noProof/>
                <w:sz w:val="24"/>
                <w:szCs w:val="24"/>
              </w:rPr>
            </w:pPr>
            <w:r w:rsidRPr="00845547">
              <w:rPr>
                <w:rFonts w:ascii="Times New Roman" w:hAnsi="Times New Roman" w:cs="Times New Roman"/>
                <w:noProof/>
                <w:sz w:val="24"/>
                <w:szCs w:val="24"/>
              </w:rPr>
              <w:t>İ</w:t>
            </w:r>
            <w:r w:rsidRPr="00845547">
              <w:rPr>
                <w:rFonts w:ascii="Times New Roman" w:hAnsi="Times New Roman" w:cs="Times New Roman"/>
                <w:noProof/>
                <w:sz w:val="24"/>
                <w:szCs w:val="24"/>
              </w:rPr>
              <w:t xml:space="preserve">slam kültüründe “yatarken, yolculuğa çıkarken, bir sıkıntı anında vb.” durumlarda okunan, </w:t>
            </w:r>
            <w:r w:rsidRPr="00845547">
              <w:rPr>
                <w:rFonts w:ascii="Times New Roman" w:hAnsi="Times New Roman" w:cs="Times New Roman"/>
                <w:b/>
                <w:bCs/>
                <w:noProof/>
                <w:sz w:val="24"/>
                <w:szCs w:val="24"/>
              </w:rPr>
              <w:t>Bakara suresinin 255. ayeti hangi isimle anılır?</w:t>
            </w:r>
          </w:p>
          <w:p w14:paraId="6F601DC5" w14:textId="46B81323" w:rsidR="00AF34E2" w:rsidRPr="00845547" w:rsidRDefault="00AF34E2" w:rsidP="00AF34E2">
            <w:pPr>
              <w:rPr>
                <w:rFonts w:ascii="Times New Roman" w:hAnsi="Times New Roman" w:cs="Times New Roman"/>
                <w:noProof/>
                <w:sz w:val="24"/>
                <w:szCs w:val="24"/>
              </w:rPr>
            </w:pPr>
            <w:r w:rsidRPr="00845547">
              <w:rPr>
                <w:rFonts w:ascii="Segoe UI Symbol" w:hAnsi="Segoe UI Symbol" w:cs="Segoe UI Symbol"/>
                <w:noProof/>
                <w:sz w:val="24"/>
                <w:szCs w:val="24"/>
              </w:rPr>
              <w:t>✎</w:t>
            </w:r>
            <w:r w:rsidRPr="00845547">
              <w:rPr>
                <w:rFonts w:ascii="Times New Roman" w:hAnsi="Times New Roman" w:cs="Times New Roman"/>
                <w:noProof/>
                <w:sz w:val="24"/>
                <w:szCs w:val="24"/>
              </w:rPr>
              <w:t>...</w:t>
            </w:r>
          </w:p>
          <w:p w14:paraId="1D4E54DA" w14:textId="77777777" w:rsidR="00AF34E2"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24194D76" w14:textId="77777777" w:rsidR="007D1AFE" w:rsidRDefault="007D1AFE"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70A26DEC" w14:textId="77777777" w:rsidR="007D1AFE" w:rsidRDefault="007D1AFE"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E171EE9" w14:textId="77777777" w:rsidR="00845547" w:rsidRPr="00845547" w:rsidRDefault="00845547"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9381F7" w14:textId="3D40BD9E" w:rsidR="00AF34E2" w:rsidRPr="00845547"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5ABDE347" w14:textId="77777777" w:rsidR="00845547" w:rsidRDefault="00845547" w:rsidP="00AF34E2">
      <w:pPr>
        <w:rPr>
          <w:rFonts w:ascii="Times New Roman" w:hAnsi="Times New Roman" w:cs="Times New Roman"/>
          <w:b/>
          <w:bCs/>
          <w:iCs/>
          <w:sz w:val="24"/>
          <w:szCs w:val="24"/>
          <w:highlight w:val="yellow"/>
        </w:rPr>
      </w:pPr>
    </w:p>
    <w:p w14:paraId="3E73A1E6" w14:textId="77777777" w:rsidR="00291079" w:rsidRDefault="00291079" w:rsidP="00AF34E2">
      <w:pPr>
        <w:rPr>
          <w:rFonts w:ascii="Times New Roman" w:hAnsi="Times New Roman" w:cs="Times New Roman"/>
          <w:b/>
          <w:bCs/>
          <w:iCs/>
          <w:sz w:val="24"/>
          <w:szCs w:val="24"/>
          <w:highlight w:val="yellow"/>
        </w:rPr>
      </w:pPr>
    </w:p>
    <w:p w14:paraId="429704C3" w14:textId="77777777" w:rsidR="009A0AB2" w:rsidRDefault="009A0AB2" w:rsidP="00AF34E2">
      <w:pPr>
        <w:rPr>
          <w:rFonts w:ascii="Times New Roman" w:hAnsi="Times New Roman" w:cs="Times New Roman"/>
          <w:b/>
          <w:bCs/>
          <w:iCs/>
          <w:sz w:val="24"/>
          <w:szCs w:val="24"/>
          <w:highlight w:val="yellow"/>
        </w:rPr>
      </w:pPr>
    </w:p>
    <w:p w14:paraId="19D9A063" w14:textId="73790CE1" w:rsidR="00AF34E2" w:rsidRDefault="00EF1D31" w:rsidP="009A0AB2">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F980639"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b/>
          <w:bCs/>
          <w:iCs/>
          <w:sz w:val="24"/>
          <w:szCs w:val="24"/>
        </w:rPr>
        <w:t>S1</w:t>
      </w:r>
      <w:r w:rsidRPr="00845547">
        <w:rPr>
          <w:rFonts w:ascii="Times New Roman" w:hAnsi="Times New Roman" w:cs="Times New Roman"/>
          <w:iCs/>
          <w:sz w:val="24"/>
          <w:szCs w:val="24"/>
        </w:rPr>
        <w:br/>
        <w:t xml:space="preserve">Bu ayetler </w:t>
      </w:r>
      <w:r w:rsidRPr="00845547">
        <w:rPr>
          <w:rFonts w:ascii="Times New Roman" w:hAnsi="Times New Roman" w:cs="Times New Roman"/>
          <w:b/>
          <w:bCs/>
          <w:iCs/>
          <w:sz w:val="24"/>
          <w:szCs w:val="24"/>
        </w:rPr>
        <w:t>fiziksel yasalar</w:t>
      </w:r>
      <w:r w:rsidRPr="00845547">
        <w:rPr>
          <w:rFonts w:ascii="Times New Roman" w:hAnsi="Times New Roman" w:cs="Times New Roman"/>
          <w:iCs/>
          <w:sz w:val="24"/>
          <w:szCs w:val="24"/>
        </w:rPr>
        <w:t>a örnektir.</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Fiziksel yasalar</w:t>
      </w:r>
    </w:p>
    <w:p w14:paraId="6633B35D"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iCs/>
          <w:sz w:val="24"/>
          <w:szCs w:val="24"/>
        </w:rPr>
        <w:pict w14:anchorId="24B6C25E">
          <v:rect id="_x0000_i1082" style="width:0;height:1.5pt" o:hralign="center" o:hrstd="t" o:hr="t" fillcolor="#a0a0a0" stroked="f"/>
        </w:pict>
      </w:r>
    </w:p>
    <w:p w14:paraId="6874DDE2"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b/>
          <w:bCs/>
          <w:iCs/>
          <w:sz w:val="24"/>
          <w:szCs w:val="24"/>
        </w:rPr>
        <w:t>S2</w:t>
      </w:r>
      <w:r w:rsidRPr="00845547">
        <w:rPr>
          <w:rFonts w:ascii="Times New Roman" w:hAnsi="Times New Roman" w:cs="Times New Roman"/>
          <w:iCs/>
          <w:sz w:val="24"/>
          <w:szCs w:val="24"/>
        </w:rPr>
        <w:br/>
        <w:t>İnsan kendi hayatını değiştirmek için çaba göstermelidir. Allah, kişinin irade ve emeğine göre sonuç yaratır. Yani insan sorumluluk almadıkça kaderi de değişmez.</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İnsan, iradesini kullanarak sorumluluklarını yerine getirirse kaderini olumlu yönde etkiler.</w:t>
      </w:r>
    </w:p>
    <w:p w14:paraId="667124E7"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iCs/>
          <w:sz w:val="24"/>
          <w:szCs w:val="24"/>
        </w:rPr>
        <w:pict w14:anchorId="124B4CEB">
          <v:rect id="_x0000_i1083" style="width:0;height:1.5pt" o:hralign="center" o:hrstd="t" o:hr="t" fillcolor="#a0a0a0" stroked="f"/>
        </w:pict>
      </w:r>
    </w:p>
    <w:p w14:paraId="1DA1B126"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b/>
          <w:bCs/>
          <w:iCs/>
          <w:sz w:val="24"/>
          <w:szCs w:val="24"/>
        </w:rPr>
        <w:t>S3</w:t>
      </w:r>
      <w:r w:rsidRPr="00845547">
        <w:rPr>
          <w:rFonts w:ascii="Times New Roman" w:hAnsi="Times New Roman" w:cs="Times New Roman"/>
          <w:iCs/>
          <w:sz w:val="24"/>
          <w:szCs w:val="24"/>
        </w:rPr>
        <w:br/>
        <w:t>Allah insana kaldırabileceği kadar sorumluluk yüklemiştir. İnsan iyilik ve kötülüklerinden kendi iradesiyle sorumludur.</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Bu ayet, insanın özgür iradesi olduğunu ve sorumluluklarını kendisinin taşıdığını açıklar.</w:t>
      </w:r>
    </w:p>
    <w:p w14:paraId="5F15C29D"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iCs/>
          <w:sz w:val="24"/>
          <w:szCs w:val="24"/>
        </w:rPr>
        <w:pict w14:anchorId="6DD292C2">
          <v:rect id="_x0000_i1084" style="width:0;height:1.5pt" o:hralign="center" o:hrstd="t" o:hr="t" fillcolor="#a0a0a0" stroked="f"/>
        </w:pict>
      </w:r>
    </w:p>
    <w:p w14:paraId="60D7E9A2"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b/>
          <w:bCs/>
          <w:iCs/>
          <w:sz w:val="24"/>
          <w:szCs w:val="24"/>
        </w:rPr>
        <w:t>S4</w:t>
      </w:r>
      <w:r w:rsidRPr="00845547">
        <w:rPr>
          <w:rFonts w:ascii="Times New Roman" w:hAnsi="Times New Roman" w:cs="Times New Roman"/>
          <w:iCs/>
          <w:sz w:val="24"/>
          <w:szCs w:val="24"/>
        </w:rPr>
        <w:br/>
        <w:t>Bu metinden çıkarılabilecek kader kavramları:</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İrade – tercih hakkı</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Çaba – gayret</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Allah’a güvenmek – tevekkül</w:t>
      </w:r>
    </w:p>
    <w:p w14:paraId="562ADB92"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iCs/>
          <w:sz w:val="24"/>
          <w:szCs w:val="24"/>
        </w:rPr>
        <w:pict w14:anchorId="42550FF1">
          <v:rect id="_x0000_i1085" style="width:0;height:1.5pt" o:hralign="center" o:hrstd="t" o:hr="t" fillcolor="#a0a0a0" stroked="f"/>
        </w:pict>
      </w:r>
    </w:p>
    <w:p w14:paraId="45364336"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b/>
          <w:bCs/>
          <w:iCs/>
          <w:sz w:val="24"/>
          <w:szCs w:val="24"/>
        </w:rPr>
        <w:t>S5</w:t>
      </w:r>
      <w:r w:rsidRPr="00845547">
        <w:rPr>
          <w:rFonts w:ascii="Times New Roman" w:hAnsi="Times New Roman" w:cs="Times New Roman"/>
          <w:iCs/>
          <w:sz w:val="24"/>
          <w:szCs w:val="24"/>
        </w:rPr>
        <w:br/>
        <w:t>Tedbir almak da kaderin bir parçasıdır. Dua etmek, ilaç kullanmak ve tedbir almak Allah’ın koyduğu sebepler zincirine uymaktır.</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Tedbir, kaderi engellemez; kaderin bir parçasıdır.</w:t>
      </w:r>
    </w:p>
    <w:p w14:paraId="4DBD39EB"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iCs/>
          <w:sz w:val="24"/>
          <w:szCs w:val="24"/>
        </w:rPr>
        <w:pict w14:anchorId="545166F1">
          <v:rect id="_x0000_i1086" style="width:0;height:1.5pt" o:hralign="center" o:hrstd="t" o:hr="t" fillcolor="#a0a0a0" stroked="f"/>
        </w:pict>
      </w:r>
    </w:p>
    <w:p w14:paraId="6F63DB43"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b/>
          <w:bCs/>
          <w:iCs/>
          <w:sz w:val="24"/>
          <w:szCs w:val="24"/>
        </w:rPr>
        <w:t>S6</w:t>
      </w:r>
      <w:r w:rsidRPr="00845547">
        <w:rPr>
          <w:rFonts w:ascii="Times New Roman" w:hAnsi="Times New Roman" w:cs="Times New Roman"/>
          <w:iCs/>
          <w:sz w:val="24"/>
          <w:szCs w:val="24"/>
        </w:rPr>
        <w:br/>
        <w:t>Oğul, kaderi yanlış anlamıştır. İnsanın irade ve çabası olmadan başarı olmaz. Çalışmak, gayret etmek kaderin gereğidir.</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Kaderde insanın sorumluluğu ve iradesi vardır.</w:t>
      </w:r>
    </w:p>
    <w:p w14:paraId="64DF92F2"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iCs/>
          <w:sz w:val="24"/>
          <w:szCs w:val="24"/>
        </w:rPr>
        <w:pict w14:anchorId="51E715F3">
          <v:rect id="_x0000_i1087" style="width:0;height:1.5pt" o:hralign="center" o:hrstd="t" o:hr="t" fillcolor="#a0a0a0" stroked="f"/>
        </w:pict>
      </w:r>
    </w:p>
    <w:p w14:paraId="7015469F"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b/>
          <w:bCs/>
          <w:iCs/>
          <w:sz w:val="24"/>
          <w:szCs w:val="24"/>
        </w:rPr>
        <w:t>S7</w:t>
      </w:r>
      <w:r w:rsidRPr="00845547">
        <w:rPr>
          <w:rFonts w:ascii="Times New Roman" w:hAnsi="Times New Roman" w:cs="Times New Roman"/>
          <w:iCs/>
          <w:sz w:val="24"/>
          <w:szCs w:val="24"/>
        </w:rPr>
        <w:br/>
        <w:t>Hz. Musa’nın mucizeleri:</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Asasının yılana dönüşmesi</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Denizin ikiye ayrılması</w:t>
      </w:r>
    </w:p>
    <w:p w14:paraId="7B433380" w14:textId="77777777" w:rsidR="00845547" w:rsidRPr="00845547" w:rsidRDefault="00845547" w:rsidP="00845547">
      <w:pPr>
        <w:rPr>
          <w:rFonts w:ascii="Times New Roman" w:hAnsi="Times New Roman" w:cs="Times New Roman"/>
          <w:iCs/>
          <w:sz w:val="24"/>
          <w:szCs w:val="24"/>
        </w:rPr>
      </w:pPr>
      <w:r w:rsidRPr="00845547">
        <w:rPr>
          <w:rFonts w:ascii="Times New Roman" w:hAnsi="Times New Roman" w:cs="Times New Roman"/>
          <w:iCs/>
          <w:sz w:val="24"/>
          <w:szCs w:val="24"/>
        </w:rPr>
        <w:pict w14:anchorId="2941E26C">
          <v:rect id="_x0000_i1088" style="width:0;height:1.5pt" o:hralign="center" o:hrstd="t" o:hr="t" fillcolor="#a0a0a0" stroked="f"/>
        </w:pict>
      </w:r>
    </w:p>
    <w:p w14:paraId="6E4DC32B" w14:textId="550447C2" w:rsidR="00845547" w:rsidRPr="00AF34E2" w:rsidRDefault="00845547" w:rsidP="009A0AB2">
      <w:pPr>
        <w:rPr>
          <w:rFonts w:ascii="Times New Roman" w:hAnsi="Times New Roman" w:cs="Times New Roman"/>
          <w:iCs/>
          <w:sz w:val="24"/>
          <w:szCs w:val="24"/>
        </w:rPr>
      </w:pPr>
      <w:r w:rsidRPr="00845547">
        <w:rPr>
          <w:rFonts w:ascii="Times New Roman" w:hAnsi="Times New Roman" w:cs="Times New Roman"/>
          <w:b/>
          <w:bCs/>
          <w:iCs/>
          <w:sz w:val="24"/>
          <w:szCs w:val="24"/>
        </w:rPr>
        <w:t>S8</w:t>
      </w:r>
      <w:r w:rsidRPr="00845547">
        <w:rPr>
          <w:rFonts w:ascii="Times New Roman" w:hAnsi="Times New Roman" w:cs="Times New Roman"/>
          <w:iCs/>
          <w:sz w:val="24"/>
          <w:szCs w:val="24"/>
        </w:rPr>
        <w:br/>
        <w:t xml:space="preserve">Bakara suresi 255. ayeti </w:t>
      </w:r>
      <w:r w:rsidRPr="00845547">
        <w:rPr>
          <w:rFonts w:ascii="Times New Roman" w:hAnsi="Times New Roman" w:cs="Times New Roman"/>
          <w:b/>
          <w:bCs/>
          <w:iCs/>
          <w:sz w:val="24"/>
          <w:szCs w:val="24"/>
        </w:rPr>
        <w:t>Âyet-el Kürsî</w:t>
      </w:r>
      <w:r w:rsidRPr="00845547">
        <w:rPr>
          <w:rFonts w:ascii="Times New Roman" w:hAnsi="Times New Roman" w:cs="Times New Roman"/>
          <w:iCs/>
          <w:sz w:val="24"/>
          <w:szCs w:val="24"/>
        </w:rPr>
        <w:t xml:space="preserve"> olarak anılır.</w:t>
      </w:r>
      <w:r w:rsidRPr="00845547">
        <w:rPr>
          <w:rFonts w:ascii="Times New Roman" w:hAnsi="Times New Roman" w:cs="Times New Roman"/>
          <w:iCs/>
          <w:sz w:val="24"/>
          <w:szCs w:val="24"/>
        </w:rPr>
        <w:br/>
      </w:r>
      <w:r w:rsidRPr="00845547">
        <w:rPr>
          <w:rFonts w:ascii="Segoe UI Symbol" w:hAnsi="Segoe UI Symbol" w:cs="Segoe UI Symbol"/>
          <w:iCs/>
          <w:sz w:val="24"/>
          <w:szCs w:val="24"/>
        </w:rPr>
        <w:t>✎</w:t>
      </w:r>
      <w:r w:rsidRPr="00845547">
        <w:rPr>
          <w:rFonts w:ascii="Times New Roman" w:hAnsi="Times New Roman" w:cs="Times New Roman"/>
          <w:iCs/>
          <w:sz w:val="24"/>
          <w:szCs w:val="24"/>
        </w:rPr>
        <w:t xml:space="preserve"> Âyet-el Kürsî</w:t>
      </w:r>
    </w:p>
    <w:sectPr w:rsidR="00845547" w:rsidRPr="00AF34E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48CF" w14:textId="77777777" w:rsidR="002746F5" w:rsidRDefault="002746F5" w:rsidP="00804A3F">
      <w:pPr>
        <w:spacing w:after="0" w:line="240" w:lineRule="auto"/>
      </w:pPr>
      <w:r>
        <w:separator/>
      </w:r>
    </w:p>
  </w:endnote>
  <w:endnote w:type="continuationSeparator" w:id="0">
    <w:p w14:paraId="49B7AD94" w14:textId="77777777" w:rsidR="002746F5" w:rsidRDefault="002746F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47646" w14:textId="77777777" w:rsidR="002746F5" w:rsidRDefault="002746F5" w:rsidP="00804A3F">
      <w:pPr>
        <w:spacing w:after="0" w:line="240" w:lineRule="auto"/>
      </w:pPr>
      <w:r>
        <w:separator/>
      </w:r>
    </w:p>
  </w:footnote>
  <w:footnote w:type="continuationSeparator" w:id="0">
    <w:p w14:paraId="09F54596" w14:textId="77777777" w:rsidR="002746F5" w:rsidRDefault="002746F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9"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0"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15"/>
  </w:num>
  <w:num w:numId="2" w16cid:durableId="208080215">
    <w:abstractNumId w:val="3"/>
  </w:num>
  <w:num w:numId="3" w16cid:durableId="235281856">
    <w:abstractNumId w:val="2"/>
  </w:num>
  <w:num w:numId="4" w16cid:durableId="1996033104">
    <w:abstractNumId w:val="4"/>
  </w:num>
  <w:num w:numId="5" w16cid:durableId="1112289200">
    <w:abstractNumId w:val="18"/>
  </w:num>
  <w:num w:numId="6" w16cid:durableId="968169975">
    <w:abstractNumId w:val="7"/>
  </w:num>
  <w:num w:numId="7" w16cid:durableId="456992595">
    <w:abstractNumId w:val="12"/>
  </w:num>
  <w:num w:numId="8" w16cid:durableId="1749762881">
    <w:abstractNumId w:val="16"/>
  </w:num>
  <w:num w:numId="9" w16cid:durableId="1832600645">
    <w:abstractNumId w:val="13"/>
  </w:num>
  <w:num w:numId="10" w16cid:durableId="922883674">
    <w:abstractNumId w:val="11"/>
  </w:num>
  <w:num w:numId="11" w16cid:durableId="1445491754">
    <w:abstractNumId w:val="10"/>
  </w:num>
  <w:num w:numId="12" w16cid:durableId="1705401784">
    <w:abstractNumId w:val="17"/>
  </w:num>
  <w:num w:numId="13" w16cid:durableId="673579774">
    <w:abstractNumId w:val="5"/>
  </w:num>
  <w:num w:numId="14" w16cid:durableId="1522279837">
    <w:abstractNumId w:val="8"/>
  </w:num>
  <w:num w:numId="15" w16cid:durableId="783695922">
    <w:abstractNumId w:val="0"/>
  </w:num>
  <w:num w:numId="16" w16cid:durableId="2094162122">
    <w:abstractNumId w:val="19"/>
  </w:num>
  <w:num w:numId="17" w16cid:durableId="1890334657">
    <w:abstractNumId w:val="1"/>
  </w:num>
  <w:num w:numId="18" w16cid:durableId="786461902">
    <w:abstractNumId w:val="14"/>
  </w:num>
  <w:num w:numId="19" w16cid:durableId="527303534">
    <w:abstractNumId w:val="9"/>
  </w:num>
  <w:num w:numId="20" w16cid:durableId="103811976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2EE"/>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746F5"/>
    <w:rsid w:val="00281E21"/>
    <w:rsid w:val="00283456"/>
    <w:rsid w:val="002855B9"/>
    <w:rsid w:val="002867FB"/>
    <w:rsid w:val="002878F0"/>
    <w:rsid w:val="00291079"/>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297"/>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4840"/>
    <w:rsid w:val="00625D60"/>
    <w:rsid w:val="006301A4"/>
    <w:rsid w:val="00634242"/>
    <w:rsid w:val="0063683C"/>
    <w:rsid w:val="006368F8"/>
    <w:rsid w:val="00640A9B"/>
    <w:rsid w:val="00643367"/>
    <w:rsid w:val="006445DA"/>
    <w:rsid w:val="0065028A"/>
    <w:rsid w:val="00652F9E"/>
    <w:rsid w:val="00653B14"/>
    <w:rsid w:val="0066495A"/>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1AFE"/>
    <w:rsid w:val="007D2CE0"/>
    <w:rsid w:val="007D466C"/>
    <w:rsid w:val="007D5D3A"/>
    <w:rsid w:val="007D744F"/>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45547"/>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0AB2"/>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3BE5"/>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2D71"/>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A2B"/>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625</Words>
  <Characters>3563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2025-09-28T17:41:00Z</dcterms:created>
  <dcterms:modified xsi:type="dcterms:W3CDTF">2025-09-30T18:26:00Z</dcterms:modified>
</cp:coreProperties>
</file>