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15D1E" w14:textId="77777777" w:rsidR="00DD3B6A" w:rsidRDefault="00C77E51" w:rsidP="00DD3B6A">
      <w:pPr>
        <w:jc w:val="center"/>
        <w:rPr>
          <w:rFonts w:ascii="Times New Roman" w:hAnsi="Times New Roman" w:cs="Times New Roman"/>
          <w:b/>
          <w:bCs/>
          <w:sz w:val="24"/>
          <w:szCs w:val="24"/>
        </w:rPr>
      </w:pPr>
      <w:r w:rsidRPr="00C77E51">
        <w:rPr>
          <w:rFonts w:ascii="Times New Roman" w:hAnsi="Times New Roman" w:cs="Times New Roman"/>
          <w:b/>
          <w:bCs/>
          <w:sz w:val="24"/>
          <w:szCs w:val="24"/>
        </w:rPr>
        <w:t>…………………………… ORTAOKULU MÜDÜRLÜĞÜNE</w:t>
      </w:r>
    </w:p>
    <w:p w14:paraId="1C28F40B" w14:textId="77777777" w:rsid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2025-2026 Eğitim ve Öğretim yılı II. dönemin I. veli toplantısını, </w:t>
      </w:r>
      <w:r w:rsidRPr="00B14DB0">
        <w:rPr>
          <w:rFonts w:ascii="Times New Roman" w:hAnsi="Times New Roman" w:cs="Times New Roman"/>
          <w:b/>
          <w:bCs/>
          <w:sz w:val="24"/>
          <w:szCs w:val="24"/>
        </w:rPr>
        <w:t>....../02/2026</w:t>
      </w:r>
      <w:r w:rsidRPr="00B14DB0">
        <w:rPr>
          <w:rFonts w:ascii="Times New Roman" w:hAnsi="Times New Roman" w:cs="Times New Roman"/>
          <w:sz w:val="24"/>
          <w:szCs w:val="24"/>
        </w:rPr>
        <w:t xml:space="preserve"> tarihinde saat </w:t>
      </w:r>
      <w:r w:rsidRPr="00B14DB0">
        <w:rPr>
          <w:rFonts w:ascii="Times New Roman" w:hAnsi="Times New Roman" w:cs="Times New Roman"/>
          <w:b/>
          <w:bCs/>
          <w:sz w:val="24"/>
          <w:szCs w:val="24"/>
        </w:rPr>
        <w:t>10.15</w:t>
      </w:r>
      <w:r w:rsidRPr="00B14DB0">
        <w:rPr>
          <w:rFonts w:ascii="Times New Roman" w:hAnsi="Times New Roman" w:cs="Times New Roman"/>
          <w:sz w:val="24"/>
          <w:szCs w:val="24"/>
        </w:rPr>
        <w:t xml:space="preserve">’te okulumuzun </w:t>
      </w:r>
      <w:r w:rsidRPr="00B14DB0">
        <w:rPr>
          <w:rFonts w:ascii="Times New Roman" w:hAnsi="Times New Roman" w:cs="Times New Roman"/>
          <w:b/>
          <w:bCs/>
          <w:sz w:val="24"/>
          <w:szCs w:val="24"/>
        </w:rPr>
        <w:t>toplantı salonunda</w:t>
      </w:r>
      <w:r w:rsidRPr="00B14DB0">
        <w:rPr>
          <w:rFonts w:ascii="Times New Roman" w:hAnsi="Times New Roman" w:cs="Times New Roman"/>
          <w:sz w:val="24"/>
          <w:szCs w:val="24"/>
        </w:rPr>
        <w:t xml:space="preserve">, aşağıdaki gündem maddelerini görüşmek üzere yapacağım. Toplantıda sınıfın genel durumu, akademik süreç, devamsızlık takibi, LGS hazırlıkları ve öğrenci davranışlarına ilişkin hususlar değerlendirilerek veliler bilgilendirilecektir. Toplantının verimli yürütülebilmesi amacıyla gündem maddeleri önceden planlanmış olup görüşmeler tutanak altına alınacaktır. </w:t>
      </w:r>
    </w:p>
    <w:p w14:paraId="6391CE4F" w14:textId="25969042"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Gereğinin yapılmasını saygılarımla arz ederim.</w:t>
      </w:r>
    </w:p>
    <w:p w14:paraId="6BA49659" w14:textId="77777777" w:rsidR="00B14DB0" w:rsidRPr="00B14DB0" w:rsidRDefault="00B14DB0" w:rsidP="00B14DB0">
      <w:pPr>
        <w:jc w:val="right"/>
        <w:rPr>
          <w:rFonts w:ascii="Times New Roman" w:hAnsi="Times New Roman" w:cs="Times New Roman"/>
          <w:sz w:val="24"/>
          <w:szCs w:val="24"/>
        </w:rPr>
      </w:pPr>
      <w:r w:rsidRPr="00B14DB0">
        <w:rPr>
          <w:rFonts w:ascii="Times New Roman" w:hAnsi="Times New Roman" w:cs="Times New Roman"/>
          <w:b/>
          <w:bCs/>
          <w:sz w:val="24"/>
          <w:szCs w:val="24"/>
        </w:rPr>
        <w:t>....../02/2026</w:t>
      </w:r>
      <w:r w:rsidRPr="00B14DB0">
        <w:rPr>
          <w:rFonts w:ascii="Times New Roman" w:hAnsi="Times New Roman" w:cs="Times New Roman"/>
          <w:sz w:val="24"/>
          <w:szCs w:val="24"/>
        </w:rPr>
        <w:br/>
        <w:t>............................</w:t>
      </w:r>
      <w:r w:rsidRPr="00B14DB0">
        <w:rPr>
          <w:rFonts w:ascii="Times New Roman" w:hAnsi="Times New Roman" w:cs="Times New Roman"/>
          <w:sz w:val="24"/>
          <w:szCs w:val="24"/>
        </w:rPr>
        <w:br/>
      </w:r>
      <w:r w:rsidRPr="00B14DB0">
        <w:rPr>
          <w:rFonts w:ascii="Times New Roman" w:hAnsi="Times New Roman" w:cs="Times New Roman"/>
          <w:b/>
          <w:bCs/>
          <w:sz w:val="24"/>
          <w:szCs w:val="24"/>
        </w:rPr>
        <w:t>8/A SINIFI REHBER ÖĞRETMENİ</w:t>
      </w:r>
    </w:p>
    <w:p w14:paraId="2428B285"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GÜNDEM MADDELERİ</w:t>
      </w:r>
    </w:p>
    <w:p w14:paraId="4855583B"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Toplantının açılışı</w:t>
      </w:r>
    </w:p>
    <w:p w14:paraId="0D26A6F4"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Öğrencilerin okul kılık-kıyafetleri ve temizlik</w:t>
      </w:r>
    </w:p>
    <w:p w14:paraId="1EDF981D"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Devam-takip durumu</w:t>
      </w:r>
    </w:p>
    <w:p w14:paraId="02DB503A"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Okula geliş-gidiş saatleri, geç kalmalar</w:t>
      </w:r>
    </w:p>
    <w:p w14:paraId="32A183AF"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Öğrencilerin beslenmeleri</w:t>
      </w:r>
    </w:p>
    <w:p w14:paraId="79459668"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Öğrencilerin okulda ve evdeki durumları</w:t>
      </w:r>
    </w:p>
    <w:p w14:paraId="7DA80FB6"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Öğrencilerin eksik araç ve gereçlerinin temini</w:t>
      </w:r>
    </w:p>
    <w:p w14:paraId="336FA3BE"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Öğrencilerin zamanı verimli kullanma ve verimli çalışma yöntemleri</w:t>
      </w:r>
    </w:p>
    <w:p w14:paraId="5CE975C8"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Öğrencilerin sınıftaki tutum ve davranışları</w:t>
      </w:r>
    </w:p>
    <w:p w14:paraId="0358579F"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Genel durum değerlendirilmesi</w:t>
      </w:r>
    </w:p>
    <w:p w14:paraId="6F2619B1"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LGS hakkında bilgilendirme</w:t>
      </w:r>
    </w:p>
    <w:p w14:paraId="23B49E94"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Dilek ve temenniler</w:t>
      </w:r>
    </w:p>
    <w:p w14:paraId="6334503B" w14:textId="77777777" w:rsidR="00B14DB0" w:rsidRPr="00B14DB0" w:rsidRDefault="00B14DB0" w:rsidP="00B14DB0">
      <w:pPr>
        <w:numPr>
          <w:ilvl w:val="0"/>
          <w:numId w:val="10"/>
        </w:numPr>
        <w:rPr>
          <w:rFonts w:ascii="Times New Roman" w:hAnsi="Times New Roman" w:cs="Times New Roman"/>
          <w:sz w:val="24"/>
          <w:szCs w:val="24"/>
        </w:rPr>
      </w:pPr>
      <w:r w:rsidRPr="00B14DB0">
        <w:rPr>
          <w:rFonts w:ascii="Times New Roman" w:hAnsi="Times New Roman" w:cs="Times New Roman"/>
          <w:sz w:val="24"/>
          <w:szCs w:val="24"/>
        </w:rPr>
        <w:t>Kapanış</w:t>
      </w:r>
    </w:p>
    <w:p w14:paraId="68F6D7AD" w14:textId="77777777" w:rsidR="00B14DB0" w:rsidRPr="00B14DB0" w:rsidRDefault="00B14DB0" w:rsidP="00B14DB0">
      <w:pPr>
        <w:jc w:val="center"/>
        <w:rPr>
          <w:rFonts w:ascii="Times New Roman" w:hAnsi="Times New Roman" w:cs="Times New Roman"/>
          <w:sz w:val="24"/>
          <w:szCs w:val="24"/>
        </w:rPr>
      </w:pPr>
      <w:r w:rsidRPr="00B14DB0">
        <w:rPr>
          <w:rFonts w:ascii="Times New Roman" w:hAnsi="Times New Roman" w:cs="Times New Roman"/>
          <w:b/>
          <w:bCs/>
          <w:sz w:val="24"/>
          <w:szCs w:val="24"/>
        </w:rPr>
        <w:t>UYGUNDUR</w:t>
      </w:r>
      <w:r w:rsidRPr="00B14DB0">
        <w:rPr>
          <w:rFonts w:ascii="Times New Roman" w:hAnsi="Times New Roman" w:cs="Times New Roman"/>
          <w:sz w:val="24"/>
          <w:szCs w:val="24"/>
        </w:rPr>
        <w:br/>
      </w:r>
      <w:r w:rsidRPr="00B14DB0">
        <w:rPr>
          <w:rFonts w:ascii="Times New Roman" w:hAnsi="Times New Roman" w:cs="Times New Roman"/>
          <w:b/>
          <w:bCs/>
          <w:sz w:val="24"/>
          <w:szCs w:val="24"/>
        </w:rPr>
        <w:t>....../02/2026</w:t>
      </w:r>
      <w:r w:rsidRPr="00B14DB0">
        <w:rPr>
          <w:rFonts w:ascii="Times New Roman" w:hAnsi="Times New Roman" w:cs="Times New Roman"/>
          <w:sz w:val="24"/>
          <w:szCs w:val="24"/>
        </w:rPr>
        <w:br/>
        <w:t>..........................</w:t>
      </w:r>
      <w:r w:rsidRPr="00B14DB0">
        <w:rPr>
          <w:rFonts w:ascii="Times New Roman" w:hAnsi="Times New Roman" w:cs="Times New Roman"/>
          <w:sz w:val="24"/>
          <w:szCs w:val="24"/>
        </w:rPr>
        <w:br/>
        <w:t>Okul Müdürü</w:t>
      </w:r>
    </w:p>
    <w:p w14:paraId="60BCE56E" w14:textId="6A270915" w:rsidR="00B14DB0" w:rsidRDefault="00B14DB0" w:rsidP="00B14DB0">
      <w:pPr>
        <w:rPr>
          <w:rFonts w:ascii="Times New Roman" w:hAnsi="Times New Roman" w:cs="Times New Roman"/>
          <w:sz w:val="24"/>
          <w:szCs w:val="24"/>
        </w:rPr>
      </w:pPr>
    </w:p>
    <w:p w14:paraId="367D02EE" w14:textId="77777777" w:rsidR="00B14DB0" w:rsidRPr="00B14DB0" w:rsidRDefault="00B14DB0" w:rsidP="00B14DB0">
      <w:pPr>
        <w:rPr>
          <w:rFonts w:ascii="Times New Roman" w:hAnsi="Times New Roman" w:cs="Times New Roman"/>
          <w:sz w:val="24"/>
          <w:szCs w:val="24"/>
        </w:rPr>
      </w:pPr>
    </w:p>
    <w:p w14:paraId="18D15E99" w14:textId="77777777" w:rsidR="00B14DB0" w:rsidRPr="00B14DB0" w:rsidRDefault="00B14DB0" w:rsidP="00B14DB0">
      <w:pPr>
        <w:jc w:val="center"/>
        <w:rPr>
          <w:rFonts w:ascii="Times New Roman" w:hAnsi="Times New Roman" w:cs="Times New Roman"/>
          <w:sz w:val="24"/>
          <w:szCs w:val="24"/>
        </w:rPr>
      </w:pPr>
      <w:r w:rsidRPr="00B14DB0">
        <w:rPr>
          <w:rFonts w:ascii="Times New Roman" w:hAnsi="Times New Roman" w:cs="Times New Roman"/>
          <w:b/>
          <w:bCs/>
          <w:sz w:val="24"/>
          <w:szCs w:val="24"/>
        </w:rPr>
        <w:lastRenderedPageBreak/>
        <w:t>2025-2026 EĞİTİM-ÖĞRETİM YILI ................................... ORTAOKULU</w:t>
      </w:r>
      <w:r w:rsidRPr="00B14DB0">
        <w:rPr>
          <w:rFonts w:ascii="Times New Roman" w:hAnsi="Times New Roman" w:cs="Times New Roman"/>
          <w:sz w:val="24"/>
          <w:szCs w:val="24"/>
        </w:rPr>
        <w:br/>
      </w:r>
      <w:r w:rsidRPr="00B14DB0">
        <w:rPr>
          <w:rFonts w:ascii="Times New Roman" w:hAnsi="Times New Roman" w:cs="Times New Roman"/>
          <w:b/>
          <w:bCs/>
          <w:sz w:val="24"/>
          <w:szCs w:val="24"/>
        </w:rPr>
        <w:t>8/A SINIFI II. DÖNEM I. VELİ TOPLANTISI TUTANAĞI</w:t>
      </w:r>
    </w:p>
    <w:p w14:paraId="3326CE2D"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b/>
          <w:bCs/>
          <w:sz w:val="24"/>
          <w:szCs w:val="24"/>
        </w:rPr>
        <w:t>Toplantı Tarihi :</w:t>
      </w:r>
      <w:r w:rsidRPr="00B14DB0">
        <w:rPr>
          <w:rFonts w:ascii="Times New Roman" w:hAnsi="Times New Roman" w:cs="Times New Roman"/>
          <w:sz w:val="24"/>
          <w:szCs w:val="24"/>
        </w:rPr>
        <w:t xml:space="preserve"> ....../02/2026</w:t>
      </w:r>
      <w:r w:rsidRPr="00B14DB0">
        <w:rPr>
          <w:rFonts w:ascii="Times New Roman" w:hAnsi="Times New Roman" w:cs="Times New Roman"/>
          <w:sz w:val="24"/>
          <w:szCs w:val="24"/>
        </w:rPr>
        <w:br/>
      </w:r>
      <w:r w:rsidRPr="00B14DB0">
        <w:rPr>
          <w:rFonts w:ascii="Times New Roman" w:hAnsi="Times New Roman" w:cs="Times New Roman"/>
          <w:b/>
          <w:bCs/>
          <w:sz w:val="24"/>
          <w:szCs w:val="24"/>
        </w:rPr>
        <w:t>Toplantı Saati :</w:t>
      </w:r>
      <w:r w:rsidRPr="00B14DB0">
        <w:rPr>
          <w:rFonts w:ascii="Times New Roman" w:hAnsi="Times New Roman" w:cs="Times New Roman"/>
          <w:sz w:val="24"/>
          <w:szCs w:val="24"/>
        </w:rPr>
        <w:t xml:space="preserve"> 10.15</w:t>
      </w:r>
      <w:r w:rsidRPr="00B14DB0">
        <w:rPr>
          <w:rFonts w:ascii="Times New Roman" w:hAnsi="Times New Roman" w:cs="Times New Roman"/>
          <w:sz w:val="24"/>
          <w:szCs w:val="24"/>
        </w:rPr>
        <w:br/>
      </w:r>
      <w:r w:rsidRPr="00B14DB0">
        <w:rPr>
          <w:rFonts w:ascii="Times New Roman" w:hAnsi="Times New Roman" w:cs="Times New Roman"/>
          <w:b/>
          <w:bCs/>
          <w:sz w:val="24"/>
          <w:szCs w:val="24"/>
        </w:rPr>
        <w:t>Toplantı Yeri :</w:t>
      </w:r>
      <w:r w:rsidRPr="00B14DB0">
        <w:rPr>
          <w:rFonts w:ascii="Times New Roman" w:hAnsi="Times New Roman" w:cs="Times New Roman"/>
          <w:sz w:val="24"/>
          <w:szCs w:val="24"/>
        </w:rPr>
        <w:t xml:space="preserve"> Toplantı Salonu</w:t>
      </w:r>
      <w:r w:rsidRPr="00B14DB0">
        <w:rPr>
          <w:rFonts w:ascii="Times New Roman" w:hAnsi="Times New Roman" w:cs="Times New Roman"/>
          <w:sz w:val="24"/>
          <w:szCs w:val="24"/>
        </w:rPr>
        <w:br/>
      </w:r>
      <w:r w:rsidRPr="00B14DB0">
        <w:rPr>
          <w:rFonts w:ascii="Times New Roman" w:hAnsi="Times New Roman" w:cs="Times New Roman"/>
          <w:b/>
          <w:bCs/>
          <w:sz w:val="24"/>
          <w:szCs w:val="24"/>
        </w:rPr>
        <w:t>Katılan Veli Sayısı :</w:t>
      </w:r>
      <w:r w:rsidRPr="00B14DB0">
        <w:rPr>
          <w:rFonts w:ascii="Times New Roman" w:hAnsi="Times New Roman" w:cs="Times New Roman"/>
          <w:sz w:val="24"/>
          <w:szCs w:val="24"/>
        </w:rPr>
        <w:t xml:space="preserve"> ........</w:t>
      </w:r>
    </w:p>
    <w:p w14:paraId="5B8F3643"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GÜNDEM MADDELERİNİN GÖRÜŞÜLMESİ</w:t>
      </w:r>
    </w:p>
    <w:p w14:paraId="20219A28"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1) Toplantının açılışı</w:t>
      </w:r>
    </w:p>
    <w:p w14:paraId="4423C700"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8/A sınıfı II. dönem I. veli toplantısı, belirtilen tarih ve saatte okul toplantı salonunda başlatılmıştır. Toplantının amacı ve gündem maddeleri rehber öğretmen tarafından velilere açıklanmış, görüşmelerin planlı şekilde yürütüleceği belirtilmiştir. Yoklama listesi dolaştırılarak toplantıya katılan velilerin imzaları alınmıştır. Katılamayan velilerle uygun bir zamanda bireysel görüşme yapılacağı ifade edilmiştir. Toplantı süresince karşılıklı saygı, söz hakkı ve iletişim kurallarına dikkat edilmesi gerektiği vurgulanmıştır. Gündem maddelerine geçilmeden önce velilerin toplantıdan beklentileri kısaca dinlenmiştir.</w:t>
      </w:r>
    </w:p>
    <w:p w14:paraId="2B961601"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2) Öğrencilerin okul kılık-kıyafetleri ve temizlik</w:t>
      </w:r>
    </w:p>
    <w:p w14:paraId="37D6F762"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Öğrencilerin okul kılık-kıyafet kurallarına uyumunun genel olarak takip edildiği belirtilmiştir. Özellikle okul forması, uygun ayakkabı kullanımı ve kıyafet bütünlüğünün okul düzeni açısından önemli olduğu vurgulanmıştır. Temizlik konusunda; saç, tırnak, el-yüz temizliği ve kişisel bakımın düzenli takip edilmesinin hem sağlık hem de sosyal uyum açısından gerekli olduğu ifade edilmiştir. Kıyafetlerin oyun ve teneffüs sırasında kirlenmesi durumunda öğrencilerin yedek temel ihtiyaçlarını (mendil, ıslak mendil vb.) yanında bulundurmasının faydalı olacağı belirtilmiştir. Bulaşıcı hastalıkların arttığı dönemlerde hijyen kurallarına daha fazla dikkat edilmesi istenmiş, öğrencinin rahatsızlık durumunda okulun bilgilendirilmesi gerektiği hatırlatılmıştır. </w:t>
      </w:r>
      <w:r w:rsidRPr="00B14DB0">
        <w:rPr>
          <w:rFonts w:ascii="Times New Roman" w:hAnsi="Times New Roman" w:cs="Times New Roman"/>
          <w:b/>
          <w:bCs/>
          <w:sz w:val="24"/>
          <w:szCs w:val="24"/>
        </w:rPr>
        <w:t>Velilerden ............................. söz alarak</w:t>
      </w:r>
      <w:r w:rsidRPr="00B14DB0">
        <w:rPr>
          <w:rFonts w:ascii="Times New Roman" w:hAnsi="Times New Roman" w:cs="Times New Roman"/>
          <w:sz w:val="24"/>
          <w:szCs w:val="24"/>
        </w:rPr>
        <w:t xml:space="preserve"> öğrencisinin sabah hazırlanma sürecinde bazen acele ettiği için kıyafet kontrolünü evde daha düzenli yapacağını belirtmiştir.</w:t>
      </w:r>
    </w:p>
    <w:p w14:paraId="4CDD4E55"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3) Devam-takip durumu</w:t>
      </w:r>
    </w:p>
    <w:p w14:paraId="6112E3A6"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Devamsızlık ve devam takibinin öğrencinin başarısına doğrudan etki ettiği velilere açıklanmıştır. Zorunlu haller dışında devamsızlık yapılmamasının önemli olduğu, devamsızlık durumunda okul idaresi ve rehber öğretmenin zamanında bilgilendirilmesi gerektiği vurgulanmıştır. Öğrencinin gelmediği gün işlenen konuların mutlaka telafi edilmesi, öğretmenlerden ve arkadaşlarından bilgi alınarak eksiklerin tamamlanması gerektiği belirtilmiştir. Devamsızlıkların birikmesinin öğrencide motivasyon kaybına ve derslerden kopmaya yol açabileceği ifade edilmiştir. Süreç boyunca devamsızlık takibinin düzenli yapılacağı ve gerektiğinde veli ile iletişime geçileceği açıklanmıştır. Velilerden, e-okul üzerinden devam durumunu düzenli kontrol etmeleri istenmiştir.</w:t>
      </w:r>
    </w:p>
    <w:p w14:paraId="0E65F427" w14:textId="77777777" w:rsidR="00B14DB0" w:rsidRDefault="00B14DB0" w:rsidP="00B14DB0">
      <w:pPr>
        <w:rPr>
          <w:rFonts w:ascii="Times New Roman" w:hAnsi="Times New Roman" w:cs="Times New Roman"/>
          <w:b/>
          <w:bCs/>
          <w:sz w:val="24"/>
          <w:szCs w:val="24"/>
        </w:rPr>
      </w:pPr>
    </w:p>
    <w:p w14:paraId="2CB4502A" w14:textId="0C6B609C"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lastRenderedPageBreak/>
        <w:t>4) Okula geliş-gidiş saatleri, geç kalmalar</w:t>
      </w:r>
    </w:p>
    <w:p w14:paraId="1C743493"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Okula zamanında gelmenin disiplin ve akademik başarı açısından önemli olduğu belirtilmiştir. Geç kalmaların dersin başlangıcında dikkat dağınıklığına yol açtığı ve öğrencinin gün içi performansını düşürebildiği ifade edilmiştir. Servis kullanan öğrenciler için servis saatlerine uyulması ve sabah hazırlık sürecinin planlanması gerektiği vurgulanmıştır. Geç kalma durumlarının sıklaşması halinde nedenlerin birlikte değerlendirileceği ve çözüm geliştirileceği belirtilmiştir. Öğrencinin okula giriş-çıkış saatleri konusunda aile ile okulun aynı çizgide hareket etmesinin süreci kolaylaştıracağı ifade edilmiştir. </w:t>
      </w:r>
      <w:r w:rsidRPr="00B14DB0">
        <w:rPr>
          <w:rFonts w:ascii="Times New Roman" w:hAnsi="Times New Roman" w:cs="Times New Roman"/>
          <w:b/>
          <w:bCs/>
          <w:sz w:val="24"/>
          <w:szCs w:val="24"/>
        </w:rPr>
        <w:t>Velilerden ............................. söz alarak</w:t>
      </w:r>
      <w:r w:rsidRPr="00B14DB0">
        <w:rPr>
          <w:rFonts w:ascii="Times New Roman" w:hAnsi="Times New Roman" w:cs="Times New Roman"/>
          <w:sz w:val="24"/>
          <w:szCs w:val="24"/>
        </w:rPr>
        <w:t xml:space="preserve"> sabah saatlerinde yol/servis gecikmesi yaşadıklarını, yine de çocuğun zaman yönetimini geliştirmek için evde bir rutin oluşturacaklarını söylemiştir.</w:t>
      </w:r>
    </w:p>
    <w:p w14:paraId="3111B2A9"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5) Öğrencilerin beslenmeleri</w:t>
      </w:r>
    </w:p>
    <w:p w14:paraId="0EFFCD45"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Kahvaltının öğrencinin derse odaklanması ve gün boyu enerjisini koruması açısından gerekli olduğu anlatılmıştır. Kahvaltı yapmadan gelen öğrencilerin derste dikkat sürelerinin azaldığı ve yorgunluk yaşadıkları ifade edilmiştir. Öğrencilerin gün içinde sağlıklı ve düzenli beslenebilmesi için evden uygun ara öğün hazırlanmasının faydalı olacağı belirtilmiştir. Yiyeceklerin sınıf ortamını rahatsız etmeyecek nitelikte (kokmayan, dağılmayan) olmasına dikkat edilmesi gerektiği vurgulanmıştır. Su tüketiminin önemine değinilerek öğrencilerin yanlarında su bulundurmalarının yararlı olacağı söylenmiştir. Beslenmeye bağlı sağlık sorunu veya özel durum (alerji vb.) varsa okulun mutlaka bilgilendirilmesi gerektiği hatırlatılmıştır.</w:t>
      </w:r>
    </w:p>
    <w:p w14:paraId="06729BAC"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6) Öğrencilerin okulda ve evdeki durumları</w:t>
      </w:r>
    </w:p>
    <w:p w14:paraId="75CAD386"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Öğrencilerin okul içi ders tutumu, ödev sorumluluğu ve sınıf içi katılım durumları genel hatlarıyla değerlendirilmiştir. Bazı öğrencilerde ders takibi ve düzenli çalışma alışkanlığının yeterli seviyede olmadığı, bunun evdeki takip ile güçlendirilebileceği ifade edilmiştir. Velilerin eve geldiklerinde çocuklarına “Bugün ne öğrendin, hangi ödevin var?” gibi sorularla süreci takip etmelerinin öğrencide sorumluluk duygusunu artıracağı belirtilmiştir. Ödevlerin yalnızca yapılmış olması değil, anlayarak yapılması ve eksiklerin fark edilmesi gerektiği vurgulanmıştır. Telefon/televizyon kullanımının kontrolsüz olması halinde öğrencinin ders düzeninin bozulabildiği, bu konuda aile sınırlarının net olması gerektiği ifade edilmiştir. </w:t>
      </w:r>
      <w:r w:rsidRPr="00B14DB0">
        <w:rPr>
          <w:rFonts w:ascii="Times New Roman" w:hAnsi="Times New Roman" w:cs="Times New Roman"/>
          <w:b/>
          <w:bCs/>
          <w:sz w:val="24"/>
          <w:szCs w:val="24"/>
        </w:rPr>
        <w:t>Velilerden ............................. söz alarak</w:t>
      </w:r>
      <w:r w:rsidRPr="00B14DB0">
        <w:rPr>
          <w:rFonts w:ascii="Times New Roman" w:hAnsi="Times New Roman" w:cs="Times New Roman"/>
          <w:sz w:val="24"/>
          <w:szCs w:val="24"/>
        </w:rPr>
        <w:t xml:space="preserve"> evde ödev takibinde zorlandıklarını, belirli bir saat aralığı oluşturup her gün kısa kontrol yapacaklarını belirtmiştir. </w:t>
      </w:r>
      <w:r w:rsidRPr="00B14DB0">
        <w:rPr>
          <w:rFonts w:ascii="Times New Roman" w:hAnsi="Times New Roman" w:cs="Times New Roman"/>
          <w:b/>
          <w:bCs/>
          <w:sz w:val="24"/>
          <w:szCs w:val="24"/>
        </w:rPr>
        <w:t>Velilerden ............................. söz alarak</w:t>
      </w:r>
      <w:r w:rsidRPr="00B14DB0">
        <w:rPr>
          <w:rFonts w:ascii="Times New Roman" w:hAnsi="Times New Roman" w:cs="Times New Roman"/>
          <w:sz w:val="24"/>
          <w:szCs w:val="24"/>
        </w:rPr>
        <w:t xml:space="preserve"> çocuğunun ekran süresini azaltınca başlangıçta tepki verdiğini fakat kararlı olunca uyum sağladığını, bu konuda aynı şekilde devam edeceklerini söylemiştir.</w:t>
      </w:r>
    </w:p>
    <w:p w14:paraId="0121A4CF"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7) Öğrencilerin eksik araç ve gereçlerinin temini</w:t>
      </w:r>
    </w:p>
    <w:p w14:paraId="02BC46AF"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Ders araç-gereçlerinin tam olmasının öğrencinin derse hazırlıklı gelmesini sağladığı ve başarıyı desteklediği belirtilmiştir. Defter, kalem, cetvel, yardımcı materyal ve gerekli kitapların eksiksiz bulundurulmasının önemine değinilmiştir. Eksik malzeme nedeniyle ders içinde kopmalar yaşanabildiği, bunun öğrencinin motivasyonunu düşürebildiği ifade edilmiştir. Velilerin belirli aralıklarla çantayı ve ders programını kontrol etmelerinin yararlı olacağı belirtilmiştir. Yıpranan materyallerin onarımı veya yenilenmesinin zamanında </w:t>
      </w:r>
      <w:r w:rsidRPr="00B14DB0">
        <w:rPr>
          <w:rFonts w:ascii="Times New Roman" w:hAnsi="Times New Roman" w:cs="Times New Roman"/>
          <w:sz w:val="24"/>
          <w:szCs w:val="24"/>
        </w:rPr>
        <w:lastRenderedPageBreak/>
        <w:t>yapılması gerektiği hatırlatılmıştır. Öğrencinin sorumluluk alabilmesi için hazırlık sürecinde öğrencinin de aktif rol alması, ancak velinin kontrolle süreci desteklemesi önerilmiştir.</w:t>
      </w:r>
    </w:p>
    <w:p w14:paraId="0BF064DF"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8) Öğrencilerin zamanı verimli kullanma ve verimli çalışma yöntemleri</w:t>
      </w:r>
    </w:p>
    <w:p w14:paraId="205A6DF4"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Verimli çalışmanın temelinin plan, tekrar ve süreklilik olduğu velilere açıklanmıştır. Plansız çalışmanın öğrenciyi dersten uzaklaştırabildiği, kısa süreli ama düzenli çalışmanın ise kalıcılığı artırdığı belirtilmiştir. Evde çalışma ortamının mümkün olduğunca sessiz, düzenli ve dikkat dağıtıcı unsurlardan arındırılmış olması gerektiği vurgulanmıştır. Günlük tekrarın aynı gün içinde yapılmasının konuyu pekiştirdiği, ertesi güne hazırlıklı gelmeyi kolaylaştırdığı ifade edilmiştir. Zorlanılan derslerin ertelenmemesi, küçük hedeflerle ilerlenmesi ve gerektiğinde öğretmenden destek alınmasının önemine değinilmiştir. </w:t>
      </w:r>
      <w:r w:rsidRPr="00B14DB0">
        <w:rPr>
          <w:rFonts w:ascii="Times New Roman" w:hAnsi="Times New Roman" w:cs="Times New Roman"/>
          <w:b/>
          <w:bCs/>
          <w:sz w:val="24"/>
          <w:szCs w:val="24"/>
        </w:rPr>
        <w:t>Velilerden ............................. söz alarak</w:t>
      </w:r>
      <w:r w:rsidRPr="00B14DB0">
        <w:rPr>
          <w:rFonts w:ascii="Times New Roman" w:hAnsi="Times New Roman" w:cs="Times New Roman"/>
          <w:sz w:val="24"/>
          <w:szCs w:val="24"/>
        </w:rPr>
        <w:t xml:space="preserve"> çocuğunun “uzun oturup az çalıştığını” fark ettiklerini, bundan sonra kısa süreli hedeflerle çalıştırmayı deneyeceklerini belirtmiştir.</w:t>
      </w:r>
    </w:p>
    <w:p w14:paraId="4838F7EA"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b/>
          <w:bCs/>
          <w:sz w:val="24"/>
          <w:szCs w:val="24"/>
        </w:rPr>
        <w:t>Öğrencinin verimli çalışmasını engelleyen başlıca durumlar</w:t>
      </w:r>
      <w:r w:rsidRPr="00B14DB0">
        <w:rPr>
          <w:rFonts w:ascii="Times New Roman" w:hAnsi="Times New Roman" w:cs="Times New Roman"/>
          <w:sz w:val="24"/>
          <w:szCs w:val="24"/>
        </w:rPr>
        <w:t xml:space="preserve"> düzenli tekrar yapmama, programsız çalışma, ekran bağımlılığı, motivasyon eksikliği ve zaman yönetimindeki yetersizlik olarak özetlenmiştir.</w:t>
      </w:r>
      <w:r w:rsidRPr="00B14DB0">
        <w:rPr>
          <w:rFonts w:ascii="Times New Roman" w:hAnsi="Times New Roman" w:cs="Times New Roman"/>
          <w:sz w:val="24"/>
          <w:szCs w:val="24"/>
        </w:rPr>
        <w:br/>
      </w:r>
      <w:r w:rsidRPr="00B14DB0">
        <w:rPr>
          <w:rFonts w:ascii="Times New Roman" w:hAnsi="Times New Roman" w:cs="Times New Roman"/>
          <w:b/>
          <w:bCs/>
          <w:sz w:val="24"/>
          <w:szCs w:val="24"/>
        </w:rPr>
        <w:t>Sağlıklı çalışma sistemi için</w:t>
      </w:r>
      <w:r w:rsidRPr="00B14DB0">
        <w:rPr>
          <w:rFonts w:ascii="Times New Roman" w:hAnsi="Times New Roman" w:cs="Times New Roman"/>
          <w:sz w:val="24"/>
          <w:szCs w:val="24"/>
        </w:rPr>
        <w:t xml:space="preserve"> günlük plan, aynı gün tekrar, eksik konu tamamlama, test çözme rutini ve çalışma ortamı düzeni önerilmiştir.</w:t>
      </w:r>
    </w:p>
    <w:p w14:paraId="4C8B974F"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9) Öğrencilerin sınıftaki tutum ve davranışları</w:t>
      </w:r>
    </w:p>
    <w:p w14:paraId="2238A098"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Sınıf içi düzenin korunmasında kuralların önemine değinilmiş, öğrencilerin sınıf kurallarına uymasının hem kendi öğrenmesini hem de arkadaşlarının öğrenmesini etkilediği belirtilmiştir. Bazı öğrencilerde derste konuşma, dikkat dağıtma veya kuralları zorlayan davranışların görülebildiği ifade edilmiştir. Davranışların düzeltilmesinde okul-veli iş birliğinin etkili olduğu, evde de aynı tutumun desteklenmesi gerektiği vurgulanmıştır. Olumlu davranışların fark edilip pekiştirilmesinin, yalnızca uyarı ve eleştiriyle ilerlemekten daha etkili sonuç verdiği açıklanmıştır. Akran ilişkilerinde saygı dili ve sınırların korunmasının önemine değinilmiştir. </w:t>
      </w:r>
      <w:r w:rsidRPr="00B14DB0">
        <w:rPr>
          <w:rFonts w:ascii="Times New Roman" w:hAnsi="Times New Roman" w:cs="Times New Roman"/>
          <w:b/>
          <w:bCs/>
          <w:sz w:val="24"/>
          <w:szCs w:val="24"/>
        </w:rPr>
        <w:t>Velilerden ............................. söz alarak</w:t>
      </w:r>
      <w:r w:rsidRPr="00B14DB0">
        <w:rPr>
          <w:rFonts w:ascii="Times New Roman" w:hAnsi="Times New Roman" w:cs="Times New Roman"/>
          <w:sz w:val="24"/>
          <w:szCs w:val="24"/>
        </w:rPr>
        <w:t xml:space="preserve"> çocuğunun sınıfta zaman zaman “fazla hareketli” olabildiğini, evde de kuralları hatırlatıp destek olacağını ifade etmiştir.</w:t>
      </w:r>
    </w:p>
    <w:p w14:paraId="7175BA76"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10) Genel durum değerlendirilmesi</w:t>
      </w:r>
    </w:p>
    <w:p w14:paraId="4C7F3980"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Toplantıda görüşülen maddeler ışığında sınıfın genel durumu yeniden özetlenmiştir. Akademik başarı, devam, disiplin ve çalışma düzeninin bir bütün olduğu; tek bir alanın değil tamamının birlikte takip edilmesi gerektiği belirtilmiştir. Öğrencilerin bir kısmının düzenli çalışma alışkanlığını güçlendirmeye ihtiyaç duyduğu, bu süreçte velinin yaklaşımının belirleyici olacağı ifade edilmiştir. Okulun öğrenciyi desteklediği, ancak evdeki takibin süreklilik kazandırdığı vurgulanmıştır. Velilerin öğretmenle iletişimde kalmasının sorunlar büyümeden çözülmesini kolaylaştıracağı belirtilmiştir. Sınıfın genelinde olumlu gelişmelerin artırılması için ortak dil ve ortak tutumla hareket edilmesinin önemli olduğu ifade edilmiştir.</w:t>
      </w:r>
    </w:p>
    <w:p w14:paraId="4F7B4CB6" w14:textId="77777777" w:rsidR="00B14DB0" w:rsidRDefault="00B14DB0" w:rsidP="00B14DB0">
      <w:pPr>
        <w:rPr>
          <w:rFonts w:ascii="Times New Roman" w:hAnsi="Times New Roman" w:cs="Times New Roman"/>
          <w:b/>
          <w:bCs/>
          <w:sz w:val="24"/>
          <w:szCs w:val="24"/>
        </w:rPr>
      </w:pPr>
    </w:p>
    <w:p w14:paraId="0E8ECB98" w14:textId="77777777" w:rsidR="00B14DB0" w:rsidRDefault="00B14DB0" w:rsidP="00B14DB0">
      <w:pPr>
        <w:rPr>
          <w:rFonts w:ascii="Times New Roman" w:hAnsi="Times New Roman" w:cs="Times New Roman"/>
          <w:b/>
          <w:bCs/>
          <w:sz w:val="24"/>
          <w:szCs w:val="24"/>
        </w:rPr>
      </w:pPr>
    </w:p>
    <w:p w14:paraId="47CDCE6C" w14:textId="483AB06B"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lastRenderedPageBreak/>
        <w:t>11) LGS hakkında bilgilendirme</w:t>
      </w:r>
    </w:p>
    <w:p w14:paraId="3D74E6CB"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LGS sürecinde planlı çalışmanın ve düzenli tekrarın önemine ilişkin bilgilendirme yapılmıştır. Sınav hazırlığında hedef belirleme, eksik konu tespiti ve haftalık takip yaklaşımının etkili olduğu ifade edilmiştir. Öğrencinin motivasyonunun iniş çıkış gösterebileceği, bu dönemde aile desteğinin moral ve süreklilik açısından çok önemli olduğu belirtilmiştir. Çalışma planının gerçekçi olması, öğrenciyi yoran değil sürdürülebilir bir düzen kurması gerektiği vurgulanmıştır. MEB tarafından açıklanan takvimin düzenli takip edilmesi ve okulun yönlendirmeleri doğrultusunda hareket edilmesi gerektiği belirtilmiştir. </w:t>
      </w:r>
      <w:r w:rsidRPr="00B14DB0">
        <w:rPr>
          <w:rFonts w:ascii="Times New Roman" w:hAnsi="Times New Roman" w:cs="Times New Roman"/>
          <w:b/>
          <w:bCs/>
          <w:sz w:val="24"/>
          <w:szCs w:val="24"/>
        </w:rPr>
        <w:t>Velilerden ............................. söz alarak</w:t>
      </w:r>
      <w:r w:rsidRPr="00B14DB0">
        <w:rPr>
          <w:rFonts w:ascii="Times New Roman" w:hAnsi="Times New Roman" w:cs="Times New Roman"/>
          <w:sz w:val="24"/>
          <w:szCs w:val="24"/>
        </w:rPr>
        <w:t xml:space="preserve"> çocuğunun hangi derste daha çok zorlandığını netleştirmek istediklerini, öğretmenle iletişime geçerek haftalık hedef oluşturacaklarını söylemiştir.</w:t>
      </w:r>
    </w:p>
    <w:p w14:paraId="48C6C041"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12) Dilek ve temenniler</w:t>
      </w:r>
    </w:p>
    <w:p w14:paraId="0BCA5489"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 xml:space="preserve">Velilerin görüş ve önerileri dinlenmiş, özellikle çalışma düzeni, devamsızlık ve davranış konularında ortak hareket edilmesinin önemi yeniden vurgulanmıştır. Bazı veliler, çocuklarının evde çalışma motivasyonunu artırmak için yöntem önerisi istemiş, öğretmen de kısa hedefler ve düzenli kontrol yaklaşımını önermiştir. Velilerin öğretmenlerle iletişim kurma isteği olumlu karşılanmış, görüşme zamanlarının planlanabileceği belirtilmiştir. Toplantıya katılamayan veliler için ayrıca bireysel bilgilendirme yapılacağı ifade edilmiştir. Velilere okulun her zaman iş birliğine açık olduğu, öğrencinin yararı için ortak hareket edilmesi gerektiği hatırlatılmıştır. </w:t>
      </w:r>
      <w:r w:rsidRPr="00B14DB0">
        <w:rPr>
          <w:rFonts w:ascii="Times New Roman" w:hAnsi="Times New Roman" w:cs="Times New Roman"/>
          <w:b/>
          <w:bCs/>
          <w:sz w:val="24"/>
          <w:szCs w:val="24"/>
        </w:rPr>
        <w:t>Velilerden ............................. söz alarak</w:t>
      </w:r>
      <w:r w:rsidRPr="00B14DB0">
        <w:rPr>
          <w:rFonts w:ascii="Times New Roman" w:hAnsi="Times New Roman" w:cs="Times New Roman"/>
          <w:sz w:val="24"/>
          <w:szCs w:val="24"/>
        </w:rPr>
        <w:t xml:space="preserve"> servis saatleri ve devamsızlık bilgilendirmelerinin daha düzenli paylaşılmasının yararlı olacağını belirtmiştir.</w:t>
      </w:r>
    </w:p>
    <w:p w14:paraId="6C19B3DB"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t>13) Kapanış</w:t>
      </w:r>
    </w:p>
    <w:p w14:paraId="3115B938" w14:textId="77777777" w:rsidR="00B14DB0" w:rsidRPr="00B14DB0" w:rsidRDefault="00B14DB0" w:rsidP="00B14DB0">
      <w:pPr>
        <w:rPr>
          <w:rFonts w:ascii="Times New Roman" w:hAnsi="Times New Roman" w:cs="Times New Roman"/>
          <w:sz w:val="24"/>
          <w:szCs w:val="24"/>
        </w:rPr>
      </w:pPr>
      <w:r w:rsidRPr="00B14DB0">
        <w:rPr>
          <w:rFonts w:ascii="Times New Roman" w:hAnsi="Times New Roman" w:cs="Times New Roman"/>
          <w:sz w:val="24"/>
          <w:szCs w:val="24"/>
        </w:rPr>
        <w:t>Görüşmeler tamamlandıktan sonra toplantı kararları velilerle paylaşılmış ve uygulanması konusunda ortak anlayış geliştirilmiştir. Velilere, öğrencilerin gelişiminde ailenin rolünün belirleyici olduğu, bu nedenle düzenli takip ve olumlu iletişimin sürdürülmesi gerektiği tekrar hatırlatılmıştır. Toplantıya katılım sağlayan velilere teşekkür edilmiştir. Katılamayan velilerle uygun zamanda görüşme yapılacağı belirtilmiştir. Toplantı tutanağının belgelendirme amacıyla düzenlendiği ifade edilmiştir. Toplantı saat .......... itibarıyla sonlandırılmıştır.</w:t>
      </w:r>
    </w:p>
    <w:p w14:paraId="296F591C" w14:textId="412753AD" w:rsidR="00B14DB0" w:rsidRDefault="00B14DB0" w:rsidP="00B14DB0">
      <w:pPr>
        <w:rPr>
          <w:rFonts w:ascii="Times New Roman" w:hAnsi="Times New Roman" w:cs="Times New Roman"/>
          <w:sz w:val="24"/>
          <w:szCs w:val="24"/>
        </w:rPr>
      </w:pPr>
    </w:p>
    <w:p w14:paraId="590730BE" w14:textId="77777777" w:rsidR="00B14DB0" w:rsidRDefault="00B14DB0" w:rsidP="00B14DB0">
      <w:pPr>
        <w:rPr>
          <w:rFonts w:ascii="Times New Roman" w:hAnsi="Times New Roman" w:cs="Times New Roman"/>
          <w:sz w:val="24"/>
          <w:szCs w:val="24"/>
        </w:rPr>
      </w:pPr>
    </w:p>
    <w:p w14:paraId="23570898" w14:textId="77777777" w:rsidR="00B14DB0" w:rsidRDefault="00B14DB0" w:rsidP="00B14DB0">
      <w:pPr>
        <w:rPr>
          <w:rFonts w:ascii="Times New Roman" w:hAnsi="Times New Roman" w:cs="Times New Roman"/>
          <w:sz w:val="24"/>
          <w:szCs w:val="24"/>
        </w:rPr>
      </w:pPr>
    </w:p>
    <w:p w14:paraId="34F6863B" w14:textId="77777777" w:rsidR="00B14DB0" w:rsidRDefault="00B14DB0" w:rsidP="00B14DB0">
      <w:pPr>
        <w:rPr>
          <w:rFonts w:ascii="Times New Roman" w:hAnsi="Times New Roman" w:cs="Times New Roman"/>
          <w:sz w:val="24"/>
          <w:szCs w:val="24"/>
        </w:rPr>
      </w:pPr>
    </w:p>
    <w:p w14:paraId="3A711577" w14:textId="77777777" w:rsidR="00B14DB0" w:rsidRDefault="00B14DB0" w:rsidP="00B14DB0">
      <w:pPr>
        <w:rPr>
          <w:rFonts w:ascii="Times New Roman" w:hAnsi="Times New Roman" w:cs="Times New Roman"/>
          <w:sz w:val="24"/>
          <w:szCs w:val="24"/>
        </w:rPr>
      </w:pPr>
    </w:p>
    <w:p w14:paraId="0C37A2B3" w14:textId="77777777" w:rsidR="00B14DB0" w:rsidRDefault="00B14DB0" w:rsidP="00B14DB0">
      <w:pPr>
        <w:rPr>
          <w:rFonts w:ascii="Times New Roman" w:hAnsi="Times New Roman" w:cs="Times New Roman"/>
          <w:sz w:val="24"/>
          <w:szCs w:val="24"/>
        </w:rPr>
      </w:pPr>
    </w:p>
    <w:p w14:paraId="5EC4C53E" w14:textId="77777777" w:rsidR="00B14DB0" w:rsidRDefault="00B14DB0" w:rsidP="00B14DB0">
      <w:pPr>
        <w:rPr>
          <w:rFonts w:ascii="Times New Roman" w:hAnsi="Times New Roman" w:cs="Times New Roman"/>
          <w:sz w:val="24"/>
          <w:szCs w:val="24"/>
        </w:rPr>
      </w:pPr>
    </w:p>
    <w:p w14:paraId="63EF0825" w14:textId="77777777" w:rsidR="00B14DB0" w:rsidRDefault="00B14DB0" w:rsidP="00B14DB0">
      <w:pPr>
        <w:rPr>
          <w:rFonts w:ascii="Times New Roman" w:hAnsi="Times New Roman" w:cs="Times New Roman"/>
          <w:sz w:val="24"/>
          <w:szCs w:val="24"/>
        </w:rPr>
      </w:pPr>
    </w:p>
    <w:p w14:paraId="2FBA50C1" w14:textId="77777777" w:rsidR="00B14DB0" w:rsidRPr="00B14DB0" w:rsidRDefault="00B14DB0" w:rsidP="00B14DB0">
      <w:pPr>
        <w:rPr>
          <w:rFonts w:ascii="Times New Roman" w:hAnsi="Times New Roman" w:cs="Times New Roman"/>
          <w:b/>
          <w:bCs/>
          <w:sz w:val="24"/>
          <w:szCs w:val="24"/>
        </w:rPr>
      </w:pPr>
      <w:r w:rsidRPr="00B14DB0">
        <w:rPr>
          <w:rFonts w:ascii="Times New Roman" w:hAnsi="Times New Roman" w:cs="Times New Roman"/>
          <w:b/>
          <w:bCs/>
          <w:sz w:val="24"/>
          <w:szCs w:val="24"/>
        </w:rPr>
        <w:lastRenderedPageBreak/>
        <w:t>ALINAN KARARLAR</w:t>
      </w:r>
    </w:p>
    <w:p w14:paraId="19B8BDD4"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Öğrencilerin okula devam-devamsızlık durumlarının düzenli takip edilmesine ve devamsızlık halinde okulun bilgilendirilmesine,</w:t>
      </w:r>
    </w:p>
    <w:p w14:paraId="5F572CF4"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Okula zamanında gelme alışkanlığının desteklenmesine ve geç kalmaların azaltılması için evde rutin oluşturulmasına,</w:t>
      </w:r>
    </w:p>
    <w:p w14:paraId="2E647CA9"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Okul kılık-kıyafet kurallarına uyulmasına; temizlik ve kişisel bakım kontrollerinin evden çıkmadan yapılmasına,</w:t>
      </w:r>
    </w:p>
    <w:p w14:paraId="600F2813"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Kahvaltı alışkanlığının aksatılmamasına; öğrencinin gün içi beslenmesinin sağlıklı şekilde desteklenmesine,</w:t>
      </w:r>
    </w:p>
    <w:p w14:paraId="40814216"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Evde ders çalışma ortamının düzenlenmesine; ekran süresi konusunda sınırların netleştirilmesine,</w:t>
      </w:r>
    </w:p>
    <w:p w14:paraId="39D11006"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Ödevlerin düzenli yapılması ve aynı gün tekrar alışkanlığının kazandırılmasına,</w:t>
      </w:r>
    </w:p>
    <w:p w14:paraId="24607B57"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Ders araç ve gereçlerinin eksiksiz bulundurulmasına; çantanın belirli aralıklarla kontrol edilmesine,</w:t>
      </w:r>
    </w:p>
    <w:p w14:paraId="2468852F"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Sınıf içi davranış ve kurallara uyum için okul-veli iş birliğinin artırılmasına,</w:t>
      </w:r>
    </w:p>
    <w:p w14:paraId="58CA27FA"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LGS hazırlık sürecinde planlı çalışma ve motivasyon desteğinin sürdürülmesine,</w:t>
      </w:r>
    </w:p>
    <w:p w14:paraId="5E6C7BBC" w14:textId="77777777" w:rsidR="00B14DB0" w:rsidRPr="00B14DB0" w:rsidRDefault="00B14DB0" w:rsidP="00B14DB0">
      <w:pPr>
        <w:numPr>
          <w:ilvl w:val="0"/>
          <w:numId w:val="11"/>
        </w:numPr>
        <w:rPr>
          <w:rFonts w:ascii="Times New Roman" w:hAnsi="Times New Roman" w:cs="Times New Roman"/>
          <w:sz w:val="24"/>
          <w:szCs w:val="24"/>
        </w:rPr>
      </w:pPr>
      <w:r w:rsidRPr="00B14DB0">
        <w:rPr>
          <w:rFonts w:ascii="Times New Roman" w:hAnsi="Times New Roman" w:cs="Times New Roman"/>
          <w:sz w:val="24"/>
          <w:szCs w:val="24"/>
        </w:rPr>
        <w:t>Velilerin öğretmenle ayda en az bir kez iletişim kurarak öğrencinin durumunu takip etmesine karar verilmiştir.</w:t>
      </w:r>
    </w:p>
    <w:p w14:paraId="19365BE7" w14:textId="77777777" w:rsidR="00DD3B6A" w:rsidRDefault="00DD3B6A" w:rsidP="00DD3B6A">
      <w:pPr>
        <w:rPr>
          <w:rFonts w:ascii="Times New Roman" w:hAnsi="Times New Roman" w:cs="Times New Roman"/>
          <w:sz w:val="24"/>
          <w:szCs w:val="24"/>
        </w:rPr>
      </w:pPr>
    </w:p>
    <w:p w14:paraId="153B1F4B" w14:textId="238B0CC2"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r>
      <w:r w:rsidR="000E3C76">
        <w:rPr>
          <w:rFonts w:ascii="Times New Roman" w:hAnsi="Times New Roman" w:cs="Times New Roman"/>
          <w:b/>
          <w:bCs/>
          <w:sz w:val="24"/>
          <w:szCs w:val="24"/>
        </w:rPr>
        <w:t>8/C</w:t>
      </w:r>
      <w:r w:rsidRPr="008D1153">
        <w:rPr>
          <w:rFonts w:ascii="Times New Roman" w:hAnsi="Times New Roman" w:cs="Times New Roman"/>
          <w:b/>
          <w:bCs/>
          <w:sz w:val="24"/>
          <w:szCs w:val="24"/>
        </w:rPr>
        <w:t xml:space="preserve"> Sınıfı Rehber Öğretmeni</w:t>
      </w:r>
      <w:r w:rsidRPr="008D1153">
        <w:rPr>
          <w:rFonts w:ascii="Times New Roman" w:hAnsi="Times New Roman" w:cs="Times New Roman"/>
          <w:sz w:val="24"/>
          <w:szCs w:val="24"/>
        </w:rPr>
        <w:br/>
        <w:t>.................................</w:t>
      </w:r>
    </w:p>
    <w:p w14:paraId="182C3838" w14:textId="3C9652A5" w:rsid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r w:rsidRPr="008D1153">
        <w:rPr>
          <w:rFonts w:ascii="Times New Roman" w:hAnsi="Times New Roman" w:cs="Times New Roman"/>
          <w:sz w:val="24"/>
          <w:szCs w:val="24"/>
        </w:rPr>
        <w:br/>
        <w:t>.................................</w:t>
      </w:r>
    </w:p>
    <w:p w14:paraId="0BA46C80" w14:textId="77777777" w:rsidR="00C77E51" w:rsidRDefault="00C77E51" w:rsidP="008D1153">
      <w:pPr>
        <w:rPr>
          <w:rFonts w:ascii="Times New Roman" w:hAnsi="Times New Roman" w:cs="Times New Roman"/>
          <w:b/>
          <w:bCs/>
          <w:sz w:val="24"/>
          <w:szCs w:val="24"/>
        </w:rPr>
      </w:pPr>
    </w:p>
    <w:p w14:paraId="0B77FC2A" w14:textId="77777777" w:rsidR="00DD3B6A" w:rsidRDefault="00DD3B6A" w:rsidP="008D1153">
      <w:pPr>
        <w:rPr>
          <w:rFonts w:ascii="Times New Roman" w:hAnsi="Times New Roman" w:cs="Times New Roman"/>
          <w:b/>
          <w:bCs/>
          <w:sz w:val="24"/>
          <w:szCs w:val="24"/>
        </w:rPr>
      </w:pPr>
    </w:p>
    <w:p w14:paraId="5FD2BFA3" w14:textId="77777777" w:rsidR="00DD3B6A" w:rsidRDefault="00DD3B6A" w:rsidP="008D1153">
      <w:pPr>
        <w:rPr>
          <w:rFonts w:ascii="Times New Roman" w:hAnsi="Times New Roman" w:cs="Times New Roman"/>
          <w:b/>
          <w:bCs/>
          <w:sz w:val="24"/>
          <w:szCs w:val="24"/>
        </w:rPr>
      </w:pPr>
    </w:p>
    <w:p w14:paraId="02E8C664" w14:textId="77777777" w:rsidR="00B14DB0" w:rsidRDefault="00B14DB0" w:rsidP="008D1153">
      <w:pPr>
        <w:rPr>
          <w:rFonts w:ascii="Times New Roman" w:hAnsi="Times New Roman" w:cs="Times New Roman"/>
          <w:b/>
          <w:bCs/>
          <w:sz w:val="24"/>
          <w:szCs w:val="24"/>
        </w:rPr>
      </w:pPr>
    </w:p>
    <w:p w14:paraId="6DC3D265" w14:textId="77777777" w:rsidR="00B14DB0" w:rsidRDefault="00B14DB0" w:rsidP="008D1153">
      <w:pPr>
        <w:rPr>
          <w:rFonts w:ascii="Times New Roman" w:hAnsi="Times New Roman" w:cs="Times New Roman"/>
          <w:b/>
          <w:bCs/>
          <w:sz w:val="24"/>
          <w:szCs w:val="24"/>
        </w:rPr>
      </w:pPr>
    </w:p>
    <w:p w14:paraId="556223F6" w14:textId="77777777" w:rsidR="00DD3B6A" w:rsidRDefault="00DD3B6A" w:rsidP="008D1153">
      <w:pPr>
        <w:rPr>
          <w:rFonts w:ascii="Times New Roman" w:hAnsi="Times New Roman" w:cs="Times New Roman"/>
          <w:b/>
          <w:bCs/>
          <w:sz w:val="24"/>
          <w:szCs w:val="24"/>
        </w:rPr>
      </w:pPr>
    </w:p>
    <w:p w14:paraId="7F408F90" w14:textId="43E38CFC"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TOPLANTIYA KATILAN VELİ İMZA LİSTESİ</w:t>
      </w:r>
    </w:p>
    <w:tbl>
      <w:tblPr>
        <w:tblStyle w:val="TabloKlavuzuAk"/>
        <w:tblW w:w="9927" w:type="dxa"/>
        <w:tblLook w:val="04A0" w:firstRow="1" w:lastRow="0" w:firstColumn="1" w:lastColumn="0" w:noHBand="0" w:noVBand="1"/>
      </w:tblPr>
      <w:tblGrid>
        <w:gridCol w:w="784"/>
        <w:gridCol w:w="3126"/>
        <w:gridCol w:w="2621"/>
        <w:gridCol w:w="2499"/>
        <w:gridCol w:w="897"/>
      </w:tblGrid>
      <w:tr w:rsidR="008D1153" w:rsidRPr="008D1153" w14:paraId="57E5AA1E" w14:textId="77777777" w:rsidTr="008D1153">
        <w:trPr>
          <w:trHeight w:val="515"/>
        </w:trPr>
        <w:tc>
          <w:tcPr>
            <w:tcW w:w="0" w:type="auto"/>
            <w:hideMark/>
          </w:tcPr>
          <w:p w14:paraId="6AD09274"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Sıra</w:t>
            </w:r>
          </w:p>
        </w:tc>
        <w:tc>
          <w:tcPr>
            <w:tcW w:w="0" w:type="auto"/>
            <w:hideMark/>
          </w:tcPr>
          <w:p w14:paraId="5E8F51D1"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Öğrencinin Adı Soyadı</w:t>
            </w:r>
          </w:p>
        </w:tc>
        <w:tc>
          <w:tcPr>
            <w:tcW w:w="0" w:type="auto"/>
            <w:hideMark/>
          </w:tcPr>
          <w:p w14:paraId="3B42AB7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Velinin Adı Soyadı</w:t>
            </w:r>
          </w:p>
        </w:tc>
        <w:tc>
          <w:tcPr>
            <w:tcW w:w="0" w:type="auto"/>
            <w:hideMark/>
          </w:tcPr>
          <w:p w14:paraId="07BA088C"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Yakınlık Durumu</w:t>
            </w:r>
          </w:p>
        </w:tc>
        <w:tc>
          <w:tcPr>
            <w:tcW w:w="0" w:type="auto"/>
            <w:hideMark/>
          </w:tcPr>
          <w:p w14:paraId="06E69B6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İmza</w:t>
            </w:r>
          </w:p>
        </w:tc>
      </w:tr>
      <w:tr w:rsidR="008D1153" w:rsidRPr="008D1153" w14:paraId="62AF651F" w14:textId="77777777" w:rsidTr="008D1153">
        <w:trPr>
          <w:trHeight w:val="515"/>
        </w:trPr>
        <w:tc>
          <w:tcPr>
            <w:tcW w:w="0" w:type="auto"/>
            <w:hideMark/>
          </w:tcPr>
          <w:p w14:paraId="20BC34F7"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w:t>
            </w:r>
          </w:p>
        </w:tc>
        <w:tc>
          <w:tcPr>
            <w:tcW w:w="0" w:type="auto"/>
            <w:hideMark/>
          </w:tcPr>
          <w:p w14:paraId="6F48A9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18ADA0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6DA10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6B18106"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6FAD636" w14:textId="77777777" w:rsidTr="008D1153">
        <w:trPr>
          <w:trHeight w:val="515"/>
        </w:trPr>
        <w:tc>
          <w:tcPr>
            <w:tcW w:w="0" w:type="auto"/>
            <w:hideMark/>
          </w:tcPr>
          <w:p w14:paraId="7DC73AF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w:t>
            </w:r>
          </w:p>
        </w:tc>
        <w:tc>
          <w:tcPr>
            <w:tcW w:w="0" w:type="auto"/>
            <w:hideMark/>
          </w:tcPr>
          <w:p w14:paraId="5F2DF45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1047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4FC962"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D705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E8B93B9" w14:textId="77777777" w:rsidTr="008D1153">
        <w:trPr>
          <w:trHeight w:val="515"/>
        </w:trPr>
        <w:tc>
          <w:tcPr>
            <w:tcW w:w="0" w:type="auto"/>
            <w:hideMark/>
          </w:tcPr>
          <w:p w14:paraId="3FF8C4B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3</w:t>
            </w:r>
          </w:p>
        </w:tc>
        <w:tc>
          <w:tcPr>
            <w:tcW w:w="0" w:type="auto"/>
            <w:hideMark/>
          </w:tcPr>
          <w:p w14:paraId="459ED88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E664A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B1175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D8499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75326BF2" w14:textId="77777777" w:rsidTr="008D1153">
        <w:trPr>
          <w:trHeight w:val="515"/>
        </w:trPr>
        <w:tc>
          <w:tcPr>
            <w:tcW w:w="0" w:type="auto"/>
            <w:hideMark/>
          </w:tcPr>
          <w:p w14:paraId="2BAEFBB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4</w:t>
            </w:r>
          </w:p>
        </w:tc>
        <w:tc>
          <w:tcPr>
            <w:tcW w:w="0" w:type="auto"/>
            <w:hideMark/>
          </w:tcPr>
          <w:p w14:paraId="72FAAD2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5D2D5E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64625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A1EA87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4727DDE" w14:textId="77777777" w:rsidTr="008D1153">
        <w:trPr>
          <w:trHeight w:val="515"/>
        </w:trPr>
        <w:tc>
          <w:tcPr>
            <w:tcW w:w="0" w:type="auto"/>
            <w:hideMark/>
          </w:tcPr>
          <w:p w14:paraId="2A6407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5</w:t>
            </w:r>
          </w:p>
        </w:tc>
        <w:tc>
          <w:tcPr>
            <w:tcW w:w="0" w:type="auto"/>
            <w:hideMark/>
          </w:tcPr>
          <w:p w14:paraId="5A6E18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C9E286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A81DF2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35A90D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2A962B7" w14:textId="77777777" w:rsidTr="008D1153">
        <w:trPr>
          <w:trHeight w:val="515"/>
        </w:trPr>
        <w:tc>
          <w:tcPr>
            <w:tcW w:w="0" w:type="auto"/>
            <w:hideMark/>
          </w:tcPr>
          <w:p w14:paraId="07535C4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6</w:t>
            </w:r>
          </w:p>
        </w:tc>
        <w:tc>
          <w:tcPr>
            <w:tcW w:w="0" w:type="auto"/>
            <w:hideMark/>
          </w:tcPr>
          <w:p w14:paraId="240702B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BFF8C1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5AEC40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CA3CAD7"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CA9575B" w14:textId="77777777" w:rsidTr="008D1153">
        <w:trPr>
          <w:trHeight w:val="515"/>
        </w:trPr>
        <w:tc>
          <w:tcPr>
            <w:tcW w:w="0" w:type="auto"/>
            <w:hideMark/>
          </w:tcPr>
          <w:p w14:paraId="573CBA5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7</w:t>
            </w:r>
          </w:p>
        </w:tc>
        <w:tc>
          <w:tcPr>
            <w:tcW w:w="0" w:type="auto"/>
            <w:hideMark/>
          </w:tcPr>
          <w:p w14:paraId="4FC51D0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7F780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D10D666"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FDE791"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C1D695A" w14:textId="77777777" w:rsidTr="008D1153">
        <w:trPr>
          <w:trHeight w:val="515"/>
        </w:trPr>
        <w:tc>
          <w:tcPr>
            <w:tcW w:w="0" w:type="auto"/>
            <w:hideMark/>
          </w:tcPr>
          <w:p w14:paraId="478901F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8</w:t>
            </w:r>
          </w:p>
        </w:tc>
        <w:tc>
          <w:tcPr>
            <w:tcW w:w="0" w:type="auto"/>
            <w:hideMark/>
          </w:tcPr>
          <w:p w14:paraId="6E1C6A1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31FEC7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C097A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87DC5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9E7A7A2" w14:textId="77777777" w:rsidTr="008D1153">
        <w:trPr>
          <w:trHeight w:val="503"/>
        </w:trPr>
        <w:tc>
          <w:tcPr>
            <w:tcW w:w="0" w:type="auto"/>
            <w:hideMark/>
          </w:tcPr>
          <w:p w14:paraId="5F5F507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9</w:t>
            </w:r>
          </w:p>
        </w:tc>
        <w:tc>
          <w:tcPr>
            <w:tcW w:w="0" w:type="auto"/>
            <w:hideMark/>
          </w:tcPr>
          <w:p w14:paraId="669E32C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E0FD94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11088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2588B6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F9F33ED" w14:textId="77777777" w:rsidTr="008D1153">
        <w:trPr>
          <w:trHeight w:val="515"/>
        </w:trPr>
        <w:tc>
          <w:tcPr>
            <w:tcW w:w="0" w:type="auto"/>
            <w:hideMark/>
          </w:tcPr>
          <w:p w14:paraId="7716CFC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10</w:t>
            </w:r>
          </w:p>
        </w:tc>
        <w:tc>
          <w:tcPr>
            <w:tcW w:w="0" w:type="auto"/>
            <w:hideMark/>
          </w:tcPr>
          <w:p w14:paraId="412F2F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4BE7E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0C991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759806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8B15BDC" w14:textId="77777777" w:rsidTr="008D1153">
        <w:trPr>
          <w:trHeight w:val="515"/>
        </w:trPr>
        <w:tc>
          <w:tcPr>
            <w:tcW w:w="0" w:type="auto"/>
            <w:hideMark/>
          </w:tcPr>
          <w:p w14:paraId="2997DC6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11</w:t>
            </w:r>
          </w:p>
        </w:tc>
        <w:tc>
          <w:tcPr>
            <w:tcW w:w="0" w:type="auto"/>
            <w:hideMark/>
          </w:tcPr>
          <w:p w14:paraId="41EEEB9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D155C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D47D2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D2DE9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5303DF" w14:textId="77777777" w:rsidTr="008D1153">
        <w:trPr>
          <w:trHeight w:val="515"/>
        </w:trPr>
        <w:tc>
          <w:tcPr>
            <w:tcW w:w="0" w:type="auto"/>
            <w:hideMark/>
          </w:tcPr>
          <w:p w14:paraId="071DD21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12</w:t>
            </w:r>
          </w:p>
        </w:tc>
        <w:tc>
          <w:tcPr>
            <w:tcW w:w="0" w:type="auto"/>
            <w:hideMark/>
          </w:tcPr>
          <w:p w14:paraId="1E1103D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DCDEA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FA68FA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25E9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061565A" w14:textId="77777777" w:rsidTr="008D1153">
        <w:trPr>
          <w:trHeight w:val="515"/>
        </w:trPr>
        <w:tc>
          <w:tcPr>
            <w:tcW w:w="0" w:type="auto"/>
            <w:hideMark/>
          </w:tcPr>
          <w:p w14:paraId="11C84D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13</w:t>
            </w:r>
          </w:p>
        </w:tc>
        <w:tc>
          <w:tcPr>
            <w:tcW w:w="0" w:type="auto"/>
            <w:hideMark/>
          </w:tcPr>
          <w:p w14:paraId="4C3F657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24B6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814EB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B56E9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5984D7C" w14:textId="77777777" w:rsidTr="008D1153">
        <w:trPr>
          <w:trHeight w:val="515"/>
        </w:trPr>
        <w:tc>
          <w:tcPr>
            <w:tcW w:w="0" w:type="auto"/>
            <w:hideMark/>
          </w:tcPr>
          <w:p w14:paraId="713A81F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14</w:t>
            </w:r>
          </w:p>
        </w:tc>
        <w:tc>
          <w:tcPr>
            <w:tcW w:w="0" w:type="auto"/>
            <w:hideMark/>
          </w:tcPr>
          <w:p w14:paraId="6C983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77CBCB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6037C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149C1B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CD76ECE" w14:textId="77777777" w:rsidTr="008D1153">
        <w:trPr>
          <w:trHeight w:val="515"/>
        </w:trPr>
        <w:tc>
          <w:tcPr>
            <w:tcW w:w="0" w:type="auto"/>
            <w:hideMark/>
          </w:tcPr>
          <w:p w14:paraId="7EE171F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15</w:t>
            </w:r>
          </w:p>
        </w:tc>
        <w:tc>
          <w:tcPr>
            <w:tcW w:w="0" w:type="auto"/>
            <w:hideMark/>
          </w:tcPr>
          <w:p w14:paraId="29DF4FA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008C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17C64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1E70BB"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330FED3" w14:textId="77777777" w:rsidTr="008D1153">
        <w:trPr>
          <w:trHeight w:val="515"/>
        </w:trPr>
        <w:tc>
          <w:tcPr>
            <w:tcW w:w="0" w:type="auto"/>
            <w:hideMark/>
          </w:tcPr>
          <w:p w14:paraId="7FC2A980"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16</w:t>
            </w:r>
          </w:p>
        </w:tc>
        <w:tc>
          <w:tcPr>
            <w:tcW w:w="0" w:type="auto"/>
            <w:hideMark/>
          </w:tcPr>
          <w:p w14:paraId="69ED9D7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BBDE15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E7A0E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B98E25E"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D0F720" w14:textId="77777777" w:rsidTr="008D1153">
        <w:trPr>
          <w:trHeight w:val="515"/>
        </w:trPr>
        <w:tc>
          <w:tcPr>
            <w:tcW w:w="0" w:type="auto"/>
            <w:hideMark/>
          </w:tcPr>
          <w:p w14:paraId="49ACB3DA"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17</w:t>
            </w:r>
          </w:p>
        </w:tc>
        <w:tc>
          <w:tcPr>
            <w:tcW w:w="0" w:type="auto"/>
            <w:hideMark/>
          </w:tcPr>
          <w:p w14:paraId="017C8BD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0C67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0E4E74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8891AAA"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4B2D494" w14:textId="77777777" w:rsidTr="008D1153">
        <w:trPr>
          <w:trHeight w:val="515"/>
        </w:trPr>
        <w:tc>
          <w:tcPr>
            <w:tcW w:w="0" w:type="auto"/>
            <w:hideMark/>
          </w:tcPr>
          <w:p w14:paraId="71A55AC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18</w:t>
            </w:r>
          </w:p>
        </w:tc>
        <w:tc>
          <w:tcPr>
            <w:tcW w:w="0" w:type="auto"/>
            <w:hideMark/>
          </w:tcPr>
          <w:p w14:paraId="6F9810B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C6B5C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38065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957B47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78E8430" w14:textId="77777777" w:rsidTr="008D1153">
        <w:trPr>
          <w:trHeight w:val="515"/>
        </w:trPr>
        <w:tc>
          <w:tcPr>
            <w:tcW w:w="0" w:type="auto"/>
            <w:hideMark/>
          </w:tcPr>
          <w:p w14:paraId="1B92171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19</w:t>
            </w:r>
          </w:p>
        </w:tc>
        <w:tc>
          <w:tcPr>
            <w:tcW w:w="0" w:type="auto"/>
            <w:hideMark/>
          </w:tcPr>
          <w:p w14:paraId="4E8BD73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5CB61D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6757CA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3BDCB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5EB2B4D" w14:textId="77777777" w:rsidTr="008D1153">
        <w:trPr>
          <w:trHeight w:val="515"/>
        </w:trPr>
        <w:tc>
          <w:tcPr>
            <w:tcW w:w="0" w:type="auto"/>
            <w:hideMark/>
          </w:tcPr>
          <w:p w14:paraId="2171F20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20</w:t>
            </w:r>
          </w:p>
        </w:tc>
        <w:tc>
          <w:tcPr>
            <w:tcW w:w="0" w:type="auto"/>
            <w:hideMark/>
          </w:tcPr>
          <w:p w14:paraId="2B5E4F5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C172FF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0983C1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466059"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50996F5" w14:textId="77777777" w:rsidTr="008D1153">
        <w:trPr>
          <w:trHeight w:val="515"/>
        </w:trPr>
        <w:tc>
          <w:tcPr>
            <w:tcW w:w="0" w:type="auto"/>
            <w:hideMark/>
          </w:tcPr>
          <w:p w14:paraId="29E8D67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21</w:t>
            </w:r>
          </w:p>
        </w:tc>
        <w:tc>
          <w:tcPr>
            <w:tcW w:w="0" w:type="auto"/>
            <w:hideMark/>
          </w:tcPr>
          <w:p w14:paraId="647803C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3672E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E351A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BF401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D709F97" w14:textId="77777777" w:rsidTr="008D1153">
        <w:trPr>
          <w:trHeight w:val="515"/>
        </w:trPr>
        <w:tc>
          <w:tcPr>
            <w:tcW w:w="0" w:type="auto"/>
            <w:hideMark/>
          </w:tcPr>
          <w:p w14:paraId="2BF0F31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22</w:t>
            </w:r>
          </w:p>
        </w:tc>
        <w:tc>
          <w:tcPr>
            <w:tcW w:w="0" w:type="auto"/>
            <w:hideMark/>
          </w:tcPr>
          <w:p w14:paraId="55ABB5F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71A0E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D375AC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FA30E83" w14:textId="77777777" w:rsidR="008D1153" w:rsidRPr="008D1153" w:rsidRDefault="008D1153" w:rsidP="008D1153">
            <w:pPr>
              <w:spacing w:after="200" w:line="276" w:lineRule="auto"/>
              <w:rPr>
                <w:rFonts w:ascii="Times New Roman" w:hAnsi="Times New Roman" w:cs="Times New Roman"/>
                <w:sz w:val="24"/>
                <w:szCs w:val="24"/>
              </w:rPr>
            </w:pPr>
          </w:p>
        </w:tc>
      </w:tr>
    </w:tbl>
    <w:p w14:paraId="19644481" w14:textId="77777777" w:rsidR="008D1153" w:rsidRDefault="008D1153" w:rsidP="008D1153">
      <w:pPr>
        <w:rPr>
          <w:rFonts w:ascii="Times New Roman" w:hAnsi="Times New Roman" w:cs="Times New Roman"/>
          <w:sz w:val="24"/>
          <w:szCs w:val="24"/>
        </w:rPr>
      </w:pPr>
    </w:p>
    <w:p w14:paraId="6B9A6797" w14:textId="77777777" w:rsidR="008D1153" w:rsidRPr="008D1153" w:rsidRDefault="008D1153" w:rsidP="008D1153">
      <w:pPr>
        <w:rPr>
          <w:rFonts w:ascii="Times New Roman" w:hAnsi="Times New Roman" w:cs="Times New Roman"/>
          <w:sz w:val="24"/>
          <w:szCs w:val="24"/>
        </w:rPr>
      </w:pPr>
    </w:p>
    <w:sectPr w:rsidR="008D1153" w:rsidRPr="008D1153"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3"/>
    <w:multiLevelType w:val="multilevel"/>
    <w:tmpl w:val="A87E9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4765C6"/>
    <w:multiLevelType w:val="multilevel"/>
    <w:tmpl w:val="738C4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CF499D"/>
    <w:multiLevelType w:val="multilevel"/>
    <w:tmpl w:val="836E8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932644"/>
    <w:multiLevelType w:val="multilevel"/>
    <w:tmpl w:val="79F2B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DCF5300"/>
    <w:multiLevelType w:val="multilevel"/>
    <w:tmpl w:val="F7DC5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AF34A0D"/>
    <w:multiLevelType w:val="multilevel"/>
    <w:tmpl w:val="4404C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B595B15"/>
    <w:multiLevelType w:val="multilevel"/>
    <w:tmpl w:val="F1B42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8"/>
  </w:num>
  <w:num w:numId="2" w16cid:durableId="1432162128">
    <w:abstractNumId w:val="1"/>
  </w:num>
  <w:num w:numId="3" w16cid:durableId="1916546228">
    <w:abstractNumId w:val="9"/>
  </w:num>
  <w:num w:numId="4" w16cid:durableId="857549469">
    <w:abstractNumId w:val="2"/>
  </w:num>
  <w:num w:numId="5" w16cid:durableId="1184054575">
    <w:abstractNumId w:val="3"/>
  </w:num>
  <w:num w:numId="6" w16cid:durableId="805316737">
    <w:abstractNumId w:val="7"/>
  </w:num>
  <w:num w:numId="7" w16cid:durableId="448941360">
    <w:abstractNumId w:val="0"/>
  </w:num>
  <w:num w:numId="8" w16cid:durableId="1437364539">
    <w:abstractNumId w:val="10"/>
  </w:num>
  <w:num w:numId="9" w16cid:durableId="1415472546">
    <w:abstractNumId w:val="5"/>
  </w:num>
  <w:num w:numId="10" w16cid:durableId="1806005591">
    <w:abstractNumId w:val="4"/>
  </w:num>
  <w:num w:numId="11" w16cid:durableId="13010369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0E3C76"/>
    <w:rsid w:val="00170192"/>
    <w:rsid w:val="00233EEA"/>
    <w:rsid w:val="00272D05"/>
    <w:rsid w:val="002B52C8"/>
    <w:rsid w:val="00353A5D"/>
    <w:rsid w:val="00473F92"/>
    <w:rsid w:val="004C6448"/>
    <w:rsid w:val="004E01B6"/>
    <w:rsid w:val="005360D6"/>
    <w:rsid w:val="0056164B"/>
    <w:rsid w:val="005B36FB"/>
    <w:rsid w:val="00654C99"/>
    <w:rsid w:val="006C29B4"/>
    <w:rsid w:val="006F0D9E"/>
    <w:rsid w:val="007200AD"/>
    <w:rsid w:val="00785324"/>
    <w:rsid w:val="008D1153"/>
    <w:rsid w:val="00911AD1"/>
    <w:rsid w:val="009258D6"/>
    <w:rsid w:val="00956BFD"/>
    <w:rsid w:val="00A009A0"/>
    <w:rsid w:val="00B14DB0"/>
    <w:rsid w:val="00B3274F"/>
    <w:rsid w:val="00C77E51"/>
    <w:rsid w:val="00D343CF"/>
    <w:rsid w:val="00DA6D56"/>
    <w:rsid w:val="00DD3B6A"/>
    <w:rsid w:val="00DF4D2E"/>
    <w:rsid w:val="00E51E22"/>
    <w:rsid w:val="00E8390C"/>
    <w:rsid w:val="00EB5129"/>
    <w:rsid w:val="00EF55E2"/>
    <w:rsid w:val="00F7629B"/>
    <w:rsid w:val="00FD46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7</Pages>
  <Words>2084</Words>
  <Characters>11885</Characters>
  <Application>Microsoft Office Word</Application>
  <DocSecurity>0</DocSecurity>
  <Lines>99</Lines>
  <Paragraphs>27</Paragraphs>
  <ScaleCrop>false</ScaleCrop>
  <Manager>https://www.sorubak.com</Manager>
  <Company/>
  <LinksUpToDate>false</LinksUpToDate>
  <CharactersWithSpaces>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17</cp:revision>
  <dcterms:created xsi:type="dcterms:W3CDTF">2016-02-17T22:29:00Z</dcterms:created>
  <dcterms:modified xsi:type="dcterms:W3CDTF">2026-01-21T22:23:00Z</dcterms:modified>
  <cp:category>https://www.sorubak.com</cp:category>
</cp:coreProperties>
</file>