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E834A" w14:textId="74D205CC"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 ORTAOKULU MÜDÜRLÜĞÜNE</w:t>
      </w:r>
      <w:r w:rsidRPr="008D1153">
        <w:rPr>
          <w:rFonts w:ascii="Times New Roman" w:hAnsi="Times New Roman" w:cs="Times New Roman"/>
          <w:sz w:val="24"/>
          <w:szCs w:val="24"/>
        </w:rPr>
        <w:br/>
      </w:r>
      <w:r>
        <w:rPr>
          <w:rFonts w:ascii="Times New Roman" w:hAnsi="Times New Roman" w:cs="Times New Roman"/>
          <w:b/>
          <w:bCs/>
          <w:sz w:val="24"/>
          <w:szCs w:val="24"/>
        </w:rPr>
        <w:t xml:space="preserve">                                                                               ................</w:t>
      </w:r>
    </w:p>
    <w:p w14:paraId="0D6F809B"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2025-2026 eğitim ve öğretim yılı </w:t>
      </w:r>
      <w:r w:rsidRPr="008D1153">
        <w:rPr>
          <w:rFonts w:ascii="Times New Roman" w:hAnsi="Times New Roman" w:cs="Times New Roman"/>
          <w:b/>
          <w:bCs/>
          <w:sz w:val="24"/>
          <w:szCs w:val="24"/>
        </w:rPr>
        <w:t>II. dönem I. veli toplantısının</w:t>
      </w:r>
      <w:r w:rsidRPr="008D1153">
        <w:rPr>
          <w:rFonts w:ascii="Times New Roman" w:hAnsi="Times New Roman" w:cs="Times New Roman"/>
          <w:sz w:val="24"/>
          <w:szCs w:val="24"/>
        </w:rPr>
        <w:t xml:space="preserve"> ...../02/2026 Perşembe günü saat </w:t>
      </w:r>
      <w:r w:rsidRPr="008D1153">
        <w:rPr>
          <w:rFonts w:ascii="Times New Roman" w:hAnsi="Times New Roman" w:cs="Times New Roman"/>
          <w:b/>
          <w:bCs/>
          <w:sz w:val="24"/>
          <w:szCs w:val="24"/>
        </w:rPr>
        <w:t>13:30</w:t>
      </w:r>
      <w:r w:rsidRPr="008D1153">
        <w:rPr>
          <w:rFonts w:ascii="Times New Roman" w:hAnsi="Times New Roman" w:cs="Times New Roman"/>
          <w:sz w:val="24"/>
          <w:szCs w:val="24"/>
        </w:rPr>
        <w:t xml:space="preserve">’da </w:t>
      </w:r>
      <w:r w:rsidRPr="008D1153">
        <w:rPr>
          <w:rFonts w:ascii="Times New Roman" w:hAnsi="Times New Roman" w:cs="Times New Roman"/>
          <w:b/>
          <w:bCs/>
          <w:sz w:val="24"/>
          <w:szCs w:val="24"/>
        </w:rPr>
        <w:t>kütüphanede</w:t>
      </w:r>
      <w:r w:rsidRPr="008D1153">
        <w:rPr>
          <w:rFonts w:ascii="Times New Roman" w:hAnsi="Times New Roman" w:cs="Times New Roman"/>
          <w:sz w:val="24"/>
          <w:szCs w:val="24"/>
        </w:rPr>
        <w:t>, aşağıdaki gündem maddelerine göre yapılması planlanmaktadır.</w:t>
      </w:r>
      <w:r w:rsidRPr="008D1153">
        <w:rPr>
          <w:rFonts w:ascii="Times New Roman" w:hAnsi="Times New Roman" w:cs="Times New Roman"/>
          <w:sz w:val="24"/>
          <w:szCs w:val="24"/>
        </w:rPr>
        <w:br/>
        <w:t>Toplantının yapılmasına izin verilmesi hususunu arz ederim.</w:t>
      </w:r>
    </w:p>
    <w:p w14:paraId="09A5822B" w14:textId="44AAD906"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Sınıfı Rehber Öğretmeni</w:t>
      </w:r>
    </w:p>
    <w:p w14:paraId="2D7F6684"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GÜNDEM MADDELERİ</w:t>
      </w:r>
    </w:p>
    <w:p w14:paraId="0B8CA6F4"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Açılış ve yoklama</w:t>
      </w:r>
    </w:p>
    <w:p w14:paraId="2DED9FAE"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I. dönem öğrenci başarı durumlarının değerlendirilmesi</w:t>
      </w:r>
    </w:p>
    <w:p w14:paraId="1013A32A"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 başarısının artırılması için yapılabilecek çalışmalar</w:t>
      </w:r>
    </w:p>
    <w:p w14:paraId="5C674AA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Devamsızlık durumunun görüşülmesi ve dikkat edilmesi gerekenler</w:t>
      </w:r>
    </w:p>
    <w:p w14:paraId="01A73AE4"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Öğrencilerin evde zamanlarını verimli değerlendirmeleri</w:t>
      </w:r>
    </w:p>
    <w:p w14:paraId="078AF0FB"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Özgüven geliştirme, verimli ders çalışma ve ödev takibi</w:t>
      </w:r>
    </w:p>
    <w:p w14:paraId="784B90D8"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Öğrencilerin temizlik, sağlık ve beslenme durumları</w:t>
      </w:r>
    </w:p>
    <w:p w14:paraId="060094A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İletişim ve problem çözme becerilerinde uygulanacak yöntemler</w:t>
      </w:r>
    </w:p>
    <w:p w14:paraId="5F52EB22"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Bursluluk sınavı hakkında bilgilendirme</w:t>
      </w:r>
    </w:p>
    <w:p w14:paraId="0B1360DB" w14:textId="77777777" w:rsid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Kitle iletişim araçlarının kullanımı (internet, sosyal medya vb.) ve zararlı yönlerin önlenmesi</w:t>
      </w:r>
    </w:p>
    <w:p w14:paraId="5FD0545A" w14:textId="556CFD69" w:rsidR="000E3C76" w:rsidRPr="008D1153" w:rsidRDefault="000E3C76" w:rsidP="008D1153">
      <w:pPr>
        <w:numPr>
          <w:ilvl w:val="0"/>
          <w:numId w:val="2"/>
        </w:numPr>
        <w:rPr>
          <w:rFonts w:ascii="Times New Roman" w:hAnsi="Times New Roman" w:cs="Times New Roman"/>
          <w:sz w:val="24"/>
          <w:szCs w:val="24"/>
        </w:rPr>
      </w:pPr>
      <w:r w:rsidRPr="000E3C76">
        <w:rPr>
          <w:rFonts w:ascii="Times New Roman" w:hAnsi="Times New Roman" w:cs="Times New Roman"/>
          <w:sz w:val="24"/>
          <w:szCs w:val="24"/>
        </w:rPr>
        <w:t>LGS  sınavı  hakkında bilgilendirme</w:t>
      </w:r>
    </w:p>
    <w:p w14:paraId="01775B7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Dilek ve temenniler</w:t>
      </w:r>
    </w:p>
    <w:p w14:paraId="5AFBEC7E"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Kapanış</w:t>
      </w:r>
    </w:p>
    <w:p w14:paraId="712D3CE2" w14:textId="77777777" w:rsidR="008D1153" w:rsidRDefault="008D1153" w:rsidP="008D1153">
      <w:pPr>
        <w:jc w:val="center"/>
        <w:rPr>
          <w:rFonts w:ascii="Times New Roman" w:hAnsi="Times New Roman" w:cs="Times New Roman"/>
          <w:b/>
          <w:bCs/>
          <w:sz w:val="24"/>
          <w:szCs w:val="24"/>
        </w:rPr>
      </w:pPr>
    </w:p>
    <w:p w14:paraId="0DAC93F1" w14:textId="383555E6"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p>
    <w:p w14:paraId="57CC79BA" w14:textId="77777777" w:rsidR="00654C99" w:rsidRDefault="00654C99" w:rsidP="008D1153">
      <w:pPr>
        <w:rPr>
          <w:rFonts w:ascii="Times New Roman" w:hAnsi="Times New Roman" w:cs="Times New Roman"/>
          <w:sz w:val="24"/>
          <w:szCs w:val="24"/>
        </w:rPr>
      </w:pPr>
    </w:p>
    <w:p w14:paraId="71629804" w14:textId="77777777" w:rsidR="008D1153" w:rsidRDefault="008D1153" w:rsidP="008D1153">
      <w:pPr>
        <w:rPr>
          <w:rFonts w:ascii="Times New Roman" w:hAnsi="Times New Roman" w:cs="Times New Roman"/>
          <w:sz w:val="24"/>
          <w:szCs w:val="24"/>
        </w:rPr>
      </w:pPr>
    </w:p>
    <w:p w14:paraId="2926918B" w14:textId="77777777" w:rsidR="008D1153" w:rsidRDefault="008D1153" w:rsidP="008D1153">
      <w:pPr>
        <w:rPr>
          <w:rFonts w:ascii="Times New Roman" w:hAnsi="Times New Roman" w:cs="Times New Roman"/>
          <w:sz w:val="24"/>
          <w:szCs w:val="24"/>
        </w:rPr>
      </w:pPr>
    </w:p>
    <w:p w14:paraId="6AD8626F" w14:textId="77777777" w:rsidR="008D1153" w:rsidRDefault="008D1153" w:rsidP="008D1153">
      <w:pPr>
        <w:rPr>
          <w:rFonts w:ascii="Times New Roman" w:hAnsi="Times New Roman" w:cs="Times New Roman"/>
          <w:sz w:val="24"/>
          <w:szCs w:val="24"/>
        </w:rPr>
      </w:pPr>
    </w:p>
    <w:p w14:paraId="3B35414E" w14:textId="6B70034C" w:rsidR="008D1153" w:rsidRDefault="008D1153" w:rsidP="008D1153">
      <w:pPr>
        <w:jc w:val="center"/>
        <w:rPr>
          <w:rFonts w:ascii="Times New Roman" w:hAnsi="Times New Roman" w:cs="Times New Roman"/>
          <w:b/>
          <w:bCs/>
          <w:sz w:val="24"/>
          <w:szCs w:val="24"/>
        </w:rPr>
      </w:pPr>
      <w:r w:rsidRPr="008D1153">
        <w:rPr>
          <w:rFonts w:ascii="Times New Roman" w:hAnsi="Times New Roman" w:cs="Times New Roman"/>
          <w:b/>
          <w:bCs/>
          <w:sz w:val="24"/>
          <w:szCs w:val="24"/>
        </w:rPr>
        <w:t>2025-2026 EĞİTİM-ÖĞRETİM YILI</w:t>
      </w:r>
      <w:r w:rsidRPr="008D1153">
        <w:rPr>
          <w:rFonts w:ascii="Times New Roman" w:hAnsi="Times New Roman" w:cs="Times New Roman"/>
          <w:sz w:val="24"/>
          <w:szCs w:val="24"/>
        </w:rPr>
        <w:br/>
      </w:r>
      <w:r w:rsidRPr="008D1153">
        <w:rPr>
          <w:rFonts w:ascii="Times New Roman" w:hAnsi="Times New Roman" w:cs="Times New Roman"/>
          <w:b/>
          <w:bCs/>
          <w:sz w:val="24"/>
          <w:szCs w:val="24"/>
        </w:rPr>
        <w:t>........................... ORTAOKULU</w:t>
      </w:r>
      <w:r w:rsidRPr="008D1153">
        <w:rPr>
          <w:rFonts w:ascii="Times New Roman" w:hAnsi="Times New Roman" w:cs="Times New Roman"/>
          <w:sz w:val="24"/>
          <w:szCs w:val="24"/>
        </w:rPr>
        <w:br/>
      </w:r>
      <w:r w:rsidRPr="008D1153">
        <w:rPr>
          <w:rFonts w:ascii="Times New Roman" w:hAnsi="Times New Roman" w:cs="Times New Roman"/>
          <w:b/>
          <w:bCs/>
          <w:sz w:val="24"/>
          <w:szCs w:val="24"/>
        </w:rPr>
        <w:t>II. DÖNEM I. VELİ TOPLANTISI TUTANAĞI (</w:t>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SINIFI)</w:t>
      </w:r>
    </w:p>
    <w:p w14:paraId="456F175E" w14:textId="77777777" w:rsidR="008D1153" w:rsidRPr="008D1153" w:rsidRDefault="008D1153" w:rsidP="008D1153">
      <w:pPr>
        <w:jc w:val="center"/>
        <w:rPr>
          <w:rFonts w:ascii="Times New Roman" w:hAnsi="Times New Roman" w:cs="Times New Roman"/>
          <w:sz w:val="24"/>
          <w:szCs w:val="24"/>
        </w:rPr>
      </w:pPr>
    </w:p>
    <w:p w14:paraId="05171E30" w14:textId="5B9E5269"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b/>
          <w:bCs/>
          <w:sz w:val="24"/>
          <w:szCs w:val="24"/>
        </w:rPr>
        <w:t>TOPLANTI TARİHİ :</w:t>
      </w:r>
      <w:r w:rsidRPr="008D1153">
        <w:rPr>
          <w:rFonts w:ascii="Times New Roman" w:hAnsi="Times New Roman" w:cs="Times New Roman"/>
          <w:sz w:val="24"/>
          <w:szCs w:val="24"/>
        </w:rPr>
        <w:t xml:space="preserve"> ...../02/2026 (Perşembe)</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SAATİ :</w:t>
      </w:r>
      <w:r w:rsidRPr="008D1153">
        <w:rPr>
          <w:rFonts w:ascii="Times New Roman" w:hAnsi="Times New Roman" w:cs="Times New Roman"/>
          <w:sz w:val="24"/>
          <w:szCs w:val="24"/>
        </w:rPr>
        <w:t xml:space="preserve"> 13:30</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YERİ :</w:t>
      </w:r>
      <w:r w:rsidRPr="008D1153">
        <w:rPr>
          <w:rFonts w:ascii="Times New Roman" w:hAnsi="Times New Roman" w:cs="Times New Roman"/>
          <w:sz w:val="24"/>
          <w:szCs w:val="24"/>
        </w:rPr>
        <w:t xml:space="preserve"> Kütüphane</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NO :</w:t>
      </w:r>
      <w:r w:rsidRPr="008D1153">
        <w:rPr>
          <w:rFonts w:ascii="Times New Roman" w:hAnsi="Times New Roman" w:cs="Times New Roman"/>
          <w:sz w:val="24"/>
          <w:szCs w:val="24"/>
        </w:rPr>
        <w:t xml:space="preserve"> 1</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TOPLANTIYA KATILANLAR :</w:t>
      </w:r>
      <w:r w:rsidRPr="008D1153">
        <w:rPr>
          <w:rFonts w:ascii="Times New Roman" w:hAnsi="Times New Roman" w:cs="Times New Roman"/>
          <w:sz w:val="24"/>
          <w:szCs w:val="24"/>
        </w:rPr>
        <w:t xml:space="preserve"> </w:t>
      </w:r>
      <w:r w:rsidR="000E3C76">
        <w:rPr>
          <w:rFonts w:ascii="Times New Roman" w:hAnsi="Times New Roman" w:cs="Times New Roman"/>
          <w:sz w:val="24"/>
          <w:szCs w:val="24"/>
        </w:rPr>
        <w:t>8/C</w:t>
      </w:r>
      <w:r w:rsidRPr="008D1153">
        <w:rPr>
          <w:rFonts w:ascii="Times New Roman" w:hAnsi="Times New Roman" w:cs="Times New Roman"/>
          <w:sz w:val="24"/>
          <w:szCs w:val="24"/>
        </w:rPr>
        <w:t xml:space="preserve"> Sınıfı Rehber Öğretmeni ........................., sınıf velileri (imza çizelgesinde belirtilmiştir).</w:t>
      </w:r>
    </w:p>
    <w:p w14:paraId="577FE553" w14:textId="254A965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GÜNDEM MADDELERİ</w:t>
      </w:r>
    </w:p>
    <w:p w14:paraId="608D8F25"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Açılış ve yoklama</w:t>
      </w:r>
    </w:p>
    <w:p w14:paraId="31B97128"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I. dönem öğrenci başarı durumlarının değerlendirilmesi</w:t>
      </w:r>
    </w:p>
    <w:p w14:paraId="3236E8E5"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 başarısının artırılması için yapılabilecek çalışmalar</w:t>
      </w:r>
    </w:p>
    <w:p w14:paraId="7F91591A"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Devamsızlık durumunun görüşülmesi ve dikkat edilmesi gerekenler</w:t>
      </w:r>
    </w:p>
    <w:p w14:paraId="06143854"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Öğrencilerin evde zamanlarını verimli değerlendirmeleri</w:t>
      </w:r>
    </w:p>
    <w:p w14:paraId="50C1A7FC"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Özgüven geliştirme, verimli ders çalışma ve ödev takibi</w:t>
      </w:r>
    </w:p>
    <w:p w14:paraId="3056549A"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Öğrencilerin temizlik, sağlık ve beslenme durumları</w:t>
      </w:r>
    </w:p>
    <w:p w14:paraId="7AF85A8E"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İletişim ve problem çözme becerilerinde uygulanacak yöntemler</w:t>
      </w:r>
    </w:p>
    <w:p w14:paraId="24B6E5C9" w14:textId="15702265" w:rsidR="008D1153" w:rsidRPr="008D1153" w:rsidRDefault="000E3C76" w:rsidP="008D1153">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LGS ve </w:t>
      </w:r>
      <w:r w:rsidR="008D1153" w:rsidRPr="008D1153">
        <w:rPr>
          <w:rFonts w:ascii="Times New Roman" w:hAnsi="Times New Roman" w:cs="Times New Roman"/>
          <w:sz w:val="24"/>
          <w:szCs w:val="24"/>
        </w:rPr>
        <w:t>Bursluluk sınavı hakkında bilgilendirme</w:t>
      </w:r>
    </w:p>
    <w:p w14:paraId="179A0E96"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Kitle iletişim araçlarının kullanımı (internet, sosyal medya vb.) ve zararlı yönlerin önlenmesi</w:t>
      </w:r>
    </w:p>
    <w:p w14:paraId="0C2E5DAC"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Dilek ve temenniler</w:t>
      </w:r>
    </w:p>
    <w:p w14:paraId="69CC4668"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Kapanış</w:t>
      </w:r>
    </w:p>
    <w:p w14:paraId="6C67CFFC" w14:textId="77777777" w:rsidR="008D1153" w:rsidRDefault="008D1153" w:rsidP="008D1153">
      <w:pPr>
        <w:rPr>
          <w:rFonts w:ascii="Times New Roman" w:hAnsi="Times New Roman" w:cs="Times New Roman"/>
          <w:sz w:val="24"/>
          <w:szCs w:val="24"/>
        </w:rPr>
      </w:pPr>
    </w:p>
    <w:p w14:paraId="37683AEE" w14:textId="77777777" w:rsidR="008D1153" w:rsidRDefault="008D1153" w:rsidP="008D1153">
      <w:pPr>
        <w:rPr>
          <w:rFonts w:ascii="Times New Roman" w:hAnsi="Times New Roman" w:cs="Times New Roman"/>
          <w:sz w:val="24"/>
          <w:szCs w:val="24"/>
        </w:rPr>
      </w:pPr>
    </w:p>
    <w:p w14:paraId="67234EB9" w14:textId="77777777" w:rsidR="008D1153" w:rsidRDefault="008D1153" w:rsidP="008D1153">
      <w:pPr>
        <w:rPr>
          <w:rFonts w:ascii="Times New Roman" w:hAnsi="Times New Roman" w:cs="Times New Roman"/>
          <w:sz w:val="24"/>
          <w:szCs w:val="24"/>
        </w:rPr>
      </w:pPr>
    </w:p>
    <w:p w14:paraId="3EC9420E" w14:textId="77777777" w:rsidR="008D1153" w:rsidRDefault="008D1153" w:rsidP="008D1153">
      <w:pPr>
        <w:rPr>
          <w:rFonts w:ascii="Times New Roman" w:hAnsi="Times New Roman" w:cs="Times New Roman"/>
          <w:sz w:val="24"/>
          <w:szCs w:val="24"/>
        </w:rPr>
      </w:pPr>
    </w:p>
    <w:p w14:paraId="44F60C8A" w14:textId="77777777" w:rsidR="008D1153" w:rsidRDefault="008D1153" w:rsidP="008D1153">
      <w:pPr>
        <w:rPr>
          <w:rFonts w:ascii="Times New Roman" w:hAnsi="Times New Roman" w:cs="Times New Roman"/>
          <w:sz w:val="24"/>
          <w:szCs w:val="24"/>
        </w:rPr>
      </w:pPr>
    </w:p>
    <w:p w14:paraId="31C02A42" w14:textId="77777777" w:rsidR="008D1153" w:rsidRDefault="008D1153" w:rsidP="008D1153">
      <w:pPr>
        <w:rPr>
          <w:rFonts w:ascii="Times New Roman" w:hAnsi="Times New Roman" w:cs="Times New Roman"/>
          <w:sz w:val="24"/>
          <w:szCs w:val="24"/>
        </w:rPr>
      </w:pPr>
    </w:p>
    <w:p w14:paraId="48D5C4FE" w14:textId="2E4BEC9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GÜNDEM MADDELERİNİN GÖRÜŞÜLMESİ</w:t>
      </w:r>
    </w:p>
    <w:p w14:paraId="4BF323BB"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 Açılış ve Yoklama</w:t>
      </w:r>
    </w:p>
    <w:p w14:paraId="49AEA682"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Toplantı ...../02/2026 Perşembe günü saat 13:30’da kütüphanede sınıf rehber öğretmeni ......................... tarafından başlatıldı. Toplantının amacı; öğrencilerin akademik, davranışsal ve sosyal gelişimlerini desteklemek için ortak hareket edilecek hususların belirlenmesi olarak açıklandı. Yoklama listesi velilere dolaştırılarak imzalar alındı ve toplantıya katılım durumu tespit edildi. Gündem maddeleri sırayla okunarak velilere eklemek istedikleri madde olup olmadığı soruldu. Veliler tarafından gündemin uygun olduğu belirtilerek görüşmelere geçildi.</w:t>
      </w:r>
    </w:p>
    <w:p w14:paraId="4C36A071"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2) I. Dönem Öğrenci Başarı Durumlarının Değerlendirilmesi</w:t>
      </w:r>
    </w:p>
    <w:p w14:paraId="66B5F95F"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Sınıfın I. dönem genel başarı durumu; derslere katılım, ölçme sonuçları ve performans çalışmaları dikkate alınarak değerlendirildi. Bazı öğrencilerin düzenli tekrar yapmadığında özellikle temel derslerde zorlanabildiği, düzenli çalışan öğrencilerin ise istikrarlı şekilde ilerlediği ifade edildi. Okuma-anlama, yazılı anlatım ve problem çözme becerilerinin başarıyı doğrudan etkilediği; bu alanlarda yapılacak küçük ama düzenli çalışmaların kısa sürede fark oluşturacağı belirtildi. Öğrencilerin güçlü yönlerinin desteklenmesi, zorlandıkları alanlarda ise planlı telafi yapılması gerektiği vurgulandı. Ayrıca her öğrenci için ev-okul iletişiminin sürekliliğinin önemli olduğu ve dönem içinde bireysel görüşmelerle destekleneceği bildirildi.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öğrencisinin ders çalışma düzeninde zorlandığını, evde dikkatini toplamakta güçlük yaşadığını ifade etti ve uygulanabilecek öneriler talep etti.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bazı derslerde kaynak seçimi konusunda kararsız kaldıklarını, öğretmenin yönlendirmesine göre hareket etmek istediklerini belirtti.</w:t>
      </w:r>
    </w:p>
    <w:p w14:paraId="6E2CA80C"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3) Öğrenci Başarısının Artırılması İçin Yapılabilecek Çalışmalar</w:t>
      </w:r>
    </w:p>
    <w:p w14:paraId="4237BBD6"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Başarıyı artırmada en etkili yaklaşımın “düzenli takip + kısa tekrar + doğru çalışma alışkanlığı” olduğu ifade edildi. Evde çalışma süresinin uzun olmasından çok verimli ve planlı olmasının önemli olduğu; kısa aralıklarla tekrar yapmanın kalıcı öğrenmeyi desteklediği belirtildi. Günlük tekrar, haftalık genel tekrar ve düzenli soru çözümü ile eksiklerin erken fark edileceği vurgulandı. Ödevlerin “tamamlandı mı?” kontrolünden ziyade “doğru yapıldı mı ve anlaşıldı mı?” bakış açısıyla denetlenmesi istendi. Ailelerin öğrenciyi korkutarak değil, hedef koyarak ve süreç içinde destekleyerek motive etmelerinin daha etkili olacağı ifade edildi.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evde çalışma saatleri konusunda ortak bir düzen kurduklarını, ancak telefon/ekran konusu nedeniyle zaman zaman zorlandıklarını söyledi.</w:t>
      </w:r>
    </w:p>
    <w:p w14:paraId="6F2DD4BC"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4) Devamsızlık Durumunun Görüşülmesi ve Dikkat Edilmesi Gerekenler</w:t>
      </w:r>
    </w:p>
    <w:p w14:paraId="4C4721E3"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Devam-devamsızlık durumunun akademik başarı ve sınıf uyumu üzerindeki etkisi velilere ayrıntılı şekilde açıklandı. Devamsızlıkların çoğunlukla sağlık nedenli olabildiği; ancak “alışkanlık hâline gelen” devamsızlığın öğrenme kaybı oluşturduğu vurgulandı. Geç kalmaların dersin başlangıç motivasyonunu düşürdüğü, öğrencinin derse uyumunu zorlaştırdığı ifade edildi. Zorunlu durumlarda okul idaresi ve sınıf rehber öğretmeninin </w:t>
      </w:r>
      <w:r w:rsidRPr="008D1153">
        <w:rPr>
          <w:rFonts w:ascii="Times New Roman" w:hAnsi="Times New Roman" w:cs="Times New Roman"/>
          <w:sz w:val="24"/>
          <w:szCs w:val="24"/>
        </w:rPr>
        <w:lastRenderedPageBreak/>
        <w:t>zamanında bilgilendirilmesi gerektiği belirtildi. Öğrencinin “takip edildiğini” bilmesinin sorumluluk duygusunu artıracağı; ancak bunun baskıya dönüşmemesi gerektiği hatırlatıldı.</w:t>
      </w:r>
    </w:p>
    <w:p w14:paraId="5FEBE964"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5) Öğrencilerin Evde Zamanlarını Verimli Değerlendirmeleri</w:t>
      </w:r>
    </w:p>
    <w:p w14:paraId="786578B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Evde zaman planlamasında uyku, beslenme, ders ve dinlenme dengesinin birlikte ele alınması gerektiği belirtildi. “Önce dinlenme, sonra kısa-odaklı çalışma” yaklaşımının verimi artırdığı; aralıksız uzun çalışmanın çoğu öğrencide bıkkınlık oluşturduğu ifade edildi. Günlük 20-30 dakikalık okuma rutininin ve küçük tekrarların düzenli yapılmasının çok önemli olduğu vurgulandı. Evin içinde sorumluluk paylaşımı yapmanın öğrencide görev bilincini geliştireceği ve okul başarısına olumlu yansıyacağı belirtildi. Ayrıca boş zamanlarda ilgi alanlarına uygun spor/sanat etkinliklerinin öğrencinin motivasyonunu yükselttiği ifade edildi.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çocuğunun ders sonrası aşırı ekran kullanımına yöneldiğini, ailece ortak kurallar belirlemek istediklerini söyledi.</w:t>
      </w:r>
    </w:p>
    <w:p w14:paraId="67D4168F"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6) Özgüven Geliştirme, Verimli Ders Çalışma ve Ödev Takibi</w:t>
      </w:r>
    </w:p>
    <w:p w14:paraId="4E725A5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Özgüvenin; öğrencinin kendini tanıması, hata yapma hakkını kabul etmesi ve küçük hedeflerle ilerlemesiyle güçlendiği ifade edildi. Velilerden, çocuklarını başka çocuklarla kıyaslamamaları; “yapamazsın” gibi etiketleyici ifadeler yerine yapıcı geri bildirim kullanmaları istendi. Verimli ders çalışmada ortam düzeninin (masa, ışık, sessizlik, dikkat dağıtıcı unsurların azaltılması) çok etkili olduğu açıklandı. Ödevlerin; öğrenciyi yıpratmadan, düzenli ve zamanında yapılmasının sorumluluk kazandırdığı, fakat ödevin veliler tarafından yapılmasının öğrenciyi geriye götüreceği belirtildi. Öğrencinin zorlandığı noktada yönlendirilmesi, ancak çözümün öğrenci tarafından bulunmasının sağlanması gerektiği vurgulandı.</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ödev yaparken tartışma yaşadıklarını, bu durumda nasıl iletişim kurulması gerektiğini sordu.</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çalışma ortamı hazırladıklarını fakat düzeni sürdüremediklerini, haftalık kontrol sistemi kurmayı planladıklarını belirtti.</w:t>
      </w:r>
    </w:p>
    <w:p w14:paraId="13FFC49F"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7) Öğrencilerin Temizlik, Sağlık ve Beslenme Durumları</w:t>
      </w:r>
    </w:p>
    <w:p w14:paraId="5626D084"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Toplu yaşam alanı olan okulda temizlik alışkanlıklarının düzenli sürdürülmesinin önemine değinildi. Öğrencilerin kişisel bakımının (el-yüz temizliği, kıyafet düzeni, tırnak ve saç bakımı) günlük olarak kontrol edilmesi gerektiği hatırlatıldı. Mevsime uygun giyinmenin sağlık açısından önemli olduğu, terleme/üşüme nedeniyle hastalık riskinin arttığı belirtildi. Beslenmede kahvaltının kritik olduğu; kahvaltı yapmadan okula gelen öğrencilerde dikkat ve odaklanma sorunu görülebildiği ifade edildi. Sağlıkla ilgili özel durumların (alerji, düzenli ilaç kullanımı vb.) sınıf rehber öğretmenine bildirilmesinin öğrenci güvenliği için gerekli olduğu vurgulandı.</w:t>
      </w:r>
    </w:p>
    <w:p w14:paraId="2A1A401B"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8) İletişim ve Problem Çözme Becerileri</w:t>
      </w:r>
    </w:p>
    <w:p w14:paraId="4C1A11B7"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Öğrencilerin arkadaş ilişkilerinde saygı, sınır koyma, empati ve çözüm odaklı yaklaşım becerilerinin desteklenmesi gerektiği belirtildi. Sorun yaşandığında “suçlama” yerine “durumu tanımlama ve çözüm arama” yönteminin çocuklarda daha etkili olduğu ifade edildi. </w:t>
      </w:r>
      <w:r w:rsidRPr="008D1153">
        <w:rPr>
          <w:rFonts w:ascii="Times New Roman" w:hAnsi="Times New Roman" w:cs="Times New Roman"/>
          <w:sz w:val="24"/>
          <w:szCs w:val="24"/>
        </w:rPr>
        <w:lastRenderedPageBreak/>
        <w:t>Velilere, çocuklarının duygularını küçümsemeden dinlemeleri ve doğru soru sorma teknikleriyle destek olmaları önerildi. Tartışma anında bağırma, tehdit ve alay etmenin iletişimi kopardığı; bunun yerine sakin ve net bir dil kullanılması gerektiği vurgulandı. Okul içinde yaşanan iletişim problemlerinde öğretmen-veli iş birliği ile hızlı müdahale edilebileceği belirtildi.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bazı arkadaş etkilerinin çocukları olumsuz etkileyebildiğini, bu konuda okul-veli iletişiminin sürmesini istediklerini söyledi.</w:t>
      </w:r>
    </w:p>
    <w:p w14:paraId="1F268561"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9) Bursluluk Sınavı Hakkında Bilgilendirme</w:t>
      </w:r>
    </w:p>
    <w:p w14:paraId="0EB989AB" w14:textId="77777777" w:rsidR="00FD460F"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Bursluluk sınavının kapsamı, çalışma yaklaşımı ve süreç yönetimi hakkında genel bilgilendirme yapıldı. Düzenli tekrar, konu taraması ve deneme çözümlerinin birlikte yürütülmesinin önemine değinildi. Öğrencinin seviyesine uygun kaynak seçiminin daha verimli olduğu; gereksiz zor kaynakların motivasyonu düşürebileceği ifade edildi. Evde çalışma disiplininin kurulması için ailelerin destekleyici rolünün önemli olduğu vurgulandı. Ayrıca sınav kaygısını artıracak baskı yerine, süreç odaklı ve gerçekçi hedeflerle ilerlenmesinin daha sağlıklı olduğu belirtildi.</w:t>
      </w:r>
    </w:p>
    <w:p w14:paraId="683E9568" w14:textId="77777777" w:rsidR="00FD460F" w:rsidRPr="00FD460F" w:rsidRDefault="00FD460F" w:rsidP="00FD460F">
      <w:pPr>
        <w:rPr>
          <w:rFonts w:ascii="Times New Roman" w:hAnsi="Times New Roman" w:cs="Times New Roman"/>
          <w:b/>
          <w:bCs/>
          <w:sz w:val="24"/>
          <w:szCs w:val="24"/>
        </w:rPr>
      </w:pPr>
      <w:r w:rsidRPr="00FD460F">
        <w:rPr>
          <w:rFonts w:ascii="Times New Roman" w:hAnsi="Times New Roman" w:cs="Times New Roman"/>
          <w:b/>
          <w:bCs/>
          <w:sz w:val="24"/>
          <w:szCs w:val="24"/>
        </w:rPr>
        <w:t>LGS sınavı hakkında bilgilendirme</w:t>
      </w:r>
    </w:p>
    <w:p w14:paraId="43F69531" w14:textId="77777777" w:rsidR="00FD460F" w:rsidRPr="00FD460F" w:rsidRDefault="00FD460F" w:rsidP="00FD460F">
      <w:pPr>
        <w:rPr>
          <w:rFonts w:ascii="Times New Roman" w:hAnsi="Times New Roman" w:cs="Times New Roman"/>
          <w:sz w:val="24"/>
          <w:szCs w:val="24"/>
        </w:rPr>
      </w:pPr>
      <w:r w:rsidRPr="00FD460F">
        <w:rPr>
          <w:rFonts w:ascii="Times New Roman" w:hAnsi="Times New Roman" w:cs="Times New Roman"/>
          <w:sz w:val="24"/>
          <w:szCs w:val="24"/>
        </w:rPr>
        <w:t>LGS sürecinde başarının; düzenli çalışma, deneme analizi ve zaman yönetimi ile arttığı belirtilmiştir. Sadece soru çözmenin değil, yanlışların nedenlerini öğrenmenin kritik olduğu ifade edilmiştir. Öğrencinin eksik kazanımlarını tespit edip haftalık hedeflerle kapatmasının uygun olacağı açıklanmıştır. Deneme sonuçlarının “puan” olarak değil, “gelişim ve ihtiyaç haritası” olarak görülmesi gerektiği vurgulanmıştır. Kaygının artmaması için gerçekçi hedefler konulmasının önemli olduğu belirtilmiştir. Velilerin öğrenciyi destekleyen, düzenli takip eden ama baskı oluşturmayan bir tutum sergilemesinin gerekli olduğu ifade edilmiştir.</w:t>
      </w:r>
      <w:r w:rsidRPr="00FD460F">
        <w:rPr>
          <w:rFonts w:ascii="Times New Roman" w:hAnsi="Times New Roman" w:cs="Times New Roman"/>
          <w:sz w:val="24"/>
          <w:szCs w:val="24"/>
        </w:rPr>
        <w:br/>
      </w:r>
      <w:r w:rsidRPr="00FD460F">
        <w:rPr>
          <w:rFonts w:ascii="Times New Roman" w:hAnsi="Times New Roman" w:cs="Times New Roman"/>
          <w:b/>
          <w:bCs/>
          <w:sz w:val="24"/>
          <w:szCs w:val="24"/>
        </w:rPr>
        <w:t>Velilerden ............................. söz alarak</w:t>
      </w:r>
      <w:r w:rsidRPr="00FD460F">
        <w:rPr>
          <w:rFonts w:ascii="Times New Roman" w:hAnsi="Times New Roman" w:cs="Times New Roman"/>
          <w:sz w:val="24"/>
          <w:szCs w:val="24"/>
        </w:rPr>
        <w:t xml:space="preserve"> dershane/ek kaynak konusunda kararsız olduklarını, okul yönlendirmesine göre hareket edeceklerini belirtmiştir.</w:t>
      </w:r>
      <w:r w:rsidRPr="00FD460F">
        <w:rPr>
          <w:rFonts w:ascii="Times New Roman" w:hAnsi="Times New Roman" w:cs="Times New Roman"/>
          <w:sz w:val="24"/>
          <w:szCs w:val="24"/>
        </w:rPr>
        <w:br/>
      </w:r>
      <w:r w:rsidRPr="00FD460F">
        <w:rPr>
          <w:rFonts w:ascii="Times New Roman" w:hAnsi="Times New Roman" w:cs="Times New Roman"/>
          <w:b/>
          <w:bCs/>
          <w:sz w:val="24"/>
          <w:szCs w:val="24"/>
        </w:rPr>
        <w:t>Velilerden ............................. söz alarak</w:t>
      </w:r>
      <w:r w:rsidRPr="00FD460F">
        <w:rPr>
          <w:rFonts w:ascii="Times New Roman" w:hAnsi="Times New Roman" w:cs="Times New Roman"/>
          <w:sz w:val="24"/>
          <w:szCs w:val="24"/>
        </w:rPr>
        <w:t xml:space="preserve"> evde deneme analizi yaparken nasıl destek olacaklarını sormuş, önerilen yöntemler kendileriyle paylaşılmıştır.</w:t>
      </w:r>
    </w:p>
    <w:p w14:paraId="22A051E9"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10) Kitle İletişim Araçları (İnternet/Sosyal Medya) ve Zararlı Yönlerin Önlenmesi</w:t>
      </w:r>
    </w:p>
    <w:p w14:paraId="7B730D1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İnternetin doğru kullanıldığında bilgiye erişimde güçlü bir araç olduğu; ancak kontrolsüz kullanımın zaman kaybı ve dikkat dağınıklığı oluşturduğu vurgulandı. Sosyal medya içeriklerinin yaş düzeyine uygun olmamasının risk oluşturabileceği; bu nedenle aile denetimi ve ekran süresi sınırı konulması gerektiği belirtildi. Velilere, ortak aile kuralları belirlemeleri ve kuralların tutarlı şekilde uygulanmasının önemli olduğu hatırlatıldı. Şifre paylaşımı, kişisel bilgi güvenliği, tanımadıkları kişilerle iletişim gibi konularda öğrencilerin bilinçlendirilmesi gerektiği ifade edildi. Eğitim içeriklerine yönlendirme, ekran süresini ders programına göre düzenleme ve ortak etkinliklerle ekran bağımlılığını azaltma önerileri paylaşıldı.</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oyun sürelerini sınırlamakta zorlandıklarını, okuldan da bu konuda bilgilendirici çalışmalar yapılmasını istedi.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sosyal medyada karşılaşılan uygunsuz içerikler </w:t>
      </w:r>
      <w:r w:rsidRPr="008D1153">
        <w:rPr>
          <w:rFonts w:ascii="Times New Roman" w:hAnsi="Times New Roman" w:cs="Times New Roman"/>
          <w:sz w:val="24"/>
          <w:szCs w:val="24"/>
        </w:rPr>
        <w:lastRenderedPageBreak/>
        <w:t>konusunda ailelerin ne yapması gerektiğini sordu; filtreleme, yaş ayarı ve rehberlik desteği önerildi.</w:t>
      </w:r>
    </w:p>
    <w:p w14:paraId="07C93293"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11) Dilek ve Temenniler</w:t>
      </w:r>
    </w:p>
    <w:p w14:paraId="4CA5EC5F"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Velilere söz verilerek toplantıda görüşülen başlıklara dair ek öneriler alındı. Veliler genel olarak düzenli iletişim ve takip konusunda iş birliğine açık olduklarını ifade ettiler. Öğrencilerin ders dışı motivasyonunu artıracak sosyal etkinliklere daha çok yer verilmesi yönünde temenniler paylaşıldı. Toplantıların belirli aralıklarla kısa bilgilendirme şeklinde sürdürülmesinin yararlı olacağı ifade edildi. Velilerin ortak görüşü; öğrencilerin gelişimi için ev-okul birlikteliğinin devam ettirilmesi yönünde oldu.</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dönem içinde kısa bilgilendirme notlarıyla (genel sınıf duyuruları) düzenli haberleşmenin yararlı olacağını belirtti.</w:t>
      </w:r>
    </w:p>
    <w:p w14:paraId="2405C6DA" w14:textId="77777777" w:rsidR="008D1153" w:rsidRDefault="008D1153" w:rsidP="008D1153">
      <w:pPr>
        <w:rPr>
          <w:rFonts w:ascii="Times New Roman" w:hAnsi="Times New Roman" w:cs="Times New Roman"/>
          <w:b/>
          <w:bCs/>
          <w:sz w:val="24"/>
          <w:szCs w:val="24"/>
        </w:rPr>
      </w:pPr>
    </w:p>
    <w:p w14:paraId="1469D07B" w14:textId="5BCB5EEE"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12) Kapanış</w:t>
      </w:r>
    </w:p>
    <w:p w14:paraId="3A6FBB9A"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Görüşmeler tamamlandıktan sonra alınan kararlar özetlenerek velilere tekrar hatırlatıldı. Toplantının öğrenci başarısına katkı sağlayacak şekilde iş birliği içinde yürütülmesi gerektiği vurgulandı. Katılan velilere teşekkür edilerek toplantının verimli geçtiği ifade edildi. Bir sonraki veli görüşmelerinin ihtiyaç durumuna göre bireysel olarak planlanabileceği belirtildi. Toplantı saat ....:.... itibarıyla sonlandırıldı.</w:t>
      </w:r>
    </w:p>
    <w:p w14:paraId="6B7CD045" w14:textId="0CAA4C60" w:rsidR="008D1153" w:rsidRPr="008D1153" w:rsidRDefault="008D1153" w:rsidP="008D1153">
      <w:pPr>
        <w:rPr>
          <w:rFonts w:ascii="Times New Roman" w:hAnsi="Times New Roman" w:cs="Times New Roman"/>
          <w:sz w:val="24"/>
          <w:szCs w:val="24"/>
        </w:rPr>
      </w:pPr>
    </w:p>
    <w:p w14:paraId="55F9DA39" w14:textId="77777777" w:rsidR="008D1153" w:rsidRDefault="008D1153" w:rsidP="008D1153">
      <w:pPr>
        <w:rPr>
          <w:rFonts w:ascii="Segoe UI Symbol" w:hAnsi="Segoe UI Symbol" w:cs="Segoe UI Symbol"/>
          <w:b/>
          <w:bCs/>
          <w:sz w:val="24"/>
          <w:szCs w:val="24"/>
        </w:rPr>
      </w:pPr>
    </w:p>
    <w:p w14:paraId="3CE89E81" w14:textId="77777777" w:rsidR="008D1153" w:rsidRDefault="008D1153" w:rsidP="008D1153">
      <w:pPr>
        <w:rPr>
          <w:rFonts w:ascii="Segoe UI Symbol" w:hAnsi="Segoe UI Symbol" w:cs="Segoe UI Symbol"/>
          <w:b/>
          <w:bCs/>
          <w:sz w:val="24"/>
          <w:szCs w:val="24"/>
        </w:rPr>
      </w:pPr>
    </w:p>
    <w:p w14:paraId="2DF68F10" w14:textId="77777777" w:rsidR="008D1153" w:rsidRDefault="008D1153" w:rsidP="008D1153">
      <w:pPr>
        <w:rPr>
          <w:rFonts w:ascii="Segoe UI Symbol" w:hAnsi="Segoe UI Symbol" w:cs="Segoe UI Symbol"/>
          <w:b/>
          <w:bCs/>
          <w:sz w:val="24"/>
          <w:szCs w:val="24"/>
        </w:rPr>
      </w:pPr>
    </w:p>
    <w:p w14:paraId="0221C31F" w14:textId="77777777" w:rsidR="008D1153" w:rsidRDefault="008D1153" w:rsidP="008D1153">
      <w:pPr>
        <w:rPr>
          <w:rFonts w:ascii="Segoe UI Symbol" w:hAnsi="Segoe UI Symbol" w:cs="Segoe UI Symbol"/>
          <w:b/>
          <w:bCs/>
          <w:sz w:val="24"/>
          <w:szCs w:val="24"/>
        </w:rPr>
      </w:pPr>
    </w:p>
    <w:p w14:paraId="17E2CFA6" w14:textId="77777777" w:rsidR="008D1153" w:rsidRDefault="008D1153" w:rsidP="008D1153">
      <w:pPr>
        <w:rPr>
          <w:rFonts w:ascii="Segoe UI Symbol" w:hAnsi="Segoe UI Symbol" w:cs="Segoe UI Symbol"/>
          <w:b/>
          <w:bCs/>
          <w:sz w:val="24"/>
          <w:szCs w:val="24"/>
        </w:rPr>
      </w:pPr>
    </w:p>
    <w:p w14:paraId="350B6478" w14:textId="77777777" w:rsidR="008D1153" w:rsidRDefault="008D1153" w:rsidP="008D1153">
      <w:pPr>
        <w:rPr>
          <w:rFonts w:ascii="Segoe UI Symbol" w:hAnsi="Segoe UI Symbol" w:cs="Segoe UI Symbol"/>
          <w:b/>
          <w:bCs/>
          <w:sz w:val="24"/>
          <w:szCs w:val="24"/>
        </w:rPr>
      </w:pPr>
    </w:p>
    <w:p w14:paraId="3335DEB0" w14:textId="77777777" w:rsidR="008D1153" w:rsidRDefault="008D1153" w:rsidP="008D1153">
      <w:pPr>
        <w:rPr>
          <w:rFonts w:ascii="Segoe UI Symbol" w:hAnsi="Segoe UI Symbol" w:cs="Segoe UI Symbol"/>
          <w:b/>
          <w:bCs/>
          <w:sz w:val="24"/>
          <w:szCs w:val="24"/>
        </w:rPr>
      </w:pPr>
    </w:p>
    <w:p w14:paraId="656DF9D8" w14:textId="77777777" w:rsidR="008D1153" w:rsidRDefault="008D1153" w:rsidP="008D1153">
      <w:pPr>
        <w:rPr>
          <w:rFonts w:ascii="Segoe UI Symbol" w:hAnsi="Segoe UI Symbol" w:cs="Segoe UI Symbol"/>
          <w:b/>
          <w:bCs/>
          <w:sz w:val="24"/>
          <w:szCs w:val="24"/>
        </w:rPr>
      </w:pPr>
    </w:p>
    <w:p w14:paraId="4FE054E2" w14:textId="77777777" w:rsidR="008D1153" w:rsidRDefault="008D1153" w:rsidP="008D1153">
      <w:pPr>
        <w:rPr>
          <w:rFonts w:ascii="Segoe UI Symbol" w:hAnsi="Segoe UI Symbol" w:cs="Segoe UI Symbol"/>
          <w:b/>
          <w:bCs/>
          <w:sz w:val="24"/>
          <w:szCs w:val="24"/>
        </w:rPr>
      </w:pPr>
    </w:p>
    <w:p w14:paraId="6BAD1BE4" w14:textId="77777777" w:rsidR="008D1153" w:rsidRDefault="008D1153" w:rsidP="008D1153">
      <w:pPr>
        <w:rPr>
          <w:rFonts w:ascii="Segoe UI Symbol" w:hAnsi="Segoe UI Symbol" w:cs="Segoe UI Symbol"/>
          <w:b/>
          <w:bCs/>
          <w:sz w:val="24"/>
          <w:szCs w:val="24"/>
        </w:rPr>
      </w:pPr>
    </w:p>
    <w:p w14:paraId="78BC5307" w14:textId="77777777" w:rsidR="008D1153" w:rsidRDefault="008D1153" w:rsidP="008D1153">
      <w:pPr>
        <w:rPr>
          <w:rFonts w:ascii="Segoe UI Symbol" w:hAnsi="Segoe UI Symbol" w:cs="Segoe UI Symbol"/>
          <w:b/>
          <w:bCs/>
          <w:sz w:val="24"/>
          <w:szCs w:val="24"/>
        </w:rPr>
      </w:pPr>
    </w:p>
    <w:p w14:paraId="48216D45" w14:textId="77777777" w:rsidR="008D1153" w:rsidRDefault="008D1153" w:rsidP="008D1153">
      <w:pPr>
        <w:rPr>
          <w:rFonts w:ascii="Segoe UI Symbol" w:hAnsi="Segoe UI Symbol" w:cs="Segoe UI Symbol"/>
          <w:b/>
          <w:bCs/>
          <w:sz w:val="24"/>
          <w:szCs w:val="24"/>
        </w:rPr>
      </w:pPr>
    </w:p>
    <w:p w14:paraId="074E1121" w14:textId="77777777" w:rsidR="008D1153" w:rsidRDefault="008D1153" w:rsidP="008D1153">
      <w:pPr>
        <w:rPr>
          <w:rFonts w:ascii="Segoe UI Symbol" w:hAnsi="Segoe UI Symbol" w:cs="Segoe UI Symbol"/>
          <w:b/>
          <w:bCs/>
          <w:sz w:val="24"/>
          <w:szCs w:val="24"/>
        </w:rPr>
      </w:pPr>
    </w:p>
    <w:p w14:paraId="1BDB3C8B" w14:textId="77777777" w:rsidR="008D1153" w:rsidRDefault="008D1153" w:rsidP="008D1153">
      <w:pPr>
        <w:rPr>
          <w:rFonts w:ascii="Segoe UI Symbol" w:hAnsi="Segoe UI Symbol" w:cs="Segoe UI Symbol"/>
          <w:b/>
          <w:bCs/>
          <w:sz w:val="24"/>
          <w:szCs w:val="24"/>
        </w:rPr>
      </w:pPr>
    </w:p>
    <w:p w14:paraId="729E1DAC" w14:textId="77777777" w:rsidR="008D1153" w:rsidRDefault="008D1153" w:rsidP="008D1153">
      <w:pPr>
        <w:rPr>
          <w:rFonts w:ascii="Segoe UI Symbol" w:hAnsi="Segoe UI Symbol" w:cs="Segoe UI Symbol"/>
          <w:b/>
          <w:bCs/>
          <w:sz w:val="24"/>
          <w:szCs w:val="24"/>
        </w:rPr>
      </w:pPr>
    </w:p>
    <w:p w14:paraId="1593ABAC" w14:textId="77777777" w:rsidR="008D1153" w:rsidRDefault="008D1153" w:rsidP="008D1153">
      <w:pPr>
        <w:rPr>
          <w:rFonts w:ascii="Segoe UI Symbol" w:hAnsi="Segoe UI Symbol" w:cs="Segoe UI Symbol"/>
          <w:b/>
          <w:bCs/>
          <w:sz w:val="24"/>
          <w:szCs w:val="24"/>
        </w:rPr>
      </w:pPr>
    </w:p>
    <w:p w14:paraId="3926C8FB" w14:textId="77777777" w:rsidR="008D1153" w:rsidRDefault="008D1153" w:rsidP="008D1153">
      <w:pPr>
        <w:rPr>
          <w:rFonts w:ascii="Segoe UI Symbol" w:hAnsi="Segoe UI Symbol" w:cs="Segoe UI Symbol"/>
          <w:b/>
          <w:bCs/>
          <w:sz w:val="24"/>
          <w:szCs w:val="24"/>
        </w:rPr>
      </w:pPr>
    </w:p>
    <w:p w14:paraId="30DAB55D" w14:textId="77777777" w:rsidR="008D1153" w:rsidRDefault="008D1153" w:rsidP="008D1153">
      <w:pPr>
        <w:rPr>
          <w:rFonts w:ascii="Segoe UI Symbol" w:hAnsi="Segoe UI Symbol" w:cs="Segoe UI Symbol"/>
          <w:b/>
          <w:bCs/>
          <w:sz w:val="24"/>
          <w:szCs w:val="24"/>
        </w:rPr>
      </w:pPr>
    </w:p>
    <w:p w14:paraId="4C1D4D26" w14:textId="77777777" w:rsidR="008D1153" w:rsidRDefault="008D1153" w:rsidP="008D1153">
      <w:pPr>
        <w:rPr>
          <w:rFonts w:ascii="Segoe UI Symbol" w:hAnsi="Segoe UI Symbol" w:cs="Segoe UI Symbol"/>
          <w:b/>
          <w:bCs/>
          <w:sz w:val="24"/>
          <w:szCs w:val="24"/>
        </w:rPr>
      </w:pPr>
    </w:p>
    <w:p w14:paraId="0BF681BE" w14:textId="77777777" w:rsidR="008D1153" w:rsidRDefault="008D1153" w:rsidP="008D1153">
      <w:pPr>
        <w:rPr>
          <w:rFonts w:ascii="Segoe UI Symbol" w:hAnsi="Segoe UI Symbol" w:cs="Segoe UI Symbol"/>
          <w:b/>
          <w:bCs/>
          <w:sz w:val="24"/>
          <w:szCs w:val="24"/>
        </w:rPr>
      </w:pPr>
    </w:p>
    <w:p w14:paraId="2E4ED24A" w14:textId="1B2595F4"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ALINAN KARARLAR</w:t>
      </w:r>
    </w:p>
    <w:p w14:paraId="20E63807"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Öğrencilerin devamsızlık ve geç kalma durumlarının düzenli takip edilmesine, zorunlu hallerde okulun zamanında bilgilendirilmesine,</w:t>
      </w:r>
    </w:p>
    <w:p w14:paraId="3B002189"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Evde günlük kısa tekrar ve haftalık genel tekrar rutini oluşturulmasına,</w:t>
      </w:r>
    </w:p>
    <w:p w14:paraId="0F135911"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Ödevlerin düzenli yapılmasının takip edilmesine; ödevin veli tarafından yapılmaması, öğrencinin yönlendirilerek desteklenmesine,</w:t>
      </w:r>
    </w:p>
    <w:p w14:paraId="744CA1E9"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Günlük en az 20-30 dakikalık okuma alışkanlığının kazandırılmasına ve okunan metnin kısaca anlatılarak pekiştirilmesine,</w:t>
      </w:r>
    </w:p>
    <w:p w14:paraId="3AEC6573"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İnternet/sosyal medya/oyun süreleri için ev içinde net kurallar belirlenmesine ve tutarlı uygulanmasına,</w:t>
      </w:r>
    </w:p>
    <w:p w14:paraId="19FCC5B8"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Beslenme düzeninde kahvaltının ihmal edilmemesine; sağlıklı beslenme konusunda destekleyici olunmasına,</w:t>
      </w:r>
    </w:p>
    <w:p w14:paraId="1139EEA0"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Kişisel bakım ve temizlik alışkanlıklarının günlük kontrol edilmesine; okul kıyafet düzenine dikkat edilmesine,</w:t>
      </w:r>
    </w:p>
    <w:p w14:paraId="76842E3D"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Öğrencilerin özgüvenini zedeleyecek kıyaslama ve olumsuz etiketleyici ifadelerden kaçınılmasına,</w:t>
      </w:r>
    </w:p>
    <w:p w14:paraId="47EECA41"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Öğrencinin arkadaş çevresinin takip edilmesine, olumsuz durumların öğretmenle paylaşılmasına,</w:t>
      </w:r>
    </w:p>
    <w:p w14:paraId="2ED1EF43" w14:textId="1FDFA25A" w:rsidR="008D1153" w:rsidRPr="008D1153" w:rsidRDefault="000E3C76" w:rsidP="008D1153">
      <w:pPr>
        <w:numPr>
          <w:ilvl w:val="0"/>
          <w:numId w:val="4"/>
        </w:numPr>
        <w:rPr>
          <w:rFonts w:ascii="Times New Roman" w:hAnsi="Times New Roman" w:cs="Times New Roman"/>
          <w:sz w:val="24"/>
          <w:szCs w:val="24"/>
        </w:rPr>
      </w:pPr>
      <w:r>
        <w:rPr>
          <w:rFonts w:ascii="Times New Roman" w:hAnsi="Times New Roman" w:cs="Times New Roman"/>
          <w:sz w:val="24"/>
          <w:szCs w:val="24"/>
        </w:rPr>
        <w:t xml:space="preserve">LGS ve </w:t>
      </w:r>
      <w:r w:rsidR="008D1153" w:rsidRPr="008D1153">
        <w:rPr>
          <w:rFonts w:ascii="Times New Roman" w:hAnsi="Times New Roman" w:cs="Times New Roman"/>
          <w:sz w:val="24"/>
          <w:szCs w:val="24"/>
        </w:rPr>
        <w:t>Bursluluk sınavına hazırlık sürecinde öğrencinin seviyesine uygun kaynak ve planla ilerlenmesine, aşırı baskıdan kaçınılmasına,</w:t>
      </w:r>
    </w:p>
    <w:p w14:paraId="46D4BA67"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Velilerin en az ayda bir sınıf rehber öğretmeni ile görüşme yaparak öğrencinin gelişimini takip etmesine,</w:t>
      </w:r>
    </w:p>
    <w:p w14:paraId="69FFCBD2"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lastRenderedPageBreak/>
        <w:t>Okul-veli iletişiminin sadece toplantı günleriyle sınırlı tutulmamasına, ihtiyaç halinde bireysel görüşmeler yapılmasına karar verilmiştir.</w:t>
      </w:r>
    </w:p>
    <w:p w14:paraId="153B1F4B" w14:textId="36D806B0"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Sınıfı Rehber Öğretmeni</w:t>
      </w:r>
      <w:r w:rsidRPr="008D1153">
        <w:rPr>
          <w:rFonts w:ascii="Times New Roman" w:hAnsi="Times New Roman" w:cs="Times New Roman"/>
          <w:sz w:val="24"/>
          <w:szCs w:val="24"/>
        </w:rPr>
        <w:br/>
        <w:t>.................................</w:t>
      </w:r>
    </w:p>
    <w:p w14:paraId="376519AA" w14:textId="77777777" w:rsidR="008D1153" w:rsidRDefault="008D1153" w:rsidP="008D1153">
      <w:pPr>
        <w:jc w:val="center"/>
        <w:rPr>
          <w:rFonts w:ascii="Times New Roman" w:hAnsi="Times New Roman" w:cs="Times New Roman"/>
          <w:b/>
          <w:bCs/>
          <w:sz w:val="24"/>
          <w:szCs w:val="24"/>
        </w:rPr>
      </w:pPr>
    </w:p>
    <w:p w14:paraId="6DED4D25" w14:textId="77777777" w:rsidR="008D1153" w:rsidRDefault="008D1153" w:rsidP="008D1153">
      <w:pPr>
        <w:jc w:val="center"/>
        <w:rPr>
          <w:rFonts w:ascii="Times New Roman" w:hAnsi="Times New Roman" w:cs="Times New Roman"/>
          <w:b/>
          <w:bCs/>
          <w:sz w:val="24"/>
          <w:szCs w:val="24"/>
        </w:rPr>
      </w:pPr>
    </w:p>
    <w:p w14:paraId="182C3838" w14:textId="3C9652A5"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7F408F90" w14:textId="2298032E"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lastRenderedPageBreak/>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2"/>
  </w:num>
  <w:num w:numId="2" w16cid:durableId="1432162128">
    <w:abstractNumId w:val="0"/>
  </w:num>
  <w:num w:numId="3" w16cid:durableId="1916546228">
    <w:abstractNumId w:val="3"/>
  </w:num>
  <w:num w:numId="4" w16cid:durableId="857549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0E3C76"/>
    <w:rsid w:val="00170192"/>
    <w:rsid w:val="00233EEA"/>
    <w:rsid w:val="00272D05"/>
    <w:rsid w:val="002B52C8"/>
    <w:rsid w:val="00353A5D"/>
    <w:rsid w:val="00473F92"/>
    <w:rsid w:val="004C6448"/>
    <w:rsid w:val="004E01B6"/>
    <w:rsid w:val="005360D6"/>
    <w:rsid w:val="0056164B"/>
    <w:rsid w:val="005B36FB"/>
    <w:rsid w:val="00654C99"/>
    <w:rsid w:val="006C29B4"/>
    <w:rsid w:val="006F0D9E"/>
    <w:rsid w:val="007200AD"/>
    <w:rsid w:val="00785324"/>
    <w:rsid w:val="008D1153"/>
    <w:rsid w:val="00911AD1"/>
    <w:rsid w:val="009258D6"/>
    <w:rsid w:val="00956BFD"/>
    <w:rsid w:val="00A009A0"/>
    <w:rsid w:val="00B3274F"/>
    <w:rsid w:val="00D343CF"/>
    <w:rsid w:val="00DA6D56"/>
    <w:rsid w:val="00DF4D2E"/>
    <w:rsid w:val="00E51E22"/>
    <w:rsid w:val="00E8390C"/>
    <w:rsid w:val="00EB5129"/>
    <w:rsid w:val="00EF55E2"/>
    <w:rsid w:val="00F7629B"/>
    <w:rsid w:val="00FD46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2204</Words>
  <Characters>12565</Characters>
  <Application>Microsoft Office Word</Application>
  <DocSecurity>0</DocSecurity>
  <Lines>104</Lines>
  <Paragraphs>29</Paragraphs>
  <ScaleCrop>false</ScaleCrop>
  <Manager>https://www.sorubak.com</Manager>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14</cp:revision>
  <dcterms:created xsi:type="dcterms:W3CDTF">2016-02-17T22:29:00Z</dcterms:created>
  <dcterms:modified xsi:type="dcterms:W3CDTF">2026-01-21T22:03:00Z</dcterms:modified>
  <cp:category>https://www.sorubak.com</cp:category>
</cp:coreProperties>
</file>