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3C0FF06" w:rsidR="00613A0E" w:rsidRPr="00205A70" w:rsidRDefault="00452B80" w:rsidP="00452B80">
                            <w:pPr>
                              <w:rPr>
                                <w:b/>
                                <w:sz w:val="24"/>
                                <w:szCs w:val="24"/>
                              </w:rPr>
                            </w:pPr>
                            <w:r>
                              <w:rPr>
                                <w:b/>
                                <w:sz w:val="24"/>
                                <w:szCs w:val="24"/>
                              </w:rPr>
                              <w:t xml:space="preserve">    </w:t>
                            </w:r>
                            <w:r w:rsidR="00613EF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3C0FF06" w:rsidR="00613A0E" w:rsidRPr="00205A70" w:rsidRDefault="00452B80" w:rsidP="00452B80">
                      <w:pPr>
                        <w:rPr>
                          <w:b/>
                          <w:sz w:val="24"/>
                          <w:szCs w:val="24"/>
                        </w:rPr>
                      </w:pPr>
                      <w:r>
                        <w:rPr>
                          <w:b/>
                          <w:sz w:val="24"/>
                          <w:szCs w:val="24"/>
                        </w:rPr>
                        <w:t xml:space="preserve">    </w:t>
                      </w:r>
                      <w:r w:rsidR="00613EF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4" w:type="dxa"/>
        <w:tblInd w:w="-147" w:type="dxa"/>
        <w:tblLook w:val="04A0" w:firstRow="1" w:lastRow="0" w:firstColumn="1" w:lastColumn="0" w:noHBand="0" w:noVBand="1"/>
      </w:tblPr>
      <w:tblGrid>
        <w:gridCol w:w="1319"/>
        <w:gridCol w:w="1318"/>
        <w:gridCol w:w="1318"/>
        <w:gridCol w:w="1318"/>
        <w:gridCol w:w="1318"/>
        <w:gridCol w:w="1318"/>
        <w:gridCol w:w="1318"/>
        <w:gridCol w:w="1297"/>
      </w:tblGrid>
      <w:tr w:rsidR="00613EF0" w14:paraId="5F4B3517" w14:textId="77777777" w:rsidTr="00613EF0">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319" w:type="dxa"/>
          </w:tcPr>
          <w:p w14:paraId="35C724D5" w14:textId="77777777" w:rsidR="00613EF0" w:rsidRPr="00360852" w:rsidRDefault="00613EF0" w:rsidP="005E478A">
            <w:pPr>
              <w:jc w:val="center"/>
              <w:rPr>
                <w:b w:val="0"/>
                <w:bCs w:val="0"/>
                <w:color w:val="FFFFFF" w:themeColor="background1"/>
                <w:sz w:val="18"/>
                <w:szCs w:val="18"/>
              </w:rPr>
            </w:pPr>
            <w:r w:rsidRPr="00360852">
              <w:rPr>
                <w:sz w:val="18"/>
                <w:szCs w:val="18"/>
              </w:rPr>
              <w:t>1. Soru</w:t>
            </w:r>
          </w:p>
          <w:p w14:paraId="33DCD0C1" w14:textId="772E059E" w:rsidR="00613EF0" w:rsidRPr="00360852" w:rsidRDefault="00613EF0"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18" w:type="dxa"/>
          </w:tcPr>
          <w:p w14:paraId="394139A1" w14:textId="77777777"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F84DC74"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18" w:type="dxa"/>
          </w:tcPr>
          <w:p w14:paraId="17A9D2C9" w14:textId="77777777"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206E3B"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8" w:type="dxa"/>
          </w:tcPr>
          <w:p w14:paraId="7742A56B"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C23962" w:rsidR="00613EF0" w:rsidRPr="00360852"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318" w:type="dxa"/>
          </w:tcPr>
          <w:p w14:paraId="342AF2B1"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69A622" w:rsidR="00613EF0" w:rsidRPr="00360852"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18" w:type="dxa"/>
          </w:tcPr>
          <w:p w14:paraId="3D0F0A33"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1F65B1"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8" w:type="dxa"/>
          </w:tcPr>
          <w:p w14:paraId="6BD20610" w14:textId="5FF83E18" w:rsidR="00613EF0" w:rsidRDefault="00613EF0"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F426FBC" w:rsidR="00613EF0" w:rsidRDefault="00613EF0"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297" w:type="dxa"/>
          </w:tcPr>
          <w:p w14:paraId="319DC1CE" w14:textId="73DAADB3"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EF0" w14:paraId="4025E7B9" w14:textId="77777777" w:rsidTr="00613EF0">
        <w:trPr>
          <w:trHeight w:val="156"/>
        </w:trPr>
        <w:tc>
          <w:tcPr>
            <w:cnfStyle w:val="001000000000" w:firstRow="0" w:lastRow="0" w:firstColumn="1" w:lastColumn="0" w:oddVBand="0" w:evenVBand="0" w:oddHBand="0" w:evenHBand="0" w:firstRowFirstColumn="0" w:firstRowLastColumn="0" w:lastRowFirstColumn="0" w:lastRowLastColumn="0"/>
            <w:tcW w:w="1319" w:type="dxa"/>
          </w:tcPr>
          <w:p w14:paraId="63409D01" w14:textId="4F879921" w:rsidR="00613EF0" w:rsidRPr="00360852" w:rsidRDefault="00613EF0" w:rsidP="005E478A">
            <w:pPr>
              <w:jc w:val="center"/>
              <w:rPr>
                <w:sz w:val="18"/>
                <w:szCs w:val="18"/>
              </w:rPr>
            </w:pPr>
            <w:r w:rsidRPr="00421441">
              <w:rPr>
                <w:sz w:val="18"/>
                <w:szCs w:val="18"/>
              </w:rPr>
              <w:t>…………</w:t>
            </w:r>
          </w:p>
        </w:tc>
        <w:tc>
          <w:tcPr>
            <w:tcW w:w="1318" w:type="dxa"/>
          </w:tcPr>
          <w:p w14:paraId="40D40D8C"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2189A10"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4DB285D"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06A83561"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44667371" w14:textId="51092D0C" w:rsidR="00613EF0"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8" w:type="dxa"/>
          </w:tcPr>
          <w:p w14:paraId="2E8E677B" w14:textId="73C3DBFB" w:rsidR="00613EF0"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7" w:type="dxa"/>
          </w:tcPr>
          <w:p w14:paraId="296C7088" w14:textId="5B759A2F" w:rsidR="00613EF0" w:rsidRPr="00421441"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69A5EEE9" w14:textId="77777777" w:rsidR="0035010D" w:rsidRPr="0035010D" w:rsidRDefault="0035010D" w:rsidP="0035010D">
            <w:pPr>
              <w:rPr>
                <w:rFonts w:ascii="Times New Roman" w:hAnsi="Times New Roman" w:cs="Times New Roman"/>
                <w:noProof/>
                <w:sz w:val="24"/>
                <w:szCs w:val="24"/>
              </w:rPr>
            </w:pPr>
            <w:r w:rsidRPr="0035010D">
              <w:rPr>
                <w:rFonts w:ascii="Times New Roman" w:hAnsi="Times New Roman" w:cs="Times New Roman"/>
                <w:noProof/>
                <w:sz w:val="24"/>
                <w:szCs w:val="24"/>
              </w:rPr>
              <w:t>Ahilik teşkilatında esnaflar yalnızca meslek öğrenmez, aynı zamanda dürüstlük, yardımlaşma, kalite ve müşteri hakkına saygı gibi değerleri de kazanırlardı. Bir usta, çırağına hem ayakkabı yapmayı öğretir hem de eksik ölçü kullanmaması, müşteriye doğru bilgi vermesi ve işini temiz yapması gerektiğini anlatırdı.</w:t>
            </w:r>
          </w:p>
          <w:p w14:paraId="1DCB49FF" w14:textId="77777777" w:rsidR="0035010D" w:rsidRPr="0035010D" w:rsidRDefault="0035010D" w:rsidP="0035010D">
            <w:pPr>
              <w:rPr>
                <w:rFonts w:ascii="Times New Roman" w:hAnsi="Times New Roman" w:cs="Times New Roman"/>
                <w:b/>
                <w:bCs/>
                <w:noProof/>
                <w:sz w:val="24"/>
                <w:szCs w:val="24"/>
              </w:rPr>
            </w:pPr>
            <w:r w:rsidRPr="0035010D">
              <w:rPr>
                <w:rFonts w:ascii="Times New Roman" w:hAnsi="Times New Roman" w:cs="Times New Roman"/>
                <w:b/>
                <w:bCs/>
                <w:noProof/>
                <w:sz w:val="24"/>
                <w:szCs w:val="24"/>
              </w:rPr>
              <w:t>Ahilik teşkilatının meslek edinme ve meslek ahlakı kazandırmadaki önemini açıklayınız.</w:t>
            </w:r>
          </w:p>
          <w:p w14:paraId="5D5B4370" w14:textId="005FDE55" w:rsidR="005B7CE8" w:rsidRDefault="005B7CE8" w:rsidP="0046465B">
            <w:pPr>
              <w:rPr>
                <w:rFonts w:ascii="Times New Roman" w:hAnsi="Times New Roman" w:cs="Times New Roman"/>
                <w:b/>
                <w:bCs/>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7EF609C" w14:textId="77777777" w:rsidR="005B7CE8" w:rsidRDefault="005B7CE8" w:rsidP="0046465B">
            <w:pPr>
              <w:rPr>
                <w:rFonts w:ascii="Times New Roman" w:hAnsi="Times New Roman" w:cs="Times New Roman"/>
                <w:b/>
                <w:bCs/>
                <w:noProof/>
                <w:sz w:val="24"/>
                <w:szCs w:val="24"/>
              </w:rPr>
            </w:pPr>
          </w:p>
          <w:p w14:paraId="24B0F8E5" w14:textId="77777777" w:rsidR="005B7CE8" w:rsidRDefault="005B7CE8" w:rsidP="0046465B">
            <w:pPr>
              <w:rPr>
                <w:rFonts w:ascii="Times New Roman" w:hAnsi="Times New Roman" w:cs="Times New Roman"/>
                <w:b/>
                <w:bCs/>
                <w:noProof/>
                <w:sz w:val="24"/>
                <w:szCs w:val="24"/>
              </w:rPr>
            </w:pPr>
          </w:p>
          <w:p w14:paraId="69C6C725" w14:textId="77777777" w:rsidR="005B7CE8" w:rsidRDefault="005B7CE8" w:rsidP="0046465B">
            <w:pPr>
              <w:rPr>
                <w:rFonts w:ascii="Times New Roman" w:hAnsi="Times New Roman" w:cs="Times New Roman"/>
                <w:b/>
                <w:bCs/>
                <w:noProof/>
                <w:sz w:val="24"/>
                <w:szCs w:val="24"/>
              </w:rPr>
            </w:pPr>
          </w:p>
          <w:p w14:paraId="182A9E7E" w14:textId="055A06E2"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32E00BA8" w14:textId="77777777" w:rsidR="0035010D" w:rsidRPr="0035010D" w:rsidRDefault="0035010D" w:rsidP="0035010D">
            <w:pPr>
              <w:rPr>
                <w:rFonts w:ascii="Times New Roman" w:hAnsi="Times New Roman" w:cs="Times New Roman"/>
                <w:noProof/>
                <w:sz w:val="24"/>
                <w:szCs w:val="24"/>
              </w:rPr>
            </w:pPr>
            <w:r w:rsidRPr="0035010D">
              <w:rPr>
                <w:rFonts w:ascii="Times New Roman" w:hAnsi="Times New Roman" w:cs="Times New Roman"/>
                <w:noProof/>
                <w:sz w:val="24"/>
                <w:szCs w:val="24"/>
              </w:rPr>
              <w:t>Günümüzde teknoloji, sağlık, yazılım, yapay zekâ, siber güvenlik, dijital pazarlama ve yenilenebilir enerji gibi alanlarda yeni meslekler ortaya çıkmaktadır. Bu nedenle öğrencilerin meslek seçerken yalnızca bugünün değil, geleceğin ihtiyaçlarını da düşünmeleri gerekir.</w:t>
            </w:r>
          </w:p>
          <w:p w14:paraId="582C0BF0" w14:textId="77777777" w:rsidR="0035010D" w:rsidRPr="0035010D" w:rsidRDefault="0035010D" w:rsidP="0035010D">
            <w:pPr>
              <w:rPr>
                <w:rFonts w:ascii="Times New Roman" w:hAnsi="Times New Roman" w:cs="Times New Roman"/>
                <w:b/>
                <w:bCs/>
                <w:noProof/>
                <w:sz w:val="24"/>
                <w:szCs w:val="24"/>
              </w:rPr>
            </w:pPr>
            <w:r w:rsidRPr="0035010D">
              <w:rPr>
                <w:rFonts w:ascii="Times New Roman" w:hAnsi="Times New Roman" w:cs="Times New Roman"/>
                <w:b/>
                <w:bCs/>
                <w:noProof/>
                <w:sz w:val="24"/>
                <w:szCs w:val="24"/>
              </w:rPr>
              <w:t>Buna göre meslek seçimi yaparken dünyadaki gelişmeleri dikkate almanın önemini yazınız. Ayrıca gelecekte önem kazanabilecek bir meslek örneği veriniz.</w:t>
            </w:r>
          </w:p>
          <w:p w14:paraId="2CD2E336" w14:textId="77777777" w:rsidR="0035010D" w:rsidRPr="0035010D" w:rsidRDefault="0035010D" w:rsidP="0035010D">
            <w:pPr>
              <w:rPr>
                <w:rFonts w:ascii="Times New Roman" w:hAnsi="Times New Roman" w:cs="Times New Roman"/>
                <w:noProof/>
                <w:sz w:val="24"/>
                <w:szCs w:val="24"/>
              </w:rPr>
            </w:pPr>
            <w:r w:rsidRPr="0035010D">
              <w:rPr>
                <w:rFonts w:ascii="Segoe UI Symbol" w:hAnsi="Segoe UI Symbol" w:cs="Segoe UI Symbol"/>
                <w:noProof/>
                <w:sz w:val="24"/>
                <w:szCs w:val="24"/>
              </w:rPr>
              <w:t>✎</w:t>
            </w:r>
            <w:r w:rsidRPr="0035010D">
              <w:rPr>
                <w:rFonts w:ascii="Times New Roman" w:hAnsi="Times New Roman" w:cs="Times New Roman"/>
                <w:noProof/>
                <w:sz w:val="24"/>
                <w:szCs w:val="24"/>
              </w:rPr>
              <w:t>...</w:t>
            </w:r>
          </w:p>
          <w:p w14:paraId="1354C276" w14:textId="77777777" w:rsidR="005B7CE8" w:rsidRDefault="005B7CE8" w:rsidP="009F61D0">
            <w:pPr>
              <w:rPr>
                <w:rFonts w:ascii="Times New Roman" w:hAnsi="Times New Roman" w:cs="Times New Roman"/>
                <w:b/>
                <w:bCs/>
                <w:noProof/>
                <w:sz w:val="24"/>
                <w:szCs w:val="24"/>
              </w:rPr>
            </w:pPr>
          </w:p>
          <w:p w14:paraId="779560B4" w14:textId="77777777" w:rsidR="0035010D" w:rsidRDefault="0035010D" w:rsidP="009F61D0">
            <w:pPr>
              <w:rPr>
                <w:rFonts w:ascii="Times New Roman" w:hAnsi="Times New Roman" w:cs="Times New Roman"/>
                <w:b/>
                <w:bCs/>
                <w:noProof/>
                <w:sz w:val="24"/>
                <w:szCs w:val="24"/>
              </w:rPr>
            </w:pPr>
          </w:p>
          <w:p w14:paraId="35319DAC" w14:textId="77777777" w:rsidR="0035010D" w:rsidRDefault="0035010D" w:rsidP="009F61D0">
            <w:pPr>
              <w:rPr>
                <w:rFonts w:ascii="Times New Roman" w:hAnsi="Times New Roman" w:cs="Times New Roman"/>
                <w:b/>
                <w:bCs/>
                <w:noProof/>
                <w:sz w:val="24"/>
                <w:szCs w:val="24"/>
              </w:rPr>
            </w:pPr>
          </w:p>
          <w:p w14:paraId="39A51F02" w14:textId="77777777" w:rsidR="0035010D" w:rsidRDefault="0035010D" w:rsidP="009F61D0">
            <w:pPr>
              <w:rPr>
                <w:rFonts w:ascii="Times New Roman" w:hAnsi="Times New Roman" w:cs="Times New Roman"/>
                <w:b/>
                <w:bCs/>
                <w:noProof/>
                <w:sz w:val="24"/>
                <w:szCs w:val="24"/>
              </w:rPr>
            </w:pPr>
          </w:p>
          <w:p w14:paraId="2E85CC4E" w14:textId="77777777" w:rsidR="0035010D" w:rsidRDefault="0035010D" w:rsidP="009F61D0">
            <w:pPr>
              <w:rPr>
                <w:rFonts w:ascii="Times New Roman" w:hAnsi="Times New Roman" w:cs="Times New Roman"/>
                <w:b/>
                <w:bCs/>
                <w:noProof/>
                <w:sz w:val="24"/>
                <w:szCs w:val="24"/>
              </w:rPr>
            </w:pPr>
          </w:p>
          <w:p w14:paraId="24F570A5" w14:textId="1BD5862A" w:rsidR="0035010D" w:rsidRPr="000040E4" w:rsidRDefault="0035010D"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2AEB405E" w14:textId="77777777" w:rsidR="0035010D" w:rsidRPr="0035010D" w:rsidRDefault="0035010D" w:rsidP="0035010D">
            <w:pPr>
              <w:rPr>
                <w:rFonts w:ascii="Times New Roman" w:hAnsi="Times New Roman" w:cs="Times New Roman"/>
                <w:noProof/>
                <w:sz w:val="24"/>
                <w:szCs w:val="24"/>
              </w:rPr>
            </w:pPr>
            <w:r w:rsidRPr="0035010D">
              <w:rPr>
                <w:rFonts w:ascii="Times New Roman" w:hAnsi="Times New Roman" w:cs="Times New Roman"/>
                <w:noProof/>
                <w:sz w:val="24"/>
                <w:szCs w:val="24"/>
              </w:rPr>
              <w:t>Eskiden insanlar alışveriş yapmak için çoğunlukla çarşıya veya mağazaya giderdi. Günümüzde ise internet üzerinden sipariş verilebilmekte, ürünler kargo ile eve kadar getirilebilmektedir. Aynı zamanda üreticiler ürünlerini sosyal medya ve e-ticaret siteleri aracılığıyla daha geniş kitlelere ulaştırabilmektedir.</w:t>
            </w:r>
          </w:p>
          <w:p w14:paraId="1E111CCF" w14:textId="77777777" w:rsidR="0035010D" w:rsidRPr="0035010D" w:rsidRDefault="0035010D" w:rsidP="0035010D">
            <w:pPr>
              <w:rPr>
                <w:rFonts w:ascii="Times New Roman" w:hAnsi="Times New Roman" w:cs="Times New Roman"/>
                <w:b/>
                <w:bCs/>
                <w:noProof/>
                <w:sz w:val="24"/>
                <w:szCs w:val="24"/>
              </w:rPr>
            </w:pPr>
            <w:r w:rsidRPr="0035010D">
              <w:rPr>
                <w:rFonts w:ascii="Times New Roman" w:hAnsi="Times New Roman" w:cs="Times New Roman"/>
                <w:b/>
                <w:bCs/>
                <w:noProof/>
                <w:sz w:val="24"/>
                <w:szCs w:val="24"/>
              </w:rPr>
              <w:t>Dijital teknolojilerin üretim, dağıtım ve tüketim alanlarında meydana getirdiği değişiklikleri açıklayınız.</w:t>
            </w:r>
          </w:p>
          <w:p w14:paraId="45236D4E" w14:textId="3D84476C" w:rsidR="00D50154" w:rsidRDefault="00D50154" w:rsidP="00D5015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E23C49A" w14:textId="77777777" w:rsidR="00D50154" w:rsidRDefault="00D50154" w:rsidP="00E11ED4">
            <w:pPr>
              <w:rPr>
                <w:rFonts w:ascii="Times New Roman" w:hAnsi="Times New Roman" w:cs="Times New Roman"/>
                <w:noProof/>
                <w:sz w:val="24"/>
                <w:szCs w:val="24"/>
              </w:rPr>
            </w:pPr>
          </w:p>
          <w:p w14:paraId="10C4ACF5" w14:textId="77777777" w:rsidR="005B7CE8" w:rsidRDefault="005B7CE8" w:rsidP="00E11ED4">
            <w:pPr>
              <w:rPr>
                <w:rFonts w:ascii="Times New Roman" w:hAnsi="Times New Roman" w:cs="Times New Roman"/>
                <w:noProof/>
                <w:sz w:val="24"/>
                <w:szCs w:val="24"/>
              </w:rPr>
            </w:pPr>
          </w:p>
          <w:p w14:paraId="7D11AD90" w14:textId="77777777" w:rsidR="0035010D" w:rsidRDefault="0035010D" w:rsidP="00E11ED4">
            <w:pPr>
              <w:rPr>
                <w:rFonts w:ascii="Times New Roman" w:hAnsi="Times New Roman" w:cs="Times New Roman"/>
                <w:noProof/>
                <w:sz w:val="24"/>
                <w:szCs w:val="24"/>
              </w:rPr>
            </w:pPr>
          </w:p>
          <w:p w14:paraId="690637E6" w14:textId="77777777" w:rsidR="0035010D" w:rsidRDefault="0035010D" w:rsidP="00E11ED4">
            <w:pPr>
              <w:rPr>
                <w:rFonts w:ascii="Times New Roman" w:hAnsi="Times New Roman" w:cs="Times New Roman"/>
                <w:noProof/>
                <w:sz w:val="24"/>
                <w:szCs w:val="24"/>
              </w:rPr>
            </w:pPr>
          </w:p>
          <w:p w14:paraId="18BFD9FE" w14:textId="77777777" w:rsidR="0035010D" w:rsidRDefault="0035010D" w:rsidP="00E11ED4">
            <w:pPr>
              <w:rPr>
                <w:rFonts w:ascii="Times New Roman" w:hAnsi="Times New Roman" w:cs="Times New Roman"/>
                <w:noProof/>
                <w:sz w:val="24"/>
                <w:szCs w:val="24"/>
              </w:rPr>
            </w:pPr>
          </w:p>
          <w:p w14:paraId="00B5D4A8" w14:textId="77777777" w:rsidR="0035010D" w:rsidRDefault="0035010D" w:rsidP="00E11ED4">
            <w:pPr>
              <w:rPr>
                <w:rFonts w:ascii="Times New Roman" w:hAnsi="Times New Roman" w:cs="Times New Roman"/>
                <w:noProof/>
                <w:sz w:val="24"/>
                <w:szCs w:val="24"/>
              </w:rPr>
            </w:pPr>
          </w:p>
          <w:p w14:paraId="064F2AAA" w14:textId="77777777" w:rsidR="005B7CE8" w:rsidRDefault="005B7CE8" w:rsidP="00E11ED4">
            <w:pPr>
              <w:rPr>
                <w:rFonts w:ascii="Times New Roman" w:hAnsi="Times New Roman" w:cs="Times New Roman"/>
                <w:noProof/>
                <w:sz w:val="24"/>
                <w:szCs w:val="24"/>
              </w:rPr>
            </w:pPr>
          </w:p>
          <w:p w14:paraId="3631B290" w14:textId="77777777" w:rsidR="005B7CE8" w:rsidRDefault="005B7CE8"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322FCC72" w14:textId="77777777" w:rsidR="0035010D" w:rsidRPr="0035010D" w:rsidRDefault="0035010D" w:rsidP="0035010D">
            <w:pPr>
              <w:rPr>
                <w:rFonts w:ascii="Times New Roman" w:hAnsi="Times New Roman" w:cs="Times New Roman"/>
                <w:sz w:val="24"/>
                <w:szCs w:val="24"/>
              </w:rPr>
            </w:pPr>
            <w:r w:rsidRPr="0035010D">
              <w:rPr>
                <w:rFonts w:ascii="Times New Roman" w:hAnsi="Times New Roman" w:cs="Times New Roman"/>
                <w:sz w:val="24"/>
                <w:szCs w:val="24"/>
              </w:rPr>
              <w:t>Demokrasi tarih boyunca farklı aşamalardan geçerek gelişmiştir. Eski Yunan’da halkın yönetime katılması, Magna Carta ile kralın yetkilerinin sınırlandırılması, Fransız İhtilali ile eşitlik ve özgürlük düşüncelerinin yayılması demokrasinin gelişimine katkı sağlamıştır.</w:t>
            </w:r>
          </w:p>
          <w:p w14:paraId="6EC30D93" w14:textId="77777777" w:rsidR="0035010D" w:rsidRPr="0035010D" w:rsidRDefault="0035010D" w:rsidP="0035010D">
            <w:pPr>
              <w:rPr>
                <w:rFonts w:ascii="Times New Roman" w:hAnsi="Times New Roman" w:cs="Times New Roman"/>
                <w:b/>
                <w:bCs/>
                <w:sz w:val="24"/>
                <w:szCs w:val="24"/>
              </w:rPr>
            </w:pPr>
            <w:r w:rsidRPr="0035010D">
              <w:rPr>
                <w:rFonts w:ascii="Times New Roman" w:hAnsi="Times New Roman" w:cs="Times New Roman"/>
                <w:b/>
                <w:bCs/>
                <w:sz w:val="24"/>
                <w:szCs w:val="24"/>
              </w:rPr>
              <w:t>Bu gelişmelerin günümüz demokrasisine sağladığı katkıları yazınız.</w:t>
            </w:r>
          </w:p>
          <w:p w14:paraId="4BECAA47" w14:textId="77777777" w:rsidR="0035010D" w:rsidRPr="0035010D" w:rsidRDefault="0035010D" w:rsidP="0035010D">
            <w:pPr>
              <w:rPr>
                <w:rFonts w:ascii="Times New Roman" w:hAnsi="Times New Roman" w:cs="Times New Roman"/>
                <w:sz w:val="24"/>
                <w:szCs w:val="24"/>
              </w:rPr>
            </w:pPr>
            <w:r w:rsidRPr="0035010D">
              <w:rPr>
                <w:rFonts w:ascii="Segoe UI Symbol" w:hAnsi="Segoe UI Symbol" w:cs="Segoe UI Symbol"/>
                <w:sz w:val="24"/>
                <w:szCs w:val="24"/>
              </w:rPr>
              <w:t>✎</w:t>
            </w:r>
            <w:r w:rsidRPr="0035010D">
              <w:rPr>
                <w:rFonts w:ascii="Times New Roman" w:hAnsi="Times New Roman" w:cs="Times New Roman"/>
                <w:sz w:val="24"/>
                <w:szCs w:val="24"/>
              </w:rPr>
              <w:t>...</w:t>
            </w:r>
          </w:p>
          <w:p w14:paraId="1181F0B2" w14:textId="7220357B" w:rsidR="00417736" w:rsidRDefault="00417736" w:rsidP="00417736">
            <w:pPr>
              <w:rPr>
                <w:rFonts w:ascii="Times New Roman" w:hAnsi="Times New Roman" w:cs="Times New Roman"/>
                <w:noProof/>
                <w:sz w:val="24"/>
                <w:szCs w:val="24"/>
              </w:rPr>
            </w:pPr>
          </w:p>
          <w:p w14:paraId="06CD6EF4" w14:textId="77777777" w:rsidR="005B7CE8" w:rsidRDefault="005B7CE8" w:rsidP="0012273C">
            <w:pPr>
              <w:rPr>
                <w:rFonts w:ascii="Times New Roman" w:hAnsi="Times New Roman" w:cs="Times New Roman"/>
                <w:sz w:val="24"/>
                <w:szCs w:val="24"/>
              </w:rPr>
            </w:pPr>
          </w:p>
          <w:p w14:paraId="5DE135F8" w14:textId="77777777" w:rsidR="005B7CE8" w:rsidRDefault="005B7CE8" w:rsidP="0012273C">
            <w:pPr>
              <w:rPr>
                <w:rFonts w:ascii="Times New Roman" w:hAnsi="Times New Roman" w:cs="Times New Roman"/>
                <w:sz w:val="24"/>
                <w:szCs w:val="24"/>
              </w:rPr>
            </w:pPr>
          </w:p>
          <w:p w14:paraId="715FE857" w14:textId="77777777" w:rsidR="005B7CE8" w:rsidRDefault="005B7CE8" w:rsidP="0012273C">
            <w:pPr>
              <w:rPr>
                <w:rFonts w:ascii="Times New Roman" w:hAnsi="Times New Roman" w:cs="Times New Roman"/>
                <w:sz w:val="24"/>
                <w:szCs w:val="24"/>
              </w:rPr>
            </w:pPr>
          </w:p>
          <w:p w14:paraId="3C471B77" w14:textId="77777777" w:rsidR="005B7CE8" w:rsidRPr="0012273C" w:rsidRDefault="005B7CE8"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3B0CB061" w14:textId="77777777" w:rsidR="0035010D" w:rsidRPr="0035010D" w:rsidRDefault="0035010D" w:rsidP="0035010D">
            <w:pPr>
              <w:rPr>
                <w:rFonts w:ascii="Times New Roman" w:hAnsi="Times New Roman" w:cs="Times New Roman"/>
                <w:noProof/>
                <w:sz w:val="24"/>
                <w:szCs w:val="24"/>
              </w:rPr>
            </w:pPr>
            <w:r w:rsidRPr="0035010D">
              <w:rPr>
                <w:rFonts w:ascii="Times New Roman" w:hAnsi="Times New Roman" w:cs="Times New Roman"/>
                <w:noProof/>
                <w:sz w:val="24"/>
                <w:szCs w:val="24"/>
              </w:rPr>
              <w:t>Atatürk, Millî Mücadele sonrasında Türk milletinin egemenliğine dayanan bir yönetim anlayışını güçlendirmek için önemli çalışmalar yapmıştır. Cumhuriyetin ilanı, çok partili hayata geçiş denemeleri ve kadınlara siyasi haklar verilmesi bu çalışmalardan bazılarıdır.</w:t>
            </w:r>
          </w:p>
          <w:p w14:paraId="70D74A88" w14:textId="77777777" w:rsidR="0035010D" w:rsidRPr="0035010D" w:rsidRDefault="0035010D" w:rsidP="0035010D">
            <w:pPr>
              <w:rPr>
                <w:rFonts w:ascii="Times New Roman" w:hAnsi="Times New Roman" w:cs="Times New Roman"/>
                <w:b/>
                <w:bCs/>
                <w:noProof/>
                <w:sz w:val="24"/>
                <w:szCs w:val="24"/>
              </w:rPr>
            </w:pPr>
            <w:r w:rsidRPr="0035010D">
              <w:rPr>
                <w:rFonts w:ascii="Times New Roman" w:hAnsi="Times New Roman" w:cs="Times New Roman"/>
                <w:b/>
                <w:bCs/>
                <w:noProof/>
                <w:sz w:val="24"/>
                <w:szCs w:val="24"/>
              </w:rPr>
              <w:t>Atatürk’ün Türk demokrasisinin gelişimine yaptığı katkılara üç örnek yazınız.</w:t>
            </w:r>
          </w:p>
          <w:p w14:paraId="0E5346AF" w14:textId="77777777" w:rsidR="0035010D" w:rsidRDefault="0035010D" w:rsidP="0035010D">
            <w:pPr>
              <w:rPr>
                <w:rFonts w:ascii="Segoe UI Symbol" w:hAnsi="Segoe UI Symbol" w:cs="Segoe UI Symbol"/>
                <w:noProof/>
                <w:sz w:val="24"/>
                <w:szCs w:val="24"/>
              </w:rPr>
            </w:pPr>
            <w:r w:rsidRPr="0035010D">
              <w:rPr>
                <w:rFonts w:ascii="Segoe UI Symbol" w:hAnsi="Segoe UI Symbol" w:cs="Segoe UI Symbol"/>
                <w:noProof/>
                <w:sz w:val="24"/>
                <w:szCs w:val="24"/>
              </w:rPr>
              <w:t>❖</w:t>
            </w:r>
          </w:p>
          <w:p w14:paraId="3BF5F5D0" w14:textId="77777777" w:rsidR="0035010D" w:rsidRPr="0035010D" w:rsidRDefault="0035010D" w:rsidP="0035010D">
            <w:pPr>
              <w:rPr>
                <w:rFonts w:ascii="Times New Roman" w:hAnsi="Times New Roman" w:cs="Times New Roman"/>
                <w:noProof/>
                <w:sz w:val="24"/>
                <w:szCs w:val="24"/>
              </w:rPr>
            </w:pPr>
          </w:p>
          <w:p w14:paraId="2BCB640B" w14:textId="77777777" w:rsidR="0035010D" w:rsidRDefault="0035010D" w:rsidP="0035010D">
            <w:pPr>
              <w:rPr>
                <w:rFonts w:ascii="Segoe UI Symbol" w:hAnsi="Segoe UI Symbol" w:cs="Segoe UI Symbol"/>
                <w:noProof/>
                <w:sz w:val="24"/>
                <w:szCs w:val="24"/>
              </w:rPr>
            </w:pPr>
            <w:r w:rsidRPr="0035010D">
              <w:rPr>
                <w:rFonts w:ascii="Segoe UI Symbol" w:hAnsi="Segoe UI Symbol" w:cs="Segoe UI Symbol"/>
                <w:noProof/>
                <w:sz w:val="24"/>
                <w:szCs w:val="24"/>
              </w:rPr>
              <w:t>❖</w:t>
            </w:r>
          </w:p>
          <w:p w14:paraId="76C27B81" w14:textId="77777777" w:rsidR="0035010D" w:rsidRPr="0035010D" w:rsidRDefault="0035010D" w:rsidP="0035010D">
            <w:pPr>
              <w:rPr>
                <w:rFonts w:ascii="Times New Roman" w:hAnsi="Times New Roman" w:cs="Times New Roman"/>
                <w:noProof/>
                <w:sz w:val="24"/>
                <w:szCs w:val="24"/>
              </w:rPr>
            </w:pPr>
          </w:p>
          <w:p w14:paraId="0D873F2A" w14:textId="1E08E93E" w:rsidR="0035010D" w:rsidRDefault="0035010D" w:rsidP="00DF366C">
            <w:pPr>
              <w:rPr>
                <w:rFonts w:ascii="Times New Roman" w:hAnsi="Times New Roman" w:cs="Times New Roman"/>
                <w:b/>
                <w:bCs/>
                <w:noProof/>
                <w:sz w:val="24"/>
                <w:szCs w:val="24"/>
              </w:rPr>
            </w:pPr>
            <w:r w:rsidRPr="0035010D">
              <w:rPr>
                <w:rFonts w:ascii="Segoe UI Symbol" w:hAnsi="Segoe UI Symbol" w:cs="Segoe UI Symbol"/>
                <w:noProof/>
                <w:sz w:val="24"/>
                <w:szCs w:val="24"/>
              </w:rPr>
              <w:t>❖</w:t>
            </w:r>
          </w:p>
          <w:p w14:paraId="46B02811" w14:textId="4250C5D5" w:rsidR="0035010D" w:rsidRPr="000040E4" w:rsidRDefault="0035010D"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16FE68AC" w14:textId="77777777" w:rsidR="0035010D" w:rsidRPr="0035010D" w:rsidRDefault="0035010D" w:rsidP="0035010D">
            <w:pPr>
              <w:rPr>
                <w:rFonts w:ascii="Times New Roman" w:hAnsi="Times New Roman" w:cs="Times New Roman"/>
                <w:noProof/>
                <w:sz w:val="24"/>
                <w:szCs w:val="24"/>
              </w:rPr>
            </w:pPr>
            <w:r w:rsidRPr="0035010D">
              <w:rPr>
                <w:rFonts w:ascii="Times New Roman" w:hAnsi="Times New Roman" w:cs="Times New Roman"/>
                <w:noProof/>
                <w:sz w:val="24"/>
                <w:szCs w:val="24"/>
              </w:rPr>
              <w:t>Türkiye Cumhuriyeti Devleti; vatandaşlarının eğitim, sağlık, güvenlik ve adalet gibi temel ihtiyaçlarını karşılamak için çeşitli çalışmalar yapar. Örneğin ekonomik durumu iyi olmayan öğrencilere burs verilmesi, hastanelerde vatandaşlara sağlık hizmeti sunulması ve herkesin kanun önünde eşit kabul edilmesi devletin temel nitelikleriyle ilgilidir.</w:t>
            </w:r>
          </w:p>
          <w:p w14:paraId="39024568" w14:textId="77777777" w:rsidR="0035010D" w:rsidRPr="0035010D" w:rsidRDefault="0035010D" w:rsidP="0035010D">
            <w:pPr>
              <w:rPr>
                <w:rFonts w:ascii="Times New Roman" w:hAnsi="Times New Roman" w:cs="Times New Roman"/>
                <w:b/>
                <w:bCs/>
                <w:noProof/>
                <w:sz w:val="24"/>
                <w:szCs w:val="24"/>
              </w:rPr>
            </w:pPr>
            <w:r w:rsidRPr="0035010D">
              <w:rPr>
                <w:rFonts w:ascii="Times New Roman" w:hAnsi="Times New Roman" w:cs="Times New Roman"/>
                <w:b/>
                <w:bCs/>
                <w:noProof/>
                <w:sz w:val="24"/>
                <w:szCs w:val="24"/>
              </w:rPr>
              <w:t>Bu açıklamadan hareketle Türkiye Cumhuriyeti Devleti’nin temel niteliklerinden ikisini yazınız ve günlük hayattan örneklerle açıklayınız.</w:t>
            </w:r>
          </w:p>
          <w:p w14:paraId="272D8618" w14:textId="77777777" w:rsidR="0035010D" w:rsidRDefault="0035010D" w:rsidP="0035010D">
            <w:pPr>
              <w:rPr>
                <w:rFonts w:ascii="Segoe UI Symbol" w:hAnsi="Segoe UI Symbol" w:cs="Segoe UI Symbol"/>
                <w:noProof/>
                <w:sz w:val="24"/>
                <w:szCs w:val="24"/>
              </w:rPr>
            </w:pPr>
            <w:r w:rsidRPr="0035010D">
              <w:rPr>
                <w:rFonts w:ascii="Segoe UI Symbol" w:hAnsi="Segoe UI Symbol" w:cs="Segoe UI Symbol"/>
                <w:noProof/>
                <w:sz w:val="24"/>
                <w:szCs w:val="24"/>
              </w:rPr>
              <w:t>★</w:t>
            </w:r>
          </w:p>
          <w:p w14:paraId="36BC2EE3" w14:textId="77777777" w:rsidR="0035010D" w:rsidRDefault="0035010D" w:rsidP="0035010D">
            <w:pPr>
              <w:rPr>
                <w:rFonts w:ascii="Segoe UI Symbol" w:hAnsi="Segoe UI Symbol" w:cs="Segoe UI Symbol"/>
                <w:noProof/>
                <w:sz w:val="24"/>
                <w:szCs w:val="24"/>
              </w:rPr>
            </w:pPr>
          </w:p>
          <w:p w14:paraId="26372F23" w14:textId="77777777" w:rsidR="0035010D" w:rsidRPr="0035010D" w:rsidRDefault="0035010D" w:rsidP="0035010D">
            <w:pPr>
              <w:rPr>
                <w:rFonts w:ascii="Times New Roman" w:hAnsi="Times New Roman" w:cs="Times New Roman"/>
                <w:noProof/>
                <w:sz w:val="24"/>
                <w:szCs w:val="24"/>
              </w:rPr>
            </w:pPr>
          </w:p>
          <w:p w14:paraId="673228ED" w14:textId="12590627" w:rsidR="008606C4" w:rsidRDefault="0035010D" w:rsidP="00AD75FB">
            <w:pPr>
              <w:rPr>
                <w:rFonts w:ascii="Times New Roman" w:hAnsi="Times New Roman" w:cs="Times New Roman"/>
                <w:b/>
                <w:bCs/>
                <w:noProof/>
                <w:sz w:val="24"/>
                <w:szCs w:val="24"/>
              </w:rPr>
            </w:pPr>
            <w:r w:rsidRPr="0035010D">
              <w:rPr>
                <w:rFonts w:ascii="Times New Roman" w:hAnsi="Times New Roman" w:cs="Times New Roman"/>
                <w:noProof/>
                <w:sz w:val="24"/>
                <w:szCs w:val="24"/>
              </w:rPr>
              <w:t>▲</w:t>
            </w:r>
          </w:p>
          <w:p w14:paraId="15C078DE" w14:textId="77777777" w:rsidR="008606C4" w:rsidRDefault="008606C4"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2B4F0AB9" w14:textId="77777777" w:rsidR="0035010D" w:rsidRPr="0035010D" w:rsidRDefault="0035010D" w:rsidP="0035010D">
            <w:pPr>
              <w:rPr>
                <w:rFonts w:ascii="Times New Roman" w:hAnsi="Times New Roman" w:cs="Times New Roman"/>
                <w:noProof/>
                <w:sz w:val="24"/>
                <w:szCs w:val="24"/>
              </w:rPr>
            </w:pPr>
            <w:r w:rsidRPr="0035010D">
              <w:rPr>
                <w:rFonts w:ascii="Times New Roman" w:hAnsi="Times New Roman" w:cs="Times New Roman"/>
                <w:noProof/>
                <w:sz w:val="24"/>
                <w:szCs w:val="24"/>
              </w:rPr>
              <w:t>Bir okulda sınıf başkanlığı seçimi yapılacaktır. Ancak bazı öğrenciler arkadaşlarının oy kullanmasını engellemeye çalışmakta, bazıları adayların konuşmasına izin vermemekte, bazı öğrenciler ise seçim sonucunu kabul etmeyeceklerini söylemektedir.</w:t>
            </w:r>
          </w:p>
          <w:p w14:paraId="125B13C8" w14:textId="77777777" w:rsidR="0035010D" w:rsidRPr="0035010D" w:rsidRDefault="0035010D" w:rsidP="0035010D">
            <w:pPr>
              <w:rPr>
                <w:rFonts w:ascii="Times New Roman" w:hAnsi="Times New Roman" w:cs="Times New Roman"/>
                <w:b/>
                <w:bCs/>
                <w:noProof/>
                <w:sz w:val="24"/>
                <w:szCs w:val="24"/>
              </w:rPr>
            </w:pPr>
            <w:r w:rsidRPr="0035010D">
              <w:rPr>
                <w:rFonts w:ascii="Times New Roman" w:hAnsi="Times New Roman" w:cs="Times New Roman"/>
                <w:b/>
                <w:bCs/>
                <w:noProof/>
                <w:sz w:val="24"/>
                <w:szCs w:val="24"/>
              </w:rPr>
              <w:t>Bu durumda demokrasinin uygulanmasında hangi sorunlarla karşılaşılmıştır? Bu sorunların çözümü için neler yapılmalıdır? Yazınız.</w:t>
            </w:r>
          </w:p>
          <w:p w14:paraId="4B129874" w14:textId="77777777" w:rsidR="0035010D" w:rsidRPr="0035010D" w:rsidRDefault="0035010D" w:rsidP="0035010D">
            <w:pPr>
              <w:rPr>
                <w:rFonts w:ascii="Times New Roman" w:hAnsi="Times New Roman" w:cs="Times New Roman"/>
                <w:noProof/>
                <w:sz w:val="24"/>
                <w:szCs w:val="24"/>
              </w:rPr>
            </w:pPr>
            <w:r w:rsidRPr="0035010D">
              <w:rPr>
                <w:rFonts w:ascii="Segoe UI Symbol" w:hAnsi="Segoe UI Symbol" w:cs="Segoe UI Symbol"/>
                <w:noProof/>
                <w:sz w:val="24"/>
                <w:szCs w:val="24"/>
              </w:rPr>
              <w:t>✎</w:t>
            </w:r>
            <w:r w:rsidRPr="0035010D">
              <w:rPr>
                <w:rFonts w:ascii="Times New Roman" w:hAnsi="Times New Roman" w:cs="Times New Roman"/>
                <w:noProof/>
                <w:sz w:val="24"/>
                <w:szCs w:val="24"/>
              </w:rPr>
              <w:t>...</w:t>
            </w:r>
          </w:p>
          <w:p w14:paraId="364E9EEA" w14:textId="77777777" w:rsidR="001E57C3" w:rsidRDefault="001E57C3" w:rsidP="00DF366C">
            <w:pPr>
              <w:rPr>
                <w:rFonts w:ascii="Times New Roman" w:hAnsi="Times New Roman" w:cs="Times New Roman"/>
                <w:b/>
                <w:bCs/>
                <w:noProof/>
                <w:sz w:val="24"/>
                <w:szCs w:val="24"/>
              </w:rPr>
            </w:pPr>
          </w:p>
          <w:p w14:paraId="2271AFB4" w14:textId="77777777" w:rsidR="0035010D" w:rsidRDefault="0035010D" w:rsidP="00DF366C">
            <w:pPr>
              <w:rPr>
                <w:rFonts w:ascii="Times New Roman" w:hAnsi="Times New Roman" w:cs="Times New Roman"/>
                <w:b/>
                <w:bCs/>
                <w:noProof/>
                <w:sz w:val="24"/>
                <w:szCs w:val="24"/>
              </w:rPr>
            </w:pPr>
          </w:p>
          <w:p w14:paraId="1541A67C" w14:textId="77777777" w:rsidR="0035010D" w:rsidRDefault="0035010D"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bl>
    <w:p w14:paraId="06815387" w14:textId="5C3EA735"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50A825F0"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S1</w:t>
      </w:r>
    </w:p>
    <w:p w14:paraId="5DC44911"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Ahilik teşkilatı, kişilere yalnızca meslek öğretmekle kalmamış; dürüstlük, güvenilirlik, kaliteli üretim, müşteri hakkına saygı ve yardımlaşma gibi meslek ahlakı değerlerini de kazandırmıştır. Böylece hem iyi usta yetişmesi hem de toplumda güvenilir ticaret ortamının oluşması sağlanmıştır.</w:t>
      </w:r>
    </w:p>
    <w:p w14:paraId="4E340C0F"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pict w14:anchorId="319CE70E">
          <v:rect id="_x0000_i1092" style="width:0;height:1.5pt" o:hralign="center" o:hrstd="t" o:hr="t" fillcolor="#a0a0a0" stroked="f"/>
        </w:pict>
      </w:r>
    </w:p>
    <w:p w14:paraId="3DBF7118"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S2</w:t>
      </w:r>
    </w:p>
    <w:p w14:paraId="746270CB"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Meslek seçimi yaparken dünyadaki gelişmeleri dikkate almak önemlidir. Çünkü teknoloji ve toplum değiştikçe bazı meslekler önemini kaybederken yeni meslekler ortaya çıkmaktadır. Kişi gelecekte iş bulma imkânı yüksek, ilgi ve yeteneklerine uygun meslekleri tercih etmelidir.</w:t>
      </w:r>
    </w:p>
    <w:p w14:paraId="7F8E1C18"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Örnek: Siber güvenlik uzmanlığı, yapay zekâ uzmanlığı veya yazılım geliştiriciliği gelecekte önem kazanabilecek mesleklerdendir.</w:t>
      </w:r>
    </w:p>
    <w:p w14:paraId="09D8CAC5"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pict w14:anchorId="6B58D4DB">
          <v:rect id="_x0000_i1093" style="width:0;height:1.5pt" o:hralign="center" o:hrstd="t" o:hr="t" fillcolor="#a0a0a0" stroked="f"/>
        </w:pict>
      </w:r>
    </w:p>
    <w:p w14:paraId="5CE79964"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S3</w:t>
      </w:r>
    </w:p>
    <w:p w14:paraId="3BF48984"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Dijital teknolojiler üretim, dağıtım ve tüketim alanlarında önemli değişiklikler meydana getirmiştir. Üretimde makineler, robotlar ve bilgisayar destekli sistemler kullanılarak daha hızlı üretim yapılmaktadır. Dağıtımda ürünler kargo ve lojistik sistemleriyle kısa sürede tüketiciye ulaştırılmaktadır. Tüketimde ise insanlar mağazaya gitmeden internet üzerinden alışveriş yapabilmektedir.</w:t>
      </w:r>
    </w:p>
    <w:p w14:paraId="2F4C4DEB"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pict w14:anchorId="49EACE6B">
          <v:rect id="_x0000_i1094" style="width:0;height:1.5pt" o:hralign="center" o:hrstd="t" o:hr="t" fillcolor="#a0a0a0" stroked="f"/>
        </w:pict>
      </w:r>
    </w:p>
    <w:p w14:paraId="1D55F65B"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S4</w:t>
      </w:r>
    </w:p>
    <w:p w14:paraId="05D8CD90"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Bu gelişmeler günümüz demokrasisinin temelini oluşturmuştur. Halkın yönetime katılması, yöneticilerin yetkilerinin sınırlandırılması, kanun üstünlüğü, eşitlik ve özgürlük gibi ilkeler demokrasinin gelişmesine katkı sağlamıştır. Böylece birey haklarına önem veren, halk iradesini esas alan yönetim anlayışı güçlenmiştir.</w:t>
      </w:r>
    </w:p>
    <w:p w14:paraId="6952D23F"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pict w14:anchorId="4FFDB843">
          <v:rect id="_x0000_i1095" style="width:0;height:1.5pt" o:hralign="center" o:hrstd="t" o:hr="t" fillcolor="#a0a0a0" stroked="f"/>
        </w:pict>
      </w:r>
    </w:p>
    <w:p w14:paraId="295898EC"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S5</w:t>
      </w:r>
    </w:p>
    <w:p w14:paraId="46EF6E00" w14:textId="77777777" w:rsidR="0035010D" w:rsidRPr="0035010D" w:rsidRDefault="0035010D" w:rsidP="0035010D">
      <w:pPr>
        <w:rPr>
          <w:rFonts w:ascii="Times New Roman" w:hAnsi="Times New Roman" w:cs="Times New Roman"/>
          <w:iCs/>
          <w:sz w:val="24"/>
          <w:szCs w:val="24"/>
        </w:rPr>
      </w:pPr>
      <w:r w:rsidRPr="0035010D">
        <w:rPr>
          <w:rFonts w:ascii="Segoe UI Symbol" w:hAnsi="Segoe UI Symbol" w:cs="Segoe UI Symbol"/>
          <w:iCs/>
          <w:sz w:val="24"/>
          <w:szCs w:val="24"/>
        </w:rPr>
        <w:t>❖</w:t>
      </w:r>
      <w:r w:rsidRPr="0035010D">
        <w:rPr>
          <w:rFonts w:ascii="Times New Roman" w:hAnsi="Times New Roman" w:cs="Times New Roman"/>
          <w:iCs/>
          <w:sz w:val="24"/>
          <w:szCs w:val="24"/>
        </w:rPr>
        <w:t xml:space="preserve"> Cumhuriyetin ilan edilmesini sağlamıştır.</w:t>
      </w:r>
    </w:p>
    <w:p w14:paraId="6A5BCECA" w14:textId="77777777" w:rsidR="0035010D" w:rsidRPr="0035010D" w:rsidRDefault="0035010D" w:rsidP="0035010D">
      <w:pPr>
        <w:rPr>
          <w:rFonts w:ascii="Times New Roman" w:hAnsi="Times New Roman" w:cs="Times New Roman"/>
          <w:iCs/>
          <w:sz w:val="24"/>
          <w:szCs w:val="24"/>
        </w:rPr>
      </w:pPr>
      <w:r w:rsidRPr="0035010D">
        <w:rPr>
          <w:rFonts w:ascii="Segoe UI Symbol" w:hAnsi="Segoe UI Symbol" w:cs="Segoe UI Symbol"/>
          <w:iCs/>
          <w:sz w:val="24"/>
          <w:szCs w:val="24"/>
        </w:rPr>
        <w:t>❖</w:t>
      </w:r>
      <w:r w:rsidRPr="0035010D">
        <w:rPr>
          <w:rFonts w:ascii="Times New Roman" w:hAnsi="Times New Roman" w:cs="Times New Roman"/>
          <w:iCs/>
          <w:sz w:val="24"/>
          <w:szCs w:val="24"/>
        </w:rPr>
        <w:t xml:space="preserve"> Kadınlara seçme ve seçilme hakkı verilmesine öncülük etmiştir.</w:t>
      </w:r>
    </w:p>
    <w:p w14:paraId="5F18FE96" w14:textId="77777777" w:rsidR="0035010D" w:rsidRPr="0035010D" w:rsidRDefault="0035010D" w:rsidP="0035010D">
      <w:pPr>
        <w:rPr>
          <w:rFonts w:ascii="Times New Roman" w:hAnsi="Times New Roman" w:cs="Times New Roman"/>
          <w:iCs/>
          <w:sz w:val="24"/>
          <w:szCs w:val="24"/>
        </w:rPr>
      </w:pPr>
      <w:r w:rsidRPr="0035010D">
        <w:rPr>
          <w:rFonts w:ascii="Segoe UI Symbol" w:hAnsi="Segoe UI Symbol" w:cs="Segoe UI Symbol"/>
          <w:iCs/>
          <w:sz w:val="24"/>
          <w:szCs w:val="24"/>
        </w:rPr>
        <w:t>❖</w:t>
      </w:r>
      <w:r w:rsidRPr="0035010D">
        <w:rPr>
          <w:rFonts w:ascii="Times New Roman" w:hAnsi="Times New Roman" w:cs="Times New Roman"/>
          <w:iCs/>
          <w:sz w:val="24"/>
          <w:szCs w:val="24"/>
        </w:rPr>
        <w:t xml:space="preserve"> Çok partili hayata geçiş denemelerini desteklemiştir.</w:t>
      </w:r>
    </w:p>
    <w:p w14:paraId="5CEBAD36"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pict w14:anchorId="5392B090">
          <v:rect id="_x0000_i1096" style="width:0;height:1.5pt" o:hralign="center" o:hrstd="t" o:hr="t" fillcolor="#a0a0a0" stroked="f"/>
        </w:pict>
      </w:r>
    </w:p>
    <w:p w14:paraId="5860DFF6"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S6</w:t>
      </w:r>
    </w:p>
    <w:p w14:paraId="177CB710" w14:textId="77777777" w:rsidR="0035010D" w:rsidRPr="0035010D" w:rsidRDefault="0035010D" w:rsidP="0035010D">
      <w:pPr>
        <w:rPr>
          <w:rFonts w:ascii="Times New Roman" w:hAnsi="Times New Roman" w:cs="Times New Roman"/>
          <w:iCs/>
          <w:sz w:val="24"/>
          <w:szCs w:val="24"/>
        </w:rPr>
      </w:pPr>
      <w:r w:rsidRPr="0035010D">
        <w:rPr>
          <w:rFonts w:ascii="Segoe UI Symbol" w:hAnsi="Segoe UI Symbol" w:cs="Segoe UI Symbol"/>
          <w:iCs/>
          <w:sz w:val="24"/>
          <w:szCs w:val="24"/>
        </w:rPr>
        <w:t>★</w:t>
      </w:r>
      <w:r w:rsidRPr="0035010D">
        <w:rPr>
          <w:rFonts w:ascii="Times New Roman" w:hAnsi="Times New Roman" w:cs="Times New Roman"/>
          <w:iCs/>
          <w:sz w:val="24"/>
          <w:szCs w:val="24"/>
        </w:rPr>
        <w:t xml:space="preserve"> </w:t>
      </w:r>
      <w:r w:rsidRPr="0035010D">
        <w:rPr>
          <w:rFonts w:ascii="Times New Roman" w:hAnsi="Times New Roman" w:cs="Times New Roman"/>
          <w:b/>
          <w:bCs/>
          <w:iCs/>
          <w:sz w:val="24"/>
          <w:szCs w:val="24"/>
        </w:rPr>
        <w:t>Sosyal devlet:</w:t>
      </w:r>
      <w:r w:rsidRPr="0035010D">
        <w:rPr>
          <w:rFonts w:ascii="Times New Roman" w:hAnsi="Times New Roman" w:cs="Times New Roman"/>
          <w:iCs/>
          <w:sz w:val="24"/>
          <w:szCs w:val="24"/>
        </w:rPr>
        <w:t xml:space="preserve"> Devletin vatandaşların eğitim, sağlık ve sosyal ihtiyaçlarını karşılamasıdır. Örneğin maddi durumu iyi olmayan öğrencilere burs verilmesi sosyal devlet anlayışına örnektir.</w:t>
      </w:r>
    </w:p>
    <w:p w14:paraId="26879A5C"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 xml:space="preserve">▲ </w:t>
      </w:r>
      <w:r w:rsidRPr="0035010D">
        <w:rPr>
          <w:rFonts w:ascii="Times New Roman" w:hAnsi="Times New Roman" w:cs="Times New Roman"/>
          <w:b/>
          <w:bCs/>
          <w:iCs/>
          <w:sz w:val="24"/>
          <w:szCs w:val="24"/>
        </w:rPr>
        <w:t>Hukuk devleti:</w:t>
      </w:r>
      <w:r w:rsidRPr="0035010D">
        <w:rPr>
          <w:rFonts w:ascii="Times New Roman" w:hAnsi="Times New Roman" w:cs="Times New Roman"/>
          <w:iCs/>
          <w:sz w:val="24"/>
          <w:szCs w:val="24"/>
        </w:rPr>
        <w:t xml:space="preserve"> Devletin iş ve işlemlerinin kanunlara uygun olması, herkesin kanun önünde eşit kabul edilmesidir. Örneğin zengin ya da fakir herkesin mahkemelerde eşit haklara sahip olması hukuk devleti anlayışına örnektir.</w:t>
      </w:r>
    </w:p>
    <w:p w14:paraId="3B398214"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lastRenderedPageBreak/>
        <w:pict w14:anchorId="3D8C766E">
          <v:rect id="_x0000_i1097" style="width:0;height:1.5pt" o:hralign="center" o:hrstd="t" o:hr="t" fillcolor="#a0a0a0" stroked="f"/>
        </w:pict>
      </w:r>
    </w:p>
    <w:p w14:paraId="28401E1F" w14:textId="77777777" w:rsidR="0035010D" w:rsidRPr="0035010D" w:rsidRDefault="0035010D" w:rsidP="0035010D">
      <w:pPr>
        <w:rPr>
          <w:rFonts w:ascii="Times New Roman" w:hAnsi="Times New Roman" w:cs="Times New Roman"/>
          <w:b/>
          <w:bCs/>
          <w:iCs/>
          <w:sz w:val="24"/>
          <w:szCs w:val="24"/>
        </w:rPr>
      </w:pPr>
      <w:r w:rsidRPr="0035010D">
        <w:rPr>
          <w:rFonts w:ascii="Times New Roman" w:hAnsi="Times New Roman" w:cs="Times New Roman"/>
          <w:b/>
          <w:bCs/>
          <w:iCs/>
          <w:sz w:val="24"/>
          <w:szCs w:val="24"/>
        </w:rPr>
        <w:t>S7</w:t>
      </w:r>
    </w:p>
    <w:p w14:paraId="3ED05178"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Bu durumda demokratik hakların kullanılmasını engelleme, farklı düşüncelere saygı göstermeme, adayların kendini ifade etmesini önleme ve seçim sonucunu kabul etmeme gibi sorunlar yaşanmıştır.</w:t>
      </w:r>
    </w:p>
    <w:p w14:paraId="58D24A00" w14:textId="77777777" w:rsidR="0035010D" w:rsidRPr="0035010D" w:rsidRDefault="0035010D" w:rsidP="0035010D">
      <w:pPr>
        <w:rPr>
          <w:rFonts w:ascii="Times New Roman" w:hAnsi="Times New Roman" w:cs="Times New Roman"/>
          <w:iCs/>
          <w:sz w:val="24"/>
          <w:szCs w:val="24"/>
        </w:rPr>
      </w:pPr>
      <w:r w:rsidRPr="0035010D">
        <w:rPr>
          <w:rFonts w:ascii="Times New Roman" w:hAnsi="Times New Roman" w:cs="Times New Roman"/>
          <w:iCs/>
          <w:sz w:val="24"/>
          <w:szCs w:val="24"/>
        </w:rPr>
        <w:t>Bu sorunların çözümü için herkesin oy kullanma hakkına saygı duyulmalı, adayların konuşmasına izin verilmeli, seçim kurallarına uyulmalı ve çıkan sonuç demokratik olgunlukla kabul edilmelidir.</w:t>
      </w:r>
    </w:p>
    <w:p w14:paraId="35A90B51" w14:textId="77777777" w:rsidR="0035010D" w:rsidRDefault="0035010D" w:rsidP="008606C4">
      <w:pPr>
        <w:rPr>
          <w:rFonts w:ascii="Times New Roman" w:hAnsi="Times New Roman" w:cs="Times New Roman"/>
          <w:iCs/>
          <w:sz w:val="24"/>
          <w:szCs w:val="24"/>
        </w:rPr>
      </w:pPr>
    </w:p>
    <w:sectPr w:rsidR="0035010D"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133D" w14:textId="77777777" w:rsidR="00C443B3" w:rsidRDefault="00C443B3" w:rsidP="00804A3F">
      <w:pPr>
        <w:spacing w:after="0" w:line="240" w:lineRule="auto"/>
      </w:pPr>
      <w:r>
        <w:separator/>
      </w:r>
    </w:p>
  </w:endnote>
  <w:endnote w:type="continuationSeparator" w:id="0">
    <w:p w14:paraId="7471E588" w14:textId="77777777" w:rsidR="00C443B3" w:rsidRDefault="00C443B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221C4" w14:textId="77777777" w:rsidR="00C443B3" w:rsidRDefault="00C443B3" w:rsidP="00804A3F">
      <w:pPr>
        <w:spacing w:after="0" w:line="240" w:lineRule="auto"/>
      </w:pPr>
      <w:r>
        <w:separator/>
      </w:r>
    </w:p>
  </w:footnote>
  <w:footnote w:type="continuationSeparator" w:id="0">
    <w:p w14:paraId="7BC834C2" w14:textId="77777777" w:rsidR="00C443B3" w:rsidRDefault="00C443B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5010D"/>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43B3"/>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rubak.com/sina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4</Pages>
  <Words>902</Words>
  <Characters>5144</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50</cp:revision>
  <cp:lastPrinted>2024-11-08T20:18:00Z</cp:lastPrinted>
  <dcterms:created xsi:type="dcterms:W3CDTF">2025-11-04T16:43:00Z</dcterms:created>
  <dcterms:modified xsi:type="dcterms:W3CDTF">2026-05-13T17:41:00Z</dcterms:modified>
</cp:coreProperties>
</file>