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223191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1E5820">
        <w:rPr>
          <w:rFonts w:cstheme="minorHAnsi"/>
          <w:sz w:val="20"/>
          <w:szCs w:val="20"/>
        </w:rPr>
        <w:t xml:space="preserve"> </w:t>
      </w:r>
      <w:r w:rsidR="001E5820">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5" w:type="dxa"/>
        <w:tblInd w:w="-147" w:type="dxa"/>
        <w:tblLook w:val="04A0" w:firstRow="1" w:lastRow="0" w:firstColumn="1" w:lastColumn="0" w:noHBand="0" w:noVBand="1"/>
      </w:tblPr>
      <w:tblGrid>
        <w:gridCol w:w="1370"/>
        <w:gridCol w:w="1478"/>
        <w:gridCol w:w="1357"/>
        <w:gridCol w:w="1479"/>
        <w:gridCol w:w="1357"/>
        <w:gridCol w:w="1157"/>
        <w:gridCol w:w="1395"/>
        <w:gridCol w:w="1012"/>
      </w:tblGrid>
      <w:tr w:rsidR="001E5820" w14:paraId="5F4B3517" w14:textId="77777777" w:rsidTr="001E5820">
        <w:trPr>
          <w:cnfStyle w:val="100000000000" w:firstRow="1" w:lastRow="0" w:firstColumn="0" w:lastColumn="0" w:oddVBand="0" w:evenVBand="0" w:oddHBand="0" w:evenHBand="0" w:firstRowFirstColumn="0" w:firstRowLastColumn="0" w:lastRowFirstColumn="0" w:lastRowLastColumn="0"/>
          <w:trHeight w:val="474"/>
        </w:trPr>
        <w:tc>
          <w:tcPr>
            <w:cnfStyle w:val="001000000000" w:firstRow="0" w:lastRow="0" w:firstColumn="1" w:lastColumn="0" w:oddVBand="0" w:evenVBand="0" w:oddHBand="0" w:evenHBand="0" w:firstRowFirstColumn="0" w:firstRowLastColumn="0" w:lastRowFirstColumn="0" w:lastRowLastColumn="0"/>
            <w:tcW w:w="1370" w:type="dxa"/>
          </w:tcPr>
          <w:p w14:paraId="35C724D5" w14:textId="77777777" w:rsidR="001E5820" w:rsidRPr="00360852" w:rsidRDefault="001E5820" w:rsidP="005E478A">
            <w:pPr>
              <w:jc w:val="center"/>
              <w:rPr>
                <w:b w:val="0"/>
                <w:bCs w:val="0"/>
                <w:color w:val="FFFFFF" w:themeColor="background1"/>
                <w:sz w:val="18"/>
                <w:szCs w:val="18"/>
              </w:rPr>
            </w:pPr>
            <w:r w:rsidRPr="00360852">
              <w:rPr>
                <w:sz w:val="18"/>
                <w:szCs w:val="18"/>
              </w:rPr>
              <w:t>1. Soru</w:t>
            </w:r>
          </w:p>
          <w:p w14:paraId="33DCD0C1" w14:textId="781CE758" w:rsidR="001E5820" w:rsidRPr="00360852" w:rsidRDefault="001E5820" w:rsidP="005E478A">
            <w:pPr>
              <w:jc w:val="center"/>
              <w:rPr>
                <w:sz w:val="18"/>
                <w:szCs w:val="18"/>
              </w:rPr>
            </w:pPr>
            <w:r w:rsidRPr="00360852">
              <w:rPr>
                <w:sz w:val="18"/>
                <w:szCs w:val="18"/>
              </w:rPr>
              <w:t>(</w:t>
            </w:r>
            <w:r>
              <w:rPr>
                <w:sz w:val="18"/>
                <w:szCs w:val="18"/>
              </w:rPr>
              <w:t>1</w:t>
            </w:r>
            <w:r w:rsidR="008369D5">
              <w:rPr>
                <w:sz w:val="18"/>
                <w:szCs w:val="18"/>
              </w:rPr>
              <w:t>6</w:t>
            </w:r>
            <w:r w:rsidRPr="00360852">
              <w:rPr>
                <w:sz w:val="18"/>
                <w:szCs w:val="18"/>
              </w:rPr>
              <w:t xml:space="preserve"> Puan)</w:t>
            </w:r>
          </w:p>
        </w:tc>
        <w:tc>
          <w:tcPr>
            <w:tcW w:w="1478" w:type="dxa"/>
          </w:tcPr>
          <w:p w14:paraId="394139A1" w14:textId="77777777"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4B8904C"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85CFA">
              <w:rPr>
                <w:sz w:val="18"/>
                <w:szCs w:val="18"/>
              </w:rPr>
              <w:t>5</w:t>
            </w:r>
            <w:r w:rsidRPr="00C23F75">
              <w:rPr>
                <w:sz w:val="18"/>
                <w:szCs w:val="18"/>
              </w:rPr>
              <w:t xml:space="preserve"> Puan)</w:t>
            </w:r>
          </w:p>
        </w:tc>
        <w:tc>
          <w:tcPr>
            <w:tcW w:w="1357" w:type="dxa"/>
          </w:tcPr>
          <w:p w14:paraId="17A9D2C9" w14:textId="77777777"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5D10850"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85CFA">
              <w:rPr>
                <w:sz w:val="18"/>
                <w:szCs w:val="18"/>
              </w:rPr>
              <w:t>5</w:t>
            </w:r>
            <w:r w:rsidRPr="00C23F75">
              <w:rPr>
                <w:sz w:val="18"/>
                <w:szCs w:val="18"/>
              </w:rPr>
              <w:t xml:space="preserve"> Puan)</w:t>
            </w:r>
          </w:p>
        </w:tc>
        <w:tc>
          <w:tcPr>
            <w:tcW w:w="1479" w:type="dxa"/>
          </w:tcPr>
          <w:p w14:paraId="7742A56B"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3104E75" w:rsidR="001E5820" w:rsidRPr="00360852"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8369D5">
              <w:rPr>
                <w:sz w:val="18"/>
                <w:szCs w:val="18"/>
              </w:rPr>
              <w:t>4</w:t>
            </w:r>
            <w:r w:rsidRPr="00DA47A3">
              <w:rPr>
                <w:sz w:val="18"/>
                <w:szCs w:val="18"/>
              </w:rPr>
              <w:t xml:space="preserve"> Puan)</w:t>
            </w:r>
          </w:p>
        </w:tc>
        <w:tc>
          <w:tcPr>
            <w:tcW w:w="1357" w:type="dxa"/>
          </w:tcPr>
          <w:p w14:paraId="342AF2B1"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483D617" w:rsidR="001E5820" w:rsidRPr="00360852"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85CFA">
              <w:rPr>
                <w:sz w:val="18"/>
                <w:szCs w:val="18"/>
              </w:rPr>
              <w:t>5</w:t>
            </w:r>
            <w:r w:rsidRPr="00DA47A3">
              <w:rPr>
                <w:sz w:val="18"/>
                <w:szCs w:val="18"/>
              </w:rPr>
              <w:t xml:space="preserve"> Puan)</w:t>
            </w:r>
          </w:p>
        </w:tc>
        <w:tc>
          <w:tcPr>
            <w:tcW w:w="1157" w:type="dxa"/>
          </w:tcPr>
          <w:p w14:paraId="3D0F0A33"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73041AC"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B85CFA">
              <w:rPr>
                <w:sz w:val="18"/>
                <w:szCs w:val="18"/>
              </w:rPr>
              <w:t>5</w:t>
            </w:r>
            <w:r>
              <w:rPr>
                <w:sz w:val="18"/>
                <w:szCs w:val="18"/>
              </w:rPr>
              <w:t xml:space="preserve"> Puan)</w:t>
            </w:r>
          </w:p>
        </w:tc>
        <w:tc>
          <w:tcPr>
            <w:tcW w:w="1395" w:type="dxa"/>
          </w:tcPr>
          <w:p w14:paraId="7E8894A7" w14:textId="6BBA7E22" w:rsidR="001E5820" w:rsidRDefault="001E5820"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47E1BB38" w:rsidR="001E5820" w:rsidRDefault="001E5820"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2" w:type="dxa"/>
          </w:tcPr>
          <w:p w14:paraId="319DC1CE" w14:textId="5AA0F74C"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E5820" w14:paraId="4025E7B9" w14:textId="77777777" w:rsidTr="001E5820">
        <w:trPr>
          <w:trHeight w:val="227"/>
        </w:trPr>
        <w:tc>
          <w:tcPr>
            <w:cnfStyle w:val="001000000000" w:firstRow="0" w:lastRow="0" w:firstColumn="1" w:lastColumn="0" w:oddVBand="0" w:evenVBand="0" w:oddHBand="0" w:evenHBand="0" w:firstRowFirstColumn="0" w:firstRowLastColumn="0" w:lastRowFirstColumn="0" w:lastRowLastColumn="0"/>
            <w:tcW w:w="1370" w:type="dxa"/>
          </w:tcPr>
          <w:p w14:paraId="63409D01" w14:textId="4F879921" w:rsidR="001E5820" w:rsidRPr="00360852" w:rsidRDefault="001E5820" w:rsidP="005E478A">
            <w:pPr>
              <w:jc w:val="center"/>
              <w:rPr>
                <w:sz w:val="18"/>
                <w:szCs w:val="18"/>
              </w:rPr>
            </w:pPr>
            <w:r w:rsidRPr="00421441">
              <w:rPr>
                <w:sz w:val="18"/>
                <w:szCs w:val="18"/>
              </w:rPr>
              <w:t>…………</w:t>
            </w:r>
          </w:p>
        </w:tc>
        <w:tc>
          <w:tcPr>
            <w:tcW w:w="1478" w:type="dxa"/>
          </w:tcPr>
          <w:p w14:paraId="40D40D8C"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7" w:type="dxa"/>
          </w:tcPr>
          <w:p w14:paraId="22189A10"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9" w:type="dxa"/>
          </w:tcPr>
          <w:p w14:paraId="24DB285D"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7" w:type="dxa"/>
          </w:tcPr>
          <w:p w14:paraId="06A83561"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7" w:type="dxa"/>
          </w:tcPr>
          <w:p w14:paraId="44667371" w14:textId="51092D0C" w:rsidR="001E5820"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95" w:type="dxa"/>
          </w:tcPr>
          <w:p w14:paraId="07FDB6C2" w14:textId="2A5A35D8" w:rsidR="001E5820"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2" w:type="dxa"/>
          </w:tcPr>
          <w:p w14:paraId="296C7088" w14:textId="53162CB1" w:rsidR="001E5820" w:rsidRPr="00421441"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5E2C02" w:rsidRDefault="00924C00" w:rsidP="003A3DF4">
            <w:pPr>
              <w:rPr>
                <w:rFonts w:ascii="Times New Roman" w:hAnsi="Times New Roman" w:cs="Times New Roman"/>
                <w:sz w:val="24"/>
                <w:szCs w:val="24"/>
              </w:rPr>
            </w:pPr>
            <w:r w:rsidRPr="005E2C02">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5E2C02"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6CCE3FE5" w14:textId="77777777" w:rsidR="005E2C02" w:rsidRPr="005E2C02" w:rsidRDefault="005E2C02" w:rsidP="005E2C02">
            <w:pPr>
              <w:rPr>
                <w:rFonts w:ascii="Times New Roman" w:hAnsi="Times New Roman" w:cs="Times New Roman"/>
                <w:noProof/>
                <w:sz w:val="24"/>
                <w:szCs w:val="24"/>
              </w:rPr>
            </w:pPr>
            <w:r w:rsidRPr="005E2C02">
              <w:rPr>
                <w:rFonts w:ascii="Times New Roman" w:hAnsi="Times New Roman" w:cs="Times New Roman"/>
                <w:noProof/>
                <w:sz w:val="24"/>
                <w:szCs w:val="24"/>
              </w:rPr>
              <w:t>Elif ve arkadaşı Zeynep, sosyal bilgiler dersinde bir sunum hazırlamak için görevlendirilmişlerdir. Çalışma sırasında Elif sürekli söz almakta, Zeynep’in düşüncelerini önemsememektedir. Zeynep ise kendini geri çekip katkı sunmamaktadır. Bu yüzden sunum eksik kalır ve öğretmenin beklediği seviyeye ulaşamaz.</w:t>
            </w:r>
          </w:p>
          <w:p w14:paraId="3F761C31" w14:textId="77777777" w:rsidR="005E2C02" w:rsidRPr="005E2C02" w:rsidRDefault="005E2C02" w:rsidP="005E2C02">
            <w:pPr>
              <w:rPr>
                <w:rFonts w:ascii="Times New Roman" w:hAnsi="Times New Roman" w:cs="Times New Roman"/>
                <w:noProof/>
                <w:sz w:val="24"/>
                <w:szCs w:val="24"/>
              </w:rPr>
            </w:pPr>
            <w:r w:rsidRPr="005E2C02">
              <w:rPr>
                <w:rFonts w:ascii="Times New Roman" w:hAnsi="Times New Roman" w:cs="Times New Roman"/>
                <w:b/>
                <w:bCs/>
                <w:noProof/>
                <w:sz w:val="24"/>
                <w:szCs w:val="24"/>
              </w:rPr>
              <w:t>A)</w:t>
            </w:r>
            <w:r w:rsidRPr="005E2C02">
              <w:rPr>
                <w:rFonts w:ascii="Times New Roman" w:hAnsi="Times New Roman" w:cs="Times New Roman"/>
                <w:noProof/>
                <w:sz w:val="24"/>
                <w:szCs w:val="24"/>
              </w:rPr>
              <w:t xml:space="preserve"> Elif ve Zeynep’in bu süreçteki tutum ve davranışlarını değerlendirerek iletişim biçimlerinin sunumun başarısını nasıl etkilediğini açıklayınız.</w:t>
            </w:r>
          </w:p>
          <w:p w14:paraId="07D9C7DA" w14:textId="77777777" w:rsidR="005E2C02" w:rsidRPr="005E2C02" w:rsidRDefault="005E2C02" w:rsidP="005E2C02">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0A4D445F" w14:textId="21D45377" w:rsidR="005E2C02" w:rsidRPr="005E2C02" w:rsidRDefault="005E2C02" w:rsidP="005E2C02">
            <w:pPr>
              <w:rPr>
                <w:rFonts w:ascii="Times New Roman" w:hAnsi="Times New Roman" w:cs="Times New Roman"/>
                <w:noProof/>
                <w:sz w:val="24"/>
                <w:szCs w:val="24"/>
              </w:rPr>
            </w:pPr>
          </w:p>
          <w:p w14:paraId="3EDDFCB9" w14:textId="77777777" w:rsidR="005E2C02" w:rsidRPr="005E2C02" w:rsidRDefault="005E2C02" w:rsidP="005E2C02">
            <w:pPr>
              <w:rPr>
                <w:rFonts w:ascii="Times New Roman" w:hAnsi="Times New Roman" w:cs="Times New Roman"/>
                <w:noProof/>
                <w:sz w:val="24"/>
                <w:szCs w:val="24"/>
              </w:rPr>
            </w:pPr>
          </w:p>
          <w:p w14:paraId="42034063" w14:textId="77777777" w:rsidR="005E2C02" w:rsidRPr="005E2C02" w:rsidRDefault="005E2C02" w:rsidP="005E2C02">
            <w:pPr>
              <w:rPr>
                <w:rFonts w:ascii="Times New Roman" w:hAnsi="Times New Roman" w:cs="Times New Roman"/>
                <w:noProof/>
                <w:sz w:val="24"/>
                <w:szCs w:val="24"/>
              </w:rPr>
            </w:pPr>
          </w:p>
          <w:p w14:paraId="31246223" w14:textId="77777777" w:rsidR="005E2C02" w:rsidRPr="005E2C02" w:rsidRDefault="005E2C02" w:rsidP="005E2C02">
            <w:pPr>
              <w:rPr>
                <w:rFonts w:ascii="Times New Roman" w:hAnsi="Times New Roman" w:cs="Times New Roman"/>
                <w:noProof/>
                <w:sz w:val="24"/>
                <w:szCs w:val="24"/>
              </w:rPr>
            </w:pPr>
            <w:r w:rsidRPr="005E2C02">
              <w:rPr>
                <w:rFonts w:ascii="Times New Roman" w:hAnsi="Times New Roman" w:cs="Times New Roman"/>
                <w:b/>
                <w:bCs/>
                <w:noProof/>
                <w:sz w:val="24"/>
                <w:szCs w:val="24"/>
              </w:rPr>
              <w:t>B)</w:t>
            </w:r>
            <w:r w:rsidRPr="005E2C02">
              <w:rPr>
                <w:rFonts w:ascii="Times New Roman" w:hAnsi="Times New Roman" w:cs="Times New Roman"/>
                <w:noProof/>
                <w:sz w:val="24"/>
                <w:szCs w:val="24"/>
              </w:rPr>
              <w:t xml:space="preserve"> Sizce Elif ve Zeynep başarılı bir sunum ortaya koyabilmek için nasıl bir iletişim ve iş birliği içinde olmalıydılar? Açıklayınız.</w:t>
            </w:r>
          </w:p>
          <w:p w14:paraId="6D699B73" w14:textId="7330349F" w:rsidR="0070092F" w:rsidRPr="005E2C02" w:rsidRDefault="0070092F" w:rsidP="001E5820">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1AB79847" w14:textId="77777777" w:rsidR="0070092F" w:rsidRPr="005E2C02" w:rsidRDefault="0070092F" w:rsidP="001E5820">
            <w:pPr>
              <w:rPr>
                <w:rFonts w:ascii="Times New Roman" w:hAnsi="Times New Roman" w:cs="Times New Roman"/>
                <w:noProof/>
                <w:sz w:val="24"/>
                <w:szCs w:val="24"/>
              </w:rPr>
            </w:pPr>
          </w:p>
          <w:p w14:paraId="4D3B307B" w14:textId="1B5FB100" w:rsidR="00530973" w:rsidRPr="005E2C02" w:rsidRDefault="00530973" w:rsidP="001E5820">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E2C02"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747BD226" w14:textId="77777777" w:rsidR="005E2C02" w:rsidRPr="005E2C02" w:rsidRDefault="005E2C02" w:rsidP="001E5820">
            <w:pPr>
              <w:rPr>
                <w:rFonts w:ascii="Times New Roman" w:hAnsi="Times New Roman" w:cs="Times New Roman"/>
                <w:iCs/>
                <w:sz w:val="24"/>
                <w:szCs w:val="24"/>
              </w:rPr>
            </w:pPr>
            <w:r w:rsidRPr="005E2C02">
              <w:rPr>
                <w:rFonts w:ascii="Times New Roman" w:hAnsi="Times New Roman" w:cs="Times New Roman"/>
                <w:iCs/>
                <w:sz w:val="24"/>
                <w:szCs w:val="24"/>
              </w:rPr>
              <w:t xml:space="preserve">Aynı dili konuşanlar değil, aynı duyguları paylaşanlar anlaşabilir. </w:t>
            </w:r>
          </w:p>
          <w:p w14:paraId="53E9DFFD" w14:textId="4E42D1EA" w:rsidR="005E2C02" w:rsidRPr="005E2C02" w:rsidRDefault="005E2C02" w:rsidP="001E5820">
            <w:pPr>
              <w:rPr>
                <w:rFonts w:ascii="Times New Roman" w:hAnsi="Times New Roman" w:cs="Times New Roman"/>
                <w:b/>
                <w:bCs/>
                <w:iCs/>
                <w:sz w:val="24"/>
                <w:szCs w:val="24"/>
              </w:rPr>
            </w:pPr>
            <w:r w:rsidRPr="005E2C02">
              <w:rPr>
                <w:rFonts w:ascii="Times New Roman" w:hAnsi="Times New Roman" w:cs="Times New Roman"/>
                <w:b/>
                <w:bCs/>
                <w:iCs/>
                <w:sz w:val="24"/>
                <w:szCs w:val="24"/>
              </w:rPr>
              <w:t>Mevlana, bu sözüyle iletişimde neyin önemine vurgu yapmıştır? Açıklayınız.</w:t>
            </w:r>
          </w:p>
          <w:p w14:paraId="5E2A6A6B" w14:textId="63808136" w:rsidR="00530973" w:rsidRPr="005E2C02" w:rsidRDefault="001E5820" w:rsidP="001E5820">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1525DBC1" w14:textId="77777777" w:rsidR="0070092F" w:rsidRPr="005E2C02" w:rsidRDefault="0070092F" w:rsidP="001E5820">
            <w:pPr>
              <w:rPr>
                <w:rFonts w:ascii="Times New Roman" w:hAnsi="Times New Roman" w:cs="Times New Roman"/>
                <w:iCs/>
                <w:sz w:val="24"/>
                <w:szCs w:val="24"/>
              </w:rPr>
            </w:pPr>
          </w:p>
          <w:p w14:paraId="37361B73" w14:textId="77777777" w:rsidR="0070092F" w:rsidRPr="005E2C02" w:rsidRDefault="0070092F" w:rsidP="001E5820">
            <w:pPr>
              <w:rPr>
                <w:rFonts w:ascii="Times New Roman" w:hAnsi="Times New Roman" w:cs="Times New Roman"/>
                <w:iCs/>
                <w:sz w:val="24"/>
                <w:szCs w:val="24"/>
              </w:rPr>
            </w:pPr>
          </w:p>
          <w:p w14:paraId="5DBCA602" w14:textId="77777777" w:rsidR="0070092F" w:rsidRPr="005E2C02" w:rsidRDefault="0070092F" w:rsidP="001E5820">
            <w:pPr>
              <w:rPr>
                <w:rFonts w:ascii="Times New Roman" w:hAnsi="Times New Roman" w:cs="Times New Roman"/>
                <w:iCs/>
                <w:sz w:val="24"/>
                <w:szCs w:val="24"/>
              </w:rPr>
            </w:pPr>
          </w:p>
          <w:p w14:paraId="564DEA4B" w14:textId="77777777" w:rsidR="0070092F" w:rsidRPr="005E2C02" w:rsidRDefault="0070092F" w:rsidP="001E5820">
            <w:pPr>
              <w:rPr>
                <w:rFonts w:ascii="Times New Roman" w:hAnsi="Times New Roman" w:cs="Times New Roman"/>
                <w:b/>
                <w:bCs/>
                <w:noProof/>
                <w:sz w:val="24"/>
                <w:szCs w:val="24"/>
              </w:rPr>
            </w:pPr>
          </w:p>
          <w:p w14:paraId="24F570A5" w14:textId="36DF954A" w:rsidR="0070092F" w:rsidRPr="005E2C02" w:rsidRDefault="0070092F" w:rsidP="001E5820">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E2C02"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014B2F8B" w14:textId="77777777" w:rsidR="0070092F" w:rsidRPr="005E2C02" w:rsidRDefault="0070092F" w:rsidP="00530973">
            <w:pPr>
              <w:rPr>
                <w:rFonts w:ascii="Times New Roman" w:hAnsi="Times New Roman" w:cs="Times New Roman"/>
                <w:iCs/>
                <w:sz w:val="24"/>
                <w:szCs w:val="24"/>
              </w:rPr>
            </w:pPr>
            <w:r w:rsidRPr="005E2C02">
              <w:rPr>
                <w:rFonts w:ascii="Times New Roman" w:hAnsi="Times New Roman" w:cs="Times New Roman"/>
                <w:iCs/>
                <w:sz w:val="24"/>
                <w:szCs w:val="24"/>
              </w:rPr>
              <w:t>Aşağıda verilen akıllı işaretlerin ne anlama geldiğini altlarındaki boşluklara yazınız.</w:t>
            </w:r>
          </w:p>
          <w:p w14:paraId="7EC68D82" w14:textId="2071C35A" w:rsidR="005E2C02" w:rsidRPr="005E2C02" w:rsidRDefault="005E2C02" w:rsidP="005E2C02">
            <w:pPr>
              <w:jc w:val="center"/>
              <w:rPr>
                <w:rFonts w:ascii="Times New Roman" w:hAnsi="Times New Roman" w:cs="Times New Roman"/>
                <w:sz w:val="24"/>
                <w:szCs w:val="24"/>
              </w:rPr>
            </w:pPr>
            <w:r w:rsidRPr="005E2C02">
              <w:rPr>
                <w:rFonts w:ascii="Times New Roman" w:hAnsi="Times New Roman" w:cs="Times New Roman"/>
                <w:noProof/>
                <w:sz w:val="24"/>
                <w:szCs w:val="24"/>
              </w:rPr>
              <w:drawing>
                <wp:inline distT="0" distB="0" distL="0" distR="0" wp14:anchorId="18D0ECD1" wp14:editId="741238C3">
                  <wp:extent cx="922020" cy="922020"/>
                  <wp:effectExtent l="0" t="0" r="0" b="0"/>
                  <wp:docPr id="908378983"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378983" name="Graphic 908378983"/>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922020" cy="922020"/>
                          </a:xfrm>
                          <a:prstGeom prst="rect">
                            <a:avLst/>
                          </a:prstGeom>
                        </pic:spPr>
                      </pic:pic>
                    </a:graphicData>
                  </a:graphic>
                </wp:inline>
              </w:drawing>
            </w:r>
            <w:r w:rsidRPr="005E2C02">
              <w:rPr>
                <w:rFonts w:ascii="Times New Roman" w:hAnsi="Times New Roman" w:cs="Times New Roman"/>
                <w:sz w:val="24"/>
                <w:szCs w:val="24"/>
              </w:rPr>
              <w:t xml:space="preserve">                     </w:t>
            </w:r>
            <w:r w:rsidRPr="005E2C02">
              <w:rPr>
                <w:rFonts w:ascii="Times New Roman" w:hAnsi="Times New Roman" w:cs="Times New Roman"/>
                <w:noProof/>
                <w:sz w:val="24"/>
                <w:szCs w:val="24"/>
              </w:rPr>
              <w:drawing>
                <wp:inline distT="0" distB="0" distL="0" distR="0" wp14:anchorId="4FFB0B27" wp14:editId="6CE7AAC9">
                  <wp:extent cx="967740" cy="967740"/>
                  <wp:effectExtent l="0" t="0" r="3810" b="3810"/>
                  <wp:docPr id="164990463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904633" name="Graphic 1649904633"/>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967740" cy="967740"/>
                          </a:xfrm>
                          <a:prstGeom prst="rect">
                            <a:avLst/>
                          </a:prstGeom>
                        </pic:spPr>
                      </pic:pic>
                    </a:graphicData>
                  </a:graphic>
                </wp:inline>
              </w:drawing>
            </w:r>
          </w:p>
          <w:p w14:paraId="222FA4C5" w14:textId="768A6ECA" w:rsidR="005E2C02" w:rsidRPr="005E2C02" w:rsidRDefault="005E2C02" w:rsidP="005E2C02">
            <w:pPr>
              <w:jc w:val="center"/>
              <w:rPr>
                <w:rFonts w:ascii="Times New Roman" w:hAnsi="Times New Roman" w:cs="Times New Roman"/>
                <w:sz w:val="24"/>
                <w:szCs w:val="24"/>
              </w:rPr>
            </w:pPr>
            <w:r w:rsidRPr="005E2C02">
              <w:rPr>
                <w:rFonts w:ascii="Times New Roman" w:hAnsi="Times New Roman" w:cs="Times New Roman"/>
                <w:sz w:val="24"/>
                <w:szCs w:val="24"/>
              </w:rPr>
              <w:t>…………………                 ……………….</w:t>
            </w:r>
          </w:p>
          <w:p w14:paraId="1AC38436" w14:textId="77777777" w:rsidR="005E2C02" w:rsidRPr="005E2C02" w:rsidRDefault="005E2C02" w:rsidP="005E2C02">
            <w:pPr>
              <w:jc w:val="center"/>
              <w:rPr>
                <w:rFonts w:ascii="Times New Roman" w:hAnsi="Times New Roman" w:cs="Times New Roman"/>
                <w:sz w:val="24"/>
                <w:szCs w:val="24"/>
              </w:rPr>
            </w:pPr>
          </w:p>
          <w:p w14:paraId="5ED0D7BC" w14:textId="77777777" w:rsidR="005E2C02" w:rsidRPr="005E2C02" w:rsidRDefault="005E2C02" w:rsidP="005E2C02">
            <w:pPr>
              <w:jc w:val="center"/>
              <w:rPr>
                <w:rFonts w:ascii="Times New Roman" w:hAnsi="Times New Roman" w:cs="Times New Roman"/>
                <w:sz w:val="24"/>
                <w:szCs w:val="24"/>
              </w:rPr>
            </w:pPr>
          </w:p>
          <w:p w14:paraId="1CE9A6DA" w14:textId="77777777" w:rsidR="005E2C02" w:rsidRPr="005E2C02" w:rsidRDefault="005E2C02" w:rsidP="005E2C02">
            <w:pPr>
              <w:jc w:val="center"/>
              <w:rPr>
                <w:rFonts w:ascii="Times New Roman" w:hAnsi="Times New Roman" w:cs="Times New Roman"/>
                <w:sz w:val="24"/>
                <w:szCs w:val="24"/>
              </w:rPr>
            </w:pPr>
          </w:p>
          <w:p w14:paraId="437495B5" w14:textId="77777777" w:rsidR="005E2C02" w:rsidRPr="005E2C02" w:rsidRDefault="005E2C02" w:rsidP="005E2C02">
            <w:pPr>
              <w:jc w:val="center"/>
              <w:rPr>
                <w:rFonts w:ascii="Times New Roman" w:hAnsi="Times New Roman" w:cs="Times New Roman"/>
                <w:sz w:val="24"/>
                <w:szCs w:val="24"/>
              </w:rPr>
            </w:pPr>
          </w:p>
          <w:p w14:paraId="0DE9DE21" w14:textId="77777777" w:rsidR="005E2C02" w:rsidRPr="005E2C02" w:rsidRDefault="005E2C02" w:rsidP="00530973">
            <w:pPr>
              <w:rPr>
                <w:rFonts w:ascii="Times New Roman" w:hAnsi="Times New Roman" w:cs="Times New Roman"/>
                <w:iCs/>
                <w:sz w:val="24"/>
                <w:szCs w:val="24"/>
              </w:rPr>
            </w:pPr>
          </w:p>
          <w:p w14:paraId="0DDDD8C0" w14:textId="77777777" w:rsidR="005E2C02" w:rsidRPr="005E2C02" w:rsidRDefault="005E2C02" w:rsidP="00530973">
            <w:pPr>
              <w:rPr>
                <w:rFonts w:ascii="Times New Roman" w:hAnsi="Times New Roman" w:cs="Times New Roman"/>
                <w:iCs/>
                <w:sz w:val="24"/>
                <w:szCs w:val="24"/>
              </w:rPr>
            </w:pPr>
          </w:p>
          <w:p w14:paraId="47164276" w14:textId="04CFC5B6" w:rsidR="0070092F" w:rsidRPr="005E2C02" w:rsidRDefault="0070092F" w:rsidP="0070092F">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5E2C02"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7E60C5AD" w14:textId="77777777" w:rsidR="005E2C02" w:rsidRPr="005E2C02" w:rsidRDefault="005E2C02" w:rsidP="0070092F">
            <w:pPr>
              <w:rPr>
                <w:rFonts w:ascii="Times New Roman" w:hAnsi="Times New Roman" w:cs="Times New Roman"/>
                <w:iCs/>
                <w:sz w:val="24"/>
                <w:szCs w:val="24"/>
              </w:rPr>
            </w:pPr>
            <w:r w:rsidRPr="005E2C02">
              <w:rPr>
                <w:rFonts w:ascii="Times New Roman" w:hAnsi="Times New Roman" w:cs="Times New Roman"/>
                <w:iCs/>
                <w:sz w:val="24"/>
                <w:szCs w:val="24"/>
              </w:rPr>
              <w:t>Düşünceyi açıklama özgürlüğü nedir? Yazınız</w:t>
            </w:r>
          </w:p>
          <w:p w14:paraId="1DB4DAF2" w14:textId="77777777" w:rsidR="005E2C02" w:rsidRPr="005E2C02" w:rsidRDefault="005E2C02" w:rsidP="005E2C02">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65EF08EA" w14:textId="77777777" w:rsidR="005E2C02" w:rsidRPr="005E2C02" w:rsidRDefault="005E2C02" w:rsidP="0070092F">
            <w:pPr>
              <w:rPr>
                <w:rFonts w:ascii="Times New Roman" w:hAnsi="Times New Roman" w:cs="Times New Roman"/>
                <w:iCs/>
                <w:sz w:val="24"/>
                <w:szCs w:val="24"/>
              </w:rPr>
            </w:pPr>
          </w:p>
          <w:p w14:paraId="3F162C47" w14:textId="77777777" w:rsidR="005E2C02" w:rsidRPr="005E2C02" w:rsidRDefault="005E2C02" w:rsidP="0070092F">
            <w:pPr>
              <w:rPr>
                <w:rFonts w:ascii="Times New Roman" w:hAnsi="Times New Roman" w:cs="Times New Roman"/>
                <w:iCs/>
                <w:sz w:val="24"/>
                <w:szCs w:val="24"/>
              </w:rPr>
            </w:pPr>
          </w:p>
          <w:p w14:paraId="74615423" w14:textId="77777777" w:rsidR="005E2C02" w:rsidRPr="005E2C02" w:rsidRDefault="005E2C02" w:rsidP="0070092F">
            <w:pPr>
              <w:rPr>
                <w:rFonts w:ascii="Times New Roman" w:hAnsi="Times New Roman" w:cs="Times New Roman"/>
                <w:iCs/>
                <w:sz w:val="24"/>
                <w:szCs w:val="24"/>
              </w:rPr>
            </w:pPr>
          </w:p>
          <w:p w14:paraId="0B629AEB" w14:textId="77777777" w:rsidR="005E2C02" w:rsidRPr="005E2C02" w:rsidRDefault="005E2C02" w:rsidP="0070092F">
            <w:pPr>
              <w:rPr>
                <w:rFonts w:ascii="Times New Roman" w:hAnsi="Times New Roman" w:cs="Times New Roman"/>
                <w:iCs/>
                <w:sz w:val="24"/>
                <w:szCs w:val="24"/>
              </w:rPr>
            </w:pPr>
          </w:p>
          <w:p w14:paraId="0E3629F1" w14:textId="618C7EF3" w:rsidR="0070092F" w:rsidRPr="005E2C02" w:rsidRDefault="0070092F" w:rsidP="0070092F">
            <w:pPr>
              <w:rPr>
                <w:rFonts w:ascii="Times New Roman" w:hAnsi="Times New Roman" w:cs="Times New Roman"/>
                <w:iCs/>
                <w:sz w:val="24"/>
                <w:szCs w:val="24"/>
              </w:rPr>
            </w:pPr>
            <w:r w:rsidRPr="005E2C02">
              <w:rPr>
                <w:rFonts w:ascii="Times New Roman" w:hAnsi="Times New Roman" w:cs="Times New Roman"/>
                <w:iCs/>
                <w:sz w:val="24"/>
                <w:szCs w:val="24"/>
              </w:rPr>
              <w:t xml:space="preserve">             </w:t>
            </w:r>
          </w:p>
          <w:p w14:paraId="41F26C18" w14:textId="27CD93F5" w:rsidR="0070092F" w:rsidRPr="005E2C02" w:rsidRDefault="0070092F" w:rsidP="001E5820">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5E2C02"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5C82B9F2" w14:textId="77777777" w:rsidR="005E2C02" w:rsidRPr="005E2C02" w:rsidRDefault="005E2C02" w:rsidP="001E5820">
            <w:pPr>
              <w:rPr>
                <w:rFonts w:ascii="Times New Roman" w:hAnsi="Times New Roman" w:cs="Times New Roman"/>
                <w:iCs/>
                <w:sz w:val="24"/>
                <w:szCs w:val="24"/>
              </w:rPr>
            </w:pPr>
            <w:r w:rsidRPr="005E2C02">
              <w:rPr>
                <w:rFonts w:ascii="Times New Roman" w:hAnsi="Times New Roman" w:cs="Times New Roman"/>
                <w:iCs/>
                <w:sz w:val="24"/>
                <w:szCs w:val="24"/>
              </w:rPr>
              <w:t>Osmanlı Devleti’nin uyguladığı iskân politikasının Balkanların Türkleşme ve İslamlaşmasına nasıl katkı sağladığını açıklayınız.</w:t>
            </w:r>
          </w:p>
          <w:p w14:paraId="32AF2417" w14:textId="35B42F2E" w:rsidR="005F280E" w:rsidRPr="005E2C02" w:rsidRDefault="001E5820" w:rsidP="001E5820">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4C73FCF8" w14:textId="77777777" w:rsidR="0070092F" w:rsidRPr="005E2C02" w:rsidRDefault="0070092F" w:rsidP="001E5820">
            <w:pPr>
              <w:rPr>
                <w:rFonts w:ascii="Times New Roman" w:hAnsi="Times New Roman" w:cs="Times New Roman"/>
                <w:iCs/>
                <w:sz w:val="24"/>
                <w:szCs w:val="24"/>
              </w:rPr>
            </w:pPr>
          </w:p>
          <w:p w14:paraId="17AAD5D0" w14:textId="77777777" w:rsidR="0070092F" w:rsidRPr="005E2C02" w:rsidRDefault="0070092F" w:rsidP="001E5820">
            <w:pPr>
              <w:rPr>
                <w:rFonts w:ascii="Times New Roman" w:hAnsi="Times New Roman" w:cs="Times New Roman"/>
                <w:iCs/>
                <w:sz w:val="24"/>
                <w:szCs w:val="24"/>
              </w:rPr>
            </w:pPr>
          </w:p>
          <w:p w14:paraId="205484F3" w14:textId="77777777" w:rsidR="0070092F" w:rsidRPr="005E2C02" w:rsidRDefault="0070092F" w:rsidP="001E5820">
            <w:pPr>
              <w:rPr>
                <w:rFonts w:ascii="Times New Roman" w:hAnsi="Times New Roman" w:cs="Times New Roman"/>
                <w:iCs/>
                <w:sz w:val="24"/>
                <w:szCs w:val="24"/>
              </w:rPr>
            </w:pPr>
          </w:p>
          <w:p w14:paraId="0AF0C159" w14:textId="77777777" w:rsidR="0070092F" w:rsidRPr="005E2C02" w:rsidRDefault="0070092F" w:rsidP="001E5820">
            <w:pPr>
              <w:rPr>
                <w:rFonts w:ascii="Times New Roman" w:hAnsi="Times New Roman" w:cs="Times New Roman"/>
                <w:iCs/>
                <w:sz w:val="24"/>
                <w:szCs w:val="24"/>
              </w:rPr>
            </w:pPr>
          </w:p>
          <w:p w14:paraId="3A0F66C6" w14:textId="77777777" w:rsidR="005E2C02" w:rsidRPr="005E2C02" w:rsidRDefault="005E2C02" w:rsidP="001E5820">
            <w:pPr>
              <w:rPr>
                <w:rFonts w:ascii="Times New Roman" w:hAnsi="Times New Roman" w:cs="Times New Roman"/>
                <w:iCs/>
                <w:sz w:val="24"/>
                <w:szCs w:val="24"/>
              </w:rPr>
            </w:pPr>
          </w:p>
          <w:p w14:paraId="5510BD25" w14:textId="77777777" w:rsidR="005E2C02" w:rsidRPr="005E2C02" w:rsidRDefault="005E2C02" w:rsidP="001E5820">
            <w:pPr>
              <w:rPr>
                <w:rFonts w:ascii="Times New Roman" w:hAnsi="Times New Roman" w:cs="Times New Roman"/>
                <w:iCs/>
                <w:sz w:val="24"/>
                <w:szCs w:val="24"/>
              </w:rPr>
            </w:pPr>
          </w:p>
          <w:p w14:paraId="46B02811" w14:textId="3027C256" w:rsidR="0070092F" w:rsidRPr="005E2C02" w:rsidRDefault="0070092F" w:rsidP="001E5820">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5E2C02" w:rsidRDefault="00D947ED" w:rsidP="00A72DD0">
            <w:pPr>
              <w:rPr>
                <w:rFonts w:ascii="Times New Roman" w:hAnsi="Times New Roman" w:cs="Times New Roman"/>
                <w:sz w:val="24"/>
                <w:szCs w:val="24"/>
              </w:rPr>
            </w:pPr>
            <w:r w:rsidRPr="005E2C02">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5E2C02"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37C68E5D" w14:textId="77777777" w:rsidR="005E2C02" w:rsidRPr="005E2C02" w:rsidRDefault="005E2C02" w:rsidP="001E5820">
            <w:pPr>
              <w:rPr>
                <w:rFonts w:ascii="Times New Roman" w:hAnsi="Times New Roman" w:cs="Times New Roman"/>
                <w:iCs/>
                <w:sz w:val="24"/>
                <w:szCs w:val="24"/>
              </w:rPr>
            </w:pPr>
            <w:r w:rsidRPr="005E2C02">
              <w:rPr>
                <w:rFonts w:ascii="Times New Roman" w:hAnsi="Times New Roman" w:cs="Times New Roman"/>
                <w:iCs/>
                <w:sz w:val="24"/>
                <w:szCs w:val="24"/>
              </w:rPr>
              <w:t>Osmanlı Devleti’nde 1402-1413 yılları arasında yaşanan Fetret Devri ile ilgili bilgi veriniz.</w:t>
            </w:r>
          </w:p>
          <w:p w14:paraId="1D1DD54E" w14:textId="41C182DF" w:rsidR="005F280E" w:rsidRPr="005E2C02" w:rsidRDefault="005F280E" w:rsidP="001E5820">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32E3AA38" w14:textId="77777777" w:rsidR="0070092F" w:rsidRPr="005E2C02" w:rsidRDefault="0070092F" w:rsidP="001E5820">
            <w:pPr>
              <w:rPr>
                <w:rFonts w:ascii="Times New Roman" w:hAnsi="Times New Roman" w:cs="Times New Roman"/>
                <w:iCs/>
                <w:sz w:val="24"/>
                <w:szCs w:val="24"/>
              </w:rPr>
            </w:pPr>
          </w:p>
          <w:p w14:paraId="2D6F6A54" w14:textId="77777777" w:rsidR="0070092F" w:rsidRPr="005E2C02" w:rsidRDefault="0070092F" w:rsidP="001E5820">
            <w:pPr>
              <w:rPr>
                <w:rFonts w:ascii="Times New Roman" w:hAnsi="Times New Roman" w:cs="Times New Roman"/>
                <w:iCs/>
                <w:sz w:val="24"/>
                <w:szCs w:val="24"/>
              </w:rPr>
            </w:pPr>
          </w:p>
          <w:p w14:paraId="549EB644" w14:textId="77777777" w:rsidR="0070092F" w:rsidRPr="005E2C02" w:rsidRDefault="0070092F" w:rsidP="001E5820">
            <w:pPr>
              <w:rPr>
                <w:rFonts w:ascii="Times New Roman" w:hAnsi="Times New Roman" w:cs="Times New Roman"/>
                <w:iCs/>
                <w:sz w:val="24"/>
                <w:szCs w:val="24"/>
              </w:rPr>
            </w:pPr>
          </w:p>
          <w:p w14:paraId="584305DB" w14:textId="77777777" w:rsidR="005E2C02" w:rsidRPr="005E2C02" w:rsidRDefault="005E2C02" w:rsidP="001E5820">
            <w:pPr>
              <w:rPr>
                <w:rFonts w:ascii="Times New Roman" w:hAnsi="Times New Roman" w:cs="Times New Roman"/>
                <w:iCs/>
                <w:sz w:val="24"/>
                <w:szCs w:val="24"/>
              </w:rPr>
            </w:pPr>
          </w:p>
          <w:p w14:paraId="471707B0" w14:textId="77777777" w:rsidR="005E2C02" w:rsidRPr="005E2C02" w:rsidRDefault="005E2C02" w:rsidP="001E5820">
            <w:pPr>
              <w:rPr>
                <w:rFonts w:ascii="Times New Roman" w:hAnsi="Times New Roman" w:cs="Times New Roman"/>
                <w:iCs/>
                <w:sz w:val="24"/>
                <w:szCs w:val="24"/>
              </w:rPr>
            </w:pPr>
          </w:p>
          <w:p w14:paraId="56508A41" w14:textId="77777777" w:rsidR="005E2C02" w:rsidRPr="005E2C02" w:rsidRDefault="005E2C02" w:rsidP="001E5820">
            <w:pPr>
              <w:rPr>
                <w:rFonts w:ascii="Times New Roman" w:hAnsi="Times New Roman" w:cs="Times New Roman"/>
                <w:iCs/>
                <w:sz w:val="24"/>
                <w:szCs w:val="24"/>
              </w:rPr>
            </w:pPr>
          </w:p>
          <w:p w14:paraId="59CF6E8D" w14:textId="6B059495" w:rsidR="0070092F" w:rsidRPr="005E2C02" w:rsidRDefault="0070092F" w:rsidP="001E5820">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5E2C02" w:rsidRDefault="00CD2EF4" w:rsidP="00672089">
            <w:pPr>
              <w:rPr>
                <w:rFonts w:ascii="Times New Roman" w:hAnsi="Times New Roman" w:cs="Times New Roman"/>
                <w:sz w:val="24"/>
                <w:szCs w:val="24"/>
              </w:rPr>
            </w:pPr>
            <w:r w:rsidRPr="005E2C02">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5E2C02"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3BFD889B" w14:textId="77777777" w:rsidR="005E2C02" w:rsidRPr="005E2C02" w:rsidRDefault="005E2C02" w:rsidP="001E5820">
            <w:pPr>
              <w:rPr>
                <w:rFonts w:ascii="Times New Roman" w:hAnsi="Times New Roman" w:cs="Times New Roman"/>
                <w:iCs/>
                <w:sz w:val="24"/>
                <w:szCs w:val="24"/>
              </w:rPr>
            </w:pPr>
            <w:r w:rsidRPr="005E2C02">
              <w:rPr>
                <w:rFonts w:ascii="Times New Roman" w:hAnsi="Times New Roman" w:cs="Times New Roman"/>
                <w:iCs/>
                <w:sz w:val="24"/>
                <w:szCs w:val="24"/>
              </w:rPr>
              <w:t>Gaza ve cihat anlayışının Osmanlı Devleti’nin sınırlarını genişletmesinde ve güçlü bir devlet hâline gelmesindeki rolünü açıklayınız.</w:t>
            </w:r>
          </w:p>
          <w:p w14:paraId="39FCFC9B" w14:textId="505084A5" w:rsidR="00DF7611" w:rsidRPr="005E2C02" w:rsidRDefault="001E5820" w:rsidP="001E5820">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2152A052" w14:textId="77777777" w:rsidR="0070092F" w:rsidRPr="005E2C02" w:rsidRDefault="0070092F" w:rsidP="001E5820">
            <w:pPr>
              <w:rPr>
                <w:rFonts w:ascii="Times New Roman" w:hAnsi="Times New Roman" w:cs="Times New Roman"/>
                <w:iCs/>
                <w:sz w:val="24"/>
                <w:szCs w:val="24"/>
              </w:rPr>
            </w:pPr>
          </w:p>
          <w:p w14:paraId="32652F20" w14:textId="77777777" w:rsidR="0070092F" w:rsidRPr="005E2C02" w:rsidRDefault="0070092F" w:rsidP="001E5820">
            <w:pPr>
              <w:rPr>
                <w:rFonts w:ascii="Times New Roman" w:hAnsi="Times New Roman" w:cs="Times New Roman"/>
                <w:iCs/>
                <w:sz w:val="24"/>
                <w:szCs w:val="24"/>
              </w:rPr>
            </w:pPr>
          </w:p>
          <w:p w14:paraId="3D780172" w14:textId="77777777" w:rsidR="0070092F" w:rsidRPr="005E2C02" w:rsidRDefault="0070092F" w:rsidP="001E5820">
            <w:pPr>
              <w:rPr>
                <w:rFonts w:ascii="Times New Roman" w:hAnsi="Times New Roman" w:cs="Times New Roman"/>
                <w:iCs/>
                <w:sz w:val="24"/>
                <w:szCs w:val="24"/>
              </w:rPr>
            </w:pPr>
          </w:p>
          <w:p w14:paraId="02CD7B20" w14:textId="77777777" w:rsidR="0070092F" w:rsidRPr="005E2C02" w:rsidRDefault="0070092F" w:rsidP="001E5820">
            <w:pPr>
              <w:rPr>
                <w:rFonts w:ascii="Times New Roman" w:hAnsi="Times New Roman" w:cs="Times New Roman"/>
                <w:iCs/>
                <w:sz w:val="24"/>
                <w:szCs w:val="24"/>
              </w:rPr>
            </w:pPr>
          </w:p>
          <w:p w14:paraId="65C5B7EB" w14:textId="77777777" w:rsidR="0070092F" w:rsidRPr="005E2C02" w:rsidRDefault="0070092F" w:rsidP="001E5820">
            <w:pPr>
              <w:rPr>
                <w:rFonts w:ascii="Times New Roman" w:hAnsi="Times New Roman" w:cs="Times New Roman"/>
                <w:iCs/>
                <w:sz w:val="24"/>
                <w:szCs w:val="24"/>
              </w:rPr>
            </w:pPr>
          </w:p>
          <w:p w14:paraId="0150C0FC" w14:textId="77777777" w:rsidR="005E2C02" w:rsidRPr="005E2C02" w:rsidRDefault="005E2C02" w:rsidP="001E5820">
            <w:pPr>
              <w:rPr>
                <w:rFonts w:ascii="Times New Roman" w:hAnsi="Times New Roman" w:cs="Times New Roman"/>
                <w:iCs/>
                <w:sz w:val="24"/>
                <w:szCs w:val="24"/>
              </w:rPr>
            </w:pPr>
          </w:p>
          <w:p w14:paraId="5FA9B90F" w14:textId="77777777" w:rsidR="005E2C02" w:rsidRPr="005E2C02" w:rsidRDefault="005E2C02" w:rsidP="001E5820">
            <w:pPr>
              <w:rPr>
                <w:rFonts w:ascii="Times New Roman" w:hAnsi="Times New Roman" w:cs="Times New Roman"/>
                <w:iCs/>
                <w:sz w:val="24"/>
                <w:szCs w:val="24"/>
              </w:rPr>
            </w:pPr>
          </w:p>
          <w:p w14:paraId="087CB8E1" w14:textId="77777777" w:rsidR="0070092F" w:rsidRPr="005E2C02" w:rsidRDefault="0070092F" w:rsidP="001E5820">
            <w:pPr>
              <w:rPr>
                <w:rFonts w:ascii="Times New Roman" w:hAnsi="Times New Roman" w:cs="Times New Roman"/>
                <w:iCs/>
                <w:sz w:val="24"/>
                <w:szCs w:val="24"/>
              </w:rPr>
            </w:pPr>
          </w:p>
          <w:p w14:paraId="0803F704" w14:textId="22D4D2D9" w:rsidR="0070092F" w:rsidRPr="005E2C02" w:rsidRDefault="0070092F" w:rsidP="001E5820">
            <w:pPr>
              <w:rPr>
                <w:rFonts w:ascii="Times New Roman" w:hAnsi="Times New Roman" w:cs="Times New Roman"/>
                <w:b/>
                <w:bCs/>
                <w:noProof/>
                <w:sz w:val="24"/>
                <w:szCs w:val="24"/>
              </w:rPr>
            </w:pPr>
          </w:p>
        </w:tc>
      </w:tr>
    </w:tbl>
    <w:p w14:paraId="06815387" w14:textId="2A87DCB3"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316E1760" w14:textId="77777777" w:rsidR="00530153" w:rsidRDefault="00530153" w:rsidP="00EF1D31">
      <w:pPr>
        <w:rPr>
          <w:rFonts w:ascii="Times New Roman" w:hAnsi="Times New Roman" w:cs="Times New Roman"/>
          <w:b/>
          <w:bCs/>
          <w:iCs/>
          <w:sz w:val="24"/>
          <w:szCs w:val="24"/>
          <w:highlight w:val="yellow"/>
        </w:rPr>
      </w:pPr>
    </w:p>
    <w:p w14:paraId="3F5BEFE5" w14:textId="77777777" w:rsidR="001E5820" w:rsidRDefault="001E5820" w:rsidP="00EF1D31">
      <w:pPr>
        <w:rPr>
          <w:rFonts w:ascii="Times New Roman" w:hAnsi="Times New Roman" w:cs="Times New Roman"/>
          <w:b/>
          <w:bCs/>
          <w:iCs/>
          <w:sz w:val="24"/>
          <w:szCs w:val="24"/>
          <w:highlight w:val="yellow"/>
        </w:rPr>
      </w:pPr>
    </w:p>
    <w:p w14:paraId="698DBD96" w14:textId="77777777" w:rsidR="001E5820" w:rsidRDefault="001E5820" w:rsidP="00EF1D31">
      <w:pPr>
        <w:rPr>
          <w:rFonts w:ascii="Times New Roman" w:hAnsi="Times New Roman" w:cs="Times New Roman"/>
          <w:b/>
          <w:bCs/>
          <w:iCs/>
          <w:sz w:val="24"/>
          <w:szCs w:val="24"/>
          <w:highlight w:val="yellow"/>
        </w:rPr>
      </w:pPr>
    </w:p>
    <w:p w14:paraId="26822040" w14:textId="392A939F" w:rsidR="00EF1D31"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58831846" w14:textId="77777777" w:rsidR="0035170A" w:rsidRPr="0035170A" w:rsidRDefault="0035170A" w:rsidP="0035170A">
      <w:pPr>
        <w:rPr>
          <w:rFonts w:ascii="Times New Roman" w:hAnsi="Times New Roman" w:cs="Times New Roman"/>
          <w:iCs/>
          <w:sz w:val="24"/>
          <w:szCs w:val="24"/>
        </w:rPr>
      </w:pPr>
      <w:r w:rsidRPr="0035170A">
        <w:rPr>
          <w:rFonts w:ascii="Times New Roman" w:hAnsi="Times New Roman" w:cs="Times New Roman"/>
          <w:b/>
          <w:bCs/>
          <w:iCs/>
          <w:sz w:val="24"/>
          <w:szCs w:val="24"/>
        </w:rPr>
        <w:t>S1</w:t>
      </w:r>
      <w:r w:rsidRPr="0035170A">
        <w:rPr>
          <w:rFonts w:ascii="Times New Roman" w:hAnsi="Times New Roman" w:cs="Times New Roman"/>
          <w:iCs/>
          <w:sz w:val="24"/>
          <w:szCs w:val="24"/>
        </w:rPr>
        <w:br/>
      </w:r>
      <w:r w:rsidRPr="0035170A">
        <w:rPr>
          <w:rFonts w:ascii="Times New Roman" w:hAnsi="Times New Roman" w:cs="Times New Roman"/>
          <w:b/>
          <w:bCs/>
          <w:iCs/>
          <w:sz w:val="24"/>
          <w:szCs w:val="24"/>
        </w:rPr>
        <w:t>A)</w:t>
      </w:r>
      <w:r w:rsidRPr="0035170A">
        <w:rPr>
          <w:rFonts w:ascii="Times New Roman" w:hAnsi="Times New Roman" w:cs="Times New Roman"/>
          <w:iCs/>
          <w:sz w:val="24"/>
          <w:szCs w:val="24"/>
        </w:rPr>
        <w:t xml:space="preserve"> Elif’in sürekli söz alması, Zeynep’in katkısını engellemiş; Zeynep’in geri çekilmesi de çalışmanın eksik kalmasına yol açmıştır. İletişimde tek taraflılık olduğu için sunum başarısız olmuştur.</w:t>
      </w:r>
      <w:r w:rsidRPr="0035170A">
        <w:rPr>
          <w:rFonts w:ascii="Times New Roman" w:hAnsi="Times New Roman" w:cs="Times New Roman"/>
          <w:iCs/>
          <w:sz w:val="24"/>
          <w:szCs w:val="24"/>
        </w:rPr>
        <w:br/>
      </w:r>
      <w:r w:rsidRPr="0035170A">
        <w:rPr>
          <w:rFonts w:ascii="Times New Roman" w:hAnsi="Times New Roman" w:cs="Times New Roman"/>
          <w:b/>
          <w:bCs/>
          <w:iCs/>
          <w:sz w:val="24"/>
          <w:szCs w:val="24"/>
        </w:rPr>
        <w:t>B)</w:t>
      </w:r>
      <w:r w:rsidRPr="0035170A">
        <w:rPr>
          <w:rFonts w:ascii="Times New Roman" w:hAnsi="Times New Roman" w:cs="Times New Roman"/>
          <w:iCs/>
          <w:sz w:val="24"/>
          <w:szCs w:val="24"/>
        </w:rPr>
        <w:t xml:space="preserve"> Elif ve Zeynep birbirini dinlemeli, fikirlerini özgürce ifade etmeli, görev paylaşımı yaparak iş birliği içinde çalışmalıydılar. Böylece sunum daha başarılı olabilirdi.</w:t>
      </w:r>
    </w:p>
    <w:p w14:paraId="38471291" w14:textId="77777777" w:rsidR="0035170A" w:rsidRPr="0035170A" w:rsidRDefault="00000000" w:rsidP="0035170A">
      <w:pPr>
        <w:rPr>
          <w:rFonts w:ascii="Times New Roman" w:hAnsi="Times New Roman" w:cs="Times New Roman"/>
          <w:iCs/>
          <w:sz w:val="24"/>
          <w:szCs w:val="24"/>
        </w:rPr>
      </w:pPr>
      <w:r>
        <w:rPr>
          <w:rFonts w:ascii="Times New Roman" w:hAnsi="Times New Roman" w:cs="Times New Roman"/>
          <w:iCs/>
          <w:sz w:val="24"/>
          <w:szCs w:val="24"/>
        </w:rPr>
        <w:pict w14:anchorId="7FF3FDC8">
          <v:rect id="_x0000_i1025" style="width:0;height:1.5pt" o:hralign="center" o:hrstd="t" o:hr="t" fillcolor="#a0a0a0" stroked="f"/>
        </w:pict>
      </w:r>
    </w:p>
    <w:p w14:paraId="19A0160D" w14:textId="77777777" w:rsidR="0035170A" w:rsidRPr="0035170A" w:rsidRDefault="0035170A" w:rsidP="0035170A">
      <w:pPr>
        <w:rPr>
          <w:rFonts w:ascii="Times New Roman" w:hAnsi="Times New Roman" w:cs="Times New Roman"/>
          <w:iCs/>
          <w:sz w:val="24"/>
          <w:szCs w:val="24"/>
        </w:rPr>
      </w:pPr>
      <w:r w:rsidRPr="0035170A">
        <w:rPr>
          <w:rFonts w:ascii="Times New Roman" w:hAnsi="Times New Roman" w:cs="Times New Roman"/>
          <w:b/>
          <w:bCs/>
          <w:iCs/>
          <w:sz w:val="24"/>
          <w:szCs w:val="24"/>
        </w:rPr>
        <w:t>S2</w:t>
      </w:r>
      <w:r w:rsidRPr="0035170A">
        <w:rPr>
          <w:rFonts w:ascii="Times New Roman" w:hAnsi="Times New Roman" w:cs="Times New Roman"/>
          <w:iCs/>
          <w:sz w:val="24"/>
          <w:szCs w:val="24"/>
        </w:rPr>
        <w:br/>
        <w:t xml:space="preserve">Mevlana, iletişimde </w:t>
      </w:r>
      <w:r w:rsidRPr="0035170A">
        <w:rPr>
          <w:rFonts w:ascii="Times New Roman" w:hAnsi="Times New Roman" w:cs="Times New Roman"/>
          <w:b/>
          <w:bCs/>
          <w:iCs/>
          <w:sz w:val="24"/>
          <w:szCs w:val="24"/>
        </w:rPr>
        <w:t>empati kurmanın</w:t>
      </w:r>
      <w:r w:rsidRPr="0035170A">
        <w:rPr>
          <w:rFonts w:ascii="Times New Roman" w:hAnsi="Times New Roman" w:cs="Times New Roman"/>
          <w:iCs/>
          <w:sz w:val="24"/>
          <w:szCs w:val="24"/>
        </w:rPr>
        <w:t xml:space="preserve"> ve </w:t>
      </w:r>
      <w:r w:rsidRPr="0035170A">
        <w:rPr>
          <w:rFonts w:ascii="Times New Roman" w:hAnsi="Times New Roman" w:cs="Times New Roman"/>
          <w:b/>
          <w:bCs/>
          <w:iCs/>
          <w:sz w:val="24"/>
          <w:szCs w:val="24"/>
        </w:rPr>
        <w:t>duyguları paylaşmanın</w:t>
      </w:r>
      <w:r w:rsidRPr="0035170A">
        <w:rPr>
          <w:rFonts w:ascii="Times New Roman" w:hAnsi="Times New Roman" w:cs="Times New Roman"/>
          <w:iCs/>
          <w:sz w:val="24"/>
          <w:szCs w:val="24"/>
        </w:rPr>
        <w:t xml:space="preserve"> önemine vurgu yapmıştır. Yani gerçek anlaşma, sadece aynı dili konuşmakla değil, karşıdakinin duygularını anlamakla gerçekleşir.</w:t>
      </w:r>
    </w:p>
    <w:p w14:paraId="2D7AAE3E" w14:textId="77777777" w:rsidR="0035170A" w:rsidRPr="0035170A" w:rsidRDefault="00000000" w:rsidP="0035170A">
      <w:pPr>
        <w:rPr>
          <w:rFonts w:ascii="Times New Roman" w:hAnsi="Times New Roman" w:cs="Times New Roman"/>
          <w:iCs/>
          <w:sz w:val="24"/>
          <w:szCs w:val="24"/>
        </w:rPr>
      </w:pPr>
      <w:r>
        <w:rPr>
          <w:rFonts w:ascii="Times New Roman" w:hAnsi="Times New Roman" w:cs="Times New Roman"/>
          <w:iCs/>
          <w:sz w:val="24"/>
          <w:szCs w:val="24"/>
        </w:rPr>
        <w:pict w14:anchorId="4E5BD8DE">
          <v:rect id="_x0000_i1026" style="width:0;height:1.5pt" o:hralign="center" o:hrstd="t" o:hr="t" fillcolor="#a0a0a0" stroked="f"/>
        </w:pict>
      </w:r>
    </w:p>
    <w:p w14:paraId="5AFBBA37" w14:textId="727E64A5" w:rsidR="0035170A" w:rsidRPr="0035170A" w:rsidRDefault="0035170A" w:rsidP="0035170A">
      <w:pPr>
        <w:rPr>
          <w:rFonts w:ascii="Times New Roman" w:hAnsi="Times New Roman" w:cs="Times New Roman"/>
          <w:iCs/>
          <w:sz w:val="24"/>
          <w:szCs w:val="24"/>
        </w:rPr>
      </w:pPr>
      <w:r w:rsidRPr="0035170A">
        <w:rPr>
          <w:rFonts w:ascii="Times New Roman" w:hAnsi="Times New Roman" w:cs="Times New Roman"/>
          <w:b/>
          <w:bCs/>
          <w:iCs/>
          <w:sz w:val="24"/>
          <w:szCs w:val="24"/>
        </w:rPr>
        <w:t>S3</w:t>
      </w:r>
      <w:r w:rsidRPr="0035170A">
        <w:rPr>
          <w:rFonts w:ascii="Times New Roman" w:hAnsi="Times New Roman" w:cs="Times New Roman"/>
          <w:iCs/>
          <w:sz w:val="24"/>
          <w:szCs w:val="24"/>
        </w:rPr>
        <w:br/>
      </w:r>
      <w:r w:rsidRPr="0035170A">
        <w:rPr>
          <w:rFonts w:ascii="Segoe UI Emoji" w:hAnsi="Segoe UI Emoji" w:cs="Segoe UI Emoji"/>
          <w:iCs/>
          <w:sz w:val="24"/>
          <w:szCs w:val="24"/>
        </w:rPr>
        <w:t>📌</w:t>
      </w:r>
      <w:r w:rsidRPr="0035170A">
        <w:rPr>
          <w:rFonts w:ascii="Times New Roman" w:hAnsi="Times New Roman" w:cs="Times New Roman"/>
          <w:iCs/>
          <w:sz w:val="24"/>
          <w:szCs w:val="24"/>
        </w:rPr>
        <w:t xml:space="preserve">  Soldaki (beyaz yatay çizgili siyah daire): Olumsuz örnek oluşturabilecek davranışlar içerir.</w:t>
      </w:r>
    </w:p>
    <w:p w14:paraId="14B209C9" w14:textId="4E81A279" w:rsidR="0035170A" w:rsidRPr="0035170A" w:rsidRDefault="0035170A" w:rsidP="0035170A">
      <w:pPr>
        <w:rPr>
          <w:rFonts w:ascii="Times New Roman" w:hAnsi="Times New Roman" w:cs="Times New Roman"/>
          <w:iCs/>
          <w:sz w:val="24"/>
          <w:szCs w:val="24"/>
        </w:rPr>
      </w:pPr>
      <w:r w:rsidRPr="0035170A">
        <w:rPr>
          <w:rFonts w:ascii="Segoe UI Emoji" w:hAnsi="Segoe UI Emoji" w:cs="Segoe UI Emoji"/>
          <w:iCs/>
          <w:sz w:val="24"/>
          <w:szCs w:val="24"/>
        </w:rPr>
        <w:t>📌</w:t>
      </w:r>
      <w:r w:rsidRPr="0035170A">
        <w:rPr>
          <w:rFonts w:ascii="Times New Roman" w:hAnsi="Times New Roman" w:cs="Times New Roman"/>
          <w:iCs/>
          <w:sz w:val="24"/>
          <w:szCs w:val="24"/>
        </w:rPr>
        <w:t xml:space="preserve">  Sağdaki (aile figürü): Genel izleyici kitlesi için uygundur.</w:t>
      </w:r>
    </w:p>
    <w:p w14:paraId="50418D44" w14:textId="77777777" w:rsidR="0035170A" w:rsidRPr="0035170A" w:rsidRDefault="00000000" w:rsidP="0035170A">
      <w:pPr>
        <w:rPr>
          <w:rFonts w:ascii="Times New Roman" w:hAnsi="Times New Roman" w:cs="Times New Roman"/>
          <w:iCs/>
          <w:sz w:val="24"/>
          <w:szCs w:val="24"/>
        </w:rPr>
      </w:pPr>
      <w:r>
        <w:rPr>
          <w:rFonts w:ascii="Times New Roman" w:hAnsi="Times New Roman" w:cs="Times New Roman"/>
          <w:iCs/>
          <w:sz w:val="24"/>
          <w:szCs w:val="24"/>
        </w:rPr>
        <w:pict w14:anchorId="349B9630">
          <v:rect id="_x0000_i1027" style="width:0;height:1.5pt" o:hralign="center" o:hrstd="t" o:hr="t" fillcolor="#a0a0a0" stroked="f"/>
        </w:pict>
      </w:r>
    </w:p>
    <w:p w14:paraId="7DD543C3" w14:textId="77777777" w:rsidR="0035170A" w:rsidRPr="0035170A" w:rsidRDefault="0035170A" w:rsidP="0035170A">
      <w:pPr>
        <w:rPr>
          <w:rFonts w:ascii="Times New Roman" w:hAnsi="Times New Roman" w:cs="Times New Roman"/>
          <w:iCs/>
          <w:sz w:val="24"/>
          <w:szCs w:val="24"/>
        </w:rPr>
      </w:pPr>
      <w:r w:rsidRPr="0035170A">
        <w:rPr>
          <w:rFonts w:ascii="Times New Roman" w:hAnsi="Times New Roman" w:cs="Times New Roman"/>
          <w:b/>
          <w:bCs/>
          <w:iCs/>
          <w:sz w:val="24"/>
          <w:szCs w:val="24"/>
        </w:rPr>
        <w:t>S4</w:t>
      </w:r>
      <w:r w:rsidRPr="0035170A">
        <w:rPr>
          <w:rFonts w:ascii="Times New Roman" w:hAnsi="Times New Roman" w:cs="Times New Roman"/>
          <w:iCs/>
          <w:sz w:val="24"/>
          <w:szCs w:val="24"/>
        </w:rPr>
        <w:br/>
        <w:t>Düşünceyi açıklama özgürlüğü: İnsanların duygu, düşünce ve görüşlerini baskı görmeden, özgürce ifade edebilmesidir.</w:t>
      </w:r>
    </w:p>
    <w:p w14:paraId="79959CC7" w14:textId="77777777" w:rsidR="0035170A" w:rsidRPr="0035170A" w:rsidRDefault="00000000" w:rsidP="0035170A">
      <w:pPr>
        <w:rPr>
          <w:rFonts w:ascii="Times New Roman" w:hAnsi="Times New Roman" w:cs="Times New Roman"/>
          <w:iCs/>
          <w:sz w:val="24"/>
          <w:szCs w:val="24"/>
        </w:rPr>
      </w:pPr>
      <w:r>
        <w:rPr>
          <w:rFonts w:ascii="Times New Roman" w:hAnsi="Times New Roman" w:cs="Times New Roman"/>
          <w:iCs/>
          <w:sz w:val="24"/>
          <w:szCs w:val="24"/>
        </w:rPr>
        <w:pict w14:anchorId="4FDD8B99">
          <v:rect id="_x0000_i1028" style="width:0;height:1.5pt" o:hralign="center" o:hrstd="t" o:hr="t" fillcolor="#a0a0a0" stroked="f"/>
        </w:pict>
      </w:r>
    </w:p>
    <w:p w14:paraId="7BAC71C1" w14:textId="77777777" w:rsidR="0035170A" w:rsidRPr="0035170A" w:rsidRDefault="0035170A" w:rsidP="0035170A">
      <w:pPr>
        <w:rPr>
          <w:rFonts w:ascii="Times New Roman" w:hAnsi="Times New Roman" w:cs="Times New Roman"/>
          <w:iCs/>
          <w:sz w:val="24"/>
          <w:szCs w:val="24"/>
        </w:rPr>
      </w:pPr>
      <w:r w:rsidRPr="0035170A">
        <w:rPr>
          <w:rFonts w:ascii="Times New Roman" w:hAnsi="Times New Roman" w:cs="Times New Roman"/>
          <w:b/>
          <w:bCs/>
          <w:iCs/>
          <w:sz w:val="24"/>
          <w:szCs w:val="24"/>
        </w:rPr>
        <w:t>S5</w:t>
      </w:r>
      <w:r w:rsidRPr="0035170A">
        <w:rPr>
          <w:rFonts w:ascii="Times New Roman" w:hAnsi="Times New Roman" w:cs="Times New Roman"/>
          <w:iCs/>
          <w:sz w:val="24"/>
          <w:szCs w:val="24"/>
        </w:rPr>
        <w:br/>
        <w:t>Osmanlı, iskân politikasıyla Türk ailelerini Balkanlara yerleştirmiştir. Bu sayede Türk kültürü yayılmış, İslamiyet bölgede hızla benimsenmiş, Balkanlar kalıcı olarak Osmanlı’nın hâkimiyeti altına girmiştir.</w:t>
      </w:r>
    </w:p>
    <w:p w14:paraId="2194F5DF" w14:textId="77777777" w:rsidR="0035170A" w:rsidRPr="0035170A" w:rsidRDefault="00000000" w:rsidP="0035170A">
      <w:pPr>
        <w:rPr>
          <w:rFonts w:ascii="Times New Roman" w:hAnsi="Times New Roman" w:cs="Times New Roman"/>
          <w:iCs/>
          <w:sz w:val="24"/>
          <w:szCs w:val="24"/>
        </w:rPr>
      </w:pPr>
      <w:r>
        <w:rPr>
          <w:rFonts w:ascii="Times New Roman" w:hAnsi="Times New Roman" w:cs="Times New Roman"/>
          <w:iCs/>
          <w:sz w:val="24"/>
          <w:szCs w:val="24"/>
        </w:rPr>
        <w:pict w14:anchorId="01415676">
          <v:rect id="_x0000_i1029" style="width:0;height:1.5pt" o:hralign="center" o:hrstd="t" o:hr="t" fillcolor="#a0a0a0" stroked="f"/>
        </w:pict>
      </w:r>
    </w:p>
    <w:p w14:paraId="6AA9301F" w14:textId="77777777" w:rsidR="0035170A" w:rsidRPr="0035170A" w:rsidRDefault="0035170A" w:rsidP="0035170A">
      <w:pPr>
        <w:rPr>
          <w:rFonts w:ascii="Times New Roman" w:hAnsi="Times New Roman" w:cs="Times New Roman"/>
          <w:iCs/>
          <w:sz w:val="24"/>
          <w:szCs w:val="24"/>
        </w:rPr>
      </w:pPr>
      <w:r w:rsidRPr="0035170A">
        <w:rPr>
          <w:rFonts w:ascii="Times New Roman" w:hAnsi="Times New Roman" w:cs="Times New Roman"/>
          <w:b/>
          <w:bCs/>
          <w:iCs/>
          <w:sz w:val="24"/>
          <w:szCs w:val="24"/>
        </w:rPr>
        <w:t>S6</w:t>
      </w:r>
      <w:r w:rsidRPr="0035170A">
        <w:rPr>
          <w:rFonts w:ascii="Times New Roman" w:hAnsi="Times New Roman" w:cs="Times New Roman"/>
          <w:iCs/>
          <w:sz w:val="24"/>
          <w:szCs w:val="24"/>
        </w:rPr>
        <w:br/>
        <w:t>Fetret Devri (1402-1413): Yıldırım Bayezid’in Ankara Savaşı’nda Timur’a yenilmesiyle oğulları arasında taht kavgaları başlamıştır. Osmanlı Devleti bu dönemde siyasi birliğini kaybetmiş, ancak Çelebi Mehmet’in tahta geçmesiyle yeniden toparlanmıştır.</w:t>
      </w:r>
    </w:p>
    <w:p w14:paraId="77A7F35E" w14:textId="77777777" w:rsidR="0035170A" w:rsidRPr="0035170A" w:rsidRDefault="00000000" w:rsidP="0035170A">
      <w:pPr>
        <w:rPr>
          <w:rFonts w:ascii="Times New Roman" w:hAnsi="Times New Roman" w:cs="Times New Roman"/>
          <w:iCs/>
          <w:sz w:val="24"/>
          <w:szCs w:val="24"/>
        </w:rPr>
      </w:pPr>
      <w:r>
        <w:rPr>
          <w:rFonts w:ascii="Times New Roman" w:hAnsi="Times New Roman" w:cs="Times New Roman"/>
          <w:iCs/>
          <w:sz w:val="24"/>
          <w:szCs w:val="24"/>
        </w:rPr>
        <w:pict w14:anchorId="429E933B">
          <v:rect id="_x0000_i1030" style="width:0;height:1.5pt" o:hralign="center" o:hrstd="t" o:hr="t" fillcolor="#a0a0a0" stroked="f"/>
        </w:pict>
      </w:r>
    </w:p>
    <w:p w14:paraId="013062C0" w14:textId="77777777" w:rsidR="0035170A" w:rsidRPr="0035170A" w:rsidRDefault="0035170A" w:rsidP="0035170A">
      <w:pPr>
        <w:rPr>
          <w:rFonts w:ascii="Times New Roman" w:hAnsi="Times New Roman" w:cs="Times New Roman"/>
          <w:iCs/>
          <w:sz w:val="24"/>
          <w:szCs w:val="24"/>
        </w:rPr>
      </w:pPr>
      <w:r w:rsidRPr="0035170A">
        <w:rPr>
          <w:rFonts w:ascii="Times New Roman" w:hAnsi="Times New Roman" w:cs="Times New Roman"/>
          <w:b/>
          <w:bCs/>
          <w:iCs/>
          <w:sz w:val="24"/>
          <w:szCs w:val="24"/>
        </w:rPr>
        <w:t>S7</w:t>
      </w:r>
      <w:r w:rsidRPr="0035170A">
        <w:rPr>
          <w:rFonts w:ascii="Times New Roman" w:hAnsi="Times New Roman" w:cs="Times New Roman"/>
          <w:iCs/>
          <w:sz w:val="24"/>
          <w:szCs w:val="24"/>
        </w:rPr>
        <w:br/>
        <w:t>Gaza ve cihat anlayışı, Osmanlıların fetihlere yönelmesini sağlamıştır. Bu anlayış sayesinde Osmanlı sınırlarını hızla genişletmiş, halkın desteğini kazanmış ve güçlü bir devlet haline gelmiştir.</w:t>
      </w:r>
    </w:p>
    <w:p w14:paraId="38F831B5" w14:textId="77777777" w:rsidR="0035170A" w:rsidRPr="0035170A" w:rsidRDefault="0035170A" w:rsidP="00EF1D31">
      <w:pPr>
        <w:rPr>
          <w:rFonts w:ascii="Times New Roman" w:hAnsi="Times New Roman" w:cs="Times New Roman"/>
          <w:iCs/>
          <w:sz w:val="24"/>
          <w:szCs w:val="24"/>
        </w:rPr>
      </w:pPr>
    </w:p>
    <w:sectPr w:rsidR="0035170A" w:rsidRPr="0035170A"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26D55" w14:textId="77777777" w:rsidR="00592DEB" w:rsidRDefault="00592DEB" w:rsidP="00804A3F">
      <w:pPr>
        <w:spacing w:after="0" w:line="240" w:lineRule="auto"/>
      </w:pPr>
      <w:r>
        <w:separator/>
      </w:r>
    </w:p>
  </w:endnote>
  <w:endnote w:type="continuationSeparator" w:id="0">
    <w:p w14:paraId="5E2AC460" w14:textId="77777777" w:rsidR="00592DEB" w:rsidRDefault="00592DE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162A4" w14:textId="77777777" w:rsidR="00592DEB" w:rsidRDefault="00592DEB" w:rsidP="00804A3F">
      <w:pPr>
        <w:spacing w:after="0" w:line="240" w:lineRule="auto"/>
      </w:pPr>
      <w:r>
        <w:separator/>
      </w:r>
    </w:p>
  </w:footnote>
  <w:footnote w:type="continuationSeparator" w:id="0">
    <w:p w14:paraId="10626CCA" w14:textId="77777777" w:rsidR="00592DEB" w:rsidRDefault="00592DE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04C3"/>
    <w:multiLevelType w:val="hybridMultilevel"/>
    <w:tmpl w:val="AB347238"/>
    <w:lvl w:ilvl="0" w:tplc="041F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B51AD4"/>
    <w:multiLevelType w:val="multilevel"/>
    <w:tmpl w:val="CA56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A212C5"/>
    <w:multiLevelType w:val="multilevel"/>
    <w:tmpl w:val="9B2A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D7448"/>
    <w:multiLevelType w:val="multilevel"/>
    <w:tmpl w:val="9FC83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CF1DB3"/>
    <w:multiLevelType w:val="hybridMultilevel"/>
    <w:tmpl w:val="E264BC2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F80C19"/>
    <w:multiLevelType w:val="hybridMultilevel"/>
    <w:tmpl w:val="5DF02BEA"/>
    <w:lvl w:ilvl="0" w:tplc="041F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341F77"/>
    <w:multiLevelType w:val="multilevel"/>
    <w:tmpl w:val="9082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E339BD"/>
    <w:multiLevelType w:val="hybridMultilevel"/>
    <w:tmpl w:val="6A0CB7E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7971F24"/>
    <w:multiLevelType w:val="multilevel"/>
    <w:tmpl w:val="C5B6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F81125"/>
    <w:multiLevelType w:val="multilevel"/>
    <w:tmpl w:val="E2624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D00BDA"/>
    <w:multiLevelType w:val="multilevel"/>
    <w:tmpl w:val="97AAC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485183D"/>
    <w:multiLevelType w:val="multilevel"/>
    <w:tmpl w:val="055E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073754"/>
    <w:multiLevelType w:val="hybridMultilevel"/>
    <w:tmpl w:val="7A14E8A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7A6683"/>
    <w:multiLevelType w:val="multilevel"/>
    <w:tmpl w:val="E716D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10"/>
  </w:num>
  <w:num w:numId="2" w16cid:durableId="1007292416">
    <w:abstractNumId w:val="11"/>
  </w:num>
  <w:num w:numId="3" w16cid:durableId="2070372006">
    <w:abstractNumId w:val="2"/>
  </w:num>
  <w:num w:numId="4" w16cid:durableId="92021706">
    <w:abstractNumId w:val="6"/>
  </w:num>
  <w:num w:numId="5" w16cid:durableId="250697678">
    <w:abstractNumId w:val="8"/>
  </w:num>
  <w:num w:numId="6" w16cid:durableId="1830369098">
    <w:abstractNumId w:val="3"/>
  </w:num>
  <w:num w:numId="7" w16cid:durableId="436557105">
    <w:abstractNumId w:val="14"/>
  </w:num>
  <w:num w:numId="8" w16cid:durableId="1505708598">
    <w:abstractNumId w:val="7"/>
  </w:num>
  <w:num w:numId="9" w16cid:durableId="1494177995">
    <w:abstractNumId w:val="5"/>
  </w:num>
  <w:num w:numId="10" w16cid:durableId="405879791">
    <w:abstractNumId w:val="4"/>
  </w:num>
  <w:num w:numId="11" w16cid:durableId="1522551638">
    <w:abstractNumId w:val="0"/>
  </w:num>
  <w:num w:numId="12" w16cid:durableId="1269267315">
    <w:abstractNumId w:val="13"/>
  </w:num>
  <w:num w:numId="13" w16cid:durableId="803619563">
    <w:abstractNumId w:val="9"/>
  </w:num>
  <w:num w:numId="14" w16cid:durableId="537620000">
    <w:abstractNumId w:val="12"/>
  </w:num>
  <w:num w:numId="15" w16cid:durableId="30324469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30A1"/>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1A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D52"/>
    <w:rsid w:val="001647B2"/>
    <w:rsid w:val="001676D2"/>
    <w:rsid w:val="00170794"/>
    <w:rsid w:val="00172982"/>
    <w:rsid w:val="00175493"/>
    <w:rsid w:val="0018114D"/>
    <w:rsid w:val="001827FC"/>
    <w:rsid w:val="00185090"/>
    <w:rsid w:val="00187F22"/>
    <w:rsid w:val="0019223B"/>
    <w:rsid w:val="001949C1"/>
    <w:rsid w:val="00197063"/>
    <w:rsid w:val="001A031D"/>
    <w:rsid w:val="001A1E68"/>
    <w:rsid w:val="001A6891"/>
    <w:rsid w:val="001A7411"/>
    <w:rsid w:val="001B326F"/>
    <w:rsid w:val="001B6CDB"/>
    <w:rsid w:val="001C6D8C"/>
    <w:rsid w:val="001D1DC7"/>
    <w:rsid w:val="001D3408"/>
    <w:rsid w:val="001D4E72"/>
    <w:rsid w:val="001E0098"/>
    <w:rsid w:val="001E034B"/>
    <w:rsid w:val="001E2F81"/>
    <w:rsid w:val="001E5820"/>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409CB"/>
    <w:rsid w:val="002420FC"/>
    <w:rsid w:val="0024591B"/>
    <w:rsid w:val="00246D29"/>
    <w:rsid w:val="00250EC3"/>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C7EBD"/>
    <w:rsid w:val="002D1772"/>
    <w:rsid w:val="002D741D"/>
    <w:rsid w:val="002E15BD"/>
    <w:rsid w:val="002E37B9"/>
    <w:rsid w:val="002E7455"/>
    <w:rsid w:val="002E7BE5"/>
    <w:rsid w:val="002F1B34"/>
    <w:rsid w:val="002F1C04"/>
    <w:rsid w:val="002F3BFE"/>
    <w:rsid w:val="002F401C"/>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5170A"/>
    <w:rsid w:val="00361409"/>
    <w:rsid w:val="00365BE4"/>
    <w:rsid w:val="00365E68"/>
    <w:rsid w:val="00366C46"/>
    <w:rsid w:val="00367528"/>
    <w:rsid w:val="0037229E"/>
    <w:rsid w:val="00372F7F"/>
    <w:rsid w:val="003735E0"/>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4E90"/>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0153"/>
    <w:rsid w:val="00530973"/>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2DEB"/>
    <w:rsid w:val="005959B7"/>
    <w:rsid w:val="0059612C"/>
    <w:rsid w:val="005A02AB"/>
    <w:rsid w:val="005A095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2C02"/>
    <w:rsid w:val="005E478A"/>
    <w:rsid w:val="005E79B9"/>
    <w:rsid w:val="005F1EEE"/>
    <w:rsid w:val="005F280E"/>
    <w:rsid w:val="005F2DA8"/>
    <w:rsid w:val="005F3515"/>
    <w:rsid w:val="005F5F1F"/>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092F"/>
    <w:rsid w:val="0070461A"/>
    <w:rsid w:val="0070513F"/>
    <w:rsid w:val="00712D9F"/>
    <w:rsid w:val="0071318B"/>
    <w:rsid w:val="007132D4"/>
    <w:rsid w:val="00714D58"/>
    <w:rsid w:val="007171FA"/>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6F5"/>
    <w:rsid w:val="00794D5D"/>
    <w:rsid w:val="00795713"/>
    <w:rsid w:val="007963B8"/>
    <w:rsid w:val="007964DD"/>
    <w:rsid w:val="00796F58"/>
    <w:rsid w:val="007973E9"/>
    <w:rsid w:val="007A02A6"/>
    <w:rsid w:val="007A0355"/>
    <w:rsid w:val="007A47B3"/>
    <w:rsid w:val="007A5FD1"/>
    <w:rsid w:val="007B320B"/>
    <w:rsid w:val="007B483C"/>
    <w:rsid w:val="007B7FD4"/>
    <w:rsid w:val="007C31C2"/>
    <w:rsid w:val="007C6B1A"/>
    <w:rsid w:val="007C7343"/>
    <w:rsid w:val="007D2CE0"/>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5B55"/>
    <w:rsid w:val="008063A5"/>
    <w:rsid w:val="0080746F"/>
    <w:rsid w:val="008077E3"/>
    <w:rsid w:val="00813C4B"/>
    <w:rsid w:val="008146CF"/>
    <w:rsid w:val="008209C6"/>
    <w:rsid w:val="00820A4F"/>
    <w:rsid w:val="0082430A"/>
    <w:rsid w:val="00824EB0"/>
    <w:rsid w:val="00830EF2"/>
    <w:rsid w:val="00831E3E"/>
    <w:rsid w:val="008369D5"/>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4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2934"/>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85CFA"/>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579F2"/>
    <w:rsid w:val="00C62D42"/>
    <w:rsid w:val="00C732C2"/>
    <w:rsid w:val="00C75190"/>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2D1F"/>
    <w:rsid w:val="00DB6F5E"/>
    <w:rsid w:val="00DB7DC8"/>
    <w:rsid w:val="00DC0F19"/>
    <w:rsid w:val="00DC2502"/>
    <w:rsid w:val="00DD40F8"/>
    <w:rsid w:val="00DD58C2"/>
    <w:rsid w:val="00DD5D45"/>
    <w:rsid w:val="00DD71BB"/>
    <w:rsid w:val="00DE2D81"/>
    <w:rsid w:val="00DE2DAB"/>
    <w:rsid w:val="00DE3899"/>
    <w:rsid w:val="00DE536E"/>
    <w:rsid w:val="00DE60EC"/>
    <w:rsid w:val="00DE6500"/>
    <w:rsid w:val="00DE6CAA"/>
    <w:rsid w:val="00DE6D66"/>
    <w:rsid w:val="00DE747E"/>
    <w:rsid w:val="00DE7871"/>
    <w:rsid w:val="00DF68E7"/>
    <w:rsid w:val="00DF6FD8"/>
    <w:rsid w:val="00DF7611"/>
    <w:rsid w:val="00E021FB"/>
    <w:rsid w:val="00E07034"/>
    <w:rsid w:val="00E1007D"/>
    <w:rsid w:val="00E116CD"/>
    <w:rsid w:val="00E129A9"/>
    <w:rsid w:val="00E15DA2"/>
    <w:rsid w:val="00E30EC7"/>
    <w:rsid w:val="00E4304A"/>
    <w:rsid w:val="00E45E77"/>
    <w:rsid w:val="00E474D8"/>
    <w:rsid w:val="00E53ECF"/>
    <w:rsid w:val="00E5484B"/>
    <w:rsid w:val="00E6020F"/>
    <w:rsid w:val="00E60694"/>
    <w:rsid w:val="00E65793"/>
    <w:rsid w:val="00E66B53"/>
    <w:rsid w:val="00E743FF"/>
    <w:rsid w:val="00E84797"/>
    <w:rsid w:val="00E863AE"/>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D728A"/>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sv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550</Words>
  <Characters>3140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2025-09-26T19:47:00Z</dcterms:created>
  <dcterms:modified xsi:type="dcterms:W3CDTF">2025-09-27T06:14:00Z</dcterms:modified>
</cp:coreProperties>
</file>