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26"/>
        <w:gridCol w:w="1019"/>
        <w:gridCol w:w="1194"/>
        <w:gridCol w:w="1020"/>
        <w:gridCol w:w="1020"/>
        <w:gridCol w:w="1022"/>
        <w:gridCol w:w="1073"/>
        <w:gridCol w:w="1064"/>
        <w:gridCol w:w="1031"/>
        <w:gridCol w:w="1134"/>
      </w:tblGrid>
      <w:tr w:rsidR="00B9397C" w14:paraId="5F4B3517" w14:textId="77777777" w:rsidTr="00B9397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026"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19"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94"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0017E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208AF">
              <w:rPr>
                <w:sz w:val="18"/>
                <w:szCs w:val="18"/>
              </w:rPr>
              <w:t>5</w:t>
            </w:r>
            <w:r w:rsidRPr="00C23F75">
              <w:rPr>
                <w:sz w:val="18"/>
                <w:szCs w:val="18"/>
              </w:rPr>
              <w:t xml:space="preserve"> Puan)</w:t>
            </w:r>
          </w:p>
        </w:tc>
        <w:tc>
          <w:tcPr>
            <w:tcW w:w="1020"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2"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3"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673711D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5</w:t>
            </w:r>
            <w:r>
              <w:rPr>
                <w:sz w:val="18"/>
                <w:szCs w:val="18"/>
              </w:rPr>
              <w:t xml:space="preserve"> Puan)</w:t>
            </w:r>
          </w:p>
        </w:tc>
        <w:tc>
          <w:tcPr>
            <w:tcW w:w="1134"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B9397C">
        <w:trPr>
          <w:trHeight w:val="326"/>
        </w:trPr>
        <w:tc>
          <w:tcPr>
            <w:cnfStyle w:val="001000000000" w:firstRow="0" w:lastRow="0" w:firstColumn="1" w:lastColumn="0" w:oddVBand="0" w:evenVBand="0" w:oddHBand="0" w:evenHBand="0" w:firstRowFirstColumn="0" w:firstRowLastColumn="0" w:lastRowFirstColumn="0" w:lastRowLastColumn="0"/>
            <w:tcW w:w="1026" w:type="dxa"/>
          </w:tcPr>
          <w:p w14:paraId="63409D01" w14:textId="4F879921" w:rsidR="00B9397C" w:rsidRPr="00360852" w:rsidRDefault="00B9397C" w:rsidP="005E478A">
            <w:pPr>
              <w:jc w:val="center"/>
              <w:rPr>
                <w:sz w:val="18"/>
                <w:szCs w:val="18"/>
              </w:rPr>
            </w:pPr>
            <w:r w:rsidRPr="00421441">
              <w:rPr>
                <w:sz w:val="18"/>
                <w:szCs w:val="18"/>
              </w:rPr>
              <w:t>…………</w:t>
            </w:r>
          </w:p>
        </w:tc>
        <w:tc>
          <w:tcPr>
            <w:tcW w:w="1019"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2"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30FD8C7B" w14:textId="2F077B9F" w:rsidR="00B9397C" w:rsidRDefault="003C4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D3C14" w:rsidRDefault="00924C00" w:rsidP="003A3DF4">
            <w:pPr>
              <w:rPr>
                <w:rFonts w:ascii="Times New Roman" w:hAnsi="Times New Roman" w:cs="Times New Roman"/>
                <w:sz w:val="24"/>
                <w:szCs w:val="24"/>
              </w:rPr>
            </w:pPr>
            <w:r w:rsidRPr="00DD3C1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9554B9E" w14:textId="77777777" w:rsidR="00837C18" w:rsidRPr="00DD3C14" w:rsidRDefault="00837C18" w:rsidP="006E608E">
            <w:pPr>
              <w:shd w:val="clear" w:color="auto" w:fill="FFFFFF"/>
              <w:spacing w:line="240" w:lineRule="auto"/>
              <w:rPr>
                <w:rFonts w:ascii="Times New Roman" w:hAnsi="Times New Roman" w:cs="Times New Roman"/>
                <w:noProof/>
                <w:sz w:val="24"/>
                <w:szCs w:val="24"/>
              </w:rPr>
            </w:pPr>
            <w:r w:rsidRPr="00DD3C14">
              <w:rPr>
                <w:rFonts w:ascii="Times New Roman" w:hAnsi="Times New Roman" w:cs="Times New Roman"/>
                <w:noProof/>
                <w:sz w:val="24"/>
                <w:szCs w:val="24"/>
              </w:rPr>
              <w:t>Müslümanların Habeşistan’a hicret etmelerinin sebep ve sonuçlarını, İslam dininin yayılması açısından yorumlayınız.</w:t>
            </w:r>
          </w:p>
          <w:p w14:paraId="6D06501B" w14:textId="325105B9" w:rsidR="006E608E" w:rsidRPr="00DD3C14" w:rsidRDefault="006E608E" w:rsidP="006E608E">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940FF0D" w14:textId="77777777" w:rsidR="00582425" w:rsidRPr="00DD3C14"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Pr="00DD3C14"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DD3C14"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DD3C14"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D3C1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E7C5A16" w14:textId="77777777" w:rsidR="00837C18" w:rsidRPr="00DD3C14" w:rsidRDefault="00837C18" w:rsidP="00266D02">
            <w:pPr>
              <w:shd w:val="clear" w:color="auto" w:fill="FFFFFF"/>
              <w:spacing w:line="240" w:lineRule="auto"/>
              <w:rPr>
                <w:rFonts w:ascii="Times New Roman" w:hAnsi="Times New Roman" w:cs="Times New Roman"/>
                <w:noProof/>
                <w:sz w:val="24"/>
                <w:szCs w:val="24"/>
              </w:rPr>
            </w:pPr>
            <w:r w:rsidRPr="00DD3C14">
              <w:rPr>
                <w:rFonts w:ascii="Times New Roman" w:hAnsi="Times New Roman" w:cs="Times New Roman"/>
                <w:noProof/>
                <w:sz w:val="24"/>
                <w:szCs w:val="24"/>
              </w:rPr>
              <w:t>Resulullah’ın (sav), peygamberliğinin ilk yıllarında tebliğini gizli yapmasının sebepleri neler olabilir?</w:t>
            </w:r>
          </w:p>
          <w:p w14:paraId="14475A15" w14:textId="457CC41D" w:rsidR="00266D02" w:rsidRPr="00DD3C14" w:rsidRDefault="00266D02" w:rsidP="00266D02">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2F1A8ED7" w14:textId="77777777" w:rsidR="00525177" w:rsidRPr="00DD3C14"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DD3C14"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DD3C14" w:rsidRDefault="0033241D" w:rsidP="0033241D">
            <w:pPr>
              <w:rPr>
                <w:rFonts w:ascii="Times New Roman" w:hAnsi="Times New Roman" w:cs="Times New Roman"/>
                <w:noProof/>
                <w:sz w:val="24"/>
                <w:szCs w:val="24"/>
              </w:rPr>
            </w:pPr>
          </w:p>
          <w:p w14:paraId="24F570A5" w14:textId="69599FD7" w:rsidR="004530CC" w:rsidRPr="00DD3C14"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D3C14"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B4E7188" w14:textId="6715EE3B" w:rsidR="00BB0ADC" w:rsidRPr="00DD3C14" w:rsidRDefault="00837C18" w:rsidP="003036A5">
            <w:pPr>
              <w:shd w:val="clear" w:color="auto" w:fill="FFFFFF"/>
              <w:spacing w:line="240" w:lineRule="auto"/>
              <w:rPr>
                <w:rFonts w:ascii="Times New Roman" w:eastAsia="Arial" w:hAnsi="Times New Roman" w:cs="Times New Roman"/>
                <w:noProof/>
                <w:sz w:val="24"/>
                <w:szCs w:val="24"/>
              </w:rPr>
            </w:pPr>
            <w:r w:rsidRPr="00DD3C14">
              <w:rPr>
                <w:rFonts w:ascii="Times New Roman" w:eastAsia="Arial" w:hAnsi="Times New Roman" w:cs="Times New Roman"/>
                <w:noProof/>
                <w:sz w:val="24"/>
                <w:szCs w:val="24"/>
              </w:rPr>
              <w:t>Müşriklerin İslam’a karşı çıkmalarının sebepleri</w:t>
            </w:r>
            <w:r w:rsidRPr="00DD3C14">
              <w:rPr>
                <w:rFonts w:ascii="Times New Roman" w:eastAsia="Arial" w:hAnsi="Times New Roman" w:cs="Times New Roman"/>
                <w:noProof/>
                <w:sz w:val="24"/>
                <w:szCs w:val="24"/>
              </w:rPr>
              <w:t>nden üçünü yazınız.</w:t>
            </w:r>
          </w:p>
          <w:p w14:paraId="3328FFFC" w14:textId="77777777" w:rsidR="00837C18" w:rsidRPr="00DD3C14" w:rsidRDefault="00837C18" w:rsidP="00837C18">
            <w:pPr>
              <w:shd w:val="clear" w:color="auto" w:fill="FFFFFF"/>
              <w:spacing w:line="240" w:lineRule="auto"/>
              <w:rPr>
                <w:rFonts w:ascii="Times New Roman" w:eastAsia="Arial" w:hAnsi="Times New Roman" w:cs="Times New Roman"/>
                <w:noProof/>
                <w:sz w:val="24"/>
                <w:szCs w:val="24"/>
              </w:rPr>
            </w:pPr>
            <w:r w:rsidRPr="00DD3C14">
              <w:rPr>
                <w:rFonts w:ascii="Times New Roman" w:eastAsia="Arial" w:hAnsi="Times New Roman" w:cs="Times New Roman"/>
                <w:noProof/>
                <w:sz w:val="24"/>
                <w:szCs w:val="24"/>
              </w:rPr>
              <w:t>~</w:t>
            </w:r>
          </w:p>
          <w:p w14:paraId="37937338" w14:textId="77777777" w:rsidR="00837C18" w:rsidRPr="00DD3C14" w:rsidRDefault="00837C18" w:rsidP="00837C18">
            <w:pPr>
              <w:shd w:val="clear" w:color="auto" w:fill="FFFFFF"/>
              <w:spacing w:line="240" w:lineRule="auto"/>
              <w:rPr>
                <w:rFonts w:ascii="Times New Roman" w:eastAsia="Arial" w:hAnsi="Times New Roman" w:cs="Times New Roman"/>
                <w:noProof/>
                <w:sz w:val="24"/>
                <w:szCs w:val="24"/>
              </w:rPr>
            </w:pPr>
          </w:p>
          <w:p w14:paraId="60E3EF4B" w14:textId="6125165A" w:rsidR="00837C18" w:rsidRPr="00DD3C14" w:rsidRDefault="00837C18" w:rsidP="003036A5">
            <w:pPr>
              <w:shd w:val="clear" w:color="auto" w:fill="FFFFFF"/>
              <w:spacing w:line="240" w:lineRule="auto"/>
              <w:rPr>
                <w:rFonts w:ascii="Times New Roman" w:eastAsia="Arial" w:hAnsi="Times New Roman" w:cs="Times New Roman"/>
                <w:noProof/>
                <w:sz w:val="24"/>
                <w:szCs w:val="24"/>
              </w:rPr>
            </w:pPr>
            <w:r w:rsidRPr="00DD3C14">
              <w:rPr>
                <w:rFonts w:ascii="Times New Roman" w:eastAsia="Arial" w:hAnsi="Times New Roman" w:cs="Times New Roman"/>
                <w:noProof/>
                <w:sz w:val="24"/>
                <w:szCs w:val="24"/>
              </w:rPr>
              <w:t>~</w:t>
            </w:r>
          </w:p>
          <w:p w14:paraId="71F4ADD9" w14:textId="77777777" w:rsidR="00837C18" w:rsidRPr="00DD3C14" w:rsidRDefault="00837C18" w:rsidP="003036A5">
            <w:pPr>
              <w:shd w:val="clear" w:color="auto" w:fill="FFFFFF"/>
              <w:spacing w:line="240" w:lineRule="auto"/>
              <w:rPr>
                <w:rFonts w:ascii="Times New Roman" w:eastAsia="Arial" w:hAnsi="Times New Roman" w:cs="Times New Roman"/>
                <w:noProof/>
                <w:sz w:val="24"/>
                <w:szCs w:val="24"/>
              </w:rPr>
            </w:pPr>
          </w:p>
          <w:p w14:paraId="21D323F9" w14:textId="77777777" w:rsidR="00266D02" w:rsidRPr="00DD3C14" w:rsidRDefault="00266D02" w:rsidP="003036A5">
            <w:pPr>
              <w:shd w:val="clear" w:color="auto" w:fill="FFFFFF"/>
              <w:spacing w:line="240" w:lineRule="auto"/>
              <w:rPr>
                <w:rFonts w:ascii="Times New Roman" w:eastAsia="Arial" w:hAnsi="Times New Roman" w:cs="Times New Roman"/>
                <w:noProof/>
                <w:sz w:val="24"/>
                <w:szCs w:val="24"/>
              </w:rPr>
            </w:pPr>
            <w:r w:rsidRPr="00DD3C14">
              <w:rPr>
                <w:rFonts w:ascii="Times New Roman" w:eastAsia="Arial" w:hAnsi="Times New Roman" w:cs="Times New Roman"/>
                <w:noProof/>
                <w:sz w:val="24"/>
                <w:szCs w:val="24"/>
              </w:rPr>
              <w:t>~</w:t>
            </w:r>
          </w:p>
          <w:p w14:paraId="47164276" w14:textId="59E7B163" w:rsidR="00A60677" w:rsidRPr="00DD3C14" w:rsidRDefault="00A60677"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D3C14"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0454875" w14:textId="0C9AF5F8" w:rsidR="00837C18" w:rsidRPr="00DD3C14" w:rsidRDefault="00837C18" w:rsidP="004530CC">
            <w:pPr>
              <w:shd w:val="clear" w:color="auto" w:fill="FFFFFF"/>
              <w:spacing w:line="240" w:lineRule="auto"/>
              <w:rPr>
                <w:rFonts w:ascii="Times New Roman" w:hAnsi="Times New Roman" w:cs="Times New Roman"/>
                <w:noProof/>
                <w:sz w:val="24"/>
                <w:szCs w:val="24"/>
              </w:rPr>
            </w:pPr>
            <w:r w:rsidRPr="00DD3C14">
              <w:rPr>
                <w:rFonts w:ascii="Times New Roman" w:hAnsi="Times New Roman" w:cs="Times New Roman"/>
                <w:noProof/>
                <w:sz w:val="24"/>
                <w:szCs w:val="24"/>
              </w:rPr>
              <w:t>Taif yolculuğunun sebep</w:t>
            </w:r>
            <w:r w:rsidRPr="00DD3C14">
              <w:rPr>
                <w:rFonts w:ascii="Times New Roman" w:hAnsi="Times New Roman" w:cs="Times New Roman"/>
                <w:noProof/>
                <w:sz w:val="24"/>
                <w:szCs w:val="24"/>
              </w:rPr>
              <w:t xml:space="preserve">lerini </w:t>
            </w:r>
            <w:r w:rsidRPr="00DD3C14">
              <w:rPr>
                <w:rFonts w:ascii="Times New Roman" w:hAnsi="Times New Roman" w:cs="Times New Roman"/>
                <w:noProof/>
                <w:sz w:val="24"/>
                <w:szCs w:val="24"/>
              </w:rPr>
              <w:t>açıklayınız</w:t>
            </w:r>
          </w:p>
          <w:p w14:paraId="30900697" w14:textId="447BE677" w:rsidR="00C7236C" w:rsidRPr="00DD3C14" w:rsidRDefault="00266D02" w:rsidP="004530CC">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6089373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329CFF9B" w14:textId="77777777" w:rsidR="0033241D" w:rsidRPr="00DD3C14" w:rsidRDefault="0033241D" w:rsidP="004530CC">
            <w:pPr>
              <w:shd w:val="clear" w:color="auto" w:fill="FFFFFF"/>
              <w:spacing w:line="240" w:lineRule="auto"/>
              <w:rPr>
                <w:rFonts w:ascii="Times New Roman" w:hAnsi="Times New Roman" w:cs="Times New Roman"/>
                <w:noProof/>
                <w:sz w:val="24"/>
                <w:szCs w:val="24"/>
              </w:rPr>
            </w:pPr>
          </w:p>
          <w:p w14:paraId="244A5DB8" w14:textId="77777777" w:rsidR="00525177" w:rsidRPr="00DD3C14" w:rsidRDefault="00525177" w:rsidP="004530CC">
            <w:pPr>
              <w:shd w:val="clear" w:color="auto" w:fill="FFFFFF"/>
              <w:spacing w:line="240" w:lineRule="auto"/>
              <w:rPr>
                <w:rFonts w:ascii="Times New Roman" w:hAnsi="Times New Roman" w:cs="Times New Roman"/>
                <w:noProof/>
                <w:sz w:val="24"/>
                <w:szCs w:val="24"/>
              </w:rPr>
            </w:pPr>
          </w:p>
          <w:p w14:paraId="443406C3" w14:textId="77777777" w:rsidR="00DD3C14" w:rsidRPr="00DD3C14" w:rsidRDefault="00DD3C14" w:rsidP="004530CC">
            <w:pPr>
              <w:shd w:val="clear" w:color="auto" w:fill="FFFFFF"/>
              <w:spacing w:line="240" w:lineRule="auto"/>
              <w:rPr>
                <w:rFonts w:ascii="Times New Roman" w:hAnsi="Times New Roman" w:cs="Times New Roman"/>
                <w:noProof/>
                <w:sz w:val="24"/>
                <w:szCs w:val="24"/>
              </w:rPr>
            </w:pPr>
          </w:p>
          <w:p w14:paraId="24D9A7AE"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619F13B"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5D5B54CA"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484E99A5"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DA73588"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0EC0DBAF"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1E9CEF4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DD3C14"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DD3C14"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DD3C14"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AD3559C" w14:textId="0ACF9C7F" w:rsidR="00BB0ADC" w:rsidRPr="00DD3C14" w:rsidRDefault="00837C18" w:rsidP="00BB0ADC">
            <w:pPr>
              <w:spacing w:line="240" w:lineRule="auto"/>
              <w:rPr>
                <w:rFonts w:ascii="Times New Roman" w:hAnsi="Times New Roman" w:cs="Times New Roman"/>
                <w:noProof/>
                <w:sz w:val="24"/>
                <w:szCs w:val="24"/>
              </w:rPr>
            </w:pPr>
            <w:r w:rsidRPr="00DD3C14">
              <w:rPr>
                <w:rFonts w:ascii="Times New Roman" w:hAnsi="Times New Roman" w:cs="Times New Roman"/>
                <w:noProof/>
                <w:sz w:val="24"/>
                <w:szCs w:val="24"/>
              </w:rPr>
              <w:t>M</w:t>
            </w:r>
            <w:r w:rsidRPr="00DD3C14">
              <w:rPr>
                <w:rFonts w:ascii="Times New Roman" w:hAnsi="Times New Roman" w:cs="Times New Roman"/>
                <w:noProof/>
                <w:sz w:val="24"/>
                <w:szCs w:val="24"/>
              </w:rPr>
              <w:t>üşriklerin</w:t>
            </w:r>
            <w:r w:rsidRPr="00DD3C14">
              <w:rPr>
                <w:rFonts w:ascii="Times New Roman" w:hAnsi="Times New Roman" w:cs="Times New Roman"/>
                <w:noProof/>
                <w:sz w:val="24"/>
                <w:szCs w:val="24"/>
              </w:rPr>
              <w:t xml:space="preserve"> </w:t>
            </w:r>
            <w:r w:rsidRPr="00DD3C14">
              <w:rPr>
                <w:rFonts w:ascii="Times New Roman" w:hAnsi="Times New Roman" w:cs="Times New Roman"/>
                <w:noProof/>
                <w:sz w:val="24"/>
                <w:szCs w:val="24"/>
              </w:rPr>
              <w:t>Resulullah’a (sav) ve Müslümanlara uyguladıkları boykotun sebeplerinden</w:t>
            </w:r>
            <w:r w:rsidRPr="00DD3C14">
              <w:rPr>
                <w:rFonts w:ascii="Times New Roman" w:hAnsi="Times New Roman" w:cs="Times New Roman"/>
                <w:noProof/>
                <w:sz w:val="24"/>
                <w:szCs w:val="24"/>
              </w:rPr>
              <w:t xml:space="preserve"> ikisini yazınız</w:t>
            </w:r>
          </w:p>
          <w:p w14:paraId="3F838158" w14:textId="72ECC3A3" w:rsidR="00C7236C" w:rsidRPr="00DD3C14" w:rsidRDefault="00266D02" w:rsidP="00D939E2">
            <w:pPr>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98414A9" w14:textId="77777777" w:rsidR="004530CC" w:rsidRPr="00DD3C14"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DD3C14" w:rsidRDefault="008D7782" w:rsidP="00340C4E">
            <w:pPr>
              <w:shd w:val="clear" w:color="auto" w:fill="FFFFFF"/>
              <w:spacing w:line="240" w:lineRule="auto"/>
              <w:rPr>
                <w:rFonts w:ascii="Times New Roman" w:hAnsi="Times New Roman" w:cs="Times New Roman"/>
                <w:b/>
                <w:bCs/>
                <w:noProof/>
                <w:sz w:val="24"/>
                <w:szCs w:val="24"/>
              </w:rPr>
            </w:pPr>
          </w:p>
          <w:p w14:paraId="2514DF66"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02C8356F"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DD3C14"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DD3C14"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13F455B8" w14:textId="77777777"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Peygamberimizin (sav) Mekke ve Medine yıllarında gerçekleşen</w:t>
            </w:r>
          </w:p>
          <w:p w14:paraId="6E8AA5DE" w14:textId="6DF36D81"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 xml:space="preserve">I. Hüzün Yılı </w:t>
            </w:r>
          </w:p>
          <w:p w14:paraId="70C56F20" w14:textId="77777777"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 xml:space="preserve">II. Veda Haccı </w:t>
            </w:r>
          </w:p>
          <w:p w14:paraId="33F03A70" w14:textId="77777777"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 xml:space="preserve">III. Gizli Davet </w:t>
            </w:r>
          </w:p>
          <w:p w14:paraId="3EFC8348" w14:textId="77777777"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 xml:space="preserve">IV. Akabe Biatları </w:t>
            </w:r>
          </w:p>
          <w:p w14:paraId="12E6BAF5" w14:textId="77777777"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 xml:space="preserve">V. İlk Vahyin Gelişi </w:t>
            </w:r>
          </w:p>
          <w:p w14:paraId="5EE47B22" w14:textId="4F9DA5EE" w:rsidR="00DD3C14" w:rsidRPr="00DD3C14" w:rsidRDefault="00DD3C14" w:rsidP="00825928">
            <w:pPr>
              <w:rPr>
                <w:rFonts w:ascii="Times New Roman" w:hAnsi="Times New Roman" w:cs="Times New Roman"/>
                <w:noProof/>
                <w:sz w:val="24"/>
                <w:szCs w:val="24"/>
              </w:rPr>
            </w:pPr>
            <w:r w:rsidRPr="00DD3C14">
              <w:rPr>
                <w:rFonts w:ascii="Times New Roman" w:hAnsi="Times New Roman" w:cs="Times New Roman"/>
                <w:noProof/>
                <w:sz w:val="24"/>
                <w:szCs w:val="24"/>
              </w:rPr>
              <w:t>olayların</w:t>
            </w:r>
            <w:r w:rsidRPr="00DD3C14">
              <w:rPr>
                <w:rFonts w:ascii="Times New Roman" w:hAnsi="Times New Roman" w:cs="Times New Roman"/>
                <w:noProof/>
                <w:sz w:val="24"/>
                <w:szCs w:val="24"/>
              </w:rPr>
              <w:t>ı</w:t>
            </w:r>
            <w:r w:rsidRPr="00DD3C14">
              <w:rPr>
                <w:rFonts w:ascii="Times New Roman" w:hAnsi="Times New Roman" w:cs="Times New Roman"/>
                <w:noProof/>
                <w:sz w:val="24"/>
                <w:szCs w:val="24"/>
              </w:rPr>
              <w:t xml:space="preserve"> kronolojik</w:t>
            </w:r>
            <w:r w:rsidRPr="00DD3C14">
              <w:rPr>
                <w:rFonts w:ascii="Times New Roman" w:hAnsi="Times New Roman" w:cs="Times New Roman"/>
                <w:noProof/>
                <w:sz w:val="24"/>
                <w:szCs w:val="24"/>
              </w:rPr>
              <w:t xml:space="preserve"> sıraya koyunuzu.</w:t>
            </w:r>
          </w:p>
          <w:p w14:paraId="29A7CB39" w14:textId="69258176" w:rsidR="00C7236C" w:rsidRPr="00DD3C14" w:rsidRDefault="00266D02" w:rsidP="00825928">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r w:rsidR="00816B5E" w:rsidRPr="00DD3C14">
              <w:rPr>
                <w:rFonts w:ascii="Times New Roman" w:hAnsi="Times New Roman" w:cs="Times New Roman"/>
                <w:noProof/>
                <w:sz w:val="24"/>
                <w:szCs w:val="24"/>
              </w:rPr>
              <w:t xml:space="preserve">                                           </w:t>
            </w:r>
          </w:p>
          <w:p w14:paraId="76C20832" w14:textId="77777777" w:rsidR="00816B5E" w:rsidRPr="00DD3C14" w:rsidRDefault="00816B5E" w:rsidP="00825928">
            <w:pPr>
              <w:rPr>
                <w:rFonts w:ascii="Times New Roman" w:hAnsi="Times New Roman" w:cs="Times New Roman"/>
                <w:noProof/>
                <w:sz w:val="24"/>
                <w:szCs w:val="24"/>
              </w:rPr>
            </w:pPr>
          </w:p>
          <w:p w14:paraId="3990799D" w14:textId="77777777" w:rsidR="00266D02" w:rsidRPr="00DD3C14" w:rsidRDefault="00266D02" w:rsidP="00825928">
            <w:pPr>
              <w:rPr>
                <w:rFonts w:ascii="Times New Roman" w:hAnsi="Times New Roman" w:cs="Times New Roman"/>
                <w:b/>
                <w:bCs/>
                <w:noProof/>
                <w:sz w:val="24"/>
                <w:szCs w:val="24"/>
              </w:rPr>
            </w:pPr>
          </w:p>
          <w:p w14:paraId="59CF6E8D" w14:textId="6941CE3F" w:rsidR="008D7782" w:rsidRPr="00DD3C14"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DD3C14"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00FABEB6" w14:textId="77777777" w:rsidR="00DD3C14" w:rsidRPr="00DD3C14" w:rsidRDefault="00DD3C14" w:rsidP="00816B5E">
            <w:pPr>
              <w:rPr>
                <w:rFonts w:ascii="Times New Roman" w:hAnsi="Times New Roman" w:cs="Times New Roman"/>
                <w:noProof/>
                <w:sz w:val="24"/>
                <w:szCs w:val="24"/>
              </w:rPr>
            </w:pPr>
            <w:r w:rsidRPr="00DD3C14">
              <w:rPr>
                <w:rFonts w:ascii="Times New Roman" w:hAnsi="Times New Roman" w:cs="Times New Roman"/>
                <w:noProof/>
                <w:sz w:val="24"/>
                <w:szCs w:val="24"/>
              </w:rPr>
              <w:t>Medine’ye hicretin Müslümanlar için taşıdığı önemi</w:t>
            </w:r>
            <w:r w:rsidRPr="00DD3C14">
              <w:rPr>
                <w:rFonts w:ascii="Times New Roman" w:hAnsi="Times New Roman" w:cs="Times New Roman"/>
                <w:noProof/>
                <w:sz w:val="24"/>
                <w:szCs w:val="24"/>
              </w:rPr>
              <w:t xml:space="preserve"> kısaca yazınız.</w:t>
            </w:r>
          </w:p>
          <w:p w14:paraId="24752250" w14:textId="133C078F" w:rsidR="00816B5E" w:rsidRPr="00DD3C14" w:rsidRDefault="00816B5E" w:rsidP="00816B5E">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7F3B7D16" w14:textId="77777777" w:rsidR="008D7782" w:rsidRPr="00DD3C14" w:rsidRDefault="008D7782" w:rsidP="00754889">
            <w:pPr>
              <w:rPr>
                <w:rFonts w:ascii="Times New Roman" w:hAnsi="Times New Roman" w:cs="Times New Roman"/>
                <w:b/>
                <w:bCs/>
                <w:noProof/>
                <w:sz w:val="24"/>
                <w:szCs w:val="24"/>
              </w:rPr>
            </w:pPr>
          </w:p>
          <w:p w14:paraId="5B5C0A45" w14:textId="77777777" w:rsidR="00DD3C14" w:rsidRPr="00DD3C14" w:rsidRDefault="00DD3C14" w:rsidP="00754889">
            <w:pPr>
              <w:rPr>
                <w:rFonts w:ascii="Times New Roman" w:hAnsi="Times New Roman" w:cs="Times New Roman"/>
                <w:b/>
                <w:bCs/>
                <w:noProof/>
                <w:sz w:val="24"/>
                <w:szCs w:val="24"/>
              </w:rPr>
            </w:pPr>
          </w:p>
          <w:p w14:paraId="0CD42CBE" w14:textId="77777777" w:rsidR="00DD3C14" w:rsidRPr="00DD3C14" w:rsidRDefault="00DD3C14" w:rsidP="00754889">
            <w:pPr>
              <w:rPr>
                <w:rFonts w:ascii="Times New Roman" w:hAnsi="Times New Roman" w:cs="Times New Roman"/>
                <w:b/>
                <w:bCs/>
                <w:noProof/>
                <w:sz w:val="24"/>
                <w:szCs w:val="24"/>
              </w:rPr>
            </w:pPr>
          </w:p>
          <w:p w14:paraId="1F9BA9A3" w14:textId="542A47B1" w:rsidR="00B9397C" w:rsidRPr="00DD3C14"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DD3C14" w:rsidRDefault="0033241D" w:rsidP="0012505C">
            <w:pPr>
              <w:rPr>
                <w:rFonts w:ascii="Times New Roman" w:hAnsi="Times New Roman" w:cs="Times New Roman"/>
                <w:sz w:val="24"/>
                <w:szCs w:val="24"/>
              </w:rPr>
            </w:pPr>
            <w:r w:rsidRPr="00DD3C14">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DD3C14"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064856F2" w14:textId="77777777" w:rsidR="00DD3C14" w:rsidRPr="00DD3C14" w:rsidRDefault="00DD3C14" w:rsidP="0012505C">
            <w:pPr>
              <w:rPr>
                <w:rFonts w:ascii="Times New Roman" w:hAnsi="Times New Roman" w:cs="Times New Roman"/>
                <w:noProof/>
                <w:sz w:val="24"/>
                <w:szCs w:val="24"/>
              </w:rPr>
            </w:pPr>
            <w:r w:rsidRPr="00DD3C14">
              <w:rPr>
                <w:rFonts w:ascii="Times New Roman" w:hAnsi="Times New Roman" w:cs="Times New Roman"/>
                <w:noProof/>
                <w:sz w:val="24"/>
                <w:szCs w:val="24"/>
              </w:rPr>
              <w:t>Hz. Peygamber’in Kâbe hakemliğinin, içinde yaşadığı topluma olan katkıları nelerdir?</w:t>
            </w:r>
          </w:p>
          <w:p w14:paraId="7B0C1E28" w14:textId="0C53CF67" w:rsidR="00C7236C" w:rsidRPr="00DD3C14" w:rsidRDefault="00266D02" w:rsidP="0012505C">
            <w:pPr>
              <w:rPr>
                <w:rFonts w:ascii="Times New Roman" w:hAnsi="Times New Roman" w:cs="Times New Roman"/>
                <w:b/>
                <w:bCs/>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CEE6BD8" w14:textId="77777777" w:rsidR="0033241D" w:rsidRPr="00DD3C14" w:rsidRDefault="0033241D" w:rsidP="0012505C">
            <w:pPr>
              <w:rPr>
                <w:rFonts w:ascii="Times New Roman" w:hAnsi="Times New Roman" w:cs="Times New Roman"/>
                <w:b/>
                <w:bCs/>
                <w:noProof/>
                <w:sz w:val="24"/>
                <w:szCs w:val="24"/>
              </w:rPr>
            </w:pPr>
          </w:p>
          <w:p w14:paraId="2C52C512" w14:textId="77777777" w:rsidR="00A60677" w:rsidRPr="00DD3C14" w:rsidRDefault="00A60677" w:rsidP="0012505C">
            <w:pPr>
              <w:rPr>
                <w:rFonts w:ascii="Times New Roman" w:hAnsi="Times New Roman" w:cs="Times New Roman"/>
                <w:b/>
                <w:bCs/>
                <w:noProof/>
                <w:sz w:val="24"/>
                <w:szCs w:val="24"/>
              </w:rPr>
            </w:pPr>
          </w:p>
          <w:p w14:paraId="02B87474" w14:textId="77777777" w:rsidR="008D7782" w:rsidRPr="00DD3C14" w:rsidRDefault="008D7782" w:rsidP="0012505C">
            <w:pPr>
              <w:rPr>
                <w:rFonts w:ascii="Times New Roman" w:hAnsi="Times New Roman" w:cs="Times New Roman"/>
                <w:b/>
                <w:bCs/>
                <w:noProof/>
                <w:sz w:val="24"/>
                <w:szCs w:val="24"/>
              </w:rPr>
            </w:pPr>
          </w:p>
          <w:p w14:paraId="6FA20CC5" w14:textId="77777777" w:rsidR="008D7782" w:rsidRPr="00DD3C14" w:rsidRDefault="008D7782" w:rsidP="0012505C">
            <w:pPr>
              <w:rPr>
                <w:rFonts w:ascii="Times New Roman" w:hAnsi="Times New Roman" w:cs="Times New Roman"/>
                <w:b/>
                <w:bCs/>
                <w:noProof/>
                <w:sz w:val="24"/>
                <w:szCs w:val="24"/>
              </w:rPr>
            </w:pPr>
          </w:p>
          <w:p w14:paraId="532B7701" w14:textId="77777777" w:rsidR="00A60677" w:rsidRPr="00DD3C14"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DD3C14" w:rsidRDefault="00B9397C" w:rsidP="00E26E1C">
            <w:pPr>
              <w:rPr>
                <w:rFonts w:ascii="Times New Roman" w:hAnsi="Times New Roman" w:cs="Times New Roman"/>
                <w:sz w:val="24"/>
                <w:szCs w:val="24"/>
              </w:rPr>
            </w:pPr>
            <w:r w:rsidRPr="00DD3C14">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DD3C14"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70BE669F" w14:textId="77777777" w:rsidR="00CA434B" w:rsidRDefault="00DD3C14" w:rsidP="00E26E1C">
            <w:pPr>
              <w:rPr>
                <w:rFonts w:ascii="Times New Roman" w:hAnsi="Times New Roman" w:cs="Times New Roman"/>
                <w:noProof/>
                <w:sz w:val="24"/>
                <w:szCs w:val="24"/>
              </w:rPr>
            </w:pPr>
            <w:r w:rsidRPr="00DD3C14">
              <w:rPr>
                <w:rFonts w:ascii="Times New Roman" w:hAnsi="Times New Roman" w:cs="Times New Roman"/>
                <w:noProof/>
                <w:sz w:val="24"/>
                <w:szCs w:val="24"/>
              </w:rPr>
              <w:t>Müşrikler yeğenini desteklemekten vazgeçmesini istediklerinde Ebu Talib bu durumu Hz. Peygamber’e aktarmış, o ise şunları söylemişti: “Ey Amcacığım! Vallahi şayet onlar bu işi terk etmem için Güneş’i sağ elime, Ay’ı da sol elime verseler ben yine de bu davadan vazgeçmem. Allah İslam’ı galip kılıncaya veya ben bu uğurda yok oluncaya kadar onu bırakmam.” (İbn Hişâm, es-Sîre, C 1, s. 284-285.)</w:t>
            </w:r>
          </w:p>
          <w:p w14:paraId="18B1BD93" w14:textId="341A51BC" w:rsidR="00DD3C14" w:rsidRPr="00CA434B" w:rsidRDefault="00DD3C14" w:rsidP="00E26E1C">
            <w:pPr>
              <w:rPr>
                <w:rFonts w:ascii="Times New Roman" w:hAnsi="Times New Roman" w:cs="Times New Roman"/>
                <w:b/>
                <w:bCs/>
                <w:noProof/>
                <w:sz w:val="24"/>
                <w:szCs w:val="24"/>
              </w:rPr>
            </w:pPr>
            <w:r w:rsidRPr="00DD3C14">
              <w:rPr>
                <w:rFonts w:ascii="Times New Roman" w:hAnsi="Times New Roman" w:cs="Times New Roman"/>
                <w:noProof/>
                <w:sz w:val="24"/>
                <w:szCs w:val="24"/>
              </w:rPr>
              <w:t xml:space="preserve"> </w:t>
            </w:r>
            <w:r w:rsidRPr="00CA434B">
              <w:rPr>
                <w:rFonts w:ascii="Times New Roman" w:hAnsi="Times New Roman" w:cs="Times New Roman"/>
                <w:b/>
                <w:bCs/>
                <w:noProof/>
                <w:sz w:val="24"/>
                <w:szCs w:val="24"/>
              </w:rPr>
              <w:t>Peygamberimizin (s.a.v.) bu sözlerini, vahyin inişi ile yüklendiği sorumluluklar açısından yorumlayınız.</w:t>
            </w:r>
          </w:p>
          <w:p w14:paraId="017F8640" w14:textId="55898B4C" w:rsidR="00B9397C" w:rsidRPr="00DD3C14" w:rsidRDefault="00266D02" w:rsidP="00E26E1C">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144DF189" w14:textId="77777777" w:rsidR="00B9397C" w:rsidRPr="00DD3C14" w:rsidRDefault="00B9397C" w:rsidP="00E26E1C">
            <w:pPr>
              <w:rPr>
                <w:rFonts w:ascii="Times New Roman" w:hAnsi="Times New Roman" w:cs="Times New Roman"/>
                <w:noProof/>
                <w:sz w:val="24"/>
                <w:szCs w:val="24"/>
              </w:rPr>
            </w:pPr>
          </w:p>
          <w:p w14:paraId="1F6D4124" w14:textId="77777777" w:rsidR="00A60677" w:rsidRPr="00DD3C14" w:rsidRDefault="00A60677" w:rsidP="00E26E1C">
            <w:pPr>
              <w:rPr>
                <w:rFonts w:ascii="Times New Roman" w:hAnsi="Times New Roman" w:cs="Times New Roman"/>
                <w:noProof/>
                <w:sz w:val="24"/>
                <w:szCs w:val="24"/>
              </w:rPr>
            </w:pPr>
          </w:p>
          <w:p w14:paraId="04E8461C" w14:textId="77777777" w:rsidR="008D7782" w:rsidRPr="00DD3C14" w:rsidRDefault="008D7782" w:rsidP="00E26E1C">
            <w:pPr>
              <w:rPr>
                <w:rFonts w:ascii="Times New Roman" w:hAnsi="Times New Roman" w:cs="Times New Roman"/>
                <w:noProof/>
                <w:sz w:val="24"/>
                <w:szCs w:val="24"/>
              </w:rPr>
            </w:pPr>
          </w:p>
          <w:p w14:paraId="4888D14E" w14:textId="77777777" w:rsidR="00B9397C" w:rsidRPr="00DD3C14" w:rsidRDefault="00B9397C" w:rsidP="00E26E1C">
            <w:pPr>
              <w:rPr>
                <w:rFonts w:ascii="Times New Roman" w:hAnsi="Times New Roman" w:cs="Times New Roman"/>
                <w:b/>
                <w:bCs/>
                <w:noProof/>
                <w:sz w:val="24"/>
                <w:szCs w:val="24"/>
              </w:rPr>
            </w:pPr>
          </w:p>
          <w:p w14:paraId="43D286B9" w14:textId="77777777" w:rsidR="00B9397C" w:rsidRPr="00DD3C14"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FE51AC6"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S1. Habeşistan’a hicretin sebep ve sonuçları</w:t>
      </w:r>
    </w:p>
    <w:p w14:paraId="6340E243"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Müslümanlar, Mekke’de müşriklerin baskı, işkence ve zulümleri karşısında inançlarını özgürce yaşamakta zorlanıyorlardı. Bunun üzerine Habeşistan’a hicret ederek güvenli bir ortam aradılar.</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Sonuç olarak Müslümanlar inançlarını rahatça yaşama imkânı buldular ve İslam’ın dışarıya açılmasına vesile oldular. Bu hicret, İslam’ın evrensel bir din olduğunun da göstergesiydi.</w:t>
      </w:r>
    </w:p>
    <w:p w14:paraId="4B35175B"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20B26C61">
          <v:rect id="_x0000_i1090" style="width:0;height:1.5pt" o:hralign="center" o:hrstd="t" o:hr="t" fillcolor="#a0a0a0" stroked="f"/>
        </w:pict>
      </w:r>
    </w:p>
    <w:p w14:paraId="4ECDD0EE"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S2. Gizli davetin sebepleri</w:t>
      </w:r>
    </w:p>
    <w:p w14:paraId="48D51041"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Peygamberliğin ilk yıllarında Resulullah (sav), müşriklerin tepkisini azaltmak, Müslümanların güvenliğini sağlamak ve İslam’ı sağlam bir temele oturtmak için daveti gizli yaptı.</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Böylece hem İslam’ın temelleri sarsılmadan atıldı hem de ilk Müslümanların eğitim ve terbiyesi sağlandı.</w:t>
      </w:r>
    </w:p>
    <w:p w14:paraId="30DD66A1"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77F47C88">
          <v:rect id="_x0000_i1091" style="width:0;height:1.5pt" o:hralign="center" o:hrstd="t" o:hr="t" fillcolor="#a0a0a0" stroked="f"/>
        </w:pict>
      </w:r>
    </w:p>
    <w:p w14:paraId="38B7003C"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S3. Müşriklerin İslam’a karşı çıkma sebepleri</w:t>
      </w:r>
    </w:p>
    <w:p w14:paraId="5F90DE27"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t>~ Putperest inançlarını kaybetme korkusu</w:t>
      </w:r>
      <w:r w:rsidRPr="00AB271C">
        <w:rPr>
          <w:rFonts w:ascii="Times New Roman" w:hAnsi="Times New Roman" w:cs="Times New Roman"/>
          <w:iCs/>
          <w:sz w:val="24"/>
          <w:szCs w:val="24"/>
        </w:rPr>
        <w:br/>
        <w:t>~ Ekonomik çıkarlarının zarar görmesi (Kâbe üzerinden kazanç sağlıyorlardı)</w:t>
      </w:r>
      <w:r w:rsidRPr="00AB271C">
        <w:rPr>
          <w:rFonts w:ascii="Times New Roman" w:hAnsi="Times New Roman" w:cs="Times New Roman"/>
          <w:iCs/>
          <w:sz w:val="24"/>
          <w:szCs w:val="24"/>
        </w:rPr>
        <w:br/>
        <w:t>~ Toplumsal liderliklerini ve nüfuzlarını yitirme endişesi</w:t>
      </w:r>
    </w:p>
    <w:p w14:paraId="53A76EA2"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795A6F8E">
          <v:rect id="_x0000_i1092" style="width:0;height:1.5pt" o:hralign="center" o:hrstd="t" o:hr="t" fillcolor="#a0a0a0" stroked="f"/>
        </w:pict>
      </w:r>
    </w:p>
    <w:p w14:paraId="594C2F57"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S4. Taif yolculuğunun sebepleri</w:t>
      </w:r>
    </w:p>
    <w:p w14:paraId="5AC10B6C"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Mekke’deki yoğun baskılar ve boykot sebebiyle Peygamberimiz (sav), İslam’ı tebliğ etmek ve destek bulmak için Taif halkına gitti. Ayrıca Müslümanlara yeni bir barınma yeri arayışı da bu yolculuğun amaçlarındandı.</w:t>
      </w:r>
    </w:p>
    <w:p w14:paraId="3AE020E0"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1D76880F">
          <v:rect id="_x0000_i1093" style="width:0;height:1.5pt" o:hralign="center" o:hrstd="t" o:hr="t" fillcolor="#a0a0a0" stroked="f"/>
        </w:pict>
      </w:r>
    </w:p>
    <w:p w14:paraId="435A07C4"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S5. Boykotun sebepleri</w:t>
      </w:r>
    </w:p>
    <w:p w14:paraId="6FE8D499"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Müslümanların ve Hz. Peygamber’in (sav) yalnız bırakılmasını sağlamak</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İslam’ın yayılmasını engelleyip Müslümanları pes ettirmek</w:t>
      </w:r>
    </w:p>
    <w:p w14:paraId="5230EF16"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674E6975">
          <v:rect id="_x0000_i1094" style="width:0;height:1.5pt" o:hralign="center" o:hrstd="t" o:hr="t" fillcolor="#a0a0a0" stroked="f"/>
        </w:pict>
      </w:r>
    </w:p>
    <w:p w14:paraId="3A51026C"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S6. Olayların kronolojik sırası</w:t>
      </w:r>
    </w:p>
    <w:p w14:paraId="50D6C47F"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t>I. İlk Vahyin Gelişi</w:t>
      </w:r>
      <w:r w:rsidRPr="00AB271C">
        <w:rPr>
          <w:rFonts w:ascii="Times New Roman" w:hAnsi="Times New Roman" w:cs="Times New Roman"/>
          <w:iCs/>
          <w:sz w:val="24"/>
          <w:szCs w:val="24"/>
        </w:rPr>
        <w:br/>
        <w:t>II. Gizli Davet</w:t>
      </w:r>
      <w:r w:rsidRPr="00AB271C">
        <w:rPr>
          <w:rFonts w:ascii="Times New Roman" w:hAnsi="Times New Roman" w:cs="Times New Roman"/>
          <w:iCs/>
          <w:sz w:val="24"/>
          <w:szCs w:val="24"/>
        </w:rPr>
        <w:br/>
        <w:t>III. Hüzün Yılı</w:t>
      </w:r>
      <w:r w:rsidRPr="00AB271C">
        <w:rPr>
          <w:rFonts w:ascii="Times New Roman" w:hAnsi="Times New Roman" w:cs="Times New Roman"/>
          <w:iCs/>
          <w:sz w:val="24"/>
          <w:szCs w:val="24"/>
        </w:rPr>
        <w:br/>
        <w:t>IV. Akabe Biatları</w:t>
      </w:r>
      <w:r w:rsidRPr="00AB271C">
        <w:rPr>
          <w:rFonts w:ascii="Times New Roman" w:hAnsi="Times New Roman" w:cs="Times New Roman"/>
          <w:iCs/>
          <w:sz w:val="24"/>
          <w:szCs w:val="24"/>
        </w:rPr>
        <w:br/>
        <w:t>V. Veda Haccı</w:t>
      </w:r>
    </w:p>
    <w:p w14:paraId="5A3D1F1E"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4630AEAE">
          <v:rect id="_x0000_i1095" style="width:0;height:1.5pt" o:hralign="center" o:hrstd="t" o:hr="t" fillcolor="#a0a0a0" stroked="f"/>
        </w:pict>
      </w:r>
    </w:p>
    <w:p w14:paraId="75DF99B6"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S7. Medine’ye hicretin önemi</w:t>
      </w:r>
    </w:p>
    <w:p w14:paraId="1E18D6D4"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Müslümanlar için yeni ve güvenli bir yurt sağladı.</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İslam toplumu, siyasal ve sosyal olarak örgütlenme imkânı buldu.</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İslam Devleti’nin temelleri atıldı.</w:t>
      </w:r>
    </w:p>
    <w:p w14:paraId="39F6324C"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54AA28BE">
          <v:rect id="_x0000_i1096" style="width:0;height:1.5pt" o:hralign="center" o:hrstd="t" o:hr="t" fillcolor="#a0a0a0" stroked="f"/>
        </w:pict>
      </w:r>
    </w:p>
    <w:p w14:paraId="34F458B0" w14:textId="77777777"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lastRenderedPageBreak/>
        <w:t>S8. Kâbe hakemliği ve topluma katkısı</w:t>
      </w:r>
    </w:p>
    <w:p w14:paraId="1CFB31EE"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Peygamberimizin adaletli, tarafsız ve güvenilir oluşu, Mekke toplumunun birlik ve barışını pekiştirdi.</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Kabileler arasındaki büyük bir çatışma önlenmiş oldu.</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Hz. Muhammed’in (sav) güvenilirliği daha da arttı, “el-Emin” sıfatı pekişti.</w:t>
      </w:r>
    </w:p>
    <w:p w14:paraId="6BB730B4" w14:textId="77777777" w:rsidR="00AB271C" w:rsidRPr="00AB271C" w:rsidRDefault="00AB271C" w:rsidP="00AB271C">
      <w:pPr>
        <w:rPr>
          <w:rFonts w:ascii="Times New Roman" w:hAnsi="Times New Roman" w:cs="Times New Roman"/>
          <w:iCs/>
          <w:sz w:val="24"/>
          <w:szCs w:val="24"/>
        </w:rPr>
      </w:pPr>
      <w:r w:rsidRPr="00AB271C">
        <w:rPr>
          <w:rFonts w:ascii="Times New Roman" w:hAnsi="Times New Roman" w:cs="Times New Roman"/>
          <w:iCs/>
          <w:sz w:val="24"/>
          <w:szCs w:val="24"/>
        </w:rPr>
        <w:pict w14:anchorId="1EE9F191">
          <v:rect id="_x0000_i1097" style="width:0;height:1.5pt" o:hralign="center" o:hrstd="t" o:hr="t" fillcolor="#a0a0a0" stroked="f"/>
        </w:pict>
      </w:r>
    </w:p>
    <w:p w14:paraId="6DD460E6" w14:textId="0D196745" w:rsidR="00AB271C" w:rsidRPr="00AB271C" w:rsidRDefault="00AB271C" w:rsidP="00AB271C">
      <w:pPr>
        <w:rPr>
          <w:rFonts w:ascii="Times New Roman" w:hAnsi="Times New Roman" w:cs="Times New Roman"/>
          <w:b/>
          <w:bCs/>
          <w:iCs/>
          <w:sz w:val="24"/>
          <w:szCs w:val="24"/>
        </w:rPr>
      </w:pPr>
      <w:r w:rsidRPr="00AB271C">
        <w:rPr>
          <w:rFonts w:ascii="Times New Roman" w:hAnsi="Times New Roman" w:cs="Times New Roman"/>
          <w:b/>
          <w:bCs/>
          <w:iCs/>
          <w:sz w:val="24"/>
          <w:szCs w:val="24"/>
        </w:rPr>
        <w:t xml:space="preserve">S9. </w:t>
      </w:r>
    </w:p>
    <w:p w14:paraId="07964CF9" w14:textId="77777777" w:rsidR="00AB271C" w:rsidRPr="00AB271C" w:rsidRDefault="00AB271C" w:rsidP="00AB271C">
      <w:pPr>
        <w:rPr>
          <w:rFonts w:ascii="Times New Roman" w:hAnsi="Times New Roman" w:cs="Times New Roman"/>
          <w:iCs/>
          <w:sz w:val="24"/>
          <w:szCs w:val="24"/>
        </w:rPr>
      </w:pP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Bu sözler, onun vahyin getirdiği sorumluluğu ne kadar büyük bir azim ve kararlılıkla üstlendiğini gösterir.</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Peygamberimiz (sav), tebliğ görevini hiçbir baskı, tehdit veya çıkar karşılığında terk etmeyeceğini belirtmiştir.</w:t>
      </w:r>
      <w:r w:rsidRPr="00AB271C">
        <w:rPr>
          <w:rFonts w:ascii="Times New Roman" w:hAnsi="Times New Roman" w:cs="Times New Roman"/>
          <w:iCs/>
          <w:sz w:val="24"/>
          <w:szCs w:val="24"/>
        </w:rPr>
        <w:br/>
      </w:r>
      <w:r w:rsidRPr="00AB271C">
        <w:rPr>
          <w:rFonts w:ascii="Segoe UI Symbol" w:hAnsi="Segoe UI Symbol" w:cs="Segoe UI Symbol"/>
          <w:iCs/>
          <w:sz w:val="24"/>
          <w:szCs w:val="24"/>
        </w:rPr>
        <w:t>✎</w:t>
      </w:r>
      <w:r w:rsidRPr="00AB271C">
        <w:rPr>
          <w:rFonts w:ascii="Times New Roman" w:hAnsi="Times New Roman" w:cs="Times New Roman"/>
          <w:iCs/>
          <w:sz w:val="24"/>
          <w:szCs w:val="24"/>
        </w:rPr>
        <w:t xml:space="preserve"> Bu, İslam’ın hakikatini yayma konusundaki sarsılmaz imanının ve Allah’a olan güveninin göstergesidir.</w:t>
      </w:r>
    </w:p>
    <w:p w14:paraId="68E4D8DB" w14:textId="77777777" w:rsidR="00AB271C" w:rsidRPr="00AB271C" w:rsidRDefault="00AB271C" w:rsidP="00EF1D31">
      <w:pPr>
        <w:rPr>
          <w:rFonts w:ascii="Times New Roman" w:hAnsi="Times New Roman" w:cs="Times New Roman"/>
          <w:iCs/>
          <w:sz w:val="24"/>
          <w:szCs w:val="24"/>
        </w:rPr>
      </w:pPr>
    </w:p>
    <w:sectPr w:rsidR="00AB271C" w:rsidRPr="00AB271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F6A8C" w14:textId="77777777" w:rsidR="00BF6A97" w:rsidRDefault="00BF6A97" w:rsidP="00804A3F">
      <w:pPr>
        <w:spacing w:after="0" w:line="240" w:lineRule="auto"/>
      </w:pPr>
      <w:r>
        <w:separator/>
      </w:r>
    </w:p>
  </w:endnote>
  <w:endnote w:type="continuationSeparator" w:id="0">
    <w:p w14:paraId="423FE0D1" w14:textId="77777777" w:rsidR="00BF6A97" w:rsidRDefault="00BF6A9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E352" w14:textId="77777777" w:rsidR="00BF6A97" w:rsidRDefault="00BF6A97" w:rsidP="00804A3F">
      <w:pPr>
        <w:spacing w:after="0" w:line="240" w:lineRule="auto"/>
      </w:pPr>
      <w:r>
        <w:separator/>
      </w:r>
    </w:p>
  </w:footnote>
  <w:footnote w:type="continuationSeparator" w:id="0">
    <w:p w14:paraId="457FCE6F" w14:textId="77777777" w:rsidR="00BF6A97" w:rsidRDefault="00BF6A9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33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41F2"/>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061E"/>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9743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37C18"/>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271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BF6A9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A434B"/>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3C14"/>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678</Words>
  <Characters>3871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2025-09-27T13:04:00Z</dcterms:created>
  <dcterms:modified xsi:type="dcterms:W3CDTF">2025-09-27T13:32:00Z</dcterms:modified>
</cp:coreProperties>
</file>