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FD9F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5405F5">
        <w:rPr>
          <w:rFonts w:cstheme="minorHAnsi"/>
          <w:sz w:val="20"/>
          <w:szCs w:val="20"/>
        </w:rPr>
        <w:t xml:space="preserve">  </w:t>
      </w:r>
      <w:r w:rsidR="005405F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48F7FE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6404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064044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93" w:type="dxa"/>
        <w:tblInd w:w="-147" w:type="dxa"/>
        <w:tblLook w:val="04A0" w:firstRow="1" w:lastRow="0" w:firstColumn="1" w:lastColumn="0" w:noHBand="0" w:noVBand="1"/>
      </w:tblPr>
      <w:tblGrid>
        <w:gridCol w:w="1059"/>
        <w:gridCol w:w="1059"/>
        <w:gridCol w:w="1059"/>
        <w:gridCol w:w="1060"/>
        <w:gridCol w:w="1059"/>
        <w:gridCol w:w="1059"/>
        <w:gridCol w:w="1060"/>
        <w:gridCol w:w="1059"/>
        <w:gridCol w:w="1059"/>
        <w:gridCol w:w="1060"/>
      </w:tblGrid>
      <w:tr w:rsidR="00064044" w14:paraId="5F4B3517" w14:textId="77777777" w:rsidTr="00064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" w:type="dxa"/>
          </w:tcPr>
          <w:p w14:paraId="35C724D5" w14:textId="77777777" w:rsidR="00064044" w:rsidRPr="00360852" w:rsidRDefault="0006404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45C500" w:rsidR="00064044" w:rsidRPr="00360852" w:rsidRDefault="0006404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94139A1" w14:textId="77777777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290A8D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07642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17A9D2C9" w14:textId="77777777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991DCFE" w:rsidR="00064044" w:rsidRPr="00C23F75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07642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742A56B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FC94AA1" w:rsidR="00064044" w:rsidRPr="00360852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42AF2B1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A702342" w:rsidR="00064044" w:rsidRPr="00360852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3D0F0A33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C214E58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0764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E8894A7" w14:textId="6BBA7E22" w:rsidR="00064044" w:rsidRDefault="0006404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402374D4" w:rsidR="00064044" w:rsidRDefault="00064044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07642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9" w:type="dxa"/>
          </w:tcPr>
          <w:p w14:paraId="12D3654A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221DEEEB" w14:textId="57BE200E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9" w:type="dxa"/>
          </w:tcPr>
          <w:p w14:paraId="41B79C11" w14:textId="197AF1F8" w:rsidR="00064044" w:rsidRDefault="00064044" w:rsidP="000640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. Soru </w:t>
            </w:r>
          </w:p>
          <w:p w14:paraId="19A04B00" w14:textId="7ACE96B8" w:rsidR="00064044" w:rsidRDefault="00064044" w:rsidP="000640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19DC1CE" w14:textId="19A99405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64044" w:rsidRDefault="0006404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64044" w14:paraId="4025E7B9" w14:textId="77777777" w:rsidTr="00064044">
        <w:trPr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" w:type="dxa"/>
          </w:tcPr>
          <w:p w14:paraId="63409D01" w14:textId="4F879921" w:rsidR="00064044" w:rsidRPr="00360852" w:rsidRDefault="0006404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0D40D8C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22189A10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4DB285D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06A83561" w14:textId="77777777" w:rsidR="00064044" w:rsidRPr="00360852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9" w:type="dxa"/>
          </w:tcPr>
          <w:p w14:paraId="44667371" w14:textId="51092D0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07FDB6C2" w14:textId="2A5A35D8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11865CF5" w14:textId="0E98B6B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9" w:type="dxa"/>
          </w:tcPr>
          <w:p w14:paraId="3FBE1F01" w14:textId="78001C4C" w:rsidR="00064044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0" w:type="dxa"/>
          </w:tcPr>
          <w:p w14:paraId="296C7088" w14:textId="356A07E8" w:rsidR="00064044" w:rsidRPr="00421441" w:rsidRDefault="0006404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2D7D79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D7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2C02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4A58EC17" w14:textId="77777777" w:rsidR="00787555" w:rsidRDefault="00787555" w:rsidP="00C100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“Şunu iyi bilin ki üzerinizde bekçiler, değerli yazıcılar vardır; onlar, yapmakta olduklarınızı bilir.” (İnfitâr suresi, 10-12. ayetler) </w:t>
            </w:r>
          </w:p>
          <w:p w14:paraId="2C1826A3" w14:textId="358F0253" w:rsidR="00787555" w:rsidRPr="00787555" w:rsidRDefault="00787555" w:rsidP="00C1006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ayetlerde özellikleri bildirilen meleklerin adını yazınız. </w:t>
            </w:r>
          </w:p>
          <w:p w14:paraId="00D5CEB9" w14:textId="564EE79C" w:rsidR="00C10066" w:rsidRPr="005E30AF" w:rsidRDefault="00C10066" w:rsidP="00C100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9EC6C3C" w14:textId="77777777" w:rsidR="00530973" w:rsidRPr="005E30AF" w:rsidRDefault="00530973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B5FB100" w:rsidR="003D4AB7" w:rsidRPr="005E30AF" w:rsidRDefault="003D4AB7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FE527F7" w14:textId="77777777" w:rsidR="00787555" w:rsidRP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>I. ‘’O gün sura yeniden üflenecek ve onlar birden ayağa kalkmış, etrafa bakıyor olacaklar.’’</w:t>
            </w:r>
          </w:p>
          <w:p w14:paraId="553AF29D" w14:textId="77777777" w:rsidR="00787555" w:rsidRP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>II. ’’De ki: ‘Sizi yeryüzünde çoğaltıp yayan O’dur; sadece gelip O’nun huzurunda toplanacaksınız.’’</w:t>
            </w:r>
          </w:p>
          <w:p w14:paraId="517A609A" w14:textId="77777777" w:rsidR="00787555" w:rsidRP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>III. ’’Biz, kıyamet günü için adalet terazileri kurarız; artık kimseye hiçbir şekilde haksızlık edilmez.’’</w:t>
            </w:r>
          </w:p>
          <w:p w14:paraId="5ED8DF8A" w14:textId="0C1BBF60" w:rsidR="00787555" w:rsidRDefault="00787555" w:rsidP="0078755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Bu ayetler sırasıyla ahiret hayatının aşamalarından hangileriyle ilişkilidir? </w:t>
            </w:r>
          </w:p>
          <w:p w14:paraId="5B53D9DF" w14:textId="77777777" w:rsidR="00787555" w:rsidRPr="00787555" w:rsidRDefault="00787555" w:rsidP="0078755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393D8164" w14:textId="12E13998" w:rsidR="006916C6" w:rsidRPr="00787555" w:rsidRDefault="00787555" w:rsidP="006916C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...........................                   </w:t>
            </w: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II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         </w:t>
            </w: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>III 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...........................</w:t>
            </w:r>
          </w:p>
          <w:p w14:paraId="2CDA0EE2" w14:textId="77777777" w:rsidR="005E30AF" w:rsidRPr="00787555" w:rsidRDefault="005E30AF" w:rsidP="00691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6DF954A" w:rsidR="006916C6" w:rsidRPr="00787555" w:rsidRDefault="006916C6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2C9C6F2C" w14:textId="77777777" w:rsid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“… Gitmeye gücü yetenin o evi ziyaret etmesi, Allah’ın insanlar üzerinde bir hakkıdır.” (Âl-i İmrân suresi, 97. ayet) </w:t>
            </w:r>
          </w:p>
          <w:p w14:paraId="0861A8E1" w14:textId="77777777" w:rsidR="00787555" w:rsidRPr="00787555" w:rsidRDefault="00787555" w:rsidP="0078755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Bu ayetteki altı çizili ifadenin haccın hangi şartlarıyla ilişkilendirilebileceğini yazınız</w:t>
            </w:r>
          </w:p>
          <w:p w14:paraId="25987491" w14:textId="77777777" w:rsidR="00787555" w:rsidRPr="005E30AF" w:rsidRDefault="00787555" w:rsidP="007875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0AC4B64" w14:textId="77777777" w:rsidR="005405F5" w:rsidRPr="005E30AF" w:rsidRDefault="005405F5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2BF006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25198B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918DFB" w14:textId="77777777" w:rsid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4CFC5B6" w:rsidR="005E30AF" w:rsidRPr="005E30AF" w:rsidRDefault="005E30AF" w:rsidP="007009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C59F9C2" w14:textId="77777777" w:rsidR="00787555" w:rsidRPr="00787555" w:rsidRDefault="00787555" w:rsidP="003D4AB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Aşağıda haccın yapılış aşamaları sıralanmıştır. </w:t>
            </w:r>
          </w:p>
          <w:p w14:paraId="2251FD1C" w14:textId="77777777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(I) Mikat yerinde ihrama girilir. </w:t>
            </w:r>
          </w:p>
          <w:p w14:paraId="571420FC" w14:textId="3FB19D2A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(II)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E97FE55" w14:textId="77777777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(III) Safa ile Merve tepeleri arasında sa’y yapılır. </w:t>
            </w:r>
          </w:p>
          <w:p w14:paraId="78FCA568" w14:textId="62CCCBF4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>(IV)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1712843" w14:textId="77777777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(V) Bayram sabahı Müzdelife vakfesi yapılır. </w:t>
            </w:r>
          </w:p>
          <w:p w14:paraId="2DA2869E" w14:textId="76A892AB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(VI)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A6AAAD3" w14:textId="77777777" w:rsidR="00787555" w:rsidRDefault="00787555" w:rsidP="003D4AB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(VII) Kâbe’ye gelip farz olan ziyaret tavafı yapılır. </w:t>
            </w:r>
          </w:p>
          <w:p w14:paraId="50A6BF03" w14:textId="68DDCD6D" w:rsidR="00D9097D" w:rsidRDefault="00787555" w:rsidP="003D4AB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Haccın yapılış aşamalarını dikkate alarak boş bırakılan yerlerdeki uygulamaları yazınız.</w:t>
            </w:r>
          </w:p>
          <w:p w14:paraId="55A905E8" w14:textId="77777777" w:rsidR="00787555" w:rsidRDefault="00787555" w:rsidP="003D4AB7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5442F265" w14:textId="77777777" w:rsidR="00787555" w:rsidRDefault="00787555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E98323D" w:rsidR="00D9097D" w:rsidRPr="005E30AF" w:rsidRDefault="00D9097D" w:rsidP="003D4A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5E30A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6C3629CA" w14:textId="4D26EEC1" w:rsidR="00787555" w:rsidRPr="00787555" w:rsidRDefault="00787555" w:rsidP="0078755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8755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Haccın farzları nelerdir yazınız.</w:t>
            </w:r>
          </w:p>
          <w:p w14:paraId="27CB98E2" w14:textId="77777777" w:rsid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8B4CF7F" w14:textId="77777777" w:rsidR="00787555" w:rsidRDefault="00787555" w:rsidP="00787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891A38" w14:textId="77777777" w:rsidR="00787555" w:rsidRDefault="00787555" w:rsidP="0078755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35BFC371" w14:textId="77777777" w:rsidR="00787555" w:rsidRDefault="00787555" w:rsidP="00787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98B83" w14:textId="77777777" w:rsidR="00787555" w:rsidRDefault="00787555" w:rsidP="00787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46B02811" w14:textId="3027C256" w:rsidR="001E7A3A" w:rsidRPr="005E30AF" w:rsidRDefault="001E7A3A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5E30AF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5E30AF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6BF385B1" w14:textId="4FC52627" w:rsidR="00787555" w:rsidRPr="00787555" w:rsidRDefault="00787555" w:rsidP="007875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Ceyda</w:t>
            </w:r>
            <w:r w:rsidRPr="007875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Hanım umre ibadetini yapmak için Ramazan ayında kutsal topraklara gitmiştir. Önce ihrama giren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Ceyda</w:t>
            </w:r>
            <w:r w:rsidRPr="007875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Hanım, sonrasında sırasıyla vakfe, tavaf ve say yaparak ibadetini tamamlamış ve yurda dönmüştür.</w:t>
            </w:r>
          </w:p>
          <w:p w14:paraId="41037C20" w14:textId="3E7EB106" w:rsidR="00D9097D" w:rsidRPr="00787555" w:rsidRDefault="00787555" w:rsidP="007875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875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bilgiye göre Ceyda Hanım nerede hata yapmıştır?</w:t>
            </w:r>
          </w:p>
          <w:p w14:paraId="317ED1B4" w14:textId="6B9F0BA4" w:rsidR="00D9097D" w:rsidRDefault="00D9097D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1F932E71" w14:textId="77777777" w:rsidR="00787555" w:rsidRDefault="00787555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CFE5F" w14:textId="77777777" w:rsidR="00D9097D" w:rsidRDefault="00D9097D" w:rsidP="001E58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A6ABD31" w:rsidR="00D9097D" w:rsidRPr="005E30AF" w:rsidRDefault="00D9097D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5E30AF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5E30AF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1B4C567F" w14:textId="77777777" w:rsidR="00B642B0" w:rsidRPr="008B129E" w:rsidRDefault="00B642B0" w:rsidP="00B642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129E">
              <w:rPr>
                <w:rFonts w:ascii="Times New Roman" w:hAnsi="Times New Roman" w:cs="Times New Roman"/>
                <w:noProof/>
                <w:sz w:val="24"/>
                <w:szCs w:val="24"/>
              </w:rPr>
              <w:t>Umre ibadetinin önemini kısaca yazınız.</w:t>
            </w:r>
          </w:p>
          <w:p w14:paraId="36B38972" w14:textId="11F2AA91" w:rsidR="005E30AF" w:rsidRDefault="001E582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280BF8AD" w14:textId="77777777" w:rsidR="00B642B0" w:rsidRDefault="00B642B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586A323" w14:textId="77777777" w:rsidR="00834DD0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71311A1" w14:textId="77777777" w:rsidR="00834DD0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B1A2EC6" w14:textId="77777777" w:rsidR="00834DD0" w:rsidRPr="005E30AF" w:rsidRDefault="00834DD0" w:rsidP="001E582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803F704" w14:textId="22D4D2D9" w:rsidR="0070092F" w:rsidRPr="005E30AF" w:rsidRDefault="0070092F" w:rsidP="001E582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405F5" w:rsidRPr="005E2C02" w14:paraId="25425AE7" w14:textId="77777777" w:rsidTr="00A811D2">
        <w:tc>
          <w:tcPr>
            <w:tcW w:w="568" w:type="dxa"/>
            <w:shd w:val="clear" w:color="auto" w:fill="002060"/>
          </w:tcPr>
          <w:p w14:paraId="1499B63D" w14:textId="5F9F558B" w:rsidR="005405F5" w:rsidRPr="005E30AF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0B10" w14:textId="77777777" w:rsidR="005405F5" w:rsidRPr="005E30AF" w:rsidRDefault="005405F5" w:rsidP="00A81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5F5" w:rsidRPr="005E2C02" w14:paraId="6B2CEF7E" w14:textId="77777777" w:rsidTr="00A811D2">
        <w:tc>
          <w:tcPr>
            <w:tcW w:w="10774" w:type="dxa"/>
            <w:gridSpan w:val="2"/>
          </w:tcPr>
          <w:p w14:paraId="7DA78B92" w14:textId="3241F66B" w:rsidR="00B642B0" w:rsidRDefault="00B642B0" w:rsidP="00834DD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42B0">
              <w:rPr>
                <w:rFonts w:ascii="Times New Roman" w:hAnsi="Times New Roman" w:cs="Times New Roman"/>
                <w:iCs/>
                <w:sz w:val="24"/>
                <w:szCs w:val="24"/>
              </w:rPr>
              <w:t>Kurban ibadetinin İslam’ın yardımlaşma ve dayanışmaya verdiği önem açısından değerlendiriniz.</w:t>
            </w:r>
          </w:p>
          <w:p w14:paraId="700AC446" w14:textId="000291FF" w:rsidR="00834DD0" w:rsidRPr="005E30AF" w:rsidRDefault="00834DD0" w:rsidP="00834DD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E30AF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5E30AF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7227532A" w14:textId="77777777" w:rsidR="006916C6" w:rsidRDefault="006916C6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07AB935" w14:textId="77777777" w:rsidR="00B642B0" w:rsidRDefault="00B642B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76F6CCF" w14:textId="77777777" w:rsidR="00B642B0" w:rsidRDefault="00B642B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06A3D14" w14:textId="77777777" w:rsidR="00B642B0" w:rsidRDefault="00B642B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9C47950" w14:textId="77777777" w:rsidR="00B642B0" w:rsidRPr="005E30AF" w:rsidRDefault="00B642B0" w:rsidP="00A811D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6F0B3C2" w14:textId="77777777" w:rsidR="001E7A3A" w:rsidRPr="005E30AF" w:rsidRDefault="001E7A3A" w:rsidP="00A811D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34DD0" w:rsidRPr="005E30AF" w14:paraId="070AAEAC" w14:textId="77777777" w:rsidTr="00B7687D">
        <w:tc>
          <w:tcPr>
            <w:tcW w:w="568" w:type="dxa"/>
            <w:shd w:val="clear" w:color="auto" w:fill="002060"/>
          </w:tcPr>
          <w:p w14:paraId="3BF7144F" w14:textId="7C5F60EB" w:rsidR="00834DD0" w:rsidRPr="005E30AF" w:rsidRDefault="00834DD0" w:rsidP="00B76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0A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0D2EE3F" w14:textId="77777777" w:rsidR="00834DD0" w:rsidRPr="005E30AF" w:rsidRDefault="00834DD0" w:rsidP="00B76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DD0" w:rsidRPr="005E30AF" w14:paraId="3C899832" w14:textId="77777777" w:rsidTr="00B7687D">
        <w:tc>
          <w:tcPr>
            <w:tcW w:w="10774" w:type="dxa"/>
            <w:gridSpan w:val="2"/>
          </w:tcPr>
          <w:p w14:paraId="3C8AD087" w14:textId="77777777" w:rsidR="00B642B0" w:rsidRDefault="00B642B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42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I. Hz. İsmail ile annesi ile Mekke’ye gelmiştir. Onların gelişiyle Mekke’nin kaderini değiştirecek bir olay gerçekleşmiştir. </w:t>
            </w:r>
          </w:p>
          <w:p w14:paraId="3F9ADD17" w14:textId="77777777" w:rsidR="00B642B0" w:rsidRDefault="00B642B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42B0">
              <w:rPr>
                <w:rFonts w:ascii="Times New Roman" w:hAnsi="Times New Roman" w:cs="Times New Roman"/>
                <w:iCs/>
                <w:sz w:val="24"/>
                <w:szCs w:val="24"/>
              </w:rPr>
              <w:t>II. Hz. Âdem’in kaybolan mirasını Hz.İsmail babası ile Mekke’de bulup, bu mirası aynı temeller üzerine inşa ederek ortaya çıkarmıştır.</w:t>
            </w:r>
          </w:p>
          <w:p w14:paraId="0375D76F" w14:textId="77777777" w:rsidR="00B642B0" w:rsidRPr="00B642B0" w:rsidRDefault="00B642B0" w:rsidP="00B7687D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642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Bu parçada Hz. İsmail ile ilgili sözü edilen olayları kısaca yazınız. </w:t>
            </w:r>
          </w:p>
          <w:p w14:paraId="72613B3C" w14:textId="7911F23F" w:rsidR="00B642B0" w:rsidRDefault="00B642B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642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57FFFCBF" w14:textId="497C01B7" w:rsidR="00834DD0" w:rsidRDefault="00B642B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B642B0">
              <w:rPr>
                <w:rFonts w:ascii="Times New Roman" w:hAnsi="Times New Roman" w:cs="Times New Roman"/>
                <w:iCs/>
                <w:sz w:val="24"/>
                <w:szCs w:val="24"/>
              </w:rPr>
              <w:t>II.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  <w:proofErr w:type="gramEnd"/>
          </w:p>
          <w:p w14:paraId="5906650E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D6AAED6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474ECF2" w14:textId="77777777" w:rsidR="00834DD0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B643DC7" w14:textId="77777777" w:rsidR="00834DD0" w:rsidRPr="005E30AF" w:rsidRDefault="00834DD0" w:rsidP="00B7687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901530" w14:textId="77777777" w:rsidR="00834DD0" w:rsidRPr="005E30AF" w:rsidRDefault="00834DD0" w:rsidP="00B768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93E0A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70DC5699" w14:textId="77777777" w:rsidR="00B642B0" w:rsidRDefault="00B642B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FF315C1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21273BF1" w14:textId="77777777" w:rsidR="00E16532" w:rsidRPr="00E16532" w:rsidRDefault="00000000" w:rsidP="00E165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422BDEC">
          <v:rect id="_x0000_i1025" style="width:0;height:1.5pt" o:hralign="center" o:hrstd="t" o:hr="t" fillcolor="#a0a0a0" stroked="f"/>
        </w:pict>
      </w:r>
    </w:p>
    <w:p w14:paraId="360C5205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S1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Bu ayetlerde özellikleri bildirilen melekler **Kirâmen Kâtibîn (yazıcı melekler)**dir.</w:t>
      </w:r>
    </w:p>
    <w:p w14:paraId="11B35A11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0B102F21">
          <v:rect id="_x0000_i1254" style="width:0;height:1.5pt" o:hralign="center" o:hrstd="t" o:hr="t" fillcolor="#a0a0a0" stroked="f"/>
        </w:pict>
      </w:r>
    </w:p>
    <w:p w14:paraId="28930642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S2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I –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Dirilme (ba‘s, kabirlerden kalkış)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II –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Mahşerde toplanma (haşir)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III –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Hesap ve mizan (amellerin tartılması)</w:t>
      </w:r>
    </w:p>
    <w:p w14:paraId="2B63E1C7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06ECC641">
          <v:rect id="_x0000_i1255" style="width:0;height:1.5pt" o:hralign="center" o:hrstd="t" o:hr="t" fillcolor="#a0a0a0" stroked="f"/>
        </w:pict>
      </w:r>
    </w:p>
    <w:p w14:paraId="31D953EE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S3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“Gitmeye gücü yetenin” ifadesi,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haccın farz olmasının şartı olan imkân sahibi olma (istitaat)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ile ilgilidir. Yani kişinin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sağlık, yol emniyeti ve maddî imkân bakımından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hacca gidebilecek durumda olması gerekir.</w:t>
      </w:r>
    </w:p>
    <w:p w14:paraId="7975939F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447E671B">
          <v:rect id="_x0000_i1256" style="width:0;height:1.5pt" o:hralign="center" o:hrstd="t" o:hr="t" fillcolor="#a0a0a0" stroked="f"/>
        </w:pict>
      </w:r>
    </w:p>
    <w:p w14:paraId="2EAD2383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S4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>(I) Mikat yerinde ihrama girilir.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(II)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Kâbe’ye gidilerek tavaf yapılır.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>(III) Safa ile Merve tepeleri arasında sa’y yapılır.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(IV)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Arafat’ta vakfe yapılır.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>(V) Bayram sabahı Müzdelife vakfesi yapılır.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(VI)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Mina’da şeytan taşlanır ve kurban kesilir.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>(VII) Kâbe’ye gelip farz olan ziyaret tavafı yapılır.</w:t>
      </w:r>
    </w:p>
    <w:p w14:paraId="43383008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40465931">
          <v:rect id="_x0000_i1257" style="width:0;height:1.5pt" o:hralign="center" o:hrstd="t" o:hr="t" fillcolor="#a0a0a0" stroked="f"/>
        </w:pict>
      </w:r>
    </w:p>
    <w:p w14:paraId="5D977BC5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S5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>Haccın farzları: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İhrama girmek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Arafat’ta vakfe yapmak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Kâbe’yi ziyaret tavafı (farz tavaf) ile tavaf etmek</w:t>
      </w:r>
    </w:p>
    <w:p w14:paraId="17741EBE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65D8733B">
          <v:rect id="_x0000_i1258" style="width:0;height:1.5pt" o:hralign="center" o:hrstd="t" o:hr="t" fillcolor="#a0a0a0" stroked="f"/>
        </w:pict>
      </w:r>
    </w:p>
    <w:p w14:paraId="5CCC2142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S6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Ceyda Hanım,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umre ibadetinde vakfe yaparak hata etmiştir.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Vakfe (Arafat vakfesi),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hacca ait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bir rükündür; umrede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vakfe yoktur.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Umrenin sırası: ihram, tavaf, sa‘y, saç kesme/tıraş olup ihramdan çıkmaktır.</w:t>
      </w:r>
    </w:p>
    <w:p w14:paraId="1E24D0B2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3BC994BF">
          <v:rect id="_x0000_i1259" style="width:0;height:1.5pt" o:hralign="center" o:hrstd="t" o:hr="t" fillcolor="#a0a0a0" stroked="f"/>
        </w:pict>
      </w:r>
    </w:p>
    <w:p w14:paraId="05670FD7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S7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Umre ibadeti, Müslümanı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Allah’a yaklaştıran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, günahlarının bağışlanmasına vesile olan, kalbini arındırıp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manevî hayatını güçlendiren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önemli bir ibadettir. Müslüman, Kâbe’yi ziyaret ederek imanını tazeler ve ahiret bilincini canlı tutar.</w:t>
      </w:r>
    </w:p>
    <w:p w14:paraId="5DD7500B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3F5C35F5">
          <v:rect id="_x0000_i1260" style="width:0;height:1.5pt" o:hralign="center" o:hrstd="t" o:hr="t" fillcolor="#a0a0a0" stroked="f"/>
        </w:pict>
      </w:r>
    </w:p>
    <w:p w14:paraId="2826A4E4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Kurban ibadetinde kesilen kurban etinin bir kısmı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ihtiyaç sahiplerine dağıtıldığı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için zengin–fakir arasında paylaşma duygusu gelişir.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Bu sayede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yardımlaşma, dayanışma, kardeşlik ve birlik duyguları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güçlenir; toplumda sosyal adaletin sağlanmasına katkı olur.</w:t>
      </w:r>
    </w:p>
    <w:p w14:paraId="6D909212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pict w14:anchorId="4F8ED849">
          <v:rect id="_x0000_i1261" style="width:0;height:1.5pt" o:hralign="center" o:hrstd="t" o:hr="t" fillcolor="#a0a0a0" stroked="f"/>
        </w:pict>
      </w:r>
    </w:p>
    <w:p w14:paraId="5E40B52C" w14:textId="77777777" w:rsidR="00B642B0" w:rsidRPr="00B642B0" w:rsidRDefault="00B642B0" w:rsidP="00B642B0">
      <w:pPr>
        <w:rPr>
          <w:rFonts w:ascii="Times New Roman" w:hAnsi="Times New Roman" w:cs="Times New Roman"/>
          <w:iCs/>
          <w:sz w:val="24"/>
          <w:szCs w:val="24"/>
        </w:rPr>
      </w:pPr>
      <w:r w:rsidRPr="00B642B0">
        <w:rPr>
          <w:rFonts w:ascii="Times New Roman" w:hAnsi="Times New Roman" w:cs="Times New Roman"/>
          <w:iCs/>
          <w:sz w:val="24"/>
          <w:szCs w:val="24"/>
        </w:rPr>
        <w:t>S9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I. </w:t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Hz. İsmail ve annesinin Mekke’ye gelişiyle,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zemzem suyunun çıkması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olayı gerçekleşmiş; bu olay Mekke’nin kaderini değiştirmiştir.</w:t>
      </w:r>
      <w:r w:rsidRPr="00B642B0">
        <w:rPr>
          <w:rFonts w:ascii="Times New Roman" w:hAnsi="Times New Roman" w:cs="Times New Roman"/>
          <w:iCs/>
          <w:sz w:val="24"/>
          <w:szCs w:val="24"/>
        </w:rPr>
        <w:br/>
        <w:t xml:space="preserve">II. </w:t>
      </w:r>
      <w:r w:rsidRPr="00B642B0">
        <w:rPr>
          <w:rFonts w:ascii="Segoe UI Symbol" w:hAnsi="Segoe UI Symbol" w:cs="Segoe UI Symbol"/>
          <w:iCs/>
          <w:sz w:val="24"/>
          <w:szCs w:val="24"/>
        </w:rPr>
        <w:t>✎</w:t>
      </w:r>
      <w:r w:rsidRPr="00B642B0">
        <w:rPr>
          <w:rFonts w:ascii="Times New Roman" w:hAnsi="Times New Roman" w:cs="Times New Roman"/>
          <w:iCs/>
          <w:sz w:val="24"/>
          <w:szCs w:val="24"/>
        </w:rPr>
        <w:t xml:space="preserve"> Hz. İsmail, babası Hz. İbrahim ile birlikte, </w:t>
      </w:r>
      <w:r w:rsidRPr="00B642B0">
        <w:rPr>
          <w:rFonts w:ascii="Times New Roman" w:hAnsi="Times New Roman" w:cs="Times New Roman"/>
          <w:b/>
          <w:bCs/>
          <w:iCs/>
          <w:sz w:val="24"/>
          <w:szCs w:val="24"/>
        </w:rPr>
        <w:t>Hz. Âdem’den kalan temeller üzerine Kâbe’yi yeniden inşa etmiştir.</w:t>
      </w:r>
    </w:p>
    <w:p w14:paraId="21FDD1AB" w14:textId="77777777" w:rsidR="00B642B0" w:rsidRDefault="00B642B0" w:rsidP="00834DD0">
      <w:pPr>
        <w:rPr>
          <w:rFonts w:ascii="Times New Roman" w:hAnsi="Times New Roman" w:cs="Times New Roman"/>
          <w:iCs/>
          <w:sz w:val="24"/>
          <w:szCs w:val="24"/>
        </w:rPr>
      </w:pPr>
    </w:p>
    <w:sectPr w:rsidR="00B642B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E6C80" w14:textId="77777777" w:rsidR="000020D4" w:rsidRDefault="000020D4" w:rsidP="00804A3F">
      <w:pPr>
        <w:spacing w:after="0" w:line="240" w:lineRule="auto"/>
      </w:pPr>
      <w:r>
        <w:separator/>
      </w:r>
    </w:p>
  </w:endnote>
  <w:endnote w:type="continuationSeparator" w:id="0">
    <w:p w14:paraId="4FF8524F" w14:textId="77777777" w:rsidR="000020D4" w:rsidRDefault="000020D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DC577" w14:textId="77777777" w:rsidR="000020D4" w:rsidRDefault="000020D4" w:rsidP="00804A3F">
      <w:pPr>
        <w:spacing w:after="0" w:line="240" w:lineRule="auto"/>
      </w:pPr>
      <w:r>
        <w:separator/>
      </w:r>
    </w:p>
  </w:footnote>
  <w:footnote w:type="continuationSeparator" w:id="0">
    <w:p w14:paraId="6145AB36" w14:textId="77777777" w:rsidR="000020D4" w:rsidRDefault="000020D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4C3"/>
    <w:multiLevelType w:val="hybridMultilevel"/>
    <w:tmpl w:val="AB34723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B5F0B"/>
    <w:multiLevelType w:val="multilevel"/>
    <w:tmpl w:val="C420B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51AD4"/>
    <w:multiLevelType w:val="multilevel"/>
    <w:tmpl w:val="CA56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212C5"/>
    <w:multiLevelType w:val="multilevel"/>
    <w:tmpl w:val="9B2A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6D7448"/>
    <w:multiLevelType w:val="multilevel"/>
    <w:tmpl w:val="9FC8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CF1DB3"/>
    <w:multiLevelType w:val="hybridMultilevel"/>
    <w:tmpl w:val="E264B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C19"/>
    <w:multiLevelType w:val="hybridMultilevel"/>
    <w:tmpl w:val="5DF02BE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41F77"/>
    <w:multiLevelType w:val="multilevel"/>
    <w:tmpl w:val="9082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CA6392"/>
    <w:multiLevelType w:val="multilevel"/>
    <w:tmpl w:val="56C4F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E339BD"/>
    <w:multiLevelType w:val="hybridMultilevel"/>
    <w:tmpl w:val="6A0CB7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71F24"/>
    <w:multiLevelType w:val="multilevel"/>
    <w:tmpl w:val="C5B68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944D47"/>
    <w:multiLevelType w:val="multilevel"/>
    <w:tmpl w:val="A3661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F81125"/>
    <w:multiLevelType w:val="multilevel"/>
    <w:tmpl w:val="E2624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D00BDA"/>
    <w:multiLevelType w:val="multilevel"/>
    <w:tmpl w:val="97AAC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891BE6"/>
    <w:multiLevelType w:val="multilevel"/>
    <w:tmpl w:val="1F50C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85183D"/>
    <w:multiLevelType w:val="multilevel"/>
    <w:tmpl w:val="055E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9C2DCB"/>
    <w:multiLevelType w:val="multilevel"/>
    <w:tmpl w:val="F4761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073754"/>
    <w:multiLevelType w:val="hybridMultilevel"/>
    <w:tmpl w:val="7A14E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A6683"/>
    <w:multiLevelType w:val="multilevel"/>
    <w:tmpl w:val="E716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13"/>
  </w:num>
  <w:num w:numId="2" w16cid:durableId="1007292416">
    <w:abstractNumId w:val="14"/>
  </w:num>
  <w:num w:numId="3" w16cid:durableId="2070372006">
    <w:abstractNumId w:val="3"/>
  </w:num>
  <w:num w:numId="4" w16cid:durableId="92021706">
    <w:abstractNumId w:val="7"/>
  </w:num>
  <w:num w:numId="5" w16cid:durableId="250697678">
    <w:abstractNumId w:val="10"/>
  </w:num>
  <w:num w:numId="6" w16cid:durableId="1830369098">
    <w:abstractNumId w:val="4"/>
  </w:num>
  <w:num w:numId="7" w16cid:durableId="436557105">
    <w:abstractNumId w:val="19"/>
  </w:num>
  <w:num w:numId="8" w16cid:durableId="1505708598">
    <w:abstractNumId w:val="9"/>
  </w:num>
  <w:num w:numId="9" w16cid:durableId="1494177995">
    <w:abstractNumId w:val="6"/>
  </w:num>
  <w:num w:numId="10" w16cid:durableId="405879791">
    <w:abstractNumId w:val="5"/>
  </w:num>
  <w:num w:numId="11" w16cid:durableId="1522551638">
    <w:abstractNumId w:val="0"/>
  </w:num>
  <w:num w:numId="12" w16cid:durableId="1269267315">
    <w:abstractNumId w:val="18"/>
  </w:num>
  <w:num w:numId="13" w16cid:durableId="803619563">
    <w:abstractNumId w:val="12"/>
  </w:num>
  <w:num w:numId="14" w16cid:durableId="537620000">
    <w:abstractNumId w:val="16"/>
  </w:num>
  <w:num w:numId="15" w16cid:durableId="303244694">
    <w:abstractNumId w:val="2"/>
  </w:num>
  <w:num w:numId="16" w16cid:durableId="304241926">
    <w:abstractNumId w:val="11"/>
  </w:num>
  <w:num w:numId="17" w16cid:durableId="1960139639">
    <w:abstractNumId w:val="15"/>
  </w:num>
  <w:num w:numId="18" w16cid:durableId="1102532466">
    <w:abstractNumId w:val="8"/>
  </w:num>
  <w:num w:numId="19" w16cid:durableId="776870842">
    <w:abstractNumId w:val="1"/>
  </w:num>
  <w:num w:numId="20" w16cid:durableId="1017660255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0D4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30A1"/>
    <w:rsid w:val="000454EA"/>
    <w:rsid w:val="00046E80"/>
    <w:rsid w:val="0005793D"/>
    <w:rsid w:val="00061F61"/>
    <w:rsid w:val="00063B39"/>
    <w:rsid w:val="00064044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9C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27FC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5820"/>
    <w:rsid w:val="001E7A3A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4591B"/>
    <w:rsid w:val="00246D29"/>
    <w:rsid w:val="00250EC3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5EF"/>
    <w:rsid w:val="002927D7"/>
    <w:rsid w:val="002A050C"/>
    <w:rsid w:val="002A07A1"/>
    <w:rsid w:val="002A2C11"/>
    <w:rsid w:val="002A4636"/>
    <w:rsid w:val="002A69F6"/>
    <w:rsid w:val="002C44D6"/>
    <w:rsid w:val="002C7EBD"/>
    <w:rsid w:val="002D1772"/>
    <w:rsid w:val="002D741D"/>
    <w:rsid w:val="002D7D79"/>
    <w:rsid w:val="002E15BD"/>
    <w:rsid w:val="002E2019"/>
    <w:rsid w:val="002E37B9"/>
    <w:rsid w:val="002E7455"/>
    <w:rsid w:val="002E7BE5"/>
    <w:rsid w:val="002F1B34"/>
    <w:rsid w:val="002F1C04"/>
    <w:rsid w:val="002F3BFE"/>
    <w:rsid w:val="002F401C"/>
    <w:rsid w:val="002F640A"/>
    <w:rsid w:val="00300EFA"/>
    <w:rsid w:val="003014A3"/>
    <w:rsid w:val="00301D96"/>
    <w:rsid w:val="00307642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358"/>
    <w:rsid w:val="00337912"/>
    <w:rsid w:val="003408F7"/>
    <w:rsid w:val="003424B4"/>
    <w:rsid w:val="00342BC2"/>
    <w:rsid w:val="00344A8C"/>
    <w:rsid w:val="003463C5"/>
    <w:rsid w:val="0035170A"/>
    <w:rsid w:val="00361409"/>
    <w:rsid w:val="00365BE4"/>
    <w:rsid w:val="00365E68"/>
    <w:rsid w:val="00366C46"/>
    <w:rsid w:val="00367528"/>
    <w:rsid w:val="0037229E"/>
    <w:rsid w:val="00372F7F"/>
    <w:rsid w:val="003735E0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4E90"/>
    <w:rsid w:val="003C59E3"/>
    <w:rsid w:val="003C6B49"/>
    <w:rsid w:val="003C7AAE"/>
    <w:rsid w:val="003D1707"/>
    <w:rsid w:val="003D3390"/>
    <w:rsid w:val="003D4AB7"/>
    <w:rsid w:val="003D517F"/>
    <w:rsid w:val="003E0AFB"/>
    <w:rsid w:val="003E79F4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0153"/>
    <w:rsid w:val="00530973"/>
    <w:rsid w:val="005405F5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095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2C02"/>
    <w:rsid w:val="005E30AF"/>
    <w:rsid w:val="005E478A"/>
    <w:rsid w:val="005E79B9"/>
    <w:rsid w:val="005F1EEE"/>
    <w:rsid w:val="005F280E"/>
    <w:rsid w:val="005F2DA8"/>
    <w:rsid w:val="005F3515"/>
    <w:rsid w:val="005F5F1F"/>
    <w:rsid w:val="005F7A23"/>
    <w:rsid w:val="005F7F15"/>
    <w:rsid w:val="0060023A"/>
    <w:rsid w:val="00602EDC"/>
    <w:rsid w:val="00605314"/>
    <w:rsid w:val="00606117"/>
    <w:rsid w:val="00606328"/>
    <w:rsid w:val="0060656C"/>
    <w:rsid w:val="00610DB5"/>
    <w:rsid w:val="00611911"/>
    <w:rsid w:val="00613A0E"/>
    <w:rsid w:val="00620DDF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6C6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7EE3"/>
    <w:rsid w:val="006F0BAF"/>
    <w:rsid w:val="006F16EA"/>
    <w:rsid w:val="006F5EB2"/>
    <w:rsid w:val="006F7C2A"/>
    <w:rsid w:val="006F7E28"/>
    <w:rsid w:val="0070092F"/>
    <w:rsid w:val="0070461A"/>
    <w:rsid w:val="0070513F"/>
    <w:rsid w:val="00712D9F"/>
    <w:rsid w:val="0071318B"/>
    <w:rsid w:val="007132D4"/>
    <w:rsid w:val="00714D58"/>
    <w:rsid w:val="007171FA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555"/>
    <w:rsid w:val="007946F5"/>
    <w:rsid w:val="00794D5D"/>
    <w:rsid w:val="00795713"/>
    <w:rsid w:val="007963B8"/>
    <w:rsid w:val="007964DD"/>
    <w:rsid w:val="00796F58"/>
    <w:rsid w:val="007973E9"/>
    <w:rsid w:val="007A02A6"/>
    <w:rsid w:val="007A0355"/>
    <w:rsid w:val="007A47B3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5B55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DD0"/>
    <w:rsid w:val="008369D5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40B"/>
    <w:rsid w:val="008F34C5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700"/>
    <w:rsid w:val="009A4BF8"/>
    <w:rsid w:val="009A58A5"/>
    <w:rsid w:val="009B19DC"/>
    <w:rsid w:val="009B576C"/>
    <w:rsid w:val="009C39D1"/>
    <w:rsid w:val="009C53F5"/>
    <w:rsid w:val="009C666F"/>
    <w:rsid w:val="009C74EC"/>
    <w:rsid w:val="009C7A00"/>
    <w:rsid w:val="009D17B6"/>
    <w:rsid w:val="009D43C3"/>
    <w:rsid w:val="009D4681"/>
    <w:rsid w:val="009D5C94"/>
    <w:rsid w:val="009E06FB"/>
    <w:rsid w:val="009E5DDC"/>
    <w:rsid w:val="009E61FE"/>
    <w:rsid w:val="009E783B"/>
    <w:rsid w:val="009F0061"/>
    <w:rsid w:val="00A00C3A"/>
    <w:rsid w:val="00A01C2B"/>
    <w:rsid w:val="00A02E9D"/>
    <w:rsid w:val="00A05C41"/>
    <w:rsid w:val="00A070FE"/>
    <w:rsid w:val="00A12934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275FE"/>
    <w:rsid w:val="00B33F82"/>
    <w:rsid w:val="00B4403F"/>
    <w:rsid w:val="00B46624"/>
    <w:rsid w:val="00B46A8C"/>
    <w:rsid w:val="00B50FA7"/>
    <w:rsid w:val="00B63EEB"/>
    <w:rsid w:val="00B642B0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0066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579F2"/>
    <w:rsid w:val="00C62D42"/>
    <w:rsid w:val="00C732C2"/>
    <w:rsid w:val="00C75190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97D"/>
    <w:rsid w:val="00D947ED"/>
    <w:rsid w:val="00D959DE"/>
    <w:rsid w:val="00D95FA6"/>
    <w:rsid w:val="00D97920"/>
    <w:rsid w:val="00DA2A8B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5D45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47E"/>
    <w:rsid w:val="00DE7871"/>
    <w:rsid w:val="00DF68E7"/>
    <w:rsid w:val="00DF6FD8"/>
    <w:rsid w:val="00DF7611"/>
    <w:rsid w:val="00E021FB"/>
    <w:rsid w:val="00E07034"/>
    <w:rsid w:val="00E1007D"/>
    <w:rsid w:val="00E116CD"/>
    <w:rsid w:val="00E129A9"/>
    <w:rsid w:val="00E15DA2"/>
    <w:rsid w:val="00E16532"/>
    <w:rsid w:val="00E30EC7"/>
    <w:rsid w:val="00E4304A"/>
    <w:rsid w:val="00E45E77"/>
    <w:rsid w:val="00E474D8"/>
    <w:rsid w:val="00E53ECF"/>
    <w:rsid w:val="00E5484B"/>
    <w:rsid w:val="00E6020F"/>
    <w:rsid w:val="00E60694"/>
    <w:rsid w:val="00E65793"/>
    <w:rsid w:val="00E66B53"/>
    <w:rsid w:val="00E743FF"/>
    <w:rsid w:val="00E84797"/>
    <w:rsid w:val="00E863AE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D728A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2025-12-01T18:56:00Z</dcterms:created>
  <dcterms:modified xsi:type="dcterms:W3CDTF">2025-12-01T19:14:00Z</dcterms:modified>
</cp:coreProperties>
</file>