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D5A54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5056E">
                              <w:rPr>
                                <w:b/>
                                <w:sz w:val="24"/>
                                <w:szCs w:val="24"/>
                              </w:rPr>
                              <w:t>7.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D5A54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5056E">
                        <w:rPr>
                          <w:b/>
                          <w:sz w:val="24"/>
                          <w:szCs w:val="24"/>
                        </w:rPr>
                        <w:t>7.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F7DFD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C047D3">
        <w:rPr>
          <w:rFonts w:cstheme="minorHAnsi"/>
          <w:b/>
          <w:bCs/>
          <w:sz w:val="20"/>
          <w:szCs w:val="20"/>
        </w:rPr>
        <w:t xml:space="preserve"> (2)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E30EB0A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F76D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46CEF300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F76D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161558E6" w14:textId="77777777" w:rsidR="00BD527C" w:rsidRPr="00BD527C" w:rsidRDefault="00BD527C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Yanma, maddenin ısı ve oksijenle birleşmesi sonucu oluşan kimyasal bir olaydır. </w:t>
            </w:r>
          </w:p>
          <w:p w14:paraId="46A4394F" w14:textId="5E81DF57" w:rsidR="00BD527C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Yangın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üçgenini oluşturan</w:t>
            </w:r>
            <w:r w:rsidRPr="00BD52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 unsur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 yazınız.</w:t>
            </w:r>
          </w:p>
          <w:p w14:paraId="6F359E3D" w14:textId="77777777" w:rsidR="00BD527C" w:rsidRPr="00431D8A" w:rsidRDefault="00BD527C" w:rsidP="00BD52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5E605C95" w14:textId="77777777" w:rsidR="00BD527C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7EF8E8" w14:textId="3E11A999" w:rsidR="00E700DE" w:rsidRPr="00431D8A" w:rsidRDefault="00E700DE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62EE236B" w14:textId="77777777" w:rsidR="0008206F" w:rsidRPr="00431D8A" w:rsidRDefault="0008206F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9A458" w14:textId="77777777" w:rsidR="0008206F" w:rsidRPr="00431D8A" w:rsidRDefault="0008206F" w:rsidP="00082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4D3B307B" w14:textId="77EA73F6" w:rsidR="00EF79FC" w:rsidRPr="00431D8A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173E25B" w14:textId="13A57FB9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Dünyada meydana gelen ulaşım kazalarına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yazınız.</w:t>
            </w:r>
          </w:p>
          <w:p w14:paraId="01F8A823" w14:textId="742A946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D5D2808" w14:textId="77777777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539996" w14:textId="23D8778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6724656" w14:textId="77777777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BA940F" w14:textId="6F35EA94" w:rsidR="00BD527C" w:rsidRDefault="00BD527C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134978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BD527C" w:rsidRPr="00431D8A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3667F7D0" w14:textId="51885EC2" w:rsidR="00910EB3" w:rsidRDefault="00BD527C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527C">
              <w:rPr>
                <w:rFonts w:ascii="Times New Roman" w:hAnsi="Times New Roman" w:cs="Times New Roman"/>
                <w:noProof/>
                <w:sz w:val="24"/>
                <w:szCs w:val="24"/>
              </w:rPr>
              <w:t>Endüstriyel kaza riskleri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nden ikisini yazınız.</w:t>
            </w:r>
          </w:p>
          <w:p w14:paraId="37B03AD5" w14:textId="24223871" w:rsidR="00910EB3" w:rsidRDefault="00BD527C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D527C">
              <w:rPr>
                <w:rFonts w:ascii="Segoe UI Symbol" w:hAnsi="Segoe UI Symbol" w:cs="Segoe UI Symbol"/>
                <w:noProof/>
                <w:sz w:val="24"/>
                <w:szCs w:val="24"/>
              </w:rPr>
              <w:t>~</w:t>
            </w:r>
          </w:p>
          <w:p w14:paraId="073DDFDD" w14:textId="77777777" w:rsidR="00BD527C" w:rsidRDefault="00BD527C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485201B" w14:textId="77777777" w:rsidR="00BC1759" w:rsidRDefault="00BD527C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D527C">
              <w:rPr>
                <w:rFonts w:ascii="Segoe UI Symbol" w:hAnsi="Segoe UI Symbol" w:cs="Segoe UI Symbol"/>
                <w:noProof/>
                <w:sz w:val="24"/>
                <w:szCs w:val="24"/>
              </w:rPr>
              <w:t>~</w:t>
            </w:r>
          </w:p>
          <w:p w14:paraId="47164276" w14:textId="7BE07B6B" w:rsidR="00BD527C" w:rsidRPr="00431D8A" w:rsidRDefault="00BD527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0E321769" w14:textId="481B447C" w:rsidR="00B43FF5" w:rsidRDefault="000A58C7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Endüstriyel kazaları önlemek için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alınması gereken önlemlerden ikisini yazınız.</w:t>
            </w:r>
          </w:p>
          <w:p w14:paraId="754C287A" w14:textId="77777777" w:rsidR="000A58C7" w:rsidRDefault="000A58C7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51C24D" w14:textId="2AEA10FE" w:rsidR="00E700DE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67F4442D" w14:textId="77777777" w:rsidR="00B43FF5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2B23C10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5E05AE5" w:rsidR="004C04AA" w:rsidRDefault="00B43FF5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0929823E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066C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BAC5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771A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DFC9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B0C65F" w14:textId="77777777" w:rsidR="00B43FF5" w:rsidRPr="00431D8A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31D8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204DE4F" w14:textId="7BAE8C8E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Büyük endüstriyel kazaların temel sebepler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inden üç tanesini yazınız</w:t>
            </w:r>
          </w:p>
          <w:p w14:paraId="300405D9" w14:textId="77777777" w:rsidR="000A58C7" w:rsidRPr="00431D8A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41113FAA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A06690" w14:textId="5B9C8B59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6620D1B7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02030735" w:rsidR="004D1C45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7E4EC8A8" w14:textId="77777777" w:rsidR="00B43FF5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1A38FFB1" w14:textId="51B58F5C" w:rsidR="000A58C7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Türkiye'de Büyük Endüstriyel Kaza Risklerinin Azaltılması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Mevzuatı (BEKRA)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evzuatının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ygulanmasından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orumlu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erkezî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uruluşlar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  <w:p w14:paraId="7DF9C759" w14:textId="36AF4A7A" w:rsidR="00B43FF5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2F0D33C" w14:textId="77777777" w:rsidR="000A58C7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2F3AAF" w14:textId="3CDD38B1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4755114" w14:textId="77777777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64DA7084" w14:textId="29609053" w:rsidR="00B43FF5" w:rsidRPr="00431D8A" w:rsidRDefault="000A58C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530E5704" w14:textId="64A6B0B0" w:rsidR="000A58C7" w:rsidRDefault="000A58C7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KBRN kazalarının nedenlerin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 tanesini yazınız</w:t>
            </w:r>
          </w:p>
          <w:p w14:paraId="7C5033D6" w14:textId="72FE6D1D" w:rsidR="009B293E" w:rsidRDefault="000A58C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  <w:p w14:paraId="73BD7445" w14:textId="77777777" w:rsidR="000A58C7" w:rsidRDefault="000A58C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7312AFF" w14:textId="73C5F7AF" w:rsidR="00B43FF5" w:rsidRPr="00431D8A" w:rsidRDefault="000A58C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✦</w:t>
            </w:r>
          </w:p>
          <w:p w14:paraId="28546FD3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7E3E49F8" w14:textId="31D37B38" w:rsidR="000A58C7" w:rsidRDefault="000A58C7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Dünya tarihinde en çok can kaybına neden olan gemi kazası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 adını yazınız</w:t>
            </w:r>
          </w:p>
          <w:p w14:paraId="180319E8" w14:textId="0C9AF2B7" w:rsidR="00431D8A" w:rsidRDefault="000A58C7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491AA65C" w14:textId="77777777" w:rsidR="000A58C7" w:rsidRDefault="000A58C7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6591306" w14:textId="77777777" w:rsidR="000A58C7" w:rsidRPr="00431D8A" w:rsidRDefault="000A58C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706A4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51CE94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CDF743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306E6A9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9B08C61" w14:textId="77777777" w:rsidR="000A58C7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D6F221" w14:textId="77777777" w:rsidR="000A58C7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3C79D5" w14:textId="77777777" w:rsidR="000A58C7" w:rsidRPr="00431D8A" w:rsidRDefault="000A58C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D7B4A1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S1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Yanıcı madde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Oksijen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❖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- Isı / ateşleme kaynağı</w:t>
      </w:r>
    </w:p>
    <w:p w14:paraId="700E6DFA" w14:textId="6E668D19" w:rsid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49E0D06">
          <v:rect id="_x0000_i1026" style="width:0;height:1.5pt" o:hralign="center" o:bullet="t" o:hrstd="t" o:hr="t" fillcolor="#a0a0a0" stroked="f"/>
        </w:pict>
      </w:r>
    </w:p>
    <w:p w14:paraId="3DD61E9C" w14:textId="1157CADE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S2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Titanic gemi kazası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Hindenburg hava gemisi faciası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● Tenerife uçak kazası</w:t>
      </w:r>
    </w:p>
    <w:p w14:paraId="3F8649F8" w14:textId="674E1E43" w:rsid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54A1D2C">
          <v:rect id="_x0000_i1027" style="width:0;height:1.5pt" o:hralign="center" o:bullet="t" o:hrstd="t" o:hr="t" fillcolor="#a0a0a0" stroked="f"/>
        </w:pict>
      </w:r>
    </w:p>
    <w:p w14:paraId="5A6120BC" w14:textId="1DD090A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S3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~ Patlama riski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  <w:t>~ Kimyasal sızıntı / zehirli gaz yayılımı riski</w:t>
      </w:r>
    </w:p>
    <w:p w14:paraId="06C2E9D4" w14:textId="21F6E77F" w:rsid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9129A0">
          <v:rect id="_x0000_i1028" style="width:0;height:1.5pt" o:hralign="center" o:bullet="t" o:hrstd="t" o:hr="t" fillcolor="#a0a0a0" stroked="f"/>
        </w:pict>
      </w:r>
    </w:p>
    <w:p w14:paraId="5B31B2DF" w14:textId="3AEBE52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S4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Emoji" w:hAnsi="Segoe UI Emoji" w:cs="Segoe UI Emoji"/>
          <w:iCs/>
          <w:sz w:val="24"/>
          <w:szCs w:val="24"/>
        </w:rPr>
        <w:t>📄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Tesislerde düzenli bakım, kontrol ve denetim yapılmalıdır.</w:t>
      </w:r>
    </w:p>
    <w:p w14:paraId="1CA8086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Segoe UI Emoji" w:hAnsi="Segoe UI Emoji" w:cs="Segoe UI Emoji"/>
          <w:iCs/>
          <w:sz w:val="24"/>
          <w:szCs w:val="24"/>
        </w:rPr>
        <w:t>📄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Çalışanlara iş güvenliği eğitimi verilmeli ve acil durum planları hazırlanmalıdır.</w:t>
      </w:r>
    </w:p>
    <w:p w14:paraId="7B31FFE8" w14:textId="75B72192" w:rsid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335E58">
          <v:rect id="_x0000_i1029" style="width:0;height:1.5pt" o:hralign="center" o:bullet="t" o:hrstd="t" o:hr="t" fillcolor="#a0a0a0" stroked="f"/>
        </w:pict>
      </w:r>
    </w:p>
    <w:p w14:paraId="2436A5DC" w14:textId="181BBD18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S5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0A58C7">
        <w:rPr>
          <w:rFonts w:ascii="Times New Roman" w:hAnsi="Times New Roman" w:cs="Times New Roman"/>
          <w:iCs/>
          <w:sz w:val="24"/>
          <w:szCs w:val="24"/>
        </w:rPr>
        <w:t>• Tonlarca tehlikeli maddenin açığa çıkması</w:t>
      </w:r>
    </w:p>
    <w:p w14:paraId="5F85B439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Tehlikeli maddelerin yayılarak çevreyi etkilemesi</w:t>
      </w:r>
    </w:p>
    <w:p w14:paraId="275FDD9A" w14:textId="77777777" w:rsidR="00A10C39" w:rsidRPr="00B43FF5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Çok yüksek düzeydeki zehirli maddenin açığa çıkmas</w:t>
      </w:r>
    </w:p>
    <w:p w14:paraId="755726C4" w14:textId="5F23522C" w:rsidR="00A10C39" w:rsidRP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8FC272">
          <v:rect id="_x0000_i1030" style="width:0;height:1.5pt" o:hralign="center" o:bullet="t" o:hrstd="t" o:hr="t" fillcolor="#a0a0a0" stroked="f"/>
        </w:pict>
      </w:r>
    </w:p>
    <w:p w14:paraId="39E3A46F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S6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0A58C7">
        <w:rPr>
          <w:rFonts w:ascii="Times New Roman" w:hAnsi="Times New Roman" w:cs="Times New Roman"/>
          <w:iCs/>
          <w:sz w:val="24"/>
          <w:szCs w:val="24"/>
        </w:rPr>
        <w:t>BEKRA Mevzuatının Uygulanmasından Sorumlu Merkezî Kuruluşlar</w:t>
      </w:r>
    </w:p>
    <w:p w14:paraId="6D280166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Çevre, Şehircilik ve İklim Değişikliği Bakanlığı (ÇSB)</w:t>
      </w:r>
    </w:p>
    <w:p w14:paraId="32CAA668" w14:textId="77777777" w:rsidR="00A10C39" w:rsidRPr="000A58C7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Çalışma ve Sosyal Güvenlik Bakanlığı (ÇSGB)</w:t>
      </w:r>
    </w:p>
    <w:p w14:paraId="235EC377" w14:textId="77777777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0A58C7">
        <w:rPr>
          <w:rFonts w:ascii="Times New Roman" w:hAnsi="Times New Roman" w:cs="Times New Roman"/>
          <w:iCs/>
          <w:sz w:val="24"/>
          <w:szCs w:val="24"/>
        </w:rPr>
        <w:t>• Afet ve Acil Durum Yönetimi Başkanlığı (AFAD)</w:t>
      </w:r>
    </w:p>
    <w:p w14:paraId="12640B27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 xml:space="preserve">BEKRA kaynaklarında merkezî düzeyde bu kurumlar yetkili idareler arasında gösterilmektedir; bakanlık adlarında zamanla güncelleme olabildiği için güncel ad “Çevre, Şehircilik ve İklim Değişikliği Bakanlığı” şeklindedir. </w:t>
      </w:r>
    </w:p>
    <w:p w14:paraId="4D1EC796" w14:textId="72B3461C" w:rsidR="00A10C39" w:rsidRDefault="00000000" w:rsidP="00A10C3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0DB936B">
          <v:rect id="_x0000_i1031" style="width:0;height:1.5pt" o:hralign="center" o:bullet="t" o:hrstd="t" o:hr="t" fillcolor="#a0a0a0" stroked="f"/>
        </w:pict>
      </w:r>
    </w:p>
    <w:p w14:paraId="230CA53F" w14:textId="69145C1E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>S7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✦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Kimyasal maddelerin yanlış kullanılması veya sızması</w: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✦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Radyoaktif, biyolojik ya da nükleer maddelerle ilgili kazalar</w:t>
      </w:r>
    </w:p>
    <w:p w14:paraId="219AF02C" w14:textId="77777777" w:rsid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</w:p>
    <w:p w14:paraId="372C1FB4" w14:textId="2780285B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4FFC922A">
          <v:rect id="_x0000_i1032" style="width:0;height:1.5pt" o:hralign="center" o:bullet="t" o:hrstd="t" o:hr="t" fillcolor="#a0a0a0" stroked="f"/>
        </w:pict>
      </w:r>
      <w:r w:rsidRPr="00A10C39">
        <w:rPr>
          <w:rFonts w:ascii="Times New Roman" w:hAnsi="Times New Roman" w:cs="Times New Roman"/>
          <w:iCs/>
          <w:sz w:val="24"/>
          <w:szCs w:val="24"/>
        </w:rPr>
        <w:br/>
      </w:r>
      <w:r w:rsidRPr="00A10C39">
        <w:rPr>
          <w:rFonts w:ascii="Segoe UI Symbol" w:hAnsi="Segoe UI Symbol" w:cs="Segoe UI Symbol"/>
          <w:iCs/>
          <w:sz w:val="24"/>
          <w:szCs w:val="24"/>
        </w:rPr>
        <w:t>✎</w:t>
      </w:r>
      <w:r w:rsidRPr="00A10C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10C39">
        <w:rPr>
          <w:rFonts w:ascii="Times New Roman" w:hAnsi="Times New Roman" w:cs="Times New Roman"/>
          <w:b/>
          <w:bCs/>
          <w:iCs/>
          <w:sz w:val="24"/>
          <w:szCs w:val="24"/>
        </w:rPr>
        <w:t>Wilhelm Gustloff gemi kazası</w:t>
      </w:r>
    </w:p>
    <w:p w14:paraId="32C9109C" w14:textId="77777777" w:rsidR="00A10C39" w:rsidRPr="00A10C39" w:rsidRDefault="00A10C39" w:rsidP="00A10C39">
      <w:pPr>
        <w:rPr>
          <w:rFonts w:ascii="Times New Roman" w:hAnsi="Times New Roman" w:cs="Times New Roman"/>
          <w:iCs/>
          <w:sz w:val="24"/>
          <w:szCs w:val="24"/>
        </w:rPr>
      </w:pPr>
      <w:r w:rsidRPr="00A10C39">
        <w:rPr>
          <w:rFonts w:ascii="Times New Roman" w:hAnsi="Times New Roman" w:cs="Times New Roman"/>
          <w:iCs/>
          <w:sz w:val="24"/>
          <w:szCs w:val="24"/>
        </w:rPr>
        <w:t xml:space="preserve">Genel tarihî kayıtlarda en çok can kaybına neden olan deniz/gemi kazası olarak Wilhelm Gustloff faciası gösterilir. </w:t>
      </w:r>
    </w:p>
    <w:p w14:paraId="6EB359B6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2C838792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65AE5687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18F14715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7937F93D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7F097BC6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52FBF1DB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p w14:paraId="3AB58883" w14:textId="77777777" w:rsidR="00A10C39" w:rsidRDefault="00A10C39" w:rsidP="00B43FF5">
      <w:pPr>
        <w:rPr>
          <w:rFonts w:ascii="Times New Roman" w:hAnsi="Times New Roman" w:cs="Times New Roman"/>
          <w:iCs/>
          <w:sz w:val="24"/>
          <w:szCs w:val="24"/>
        </w:rPr>
      </w:pPr>
    </w:p>
    <w:sectPr w:rsidR="00A10C39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22101" w14:textId="77777777" w:rsidR="00C04C5A" w:rsidRDefault="00C04C5A" w:rsidP="00804A3F">
      <w:pPr>
        <w:spacing w:after="0" w:line="240" w:lineRule="auto"/>
      </w:pPr>
      <w:r>
        <w:separator/>
      </w:r>
    </w:p>
  </w:endnote>
  <w:endnote w:type="continuationSeparator" w:id="0">
    <w:p w14:paraId="669D52F1" w14:textId="77777777" w:rsidR="00C04C5A" w:rsidRDefault="00C04C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E2BED" w14:textId="77777777" w:rsidR="00C04C5A" w:rsidRDefault="00C04C5A" w:rsidP="00804A3F">
      <w:pPr>
        <w:spacing w:after="0" w:line="240" w:lineRule="auto"/>
      </w:pPr>
      <w:r>
        <w:separator/>
      </w:r>
    </w:p>
  </w:footnote>
  <w:footnote w:type="continuationSeparator" w:id="0">
    <w:p w14:paraId="678AB33C" w14:textId="77777777" w:rsidR="00C04C5A" w:rsidRDefault="00C04C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A58C7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056E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4C8D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6D6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0C39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D527C"/>
    <w:rsid w:val="00BE0EBF"/>
    <w:rsid w:val="00BE1C1D"/>
    <w:rsid w:val="00BE3180"/>
    <w:rsid w:val="00BE6C32"/>
    <w:rsid w:val="00BF3F77"/>
    <w:rsid w:val="00C001F3"/>
    <w:rsid w:val="00C00CE3"/>
    <w:rsid w:val="00C047D3"/>
    <w:rsid w:val="00C04C5A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1882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0C47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476F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2026-05-22T15:07:00Z</dcterms:modified>
</cp:coreProperties>
</file>