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08"/>
        <w:gridCol w:w="1472"/>
        <w:gridCol w:w="1304"/>
        <w:gridCol w:w="1473"/>
        <w:gridCol w:w="1304"/>
        <w:gridCol w:w="1473"/>
        <w:gridCol w:w="1096"/>
        <w:gridCol w:w="1173"/>
      </w:tblGrid>
      <w:tr w:rsidR="003B7D48" w14:paraId="5F4B3517" w14:textId="77777777" w:rsidTr="003B7D48">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08" w:type="dxa"/>
          </w:tcPr>
          <w:p w14:paraId="35C724D5" w14:textId="77777777" w:rsidR="003B7D48" w:rsidRPr="00360852" w:rsidRDefault="003B7D48" w:rsidP="005E478A">
            <w:pPr>
              <w:jc w:val="center"/>
              <w:rPr>
                <w:b w:val="0"/>
                <w:bCs w:val="0"/>
                <w:color w:val="FFFFFF" w:themeColor="background1"/>
                <w:sz w:val="18"/>
                <w:szCs w:val="18"/>
              </w:rPr>
            </w:pPr>
            <w:r w:rsidRPr="00360852">
              <w:rPr>
                <w:sz w:val="18"/>
                <w:szCs w:val="18"/>
              </w:rPr>
              <w:t>1. Soru</w:t>
            </w:r>
          </w:p>
          <w:p w14:paraId="33DCD0C1" w14:textId="4130CCF2" w:rsidR="003B7D48" w:rsidRPr="00360852" w:rsidRDefault="003B7D48" w:rsidP="005E478A">
            <w:pPr>
              <w:jc w:val="center"/>
              <w:rPr>
                <w:sz w:val="18"/>
                <w:szCs w:val="18"/>
              </w:rPr>
            </w:pPr>
            <w:r w:rsidRPr="00360852">
              <w:rPr>
                <w:sz w:val="18"/>
                <w:szCs w:val="18"/>
              </w:rPr>
              <w:t>(</w:t>
            </w:r>
            <w:r>
              <w:rPr>
                <w:sz w:val="18"/>
                <w:szCs w:val="18"/>
              </w:rPr>
              <w:t>1</w:t>
            </w:r>
            <w:r w:rsidR="00F77744">
              <w:rPr>
                <w:sz w:val="18"/>
                <w:szCs w:val="18"/>
              </w:rPr>
              <w:t>5</w:t>
            </w:r>
            <w:r w:rsidRPr="00360852">
              <w:rPr>
                <w:sz w:val="18"/>
                <w:szCs w:val="18"/>
              </w:rPr>
              <w:t xml:space="preserve"> Puan)</w:t>
            </w:r>
          </w:p>
        </w:tc>
        <w:tc>
          <w:tcPr>
            <w:tcW w:w="1472" w:type="dxa"/>
          </w:tcPr>
          <w:p w14:paraId="394139A1"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2C85572"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77744">
              <w:rPr>
                <w:sz w:val="18"/>
                <w:szCs w:val="18"/>
              </w:rPr>
              <w:t>0</w:t>
            </w:r>
            <w:r w:rsidRPr="00C23F75">
              <w:rPr>
                <w:sz w:val="18"/>
                <w:szCs w:val="18"/>
              </w:rPr>
              <w:t xml:space="preserve"> Puan)</w:t>
            </w:r>
          </w:p>
        </w:tc>
        <w:tc>
          <w:tcPr>
            <w:tcW w:w="1304" w:type="dxa"/>
          </w:tcPr>
          <w:p w14:paraId="17A9D2C9"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BEC4EDC"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F51B0">
              <w:rPr>
                <w:sz w:val="18"/>
                <w:szCs w:val="18"/>
              </w:rPr>
              <w:t>0</w:t>
            </w:r>
            <w:r w:rsidRPr="00C23F75">
              <w:rPr>
                <w:sz w:val="18"/>
                <w:szCs w:val="18"/>
              </w:rPr>
              <w:t xml:space="preserve"> Puan)</w:t>
            </w:r>
          </w:p>
        </w:tc>
        <w:tc>
          <w:tcPr>
            <w:tcW w:w="1473" w:type="dxa"/>
          </w:tcPr>
          <w:p w14:paraId="7742A56B"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BC9E2EE"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77744">
              <w:rPr>
                <w:sz w:val="18"/>
                <w:szCs w:val="18"/>
              </w:rPr>
              <w:t>5</w:t>
            </w:r>
            <w:r w:rsidRPr="00DA47A3">
              <w:rPr>
                <w:sz w:val="18"/>
                <w:szCs w:val="18"/>
              </w:rPr>
              <w:t xml:space="preserve"> Puan)</w:t>
            </w:r>
          </w:p>
        </w:tc>
        <w:tc>
          <w:tcPr>
            <w:tcW w:w="1304" w:type="dxa"/>
          </w:tcPr>
          <w:p w14:paraId="342AF2B1"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87494EA"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77744">
              <w:rPr>
                <w:sz w:val="18"/>
                <w:szCs w:val="18"/>
              </w:rPr>
              <w:t>5</w:t>
            </w:r>
            <w:r w:rsidRPr="00DA47A3">
              <w:rPr>
                <w:sz w:val="18"/>
                <w:szCs w:val="18"/>
              </w:rPr>
              <w:t xml:space="preserve"> Puan)</w:t>
            </w:r>
          </w:p>
        </w:tc>
        <w:tc>
          <w:tcPr>
            <w:tcW w:w="1473" w:type="dxa"/>
          </w:tcPr>
          <w:p w14:paraId="3D0F0A33"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D4C310"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F77744">
              <w:rPr>
                <w:sz w:val="18"/>
                <w:szCs w:val="18"/>
              </w:rPr>
              <w:t>5</w:t>
            </w:r>
            <w:r>
              <w:rPr>
                <w:sz w:val="18"/>
                <w:szCs w:val="18"/>
              </w:rPr>
              <w:t xml:space="preserve"> Puan)</w:t>
            </w:r>
          </w:p>
        </w:tc>
        <w:tc>
          <w:tcPr>
            <w:tcW w:w="1096" w:type="dxa"/>
          </w:tcPr>
          <w:p w14:paraId="7E8894A7" w14:textId="6BBA7E22"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62439BB4"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1F51B0">
              <w:rPr>
                <w:sz w:val="18"/>
                <w:szCs w:val="18"/>
              </w:rPr>
              <w:t>20</w:t>
            </w:r>
            <w:r>
              <w:rPr>
                <w:sz w:val="18"/>
                <w:szCs w:val="18"/>
              </w:rPr>
              <w:t xml:space="preserve"> Puan)</w:t>
            </w:r>
          </w:p>
        </w:tc>
        <w:tc>
          <w:tcPr>
            <w:tcW w:w="1173" w:type="dxa"/>
          </w:tcPr>
          <w:p w14:paraId="319DC1CE" w14:textId="486988C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D48" w14:paraId="4025E7B9" w14:textId="77777777" w:rsidTr="003B7D48">
        <w:trPr>
          <w:trHeight w:val="239"/>
        </w:trPr>
        <w:tc>
          <w:tcPr>
            <w:cnfStyle w:val="001000000000" w:firstRow="0" w:lastRow="0" w:firstColumn="1" w:lastColumn="0" w:oddVBand="0" w:evenVBand="0" w:oddHBand="0" w:evenHBand="0" w:firstRowFirstColumn="0" w:firstRowLastColumn="0" w:lastRowFirstColumn="0" w:lastRowLastColumn="0"/>
            <w:tcW w:w="1308" w:type="dxa"/>
          </w:tcPr>
          <w:p w14:paraId="63409D01" w14:textId="4F879921" w:rsidR="003B7D48" w:rsidRPr="00360852" w:rsidRDefault="003B7D48" w:rsidP="005E478A">
            <w:pPr>
              <w:jc w:val="center"/>
              <w:rPr>
                <w:sz w:val="18"/>
                <w:szCs w:val="18"/>
              </w:rPr>
            </w:pPr>
            <w:r w:rsidRPr="00421441">
              <w:rPr>
                <w:sz w:val="18"/>
                <w:szCs w:val="18"/>
              </w:rPr>
              <w:t>…………</w:t>
            </w:r>
          </w:p>
        </w:tc>
        <w:tc>
          <w:tcPr>
            <w:tcW w:w="1472" w:type="dxa"/>
          </w:tcPr>
          <w:p w14:paraId="40D40D8C"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2189A10"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24DB285D"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6A83561"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44667371" w14:textId="51092D0C"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6" w:type="dxa"/>
          </w:tcPr>
          <w:p w14:paraId="07FDB6C2" w14:textId="2A5A35D8"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296C7088" w14:textId="0A6CB8E4" w:rsidR="003B7D48" w:rsidRPr="00421441"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EEDF94B" w14:textId="77777777" w:rsidR="007B50EC" w:rsidRPr="007B50EC" w:rsidRDefault="007B50EC" w:rsidP="007B50EC">
            <w:pPr>
              <w:rPr>
                <w:rFonts w:ascii="Times New Roman" w:hAnsi="Times New Roman" w:cs="Times New Roman"/>
                <w:noProof/>
                <w:sz w:val="24"/>
                <w:szCs w:val="24"/>
              </w:rPr>
            </w:pPr>
            <w:r w:rsidRPr="007B50EC">
              <w:rPr>
                <w:rFonts w:ascii="Times New Roman" w:hAnsi="Times New Roman" w:cs="Times New Roman"/>
                <w:noProof/>
                <w:sz w:val="24"/>
                <w:szCs w:val="24"/>
              </w:rPr>
              <w:t>Şehrimizde başlatılan “Yeşil Okul” projesi, enerji tasarrufu yapmayı ve atıkları kaynağında ayırmayı hedefliyor. Okul, çatısına güneş panelleri kurarak kendi enerjisinin bir kısmını üretiyor; sınıflarda sensörlü lambalar kullanılıyor. Öğrenciler, teneffüslerde plastik ve kâğıtları ayrı kutulara atıyor; atölyede bu atıkların geri dönüşüm için nasıl işlendiğini öğreniyorlar. Projeye mahalle esnafı da malzeme sağlayarak katkıda bulunuyor; böylece çalışmalar kesintisiz sürüyor.</w:t>
            </w:r>
          </w:p>
          <w:p w14:paraId="1A81942E" w14:textId="6D31A6FF" w:rsidR="007B50EC" w:rsidRPr="007B50EC" w:rsidRDefault="007B50EC" w:rsidP="007B50EC">
            <w:pPr>
              <w:rPr>
                <w:rFonts w:ascii="Times New Roman" w:hAnsi="Times New Roman" w:cs="Times New Roman"/>
                <w:b/>
                <w:bCs/>
                <w:noProof/>
                <w:sz w:val="24"/>
                <w:szCs w:val="24"/>
              </w:rPr>
            </w:pPr>
            <w:r w:rsidRPr="007B50EC">
              <w:rPr>
                <w:rFonts w:ascii="Times New Roman" w:hAnsi="Times New Roman" w:cs="Times New Roman"/>
                <w:b/>
                <w:bCs/>
                <w:noProof/>
                <w:sz w:val="24"/>
                <w:szCs w:val="24"/>
              </w:rPr>
              <w:t xml:space="preserve">Aşağıda verilen anlamlara uygun sözcükleri metinden bularak yazınız. </w:t>
            </w:r>
          </w:p>
          <w:p w14:paraId="6266D7F7" w14:textId="77777777" w:rsidR="007B50EC" w:rsidRPr="0006749E" w:rsidRDefault="007B50EC" w:rsidP="007B50EC">
            <w:pPr>
              <w:rPr>
                <w:rFonts w:ascii="Times New Roman" w:hAnsi="Times New Roman" w:cs="Times New Roman"/>
                <w:b/>
                <w:bCs/>
                <w:noProof/>
                <w:sz w:val="24"/>
                <w:szCs w:val="24"/>
              </w:rPr>
            </w:pPr>
            <w:r w:rsidRPr="007B50EC">
              <w:rPr>
                <w:rFonts w:ascii="Times New Roman" w:hAnsi="Times New Roman" w:cs="Times New Roman"/>
                <w:noProof/>
                <w:sz w:val="24"/>
                <w:szCs w:val="24"/>
              </w:rPr>
              <w:t xml:space="preserve">■ a) Bir ürün ya da maddenin kullanım sonrası yeniden işlenerek ekonomiye kazandırılması: </w:t>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7279FE00" w14:textId="6B0F393D" w:rsidR="007B50EC" w:rsidRPr="007B50EC" w:rsidRDefault="007B50EC" w:rsidP="007B50EC">
            <w:pPr>
              <w:rPr>
                <w:rFonts w:ascii="Times New Roman" w:hAnsi="Times New Roman" w:cs="Times New Roman"/>
                <w:noProof/>
                <w:sz w:val="24"/>
                <w:szCs w:val="24"/>
              </w:rPr>
            </w:pPr>
            <w:r w:rsidRPr="007B50EC">
              <w:rPr>
                <w:rFonts w:ascii="Times New Roman" w:hAnsi="Times New Roman" w:cs="Times New Roman"/>
                <w:noProof/>
                <w:sz w:val="24"/>
                <w:szCs w:val="24"/>
              </w:rPr>
              <w:t xml:space="preserve">■ b) Bir şeyin aralıksız devam etmesi, duraksama olmaması: </w:t>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1AC0B021" w14:textId="2478FB6E" w:rsidR="007B50EC" w:rsidRDefault="007B50EC" w:rsidP="004C3582">
            <w:pPr>
              <w:rPr>
                <w:rFonts w:ascii="Times New Roman" w:hAnsi="Times New Roman" w:cs="Times New Roman"/>
                <w:noProof/>
                <w:sz w:val="24"/>
                <w:szCs w:val="24"/>
              </w:rPr>
            </w:pPr>
            <w:r w:rsidRPr="007B50EC">
              <w:rPr>
                <w:rFonts w:ascii="Times New Roman" w:hAnsi="Times New Roman" w:cs="Times New Roman"/>
                <w:noProof/>
                <w:sz w:val="24"/>
                <w:szCs w:val="24"/>
              </w:rPr>
              <w:t xml:space="preserve">■ </w:t>
            </w:r>
            <w:r>
              <w:rPr>
                <w:rFonts w:ascii="Times New Roman" w:hAnsi="Times New Roman" w:cs="Times New Roman"/>
                <w:noProof/>
                <w:sz w:val="24"/>
                <w:szCs w:val="24"/>
              </w:rPr>
              <w:t>c</w:t>
            </w:r>
            <w:r w:rsidRPr="007B50EC">
              <w:rPr>
                <w:rFonts w:ascii="Times New Roman" w:hAnsi="Times New Roman" w:cs="Times New Roman"/>
                <w:noProof/>
                <w:sz w:val="24"/>
                <w:szCs w:val="24"/>
              </w:rPr>
              <w:t>) Kaynakları dikkatli kullanarak harcamayı azaltma:</w:t>
            </w:r>
            <w:r w:rsidRPr="00F77744">
              <w:rPr>
                <w:rFonts w:ascii="Segoe UI Symbol" w:hAnsi="Segoe UI Symbol" w:cs="Segoe UI Symbol"/>
                <w:noProof/>
                <w:sz w:val="24"/>
                <w:szCs w:val="24"/>
              </w:rPr>
              <w:t xml:space="preserve"> </w:t>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4D3B307B" w14:textId="798CE3A1" w:rsidR="007B50EC" w:rsidRPr="000040E4" w:rsidRDefault="007B50EC"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04BE4C" w14:textId="77777777" w:rsidR="007B50EC" w:rsidRPr="007B50EC" w:rsidRDefault="007B50EC" w:rsidP="007B50EC">
            <w:pPr>
              <w:rPr>
                <w:rFonts w:ascii="Times New Roman" w:hAnsi="Times New Roman" w:cs="Times New Roman"/>
                <w:noProof/>
                <w:sz w:val="24"/>
                <w:szCs w:val="24"/>
              </w:rPr>
            </w:pPr>
            <w:r w:rsidRPr="007B50EC">
              <w:rPr>
                <w:rFonts w:ascii="Times New Roman" w:hAnsi="Times New Roman" w:cs="Times New Roman"/>
                <w:noProof/>
                <w:sz w:val="24"/>
                <w:szCs w:val="24"/>
              </w:rPr>
              <w:t>Okul müdürü, fen dersini ziyaret ettiğinde öğrencilerin bazı yabancı kökenli terimleri telaffuz ederken zorlandığını ve anlamını karıştırdığını fark etti. Ders bitince öğretmenlerle toplantı yaptı; sık kullanılan bu terimlerin Türkçe karşılıklarıyla sınıf panolarında yer almasını, her hafta “Kelime Köşesi”nde kısa açıklamalarla tanıtılmasını ve yazılımlarda da bu karşılıkların kullanılmasını istedi. Bir ay içinde hazırlanan küçük sözlükçeler tüm sınıflara dağıtıldı.</w:t>
            </w:r>
          </w:p>
          <w:p w14:paraId="54AC14F5" w14:textId="77777777" w:rsidR="007B50EC" w:rsidRDefault="007B50EC" w:rsidP="003463C5">
            <w:pPr>
              <w:rPr>
                <w:rFonts w:ascii="Times New Roman" w:hAnsi="Times New Roman" w:cs="Times New Roman"/>
                <w:noProof/>
                <w:sz w:val="24"/>
                <w:szCs w:val="24"/>
              </w:rPr>
            </w:pPr>
            <w:r w:rsidRPr="007B50EC">
              <w:rPr>
                <w:rFonts w:ascii="Times New Roman" w:hAnsi="Times New Roman" w:cs="Times New Roman"/>
                <w:b/>
                <w:bCs/>
                <w:noProof/>
                <w:sz w:val="24"/>
                <w:szCs w:val="24"/>
              </w:rPr>
              <w:t>Müdür, “Kelime Köşesi” ve sözlükçe çalışmasını neden başlatmıştır? Metinden hareketle cevaplayınız.</w:t>
            </w:r>
            <w:r w:rsidRPr="007B50EC">
              <w:rPr>
                <w:rFonts w:ascii="Times New Roman" w:hAnsi="Times New Roman" w:cs="Times New Roman"/>
                <w:b/>
                <w:bCs/>
                <w:noProof/>
                <w:sz w:val="24"/>
                <w:szCs w:val="24"/>
              </w:rPr>
              <w:br/>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3697912F" w14:textId="2A5687FF" w:rsidR="008F015F" w:rsidRDefault="007B50EC" w:rsidP="003463C5">
            <w:pPr>
              <w:rPr>
                <w:rFonts w:ascii="Times New Roman" w:hAnsi="Times New Roman" w:cs="Times New Roman"/>
                <w:b/>
                <w:bCs/>
                <w:noProof/>
                <w:sz w:val="24"/>
                <w:szCs w:val="24"/>
              </w:rPr>
            </w:pPr>
            <w:r w:rsidRPr="007B50EC">
              <w:rPr>
                <w:rFonts w:ascii="Times New Roman" w:hAnsi="Times New Roman" w:cs="Times New Roman"/>
                <w:b/>
                <w:bCs/>
                <w:noProof/>
                <w:sz w:val="24"/>
                <w:szCs w:val="24"/>
              </w:rPr>
              <w:br/>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24F570A5" w14:textId="29C5AEB5" w:rsidR="00197063" w:rsidRPr="000040E4"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3E4C306" w14:textId="77777777" w:rsidR="001E6954" w:rsidRPr="001E6954" w:rsidRDefault="001E6954" w:rsidP="001E6954">
            <w:pPr>
              <w:rPr>
                <w:rFonts w:ascii="Times New Roman" w:hAnsi="Times New Roman" w:cs="Times New Roman"/>
                <w:noProof/>
                <w:sz w:val="24"/>
                <w:szCs w:val="24"/>
              </w:rPr>
            </w:pPr>
            <w:r w:rsidRPr="001E6954">
              <w:rPr>
                <w:rFonts w:ascii="Times New Roman" w:hAnsi="Times New Roman" w:cs="Times New Roman"/>
                <w:noProof/>
                <w:sz w:val="24"/>
                <w:szCs w:val="24"/>
              </w:rPr>
              <w:t xml:space="preserve">Gece ilerlemişti. Pencereden sokak lambasının solgun ışığı odasına vuruyordu. Deniz, sınav sonuçlarını görmek için okul sitesini defalarca yeniledi. Sayfa bir türlü açılmıyordu. Avuçları terledi, sandalyesinden doğrulup odada bir tur attı. </w:t>
            </w:r>
            <w:r w:rsidRPr="001E6954">
              <w:rPr>
                <w:rFonts w:ascii="Times New Roman" w:hAnsi="Times New Roman" w:cs="Times New Roman"/>
                <w:b/>
                <w:bCs/>
                <w:noProof/>
                <w:sz w:val="24"/>
                <w:szCs w:val="24"/>
                <w:u w:val="single"/>
              </w:rPr>
              <w:t>“Ya beklediğim not gelmediyse?”</w:t>
            </w:r>
            <w:r w:rsidRPr="001E6954">
              <w:rPr>
                <w:rFonts w:ascii="Times New Roman" w:hAnsi="Times New Roman" w:cs="Times New Roman"/>
                <w:noProof/>
                <w:sz w:val="24"/>
                <w:szCs w:val="24"/>
              </w:rPr>
              <w:t xml:space="preserve"> diye düşündü; telefonu titreyince kalbi hızlandı.</w:t>
            </w:r>
          </w:p>
          <w:p w14:paraId="2A1AB391" w14:textId="77777777" w:rsidR="001E6954" w:rsidRPr="001E6954" w:rsidRDefault="001E6954" w:rsidP="001E6954">
            <w:pPr>
              <w:rPr>
                <w:rFonts w:ascii="Times New Roman" w:hAnsi="Times New Roman" w:cs="Times New Roman"/>
                <w:noProof/>
                <w:sz w:val="24"/>
                <w:szCs w:val="24"/>
              </w:rPr>
            </w:pPr>
            <w:r w:rsidRPr="001E6954">
              <w:rPr>
                <w:rFonts w:ascii="Times New Roman" w:hAnsi="Times New Roman" w:cs="Times New Roman"/>
                <w:noProof/>
                <w:sz w:val="24"/>
                <w:szCs w:val="24"/>
              </w:rPr>
              <w:t xml:space="preserve">Bu metindeki </w:t>
            </w:r>
            <w:r w:rsidRPr="001E6954">
              <w:rPr>
                <w:rFonts w:ascii="Times New Roman" w:hAnsi="Times New Roman" w:cs="Times New Roman"/>
                <w:b/>
                <w:bCs/>
                <w:noProof/>
                <w:sz w:val="24"/>
                <w:szCs w:val="24"/>
              </w:rPr>
              <w:t>altı çizili bölümden</w:t>
            </w:r>
            <w:r w:rsidRPr="001E6954">
              <w:rPr>
                <w:rFonts w:ascii="Times New Roman" w:hAnsi="Times New Roman" w:cs="Times New Roman"/>
                <w:noProof/>
                <w:sz w:val="24"/>
                <w:szCs w:val="24"/>
              </w:rPr>
              <w:t xml:space="preserve"> hareketle Deniz’in taşıdığı duyguyu yazınız.</w:t>
            </w:r>
            <w:r w:rsidRPr="001E6954">
              <w:rPr>
                <w:rFonts w:ascii="Times New Roman" w:hAnsi="Times New Roman" w:cs="Times New Roman"/>
                <w:noProof/>
                <w:sz w:val="24"/>
                <w:szCs w:val="24"/>
              </w:rPr>
              <w:br/>
            </w:r>
            <w:r w:rsidRPr="001E6954">
              <w:rPr>
                <w:rFonts w:ascii="Segoe UI Symbol" w:hAnsi="Segoe UI Symbol" w:cs="Segoe UI Symbol"/>
                <w:noProof/>
                <w:sz w:val="24"/>
                <w:szCs w:val="24"/>
              </w:rPr>
              <w:t>✎</w:t>
            </w:r>
            <w:r w:rsidRPr="001E6954">
              <w:rPr>
                <w:rFonts w:ascii="Times New Roman" w:hAnsi="Times New Roman" w:cs="Times New Roman"/>
                <w:noProof/>
                <w:sz w:val="24"/>
                <w:szCs w:val="24"/>
              </w:rPr>
              <w:t xml:space="preserve"> ..........................................................</w:t>
            </w:r>
          </w:p>
          <w:p w14:paraId="66FD34E9" w14:textId="77777777" w:rsidR="001E6954" w:rsidRDefault="001E6954" w:rsidP="00F35CBC">
            <w:pPr>
              <w:rPr>
                <w:rFonts w:ascii="Times New Roman" w:hAnsi="Times New Roman" w:cs="Times New Roman"/>
                <w:noProof/>
                <w:sz w:val="24"/>
                <w:szCs w:val="24"/>
              </w:rPr>
            </w:pPr>
          </w:p>
          <w:p w14:paraId="6EBF4C80" w14:textId="77777777" w:rsidR="001E6954" w:rsidRDefault="001E6954" w:rsidP="00F35CBC">
            <w:pPr>
              <w:rPr>
                <w:rFonts w:ascii="Times New Roman" w:hAnsi="Times New Roman" w:cs="Times New Roman"/>
                <w:noProof/>
                <w:sz w:val="24"/>
                <w:szCs w:val="24"/>
              </w:rPr>
            </w:pPr>
          </w:p>
          <w:p w14:paraId="6ABA6924" w14:textId="77777777" w:rsidR="001E6954" w:rsidRDefault="001E6954" w:rsidP="00F35CBC">
            <w:pPr>
              <w:rPr>
                <w:rFonts w:ascii="Times New Roman" w:hAnsi="Times New Roman" w:cs="Times New Roman"/>
                <w:noProof/>
                <w:sz w:val="24"/>
                <w:szCs w:val="24"/>
              </w:rPr>
            </w:pPr>
          </w:p>
          <w:p w14:paraId="6B4D245D" w14:textId="77777777" w:rsidR="001E6954" w:rsidRDefault="001E6954" w:rsidP="00F35CBC">
            <w:pPr>
              <w:rPr>
                <w:rFonts w:ascii="Times New Roman" w:hAnsi="Times New Roman" w:cs="Times New Roman"/>
                <w:noProof/>
                <w:sz w:val="24"/>
                <w:szCs w:val="24"/>
              </w:rPr>
            </w:pPr>
          </w:p>
          <w:p w14:paraId="1E93DD61" w14:textId="77777777" w:rsidR="001E6954" w:rsidRDefault="001E6954" w:rsidP="00F35CBC">
            <w:pPr>
              <w:rPr>
                <w:rFonts w:ascii="Times New Roman" w:hAnsi="Times New Roman" w:cs="Times New Roman"/>
                <w:noProof/>
                <w:sz w:val="24"/>
                <w:szCs w:val="24"/>
              </w:rPr>
            </w:pPr>
          </w:p>
          <w:p w14:paraId="12B17B8E" w14:textId="77777777" w:rsidR="001E6954" w:rsidRDefault="001E6954" w:rsidP="00F35CBC">
            <w:pPr>
              <w:rPr>
                <w:rFonts w:ascii="Times New Roman" w:hAnsi="Times New Roman" w:cs="Times New Roman"/>
                <w:noProof/>
                <w:sz w:val="24"/>
                <w:szCs w:val="24"/>
              </w:rPr>
            </w:pPr>
          </w:p>
          <w:p w14:paraId="7C8CD113" w14:textId="77777777" w:rsidR="001E6954" w:rsidRDefault="001E6954" w:rsidP="00F35CBC">
            <w:pPr>
              <w:rPr>
                <w:rFonts w:ascii="Times New Roman" w:hAnsi="Times New Roman" w:cs="Times New Roman"/>
                <w:noProof/>
                <w:sz w:val="24"/>
                <w:szCs w:val="24"/>
              </w:rPr>
            </w:pPr>
          </w:p>
          <w:p w14:paraId="79EE6B3D" w14:textId="77777777" w:rsidR="001E6954" w:rsidRDefault="001E6954" w:rsidP="00F35CBC">
            <w:pPr>
              <w:rPr>
                <w:rFonts w:ascii="Times New Roman" w:hAnsi="Times New Roman" w:cs="Times New Roman"/>
                <w:noProof/>
                <w:sz w:val="24"/>
                <w:szCs w:val="24"/>
              </w:rPr>
            </w:pPr>
          </w:p>
          <w:p w14:paraId="47509FB7" w14:textId="77777777" w:rsidR="001E6954" w:rsidRPr="000040E4" w:rsidRDefault="001E6954" w:rsidP="00F35CBC">
            <w:pPr>
              <w:rPr>
                <w:rFonts w:ascii="Times New Roman" w:hAnsi="Times New Roman" w:cs="Times New Roman"/>
                <w:b/>
                <w:bCs/>
                <w:noProof/>
                <w:sz w:val="24"/>
                <w:szCs w:val="24"/>
              </w:rPr>
            </w:pPr>
          </w:p>
          <w:p w14:paraId="47164276" w14:textId="7084E858" w:rsidR="00C906FF" w:rsidRPr="000040E4"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93DF871" w14:textId="77777777" w:rsidR="001E6954" w:rsidRPr="001E6954" w:rsidRDefault="001E6954" w:rsidP="001E6954">
            <w:pPr>
              <w:rPr>
                <w:rFonts w:ascii="Times New Roman" w:hAnsi="Times New Roman" w:cs="Times New Roman"/>
                <w:noProof/>
                <w:sz w:val="24"/>
                <w:szCs w:val="24"/>
              </w:rPr>
            </w:pPr>
            <w:r w:rsidRPr="001E6954">
              <w:rPr>
                <w:rFonts w:ascii="Times New Roman" w:hAnsi="Times New Roman" w:cs="Times New Roman"/>
                <w:noProof/>
                <w:sz w:val="24"/>
                <w:szCs w:val="24"/>
              </w:rPr>
              <w:t>Aynı konuyu çalışan iki kişi farklı yöntemler kullandı. İlki tek oturuşta beş saat boyunca ara vermeden çalıştı. İkincisi ise her gün 25 dakikalık bloklar hâlinde çalışıp aralarda kısa molalar verdi; ertesi gün kısaca tekrar yaptı. Deneme soruları çözüldüğünde, ilk kişi bazı ayrıntıları karıştırdı; ikinci kişi soruları daha hızlı ve doğru yanıtladı.</w:t>
            </w:r>
          </w:p>
          <w:p w14:paraId="2970B476" w14:textId="77777777" w:rsidR="001E6954" w:rsidRPr="001E6954" w:rsidRDefault="001E6954" w:rsidP="001E6954">
            <w:pPr>
              <w:rPr>
                <w:rFonts w:ascii="Times New Roman" w:hAnsi="Times New Roman" w:cs="Times New Roman"/>
                <w:b/>
                <w:bCs/>
                <w:noProof/>
                <w:sz w:val="24"/>
                <w:szCs w:val="24"/>
              </w:rPr>
            </w:pPr>
            <w:r w:rsidRPr="001E6954">
              <w:rPr>
                <w:rFonts w:ascii="Times New Roman" w:hAnsi="Times New Roman" w:cs="Times New Roman"/>
                <w:b/>
                <w:bCs/>
                <w:noProof/>
                <w:sz w:val="24"/>
                <w:szCs w:val="24"/>
              </w:rPr>
              <w:t>“Süreli ders çalışmak” hakkında çıkarımınızı yazınız ve iki gerekçeyle açıklayınız.</w:t>
            </w:r>
          </w:p>
          <w:p w14:paraId="63C7C930" w14:textId="77777777" w:rsidR="001E6954" w:rsidRDefault="001E6954" w:rsidP="001E6954">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4F6489FD" w14:textId="77777777" w:rsidR="001E6954" w:rsidRDefault="001E6954" w:rsidP="00F96471">
            <w:pPr>
              <w:rPr>
                <w:rFonts w:ascii="Times New Roman" w:hAnsi="Times New Roman" w:cs="Times New Roman"/>
                <w:noProof/>
                <w:sz w:val="24"/>
                <w:szCs w:val="24"/>
              </w:rPr>
            </w:pPr>
          </w:p>
          <w:p w14:paraId="680D283E" w14:textId="77777777" w:rsidR="00F77744" w:rsidRDefault="00F77744" w:rsidP="00F96471">
            <w:pPr>
              <w:rPr>
                <w:rFonts w:ascii="Times New Roman" w:hAnsi="Times New Roman" w:cs="Times New Roman"/>
                <w:noProof/>
                <w:sz w:val="24"/>
                <w:szCs w:val="24"/>
              </w:rPr>
            </w:pPr>
          </w:p>
          <w:p w14:paraId="7E4C0F27" w14:textId="77777777" w:rsidR="00543A6E" w:rsidRDefault="00543A6E" w:rsidP="00F96471">
            <w:pPr>
              <w:rPr>
                <w:rFonts w:ascii="Times New Roman" w:hAnsi="Times New Roman" w:cs="Times New Roman"/>
                <w:noProof/>
                <w:sz w:val="24"/>
                <w:szCs w:val="24"/>
              </w:rPr>
            </w:pPr>
          </w:p>
          <w:p w14:paraId="41F26C18" w14:textId="07858598" w:rsidR="001E6954" w:rsidRPr="000040E4" w:rsidRDefault="001E6954"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
              <w:tblW w:w="0" w:type="auto"/>
              <w:tblInd w:w="0" w:type="dxa"/>
              <w:tblLook w:val="0000" w:firstRow="0" w:lastRow="0" w:firstColumn="0" w:lastColumn="0" w:noHBand="0" w:noVBand="0"/>
            </w:tblPr>
            <w:tblGrid>
              <w:gridCol w:w="5224"/>
              <w:gridCol w:w="5224"/>
            </w:tblGrid>
            <w:tr w:rsidR="001E6954" w14:paraId="3663F465" w14:textId="77777777" w:rsidTr="001A716C">
              <w:trPr>
                <w:trHeight w:val="1273"/>
              </w:trPr>
              <w:tc>
                <w:tcPr>
                  <w:tcW w:w="5224" w:type="dxa"/>
                </w:tcPr>
                <w:p w14:paraId="2CE2A962" w14:textId="5325AFBF" w:rsidR="001E6954" w:rsidRDefault="001E6954" w:rsidP="001A716C">
                  <w:pPr>
                    <w:rPr>
                      <w:rFonts w:ascii="Times New Roman" w:hAnsi="Times New Roman" w:cs="Times New Roman"/>
                      <w:noProof/>
                      <w:sz w:val="24"/>
                      <w:szCs w:val="24"/>
                    </w:rPr>
                  </w:pPr>
                  <w:r w:rsidRPr="001E6954">
                    <w:rPr>
                      <w:rFonts w:ascii="Times New Roman" w:hAnsi="Times New Roman" w:cs="Times New Roman"/>
                      <w:b/>
                      <w:bCs/>
                      <w:noProof/>
                      <w:sz w:val="24"/>
                      <w:szCs w:val="24"/>
                    </w:rPr>
                    <w:t>Metin A:</w:t>
                  </w:r>
                  <w:r w:rsidRPr="001E6954">
                    <w:rPr>
                      <w:rFonts w:ascii="Times New Roman" w:hAnsi="Times New Roman" w:cs="Times New Roman"/>
                      <w:noProof/>
                      <w:sz w:val="24"/>
                      <w:szCs w:val="24"/>
                    </w:rPr>
                    <w:br/>
                    <w:t>“Sabahın serinliği yüzüme değdi. İnce bir çisenti vardı; kaldırımlar taptazeydi. İçimde anlatması güç bir ferahlık dolaştı, adımlarım hafifledi.”</w:t>
                  </w:r>
                </w:p>
              </w:tc>
              <w:tc>
                <w:tcPr>
                  <w:tcW w:w="5224" w:type="dxa"/>
                </w:tcPr>
                <w:p w14:paraId="0E88EFCB" w14:textId="4DDA84CE" w:rsidR="001E6954" w:rsidRDefault="001E6954" w:rsidP="001A716C">
                  <w:pPr>
                    <w:rPr>
                      <w:rFonts w:ascii="Times New Roman" w:hAnsi="Times New Roman" w:cs="Times New Roman"/>
                      <w:noProof/>
                      <w:sz w:val="24"/>
                      <w:szCs w:val="24"/>
                    </w:rPr>
                  </w:pPr>
                  <w:r w:rsidRPr="001E6954">
                    <w:rPr>
                      <w:rFonts w:ascii="Times New Roman" w:hAnsi="Times New Roman" w:cs="Times New Roman"/>
                      <w:b/>
                      <w:bCs/>
                      <w:noProof/>
                      <w:sz w:val="24"/>
                      <w:szCs w:val="24"/>
                    </w:rPr>
                    <w:t>Metin B:</w:t>
                  </w:r>
                  <w:r w:rsidRPr="001E6954">
                    <w:rPr>
                      <w:rFonts w:ascii="Times New Roman" w:hAnsi="Times New Roman" w:cs="Times New Roman"/>
                      <w:noProof/>
                      <w:sz w:val="24"/>
                      <w:szCs w:val="24"/>
                    </w:rPr>
                    <w:br/>
                    <w:t>“Gün batarken rüzgâr arttı; saçlarım yüzüme çarptı. Yokuşu ağır ağır çıktım. Eve varınca sıcak bir çayın içimi ısıtacağını düşündüm.”</w:t>
                  </w:r>
                </w:p>
              </w:tc>
            </w:tr>
          </w:tbl>
          <w:p w14:paraId="3AEA781F" w14:textId="4C6F4E56" w:rsidR="001E6954" w:rsidRPr="001E6954" w:rsidRDefault="001E6954" w:rsidP="001E6954">
            <w:pPr>
              <w:rPr>
                <w:rFonts w:ascii="Times New Roman" w:hAnsi="Times New Roman" w:cs="Times New Roman"/>
                <w:b/>
                <w:bCs/>
                <w:noProof/>
                <w:sz w:val="24"/>
                <w:szCs w:val="24"/>
              </w:rPr>
            </w:pPr>
            <w:r w:rsidRPr="001E6954">
              <w:rPr>
                <w:rFonts w:ascii="Times New Roman" w:hAnsi="Times New Roman" w:cs="Times New Roman"/>
                <w:b/>
                <w:bCs/>
                <w:noProof/>
                <w:sz w:val="24"/>
                <w:szCs w:val="24"/>
              </w:rPr>
              <w:t>Bu iki metnin ortak yönlerini yazınız.</w:t>
            </w:r>
          </w:p>
          <w:p w14:paraId="273B40C3" w14:textId="77777777" w:rsidR="001E6954" w:rsidRPr="0006749E" w:rsidRDefault="001E6954" w:rsidP="001E6954">
            <w:pPr>
              <w:rPr>
                <w:rFonts w:ascii="Times New Roman" w:hAnsi="Times New Roman" w:cs="Times New Roman"/>
                <w:b/>
                <w:bCs/>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0D56EB2A" w14:textId="77777777" w:rsidR="006C5F1D" w:rsidRPr="000040E4" w:rsidRDefault="006C5F1D"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2E6B2D8" w14:textId="77777777" w:rsidR="001A716C" w:rsidRPr="001A716C" w:rsidRDefault="001A716C" w:rsidP="001A716C">
            <w:pPr>
              <w:rPr>
                <w:rFonts w:ascii="Times New Roman" w:hAnsi="Times New Roman" w:cs="Times New Roman"/>
                <w:noProof/>
                <w:sz w:val="24"/>
                <w:szCs w:val="24"/>
              </w:rPr>
            </w:pPr>
            <w:r w:rsidRPr="001A716C">
              <w:rPr>
                <w:rFonts w:ascii="Times New Roman" w:hAnsi="Times New Roman" w:cs="Times New Roman"/>
                <w:noProof/>
                <w:sz w:val="24"/>
                <w:szCs w:val="24"/>
              </w:rPr>
              <w:t>Kurtuluş Savaşı günlerinde İnebolu kıyısına gece yarısı cephane indirildi. Gemici Cemal ile komşusu Fatma, sandıkları bir kağnıya yükleyip Ilgaz Dağlarını aşarak Kastamonu üzerinden Ankara’ya ulaştırmak için yola çıktı. Yol boyu devriyelerden saklanmak için sandıkların üstünü örtülerle kapattılar. Günler süren zorlu yolculuğun sonunda cephaneyi cepheye teslim ettiler.</w:t>
            </w:r>
          </w:p>
          <w:p w14:paraId="0767DC18" w14:textId="3C972BAF" w:rsidR="001A716C" w:rsidRP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t>Bu metni hikâye unsurlarına göre sınıflandırınız.</w:t>
            </w:r>
          </w:p>
          <w:tbl>
            <w:tblPr>
              <w:tblStyle w:val="TabloKlavuzu"/>
              <w:tblW w:w="10636" w:type="dxa"/>
              <w:tblInd w:w="0" w:type="dxa"/>
              <w:tblLook w:val="04A0" w:firstRow="1" w:lastRow="0" w:firstColumn="1" w:lastColumn="0" w:noHBand="0" w:noVBand="1"/>
            </w:tblPr>
            <w:tblGrid>
              <w:gridCol w:w="2659"/>
              <w:gridCol w:w="2659"/>
              <w:gridCol w:w="2659"/>
              <w:gridCol w:w="2659"/>
            </w:tblGrid>
            <w:tr w:rsidR="001A716C" w:rsidRPr="001A716C" w14:paraId="6A47AAC6" w14:textId="77777777" w:rsidTr="001A716C">
              <w:trPr>
                <w:trHeight w:val="234"/>
              </w:trPr>
              <w:tc>
                <w:tcPr>
                  <w:tcW w:w="2659" w:type="dxa"/>
                  <w:shd w:val="clear" w:color="auto" w:fill="E2EFD9" w:themeFill="accent6" w:themeFillTint="33"/>
                  <w:hideMark/>
                </w:tcPr>
                <w:p w14:paraId="36732D1B" w14:textId="77777777" w:rsidR="001A716C" w:rsidRP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t>Kahramanlar</w:t>
                  </w:r>
                </w:p>
              </w:tc>
              <w:tc>
                <w:tcPr>
                  <w:tcW w:w="2659" w:type="dxa"/>
                  <w:shd w:val="clear" w:color="auto" w:fill="E2EFD9" w:themeFill="accent6" w:themeFillTint="33"/>
                  <w:hideMark/>
                </w:tcPr>
                <w:p w14:paraId="7B963AF9" w14:textId="77777777" w:rsidR="001A716C" w:rsidRP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t>Olay</w:t>
                  </w:r>
                </w:p>
              </w:tc>
              <w:tc>
                <w:tcPr>
                  <w:tcW w:w="2659" w:type="dxa"/>
                  <w:shd w:val="clear" w:color="auto" w:fill="E2EFD9" w:themeFill="accent6" w:themeFillTint="33"/>
                  <w:hideMark/>
                </w:tcPr>
                <w:p w14:paraId="4D615E50" w14:textId="77777777" w:rsidR="001A716C" w:rsidRP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t>Yer</w:t>
                  </w:r>
                </w:p>
              </w:tc>
              <w:tc>
                <w:tcPr>
                  <w:tcW w:w="2659" w:type="dxa"/>
                  <w:shd w:val="clear" w:color="auto" w:fill="E2EFD9" w:themeFill="accent6" w:themeFillTint="33"/>
                  <w:hideMark/>
                </w:tcPr>
                <w:p w14:paraId="2B6C06A5" w14:textId="77777777" w:rsidR="001A716C" w:rsidRP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t>Zaman</w:t>
                  </w:r>
                </w:p>
              </w:tc>
            </w:tr>
            <w:tr w:rsidR="001A716C" w:rsidRPr="001A716C" w14:paraId="1F670CB6" w14:textId="77777777" w:rsidTr="001A716C">
              <w:trPr>
                <w:trHeight w:val="714"/>
              </w:trPr>
              <w:tc>
                <w:tcPr>
                  <w:tcW w:w="2659" w:type="dxa"/>
                  <w:hideMark/>
                </w:tcPr>
                <w:p w14:paraId="5A6F6F08" w14:textId="15BEB7D1" w:rsidR="001A716C" w:rsidRPr="001A716C" w:rsidRDefault="001A716C" w:rsidP="001A716C">
                  <w:pPr>
                    <w:rPr>
                      <w:rFonts w:ascii="Times New Roman" w:hAnsi="Times New Roman" w:cs="Times New Roman"/>
                      <w:noProof/>
                      <w:sz w:val="24"/>
                      <w:szCs w:val="24"/>
                    </w:rPr>
                  </w:pPr>
                  <w:r w:rsidRPr="001A716C">
                    <w:rPr>
                      <w:rFonts w:ascii="Times New Roman" w:hAnsi="Times New Roman" w:cs="Times New Roman"/>
                      <w:noProof/>
                      <w:sz w:val="24"/>
                      <w:szCs w:val="24"/>
                    </w:rPr>
                    <w:t>…………………………………………………</w:t>
                  </w:r>
                </w:p>
              </w:tc>
              <w:tc>
                <w:tcPr>
                  <w:tcW w:w="2659" w:type="dxa"/>
                  <w:hideMark/>
                </w:tcPr>
                <w:p w14:paraId="00035E7A" w14:textId="6F14DA08" w:rsidR="001A716C" w:rsidRPr="001A716C" w:rsidRDefault="001A716C" w:rsidP="001A716C">
                  <w:pPr>
                    <w:rPr>
                      <w:rFonts w:ascii="Times New Roman" w:hAnsi="Times New Roman" w:cs="Times New Roman"/>
                      <w:noProof/>
                      <w:sz w:val="24"/>
                      <w:szCs w:val="24"/>
                    </w:rPr>
                  </w:pPr>
                  <w:r w:rsidRPr="001A716C">
                    <w:rPr>
                      <w:rFonts w:ascii="Times New Roman" w:hAnsi="Times New Roman" w:cs="Times New Roman"/>
                      <w:noProof/>
                      <w:sz w:val="24"/>
                      <w:szCs w:val="24"/>
                    </w:rPr>
                    <w:t>…………………………………………………</w:t>
                  </w:r>
                </w:p>
              </w:tc>
              <w:tc>
                <w:tcPr>
                  <w:tcW w:w="2659" w:type="dxa"/>
                  <w:hideMark/>
                </w:tcPr>
                <w:p w14:paraId="1C4C1642" w14:textId="4A81D2EC" w:rsidR="001A716C" w:rsidRPr="001A716C" w:rsidRDefault="001A716C" w:rsidP="001A716C">
                  <w:pPr>
                    <w:rPr>
                      <w:rFonts w:ascii="Times New Roman" w:hAnsi="Times New Roman" w:cs="Times New Roman"/>
                      <w:noProof/>
                      <w:sz w:val="24"/>
                      <w:szCs w:val="24"/>
                    </w:rPr>
                  </w:pPr>
                  <w:r w:rsidRPr="001A716C">
                    <w:rPr>
                      <w:rFonts w:ascii="Times New Roman" w:hAnsi="Times New Roman" w:cs="Times New Roman"/>
                      <w:noProof/>
                      <w:sz w:val="24"/>
                      <w:szCs w:val="24"/>
                    </w:rPr>
                    <w:t>…………………………………………………</w:t>
                  </w:r>
                </w:p>
              </w:tc>
              <w:tc>
                <w:tcPr>
                  <w:tcW w:w="2659" w:type="dxa"/>
                  <w:hideMark/>
                </w:tcPr>
                <w:p w14:paraId="2DFEB4B3" w14:textId="2A4FCFFF" w:rsidR="001A716C" w:rsidRPr="001A716C" w:rsidRDefault="001A716C" w:rsidP="001A716C">
                  <w:pPr>
                    <w:rPr>
                      <w:rFonts w:ascii="Times New Roman" w:hAnsi="Times New Roman" w:cs="Times New Roman"/>
                      <w:noProof/>
                      <w:sz w:val="24"/>
                      <w:szCs w:val="24"/>
                    </w:rPr>
                  </w:pPr>
                  <w:r w:rsidRPr="001A716C">
                    <w:rPr>
                      <w:rFonts w:ascii="Times New Roman" w:hAnsi="Times New Roman" w:cs="Times New Roman"/>
                      <w:noProof/>
                      <w:sz w:val="24"/>
                      <w:szCs w:val="24"/>
                    </w:rPr>
                    <w:t>…………………………………………………</w:t>
                  </w:r>
                </w:p>
              </w:tc>
            </w:tr>
          </w:tbl>
          <w:p w14:paraId="59CF6E8D" w14:textId="4AFAE0F7" w:rsidR="001A716C" w:rsidRPr="000040E4" w:rsidRDefault="001A716C" w:rsidP="00602EDC">
            <w:pPr>
              <w:rPr>
                <w:rFonts w:ascii="Times New Roman" w:hAnsi="Times New Roman" w:cs="Times New Roman"/>
                <w:b/>
                <w:bCs/>
                <w:noProof/>
                <w:sz w:val="24"/>
                <w:szCs w:val="24"/>
              </w:rPr>
            </w:pPr>
          </w:p>
        </w:tc>
      </w:tr>
      <w:tr w:rsidR="00CD2EF4" w:rsidRPr="00892587" w14:paraId="406C8627" w14:textId="77777777" w:rsidTr="00672089">
        <w:tc>
          <w:tcPr>
            <w:tcW w:w="568" w:type="dxa"/>
            <w:shd w:val="clear" w:color="auto" w:fill="002060"/>
          </w:tcPr>
          <w:p w14:paraId="7B749590" w14:textId="42845D4B" w:rsidR="00CD2EF4" w:rsidRPr="000040E4" w:rsidRDefault="00CD2EF4" w:rsidP="00672089">
            <w:pPr>
              <w:rPr>
                <w:rFonts w:ascii="Times New Roman" w:hAnsi="Times New Roman" w:cs="Times New Roman"/>
                <w:sz w:val="24"/>
                <w:szCs w:val="24"/>
              </w:rPr>
            </w:pPr>
            <w:r w:rsidRPr="000040E4">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892587" w:rsidRDefault="00CD2EF4" w:rsidP="00672089">
            <w:pPr>
              <w:rPr>
                <w:rFonts w:ascii="Times New Roman" w:hAnsi="Times New Roman" w:cs="Times New Roman"/>
                <w:sz w:val="24"/>
                <w:szCs w:val="24"/>
              </w:rPr>
            </w:pPr>
          </w:p>
        </w:tc>
      </w:tr>
      <w:tr w:rsidR="00CD2EF4" w:rsidRPr="00892587" w14:paraId="1B281126" w14:textId="77777777" w:rsidTr="00672089">
        <w:tc>
          <w:tcPr>
            <w:tcW w:w="10774" w:type="dxa"/>
            <w:gridSpan w:val="2"/>
          </w:tcPr>
          <w:p w14:paraId="30BC266B" w14:textId="77777777" w:rsidR="001A716C" w:rsidRPr="001A716C" w:rsidRDefault="001A716C" w:rsidP="001A716C">
            <w:pPr>
              <w:rPr>
                <w:rFonts w:ascii="Times New Roman" w:hAnsi="Times New Roman" w:cs="Times New Roman"/>
                <w:noProof/>
                <w:sz w:val="24"/>
                <w:szCs w:val="24"/>
              </w:rPr>
            </w:pPr>
            <w:r w:rsidRPr="001A716C">
              <w:rPr>
                <w:rFonts w:ascii="Times New Roman" w:hAnsi="Times New Roman" w:cs="Times New Roman"/>
                <w:noProof/>
                <w:sz w:val="24"/>
                <w:szCs w:val="24"/>
              </w:rPr>
              <w:t>Lara, kompozisyonlarını mutlaka elde yazarak hazırlıyor; “Kalem kâğıda değince düşüncelerim daha akıcı oluyor, hatırlamam kolaylaşıyor.” diyor. Can ise metinlerini klavyeyle yazıyor; “Hızlıca düzeltme yapabiliyorum, taslakları farklı sürümler hâlinde saklıyorum.” diye savunuyor. Bir gün aynı konuda yazı yazmaları isteniyor ve ikisi de yönteminin kendisini daha üretken kıldığını iddia ediyor.</w:t>
            </w:r>
          </w:p>
          <w:p w14:paraId="770C1661" w14:textId="77777777" w:rsid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t>a) Bu olayı Lara’nın bakış açısını destekleyecek şekilde yorumlayınız. En az 5 cümlelik bir paragraf yazınız.</w:t>
            </w:r>
          </w:p>
          <w:p w14:paraId="46B7D285" w14:textId="77777777" w:rsidR="001A716C" w:rsidRPr="001A716C" w:rsidRDefault="001A716C" w:rsidP="001A716C">
            <w:pPr>
              <w:rPr>
                <w:rFonts w:ascii="Times New Roman" w:hAnsi="Times New Roman" w:cs="Times New Roman"/>
                <w:b/>
                <w:bCs/>
                <w:noProof/>
                <w:sz w:val="24"/>
                <w:szCs w:val="24"/>
              </w:rPr>
            </w:pPr>
            <w:r w:rsidRPr="001A716C">
              <w:rPr>
                <w:rFonts w:ascii="Segoe UI Symbol" w:hAnsi="Segoe UI Symbol" w:cs="Segoe UI Symbol"/>
                <w:b/>
                <w:bCs/>
                <w:noProof/>
                <w:sz w:val="24"/>
                <w:szCs w:val="24"/>
              </w:rPr>
              <w:t>✎</w:t>
            </w:r>
            <w:r w:rsidRPr="001A716C">
              <w:rPr>
                <w:rFonts w:ascii="Times New Roman" w:hAnsi="Times New Roman" w:cs="Times New Roman"/>
                <w:b/>
                <w:bCs/>
                <w:noProof/>
                <w:sz w:val="24"/>
                <w:szCs w:val="24"/>
              </w:rPr>
              <w:t>...</w:t>
            </w:r>
          </w:p>
          <w:p w14:paraId="3E3D17E0" w14:textId="77777777" w:rsidR="001A716C" w:rsidRDefault="001A716C" w:rsidP="001A716C">
            <w:pPr>
              <w:rPr>
                <w:rFonts w:ascii="Times New Roman" w:hAnsi="Times New Roman" w:cs="Times New Roman"/>
                <w:b/>
                <w:bCs/>
                <w:noProof/>
                <w:sz w:val="24"/>
                <w:szCs w:val="24"/>
              </w:rPr>
            </w:pPr>
          </w:p>
          <w:p w14:paraId="679B3CF1" w14:textId="77777777" w:rsidR="001A716C" w:rsidRDefault="001A716C" w:rsidP="001A716C">
            <w:pPr>
              <w:rPr>
                <w:rFonts w:ascii="Times New Roman" w:hAnsi="Times New Roman" w:cs="Times New Roman"/>
                <w:b/>
                <w:bCs/>
                <w:noProof/>
                <w:sz w:val="24"/>
                <w:szCs w:val="24"/>
              </w:rPr>
            </w:pPr>
          </w:p>
          <w:p w14:paraId="3D1AA6E5" w14:textId="5A78CE9D" w:rsidR="001A716C" w:rsidRPr="001A716C" w:rsidRDefault="001A716C" w:rsidP="001A716C">
            <w:pPr>
              <w:rPr>
                <w:rFonts w:ascii="Times New Roman" w:hAnsi="Times New Roman" w:cs="Times New Roman"/>
                <w:b/>
                <w:bCs/>
                <w:noProof/>
                <w:sz w:val="24"/>
                <w:szCs w:val="24"/>
              </w:rPr>
            </w:pPr>
            <w:r w:rsidRPr="001A716C">
              <w:rPr>
                <w:rFonts w:ascii="Times New Roman" w:hAnsi="Times New Roman" w:cs="Times New Roman"/>
                <w:b/>
                <w:bCs/>
                <w:noProof/>
                <w:sz w:val="24"/>
                <w:szCs w:val="24"/>
              </w:rPr>
              <w:br/>
              <w:t>b) Bu olayı Can’ın bakış açısını destekleyecek şekilde yorumlayınız. En az 5 cümlelik bir paragraf yazınız.</w:t>
            </w:r>
          </w:p>
          <w:p w14:paraId="0B5B1383" w14:textId="77777777" w:rsidR="00CD2EF4" w:rsidRDefault="00602EDC" w:rsidP="001A716C">
            <w:pPr>
              <w:rPr>
                <w:rFonts w:ascii="Times New Roman" w:hAnsi="Times New Roman" w:cs="Times New Roman"/>
                <w:b/>
                <w:bCs/>
                <w:noProof/>
                <w:sz w:val="24"/>
                <w:szCs w:val="24"/>
              </w:rPr>
            </w:pPr>
            <w:r w:rsidRPr="001A716C">
              <w:rPr>
                <w:rFonts w:ascii="Segoe UI Symbol" w:hAnsi="Segoe UI Symbol" w:cs="Segoe UI Symbol"/>
                <w:b/>
                <w:bCs/>
                <w:noProof/>
                <w:sz w:val="24"/>
                <w:szCs w:val="24"/>
              </w:rPr>
              <w:t>✎</w:t>
            </w:r>
            <w:r w:rsidRPr="001A716C">
              <w:rPr>
                <w:rFonts w:ascii="Times New Roman" w:hAnsi="Times New Roman" w:cs="Times New Roman"/>
                <w:b/>
                <w:bCs/>
                <w:noProof/>
                <w:sz w:val="24"/>
                <w:szCs w:val="24"/>
              </w:rPr>
              <w:t>...</w:t>
            </w:r>
          </w:p>
          <w:p w14:paraId="1B164F81" w14:textId="77777777" w:rsidR="001A716C" w:rsidRDefault="001A716C" w:rsidP="001A716C">
            <w:pPr>
              <w:rPr>
                <w:rFonts w:ascii="Times New Roman" w:hAnsi="Times New Roman" w:cs="Times New Roman"/>
                <w:b/>
                <w:bCs/>
                <w:noProof/>
                <w:sz w:val="24"/>
                <w:szCs w:val="24"/>
              </w:rPr>
            </w:pPr>
          </w:p>
          <w:p w14:paraId="51C700DC" w14:textId="77777777" w:rsidR="001A716C" w:rsidRDefault="001A716C" w:rsidP="001A716C">
            <w:pPr>
              <w:rPr>
                <w:rFonts w:ascii="Times New Roman" w:hAnsi="Times New Roman" w:cs="Times New Roman"/>
                <w:b/>
                <w:bCs/>
                <w:noProof/>
                <w:sz w:val="24"/>
                <w:szCs w:val="24"/>
              </w:rPr>
            </w:pPr>
          </w:p>
          <w:p w14:paraId="0803F704" w14:textId="34A6D85B" w:rsidR="001A716C" w:rsidRPr="000040E4" w:rsidRDefault="001A716C" w:rsidP="001A716C">
            <w:pPr>
              <w:rPr>
                <w:rFonts w:ascii="Times New Roman" w:hAnsi="Times New Roman" w:cs="Times New Roman"/>
                <w:b/>
                <w:bCs/>
                <w:noProof/>
                <w:sz w:val="24"/>
                <w:szCs w:val="24"/>
              </w:rPr>
            </w:pPr>
          </w:p>
        </w:tc>
      </w:tr>
    </w:tbl>
    <w:p w14:paraId="06815387" w14:textId="62C256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A02D552" w14:textId="77777777" w:rsidR="00F77744" w:rsidRDefault="00F77744" w:rsidP="005E478A">
      <w:pPr>
        <w:rPr>
          <w:rFonts w:ascii="Comic Sans MS" w:hAnsi="Comic Sans MS" w:cstheme="minorHAnsi"/>
          <w:bCs/>
          <w:iCs/>
        </w:rPr>
      </w:pPr>
    </w:p>
    <w:bookmarkEnd w:id="1"/>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2B552EFE" w14:textId="77777777" w:rsidR="001F51B0" w:rsidRDefault="001F51B0" w:rsidP="00F77744">
      <w:pPr>
        <w:rPr>
          <w:rFonts w:ascii="Times New Roman" w:hAnsi="Times New Roman" w:cs="Times New Roman"/>
          <w:b/>
          <w:bCs/>
          <w:iCs/>
          <w:sz w:val="24"/>
          <w:szCs w:val="24"/>
        </w:rPr>
      </w:pPr>
    </w:p>
    <w:p w14:paraId="16E011E3"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S1</w:t>
      </w:r>
    </w:p>
    <w:p w14:paraId="2D1AEA69"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t xml:space="preserve">a) </w:t>
      </w:r>
      <w:r w:rsidRPr="001F51B0">
        <w:rPr>
          <w:rFonts w:ascii="Times New Roman" w:hAnsi="Times New Roman" w:cs="Times New Roman"/>
          <w:b/>
          <w:bCs/>
          <w:iCs/>
          <w:sz w:val="24"/>
          <w:szCs w:val="24"/>
        </w:rPr>
        <w:t>Geri dönüşüm</w:t>
      </w:r>
      <w:r w:rsidRPr="001F51B0">
        <w:rPr>
          <w:rFonts w:ascii="Times New Roman" w:hAnsi="Times New Roman" w:cs="Times New Roman"/>
          <w:iCs/>
          <w:sz w:val="24"/>
          <w:szCs w:val="24"/>
        </w:rPr>
        <w:br/>
        <w:t xml:space="preserve">b) </w:t>
      </w:r>
      <w:r w:rsidRPr="001F51B0">
        <w:rPr>
          <w:rFonts w:ascii="Times New Roman" w:hAnsi="Times New Roman" w:cs="Times New Roman"/>
          <w:b/>
          <w:bCs/>
          <w:iCs/>
          <w:sz w:val="24"/>
          <w:szCs w:val="24"/>
        </w:rPr>
        <w:t>Kesintisiz (sürme) / devamlılık</w:t>
      </w:r>
      <w:r w:rsidRPr="001F51B0">
        <w:rPr>
          <w:rFonts w:ascii="Times New Roman" w:hAnsi="Times New Roman" w:cs="Times New Roman"/>
          <w:iCs/>
          <w:sz w:val="24"/>
          <w:szCs w:val="24"/>
        </w:rPr>
        <w:br/>
        <w:t xml:space="preserve">c) </w:t>
      </w:r>
      <w:r w:rsidRPr="001F51B0">
        <w:rPr>
          <w:rFonts w:ascii="Times New Roman" w:hAnsi="Times New Roman" w:cs="Times New Roman"/>
          <w:b/>
          <w:bCs/>
          <w:iCs/>
          <w:sz w:val="24"/>
          <w:szCs w:val="24"/>
        </w:rPr>
        <w:t>Enerji tasarrufu</w:t>
      </w:r>
    </w:p>
    <w:p w14:paraId="7C9F99C7"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pict w14:anchorId="1DDBF687">
          <v:rect id="_x0000_i1063" style="width:0;height:1.5pt" o:hralign="center" o:hrstd="t" o:hr="t" fillcolor="#a0a0a0" stroked="f"/>
        </w:pict>
      </w:r>
    </w:p>
    <w:p w14:paraId="11DB6D1E"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S2</w:t>
      </w:r>
    </w:p>
    <w:p w14:paraId="29F5DB43"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t xml:space="preserve">Müdür, öğrencilerin yabancı kökenli terimleri </w:t>
      </w:r>
      <w:r w:rsidRPr="001F51B0">
        <w:rPr>
          <w:rFonts w:ascii="Times New Roman" w:hAnsi="Times New Roman" w:cs="Times New Roman"/>
          <w:b/>
          <w:bCs/>
          <w:iCs/>
          <w:sz w:val="24"/>
          <w:szCs w:val="24"/>
        </w:rPr>
        <w:t>söylemekte ve anlamakta zorlandıklarını</w:t>
      </w:r>
      <w:r w:rsidRPr="001F51B0">
        <w:rPr>
          <w:rFonts w:ascii="Times New Roman" w:hAnsi="Times New Roman" w:cs="Times New Roman"/>
          <w:iCs/>
          <w:sz w:val="24"/>
          <w:szCs w:val="24"/>
        </w:rPr>
        <w:t xml:space="preserve"> gördüğü için kavramların </w:t>
      </w:r>
      <w:r w:rsidRPr="001F51B0">
        <w:rPr>
          <w:rFonts w:ascii="Times New Roman" w:hAnsi="Times New Roman" w:cs="Times New Roman"/>
          <w:b/>
          <w:bCs/>
          <w:iCs/>
          <w:sz w:val="24"/>
          <w:szCs w:val="24"/>
        </w:rPr>
        <w:t>Türkçe karşılıklarıyla</w:t>
      </w:r>
      <w:r w:rsidRPr="001F51B0">
        <w:rPr>
          <w:rFonts w:ascii="Times New Roman" w:hAnsi="Times New Roman" w:cs="Times New Roman"/>
          <w:iCs/>
          <w:sz w:val="24"/>
          <w:szCs w:val="24"/>
        </w:rPr>
        <w:t xml:space="preserve"> daha anlaşılır ve </w:t>
      </w:r>
      <w:r w:rsidRPr="001F51B0">
        <w:rPr>
          <w:rFonts w:ascii="Times New Roman" w:hAnsi="Times New Roman" w:cs="Times New Roman"/>
          <w:b/>
          <w:bCs/>
          <w:iCs/>
          <w:sz w:val="24"/>
          <w:szCs w:val="24"/>
        </w:rPr>
        <w:t>kalıcı öğrenilmesini</w:t>
      </w:r>
      <w:r w:rsidRPr="001F51B0">
        <w:rPr>
          <w:rFonts w:ascii="Times New Roman" w:hAnsi="Times New Roman" w:cs="Times New Roman"/>
          <w:iCs/>
          <w:sz w:val="24"/>
          <w:szCs w:val="24"/>
        </w:rPr>
        <w:t xml:space="preserve"> sağlamak istemiştir.</w:t>
      </w:r>
      <w:r w:rsidRPr="001F51B0">
        <w:rPr>
          <w:rFonts w:ascii="Times New Roman" w:hAnsi="Times New Roman" w:cs="Times New Roman"/>
          <w:iCs/>
          <w:sz w:val="24"/>
          <w:szCs w:val="24"/>
        </w:rPr>
        <w:br/>
        <w:t xml:space="preserve">Ayrıca okul genelinde </w:t>
      </w:r>
      <w:r w:rsidRPr="001F51B0">
        <w:rPr>
          <w:rFonts w:ascii="Times New Roman" w:hAnsi="Times New Roman" w:cs="Times New Roman"/>
          <w:b/>
          <w:bCs/>
          <w:iCs/>
          <w:sz w:val="24"/>
          <w:szCs w:val="24"/>
        </w:rPr>
        <w:t>dil birliği/standart terminoloji</w:t>
      </w:r>
      <w:r w:rsidRPr="001F51B0">
        <w:rPr>
          <w:rFonts w:ascii="Times New Roman" w:hAnsi="Times New Roman" w:cs="Times New Roman"/>
          <w:iCs/>
          <w:sz w:val="24"/>
          <w:szCs w:val="24"/>
        </w:rPr>
        <w:t xml:space="preserve"> oluşturup düzenli </w:t>
      </w:r>
      <w:r w:rsidRPr="001F51B0">
        <w:rPr>
          <w:rFonts w:ascii="Times New Roman" w:hAnsi="Times New Roman" w:cs="Times New Roman"/>
          <w:b/>
          <w:bCs/>
          <w:iCs/>
          <w:sz w:val="24"/>
          <w:szCs w:val="24"/>
        </w:rPr>
        <w:t>pekiştirme</w:t>
      </w:r>
      <w:r w:rsidRPr="001F51B0">
        <w:rPr>
          <w:rFonts w:ascii="Times New Roman" w:hAnsi="Times New Roman" w:cs="Times New Roman"/>
          <w:iCs/>
          <w:sz w:val="24"/>
          <w:szCs w:val="24"/>
        </w:rPr>
        <w:t xml:space="preserve"> yapmak amacıyla “Kelime Köşesi” ve </w:t>
      </w:r>
      <w:r w:rsidRPr="001F51B0">
        <w:rPr>
          <w:rFonts w:ascii="Times New Roman" w:hAnsi="Times New Roman" w:cs="Times New Roman"/>
          <w:b/>
          <w:bCs/>
          <w:iCs/>
          <w:sz w:val="24"/>
          <w:szCs w:val="24"/>
        </w:rPr>
        <w:t>sözlükçe</w:t>
      </w:r>
      <w:r w:rsidRPr="001F51B0">
        <w:rPr>
          <w:rFonts w:ascii="Times New Roman" w:hAnsi="Times New Roman" w:cs="Times New Roman"/>
          <w:iCs/>
          <w:sz w:val="24"/>
          <w:szCs w:val="24"/>
        </w:rPr>
        <w:t xml:space="preserve"> çalışmasını başlatmıştır.</w:t>
      </w:r>
    </w:p>
    <w:p w14:paraId="57E95821"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pict w14:anchorId="1A8D58BC">
          <v:rect id="_x0000_i1064" style="width:0;height:1.5pt" o:hralign="center" o:hrstd="t" o:hr="t" fillcolor="#a0a0a0" stroked="f"/>
        </w:pict>
      </w:r>
    </w:p>
    <w:p w14:paraId="2DE6CC12"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S3</w:t>
      </w:r>
    </w:p>
    <w:p w14:paraId="0A2F9F77"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t xml:space="preserve">Altı çizili bölümün taşıdığı duygu: </w:t>
      </w:r>
      <w:r w:rsidRPr="001F51B0">
        <w:rPr>
          <w:rFonts w:ascii="Times New Roman" w:hAnsi="Times New Roman" w:cs="Times New Roman"/>
          <w:b/>
          <w:bCs/>
          <w:iCs/>
          <w:sz w:val="24"/>
          <w:szCs w:val="24"/>
        </w:rPr>
        <w:t>endişe / kaygı / tedirginlik</w:t>
      </w:r>
      <w:r w:rsidRPr="001F51B0">
        <w:rPr>
          <w:rFonts w:ascii="Times New Roman" w:hAnsi="Times New Roman" w:cs="Times New Roman"/>
          <w:iCs/>
          <w:sz w:val="24"/>
          <w:szCs w:val="24"/>
        </w:rPr>
        <w:t>.</w:t>
      </w:r>
    </w:p>
    <w:p w14:paraId="6005524C"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pict w14:anchorId="3B91E6E9">
          <v:rect id="_x0000_i1065" style="width:0;height:1.5pt" o:hralign="center" o:hrstd="t" o:hr="t" fillcolor="#a0a0a0" stroked="f"/>
        </w:pict>
      </w:r>
    </w:p>
    <w:p w14:paraId="4733250C"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S4</w:t>
      </w:r>
    </w:p>
    <w:p w14:paraId="1021055E"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b/>
          <w:bCs/>
          <w:iCs/>
          <w:sz w:val="24"/>
          <w:szCs w:val="24"/>
        </w:rPr>
        <w:t>Çıkarım:</w:t>
      </w:r>
      <w:r w:rsidRPr="001F51B0">
        <w:rPr>
          <w:rFonts w:ascii="Times New Roman" w:hAnsi="Times New Roman" w:cs="Times New Roman"/>
          <w:iCs/>
          <w:sz w:val="24"/>
          <w:szCs w:val="24"/>
        </w:rPr>
        <w:t xml:space="preserve"> Süreli ve düzenli (kısa bloklarla, aralıklı) çalışma </w:t>
      </w:r>
      <w:r w:rsidRPr="001F51B0">
        <w:rPr>
          <w:rFonts w:ascii="Times New Roman" w:hAnsi="Times New Roman" w:cs="Times New Roman"/>
          <w:b/>
          <w:bCs/>
          <w:iCs/>
          <w:sz w:val="24"/>
          <w:szCs w:val="24"/>
        </w:rPr>
        <w:t>daha etkilidir</w:t>
      </w:r>
      <w:r w:rsidRPr="001F51B0">
        <w:rPr>
          <w:rFonts w:ascii="Times New Roman" w:hAnsi="Times New Roman" w:cs="Times New Roman"/>
          <w:iCs/>
          <w:sz w:val="24"/>
          <w:szCs w:val="24"/>
        </w:rPr>
        <w:t>.</w:t>
      </w:r>
      <w:r w:rsidRPr="001F51B0">
        <w:rPr>
          <w:rFonts w:ascii="Times New Roman" w:hAnsi="Times New Roman" w:cs="Times New Roman"/>
          <w:iCs/>
          <w:sz w:val="24"/>
          <w:szCs w:val="24"/>
        </w:rPr>
        <w:br/>
      </w:r>
      <w:r w:rsidRPr="001F51B0">
        <w:rPr>
          <w:rFonts w:ascii="Times New Roman" w:hAnsi="Times New Roman" w:cs="Times New Roman"/>
          <w:b/>
          <w:bCs/>
          <w:iCs/>
          <w:sz w:val="24"/>
          <w:szCs w:val="24"/>
        </w:rPr>
        <w:t>Gerekçeler:</w:t>
      </w:r>
    </w:p>
    <w:p w14:paraId="5DD7AFFA" w14:textId="77777777" w:rsidR="001F51B0" w:rsidRPr="001F51B0" w:rsidRDefault="001F51B0" w:rsidP="001F51B0">
      <w:pPr>
        <w:numPr>
          <w:ilvl w:val="0"/>
          <w:numId w:val="57"/>
        </w:numPr>
        <w:rPr>
          <w:rFonts w:ascii="Times New Roman" w:hAnsi="Times New Roman" w:cs="Times New Roman"/>
          <w:iCs/>
          <w:sz w:val="24"/>
          <w:szCs w:val="24"/>
        </w:rPr>
      </w:pPr>
      <w:r w:rsidRPr="001F51B0">
        <w:rPr>
          <w:rFonts w:ascii="Times New Roman" w:hAnsi="Times New Roman" w:cs="Times New Roman"/>
          <w:iCs/>
          <w:sz w:val="24"/>
          <w:szCs w:val="24"/>
        </w:rPr>
        <w:t xml:space="preserve">Kısa oturumlar dikkat süresine uygundur; </w:t>
      </w:r>
      <w:r w:rsidRPr="001F51B0">
        <w:rPr>
          <w:rFonts w:ascii="Times New Roman" w:hAnsi="Times New Roman" w:cs="Times New Roman"/>
          <w:b/>
          <w:bCs/>
          <w:iCs/>
          <w:sz w:val="24"/>
          <w:szCs w:val="24"/>
        </w:rPr>
        <w:t>zihinsel yorgunluğu azaltır</w:t>
      </w:r>
      <w:r w:rsidRPr="001F51B0">
        <w:rPr>
          <w:rFonts w:ascii="Times New Roman" w:hAnsi="Times New Roman" w:cs="Times New Roman"/>
          <w:iCs/>
          <w:sz w:val="24"/>
          <w:szCs w:val="24"/>
        </w:rPr>
        <w:t>, hatayı düşürür.</w:t>
      </w:r>
    </w:p>
    <w:p w14:paraId="3686F8F1" w14:textId="77777777" w:rsidR="001F51B0" w:rsidRPr="001F51B0" w:rsidRDefault="001F51B0" w:rsidP="001F51B0">
      <w:pPr>
        <w:numPr>
          <w:ilvl w:val="0"/>
          <w:numId w:val="57"/>
        </w:numPr>
        <w:rPr>
          <w:rFonts w:ascii="Times New Roman" w:hAnsi="Times New Roman" w:cs="Times New Roman"/>
          <w:iCs/>
          <w:sz w:val="24"/>
          <w:szCs w:val="24"/>
        </w:rPr>
      </w:pPr>
      <w:r w:rsidRPr="001F51B0">
        <w:rPr>
          <w:rFonts w:ascii="Times New Roman" w:hAnsi="Times New Roman" w:cs="Times New Roman"/>
          <w:b/>
          <w:bCs/>
          <w:iCs/>
          <w:sz w:val="24"/>
          <w:szCs w:val="24"/>
        </w:rPr>
        <w:t>Aralıklı tekrar (spacing effect)</w:t>
      </w:r>
      <w:r w:rsidRPr="001F51B0">
        <w:rPr>
          <w:rFonts w:ascii="Times New Roman" w:hAnsi="Times New Roman" w:cs="Times New Roman"/>
          <w:iCs/>
          <w:sz w:val="24"/>
          <w:szCs w:val="24"/>
        </w:rPr>
        <w:t xml:space="preserve"> bilgiyi pekiştirir; uzun tek oturuşta yapılan çalışmaya göre </w:t>
      </w:r>
      <w:r w:rsidRPr="001F51B0">
        <w:rPr>
          <w:rFonts w:ascii="Times New Roman" w:hAnsi="Times New Roman" w:cs="Times New Roman"/>
          <w:b/>
          <w:bCs/>
          <w:iCs/>
          <w:sz w:val="24"/>
          <w:szCs w:val="24"/>
        </w:rPr>
        <w:t>hatırlamayı artırır</w:t>
      </w:r>
      <w:r w:rsidRPr="001F51B0">
        <w:rPr>
          <w:rFonts w:ascii="Times New Roman" w:hAnsi="Times New Roman" w:cs="Times New Roman"/>
          <w:iCs/>
          <w:sz w:val="24"/>
          <w:szCs w:val="24"/>
        </w:rPr>
        <w:t>.</w:t>
      </w:r>
      <w:r w:rsidRPr="001F51B0">
        <w:rPr>
          <w:rFonts w:ascii="Times New Roman" w:hAnsi="Times New Roman" w:cs="Times New Roman"/>
          <w:iCs/>
          <w:sz w:val="24"/>
          <w:szCs w:val="24"/>
        </w:rPr>
        <w:br/>
        <w:t xml:space="preserve">(Metindeki sonuçta, kısa bloklarla çalışan kişinin </w:t>
      </w:r>
      <w:r w:rsidRPr="001F51B0">
        <w:rPr>
          <w:rFonts w:ascii="Times New Roman" w:hAnsi="Times New Roman" w:cs="Times New Roman"/>
          <w:b/>
          <w:bCs/>
          <w:iCs/>
          <w:sz w:val="24"/>
          <w:szCs w:val="24"/>
        </w:rPr>
        <w:t>daha hızlı ve doğru</w:t>
      </w:r>
      <w:r w:rsidRPr="001F51B0">
        <w:rPr>
          <w:rFonts w:ascii="Times New Roman" w:hAnsi="Times New Roman" w:cs="Times New Roman"/>
          <w:iCs/>
          <w:sz w:val="24"/>
          <w:szCs w:val="24"/>
        </w:rPr>
        <w:t xml:space="preserve"> yanıt vermesi bu çıkarımı destekler.)</w:t>
      </w:r>
    </w:p>
    <w:p w14:paraId="7308F756"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pict w14:anchorId="67543E7A">
          <v:rect id="_x0000_i1066" style="width:0;height:1.5pt" o:hralign="center" o:hrstd="t" o:hr="t" fillcolor="#a0a0a0" stroked="f"/>
        </w:pict>
      </w:r>
    </w:p>
    <w:p w14:paraId="3A058A84"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S5</w:t>
      </w:r>
    </w:p>
    <w:p w14:paraId="019FAF91"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b/>
          <w:bCs/>
          <w:iCs/>
          <w:sz w:val="24"/>
          <w:szCs w:val="24"/>
        </w:rPr>
        <w:t>Ortak yönler:</w:t>
      </w:r>
    </w:p>
    <w:p w14:paraId="661EF755" w14:textId="77777777" w:rsidR="001F51B0" w:rsidRPr="001F51B0" w:rsidRDefault="001F51B0" w:rsidP="001F51B0">
      <w:pPr>
        <w:numPr>
          <w:ilvl w:val="0"/>
          <w:numId w:val="58"/>
        </w:numPr>
        <w:rPr>
          <w:rFonts w:ascii="Times New Roman" w:hAnsi="Times New Roman" w:cs="Times New Roman"/>
          <w:iCs/>
          <w:sz w:val="24"/>
          <w:szCs w:val="24"/>
        </w:rPr>
      </w:pPr>
      <w:r w:rsidRPr="001F51B0">
        <w:rPr>
          <w:rFonts w:ascii="Times New Roman" w:hAnsi="Times New Roman" w:cs="Times New Roman"/>
          <w:b/>
          <w:bCs/>
          <w:iCs/>
          <w:sz w:val="24"/>
          <w:szCs w:val="24"/>
        </w:rPr>
        <w:t>Öznel</w:t>
      </w:r>
      <w:r w:rsidRPr="001F51B0">
        <w:rPr>
          <w:rFonts w:ascii="Times New Roman" w:hAnsi="Times New Roman" w:cs="Times New Roman"/>
          <w:iCs/>
          <w:sz w:val="24"/>
          <w:szCs w:val="24"/>
        </w:rPr>
        <w:t xml:space="preserve"> ve </w:t>
      </w:r>
      <w:r w:rsidRPr="001F51B0">
        <w:rPr>
          <w:rFonts w:ascii="Times New Roman" w:hAnsi="Times New Roman" w:cs="Times New Roman"/>
          <w:b/>
          <w:bCs/>
          <w:iCs/>
          <w:sz w:val="24"/>
          <w:szCs w:val="24"/>
        </w:rPr>
        <w:t>duygusal</w:t>
      </w:r>
      <w:r w:rsidRPr="001F51B0">
        <w:rPr>
          <w:rFonts w:ascii="Times New Roman" w:hAnsi="Times New Roman" w:cs="Times New Roman"/>
          <w:iCs/>
          <w:sz w:val="24"/>
          <w:szCs w:val="24"/>
        </w:rPr>
        <w:t xml:space="preserve"> anlatım kullanılmış.</w:t>
      </w:r>
    </w:p>
    <w:p w14:paraId="4D0377C8" w14:textId="77777777" w:rsidR="001F51B0" w:rsidRPr="001F51B0" w:rsidRDefault="001F51B0" w:rsidP="001F51B0">
      <w:pPr>
        <w:numPr>
          <w:ilvl w:val="0"/>
          <w:numId w:val="58"/>
        </w:numPr>
        <w:rPr>
          <w:rFonts w:ascii="Times New Roman" w:hAnsi="Times New Roman" w:cs="Times New Roman"/>
          <w:iCs/>
          <w:sz w:val="24"/>
          <w:szCs w:val="24"/>
        </w:rPr>
      </w:pPr>
      <w:r w:rsidRPr="001F51B0">
        <w:rPr>
          <w:rFonts w:ascii="Times New Roman" w:hAnsi="Times New Roman" w:cs="Times New Roman"/>
          <w:iCs/>
          <w:sz w:val="24"/>
          <w:szCs w:val="24"/>
        </w:rPr>
        <w:t>Birinci tekil kişi anlatıcı (</w:t>
      </w:r>
      <w:r w:rsidRPr="001F51B0">
        <w:rPr>
          <w:rFonts w:ascii="Times New Roman" w:hAnsi="Times New Roman" w:cs="Times New Roman"/>
          <w:b/>
          <w:bCs/>
          <w:iCs/>
          <w:sz w:val="24"/>
          <w:szCs w:val="24"/>
        </w:rPr>
        <w:t>ben</w:t>
      </w:r>
      <w:r w:rsidRPr="001F51B0">
        <w:rPr>
          <w:rFonts w:ascii="Times New Roman" w:hAnsi="Times New Roman" w:cs="Times New Roman"/>
          <w:iCs/>
          <w:sz w:val="24"/>
          <w:szCs w:val="24"/>
        </w:rPr>
        <w:t>) var.</w:t>
      </w:r>
    </w:p>
    <w:p w14:paraId="19171B49" w14:textId="77777777" w:rsidR="001F51B0" w:rsidRPr="001F51B0" w:rsidRDefault="001F51B0" w:rsidP="001F51B0">
      <w:pPr>
        <w:numPr>
          <w:ilvl w:val="0"/>
          <w:numId w:val="58"/>
        </w:numPr>
        <w:rPr>
          <w:rFonts w:ascii="Times New Roman" w:hAnsi="Times New Roman" w:cs="Times New Roman"/>
          <w:iCs/>
          <w:sz w:val="24"/>
          <w:szCs w:val="24"/>
        </w:rPr>
      </w:pPr>
      <w:r w:rsidRPr="001F51B0">
        <w:rPr>
          <w:rFonts w:ascii="Times New Roman" w:hAnsi="Times New Roman" w:cs="Times New Roman"/>
          <w:b/>
          <w:bCs/>
          <w:iCs/>
          <w:sz w:val="24"/>
          <w:szCs w:val="24"/>
        </w:rPr>
        <w:t>Betimleyici</w:t>
      </w:r>
      <w:r w:rsidRPr="001F51B0">
        <w:rPr>
          <w:rFonts w:ascii="Times New Roman" w:hAnsi="Times New Roman" w:cs="Times New Roman"/>
          <w:iCs/>
          <w:sz w:val="24"/>
          <w:szCs w:val="24"/>
        </w:rPr>
        <w:t xml:space="preserve"> ifadelerle </w:t>
      </w:r>
      <w:r w:rsidRPr="001F51B0">
        <w:rPr>
          <w:rFonts w:ascii="Times New Roman" w:hAnsi="Times New Roman" w:cs="Times New Roman"/>
          <w:b/>
          <w:bCs/>
          <w:iCs/>
          <w:sz w:val="24"/>
          <w:szCs w:val="24"/>
        </w:rPr>
        <w:t>hava/doğa</w:t>
      </w:r>
      <w:r w:rsidRPr="001F51B0">
        <w:rPr>
          <w:rFonts w:ascii="Times New Roman" w:hAnsi="Times New Roman" w:cs="Times New Roman"/>
          <w:iCs/>
          <w:sz w:val="24"/>
          <w:szCs w:val="24"/>
        </w:rPr>
        <w:t xml:space="preserve"> durumu üzerinden duygu aktarımı yapılmış.</w:t>
      </w:r>
    </w:p>
    <w:p w14:paraId="267E7B04" w14:textId="77777777" w:rsidR="001F51B0" w:rsidRPr="001F51B0" w:rsidRDefault="001F51B0" w:rsidP="001F51B0">
      <w:pPr>
        <w:numPr>
          <w:ilvl w:val="0"/>
          <w:numId w:val="58"/>
        </w:numPr>
        <w:rPr>
          <w:rFonts w:ascii="Times New Roman" w:hAnsi="Times New Roman" w:cs="Times New Roman"/>
          <w:iCs/>
          <w:sz w:val="24"/>
          <w:szCs w:val="24"/>
        </w:rPr>
      </w:pPr>
      <w:r w:rsidRPr="001F51B0">
        <w:rPr>
          <w:rFonts w:ascii="Times New Roman" w:hAnsi="Times New Roman" w:cs="Times New Roman"/>
          <w:iCs/>
          <w:sz w:val="24"/>
          <w:szCs w:val="24"/>
        </w:rPr>
        <w:t xml:space="preserve">Yürüme/ilerleme gibi </w:t>
      </w:r>
      <w:r w:rsidRPr="001F51B0">
        <w:rPr>
          <w:rFonts w:ascii="Times New Roman" w:hAnsi="Times New Roman" w:cs="Times New Roman"/>
          <w:b/>
          <w:bCs/>
          <w:iCs/>
          <w:sz w:val="24"/>
          <w:szCs w:val="24"/>
        </w:rPr>
        <w:t>gündelik bir sahne</w:t>
      </w:r>
      <w:r w:rsidRPr="001F51B0">
        <w:rPr>
          <w:rFonts w:ascii="Times New Roman" w:hAnsi="Times New Roman" w:cs="Times New Roman"/>
          <w:iCs/>
          <w:sz w:val="24"/>
          <w:szCs w:val="24"/>
        </w:rPr>
        <w:t xml:space="preserve"> içinde iç dünyaya yer verilmiş.</w:t>
      </w:r>
    </w:p>
    <w:p w14:paraId="5D420478"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pict w14:anchorId="25EDB340">
          <v:rect id="_x0000_i1067" style="width:0;height:1.5pt" o:hralign="center" o:hrstd="t" o:hr="t" fillcolor="#a0a0a0" stroked="f"/>
        </w:pict>
      </w:r>
    </w:p>
    <w:p w14:paraId="48B25C64"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S6 – Hikâye Unsurları</w:t>
      </w:r>
    </w:p>
    <w:p w14:paraId="7D8F3846" w14:textId="77777777" w:rsidR="001F51B0" w:rsidRPr="001F51B0" w:rsidRDefault="001F51B0" w:rsidP="001F51B0">
      <w:pPr>
        <w:numPr>
          <w:ilvl w:val="0"/>
          <w:numId w:val="59"/>
        </w:numPr>
        <w:rPr>
          <w:rFonts w:ascii="Times New Roman" w:hAnsi="Times New Roman" w:cs="Times New Roman"/>
          <w:iCs/>
          <w:sz w:val="24"/>
          <w:szCs w:val="24"/>
        </w:rPr>
      </w:pPr>
      <w:r w:rsidRPr="001F51B0">
        <w:rPr>
          <w:rFonts w:ascii="Times New Roman" w:hAnsi="Times New Roman" w:cs="Times New Roman"/>
          <w:b/>
          <w:bCs/>
          <w:iCs/>
          <w:sz w:val="24"/>
          <w:szCs w:val="24"/>
        </w:rPr>
        <w:t>Kahramanlar:</w:t>
      </w:r>
      <w:r w:rsidRPr="001F51B0">
        <w:rPr>
          <w:rFonts w:ascii="Times New Roman" w:hAnsi="Times New Roman" w:cs="Times New Roman"/>
          <w:iCs/>
          <w:sz w:val="24"/>
          <w:szCs w:val="24"/>
        </w:rPr>
        <w:t xml:space="preserve"> Gemici </w:t>
      </w:r>
      <w:r w:rsidRPr="001F51B0">
        <w:rPr>
          <w:rFonts w:ascii="Times New Roman" w:hAnsi="Times New Roman" w:cs="Times New Roman"/>
          <w:b/>
          <w:bCs/>
          <w:iCs/>
          <w:sz w:val="24"/>
          <w:szCs w:val="24"/>
        </w:rPr>
        <w:t>Cemal</w:t>
      </w:r>
      <w:r w:rsidRPr="001F51B0">
        <w:rPr>
          <w:rFonts w:ascii="Times New Roman" w:hAnsi="Times New Roman" w:cs="Times New Roman"/>
          <w:iCs/>
          <w:sz w:val="24"/>
          <w:szCs w:val="24"/>
        </w:rPr>
        <w:t xml:space="preserve">, </w:t>
      </w:r>
      <w:r w:rsidRPr="001F51B0">
        <w:rPr>
          <w:rFonts w:ascii="Times New Roman" w:hAnsi="Times New Roman" w:cs="Times New Roman"/>
          <w:b/>
          <w:bCs/>
          <w:iCs/>
          <w:sz w:val="24"/>
          <w:szCs w:val="24"/>
        </w:rPr>
        <w:t>Fatma</w:t>
      </w:r>
    </w:p>
    <w:p w14:paraId="7A6ECE5C" w14:textId="77777777" w:rsidR="001F51B0" w:rsidRPr="001F51B0" w:rsidRDefault="001F51B0" w:rsidP="001F51B0">
      <w:pPr>
        <w:numPr>
          <w:ilvl w:val="0"/>
          <w:numId w:val="59"/>
        </w:numPr>
        <w:rPr>
          <w:rFonts w:ascii="Times New Roman" w:hAnsi="Times New Roman" w:cs="Times New Roman"/>
          <w:iCs/>
          <w:sz w:val="24"/>
          <w:szCs w:val="24"/>
        </w:rPr>
      </w:pPr>
      <w:r w:rsidRPr="001F51B0">
        <w:rPr>
          <w:rFonts w:ascii="Times New Roman" w:hAnsi="Times New Roman" w:cs="Times New Roman"/>
          <w:b/>
          <w:bCs/>
          <w:iCs/>
          <w:sz w:val="24"/>
          <w:szCs w:val="24"/>
        </w:rPr>
        <w:t>Olay:</w:t>
      </w:r>
      <w:r w:rsidRPr="001F51B0">
        <w:rPr>
          <w:rFonts w:ascii="Times New Roman" w:hAnsi="Times New Roman" w:cs="Times New Roman"/>
          <w:iCs/>
          <w:sz w:val="24"/>
          <w:szCs w:val="24"/>
        </w:rPr>
        <w:t xml:space="preserve"> İnebolu’dan alınan </w:t>
      </w:r>
      <w:r w:rsidRPr="001F51B0">
        <w:rPr>
          <w:rFonts w:ascii="Times New Roman" w:hAnsi="Times New Roman" w:cs="Times New Roman"/>
          <w:b/>
          <w:bCs/>
          <w:iCs/>
          <w:sz w:val="24"/>
          <w:szCs w:val="24"/>
        </w:rPr>
        <w:t>cephanenin kağnıyla gizlice taşınarak cepheye teslim edilmesi</w:t>
      </w:r>
    </w:p>
    <w:p w14:paraId="07EFA639" w14:textId="77777777" w:rsidR="001F51B0" w:rsidRPr="001F51B0" w:rsidRDefault="001F51B0" w:rsidP="001F51B0">
      <w:pPr>
        <w:numPr>
          <w:ilvl w:val="0"/>
          <w:numId w:val="59"/>
        </w:numPr>
        <w:rPr>
          <w:rFonts w:ascii="Times New Roman" w:hAnsi="Times New Roman" w:cs="Times New Roman"/>
          <w:iCs/>
          <w:sz w:val="24"/>
          <w:szCs w:val="24"/>
        </w:rPr>
      </w:pPr>
      <w:r w:rsidRPr="001F51B0">
        <w:rPr>
          <w:rFonts w:ascii="Times New Roman" w:hAnsi="Times New Roman" w:cs="Times New Roman"/>
          <w:b/>
          <w:bCs/>
          <w:iCs/>
          <w:sz w:val="24"/>
          <w:szCs w:val="24"/>
        </w:rPr>
        <w:lastRenderedPageBreak/>
        <w:t>Yer:</w:t>
      </w:r>
      <w:r w:rsidRPr="001F51B0">
        <w:rPr>
          <w:rFonts w:ascii="Times New Roman" w:hAnsi="Times New Roman" w:cs="Times New Roman"/>
          <w:iCs/>
          <w:sz w:val="24"/>
          <w:szCs w:val="24"/>
        </w:rPr>
        <w:t xml:space="preserve"> </w:t>
      </w:r>
      <w:r w:rsidRPr="001F51B0">
        <w:rPr>
          <w:rFonts w:ascii="Times New Roman" w:hAnsi="Times New Roman" w:cs="Times New Roman"/>
          <w:b/>
          <w:bCs/>
          <w:iCs/>
          <w:sz w:val="24"/>
          <w:szCs w:val="24"/>
        </w:rPr>
        <w:t>İnebolu kıyısı – Ilgaz Dağları – Kastamonu – Ankara</w:t>
      </w:r>
      <w:r w:rsidRPr="001F51B0">
        <w:rPr>
          <w:rFonts w:ascii="Times New Roman" w:hAnsi="Times New Roman" w:cs="Times New Roman"/>
          <w:iCs/>
          <w:sz w:val="24"/>
          <w:szCs w:val="24"/>
        </w:rPr>
        <w:t xml:space="preserve"> (güzergâh)</w:t>
      </w:r>
    </w:p>
    <w:p w14:paraId="0FC8837F" w14:textId="77777777" w:rsidR="001F51B0" w:rsidRPr="001F51B0" w:rsidRDefault="001F51B0" w:rsidP="001F51B0">
      <w:pPr>
        <w:numPr>
          <w:ilvl w:val="0"/>
          <w:numId w:val="59"/>
        </w:numPr>
        <w:rPr>
          <w:rFonts w:ascii="Times New Roman" w:hAnsi="Times New Roman" w:cs="Times New Roman"/>
          <w:iCs/>
          <w:sz w:val="24"/>
          <w:szCs w:val="24"/>
        </w:rPr>
      </w:pPr>
      <w:r w:rsidRPr="001F51B0">
        <w:rPr>
          <w:rFonts w:ascii="Times New Roman" w:hAnsi="Times New Roman" w:cs="Times New Roman"/>
          <w:b/>
          <w:bCs/>
          <w:iCs/>
          <w:sz w:val="24"/>
          <w:szCs w:val="24"/>
        </w:rPr>
        <w:t>Zaman:</w:t>
      </w:r>
      <w:r w:rsidRPr="001F51B0">
        <w:rPr>
          <w:rFonts w:ascii="Times New Roman" w:hAnsi="Times New Roman" w:cs="Times New Roman"/>
          <w:iCs/>
          <w:sz w:val="24"/>
          <w:szCs w:val="24"/>
        </w:rPr>
        <w:t xml:space="preserve"> </w:t>
      </w:r>
      <w:r w:rsidRPr="001F51B0">
        <w:rPr>
          <w:rFonts w:ascii="Times New Roman" w:hAnsi="Times New Roman" w:cs="Times New Roman"/>
          <w:b/>
          <w:bCs/>
          <w:iCs/>
          <w:sz w:val="24"/>
          <w:szCs w:val="24"/>
        </w:rPr>
        <w:t>Kurtuluş Savaşı günleri</w:t>
      </w:r>
      <w:r w:rsidRPr="001F51B0">
        <w:rPr>
          <w:rFonts w:ascii="Times New Roman" w:hAnsi="Times New Roman" w:cs="Times New Roman"/>
          <w:iCs/>
          <w:sz w:val="24"/>
          <w:szCs w:val="24"/>
        </w:rPr>
        <w:t xml:space="preserve"> (gece yarısından başlayıp günler süren yolculuk)</w:t>
      </w:r>
    </w:p>
    <w:p w14:paraId="1A6947C0"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iCs/>
          <w:sz w:val="24"/>
          <w:szCs w:val="24"/>
        </w:rPr>
        <w:pict w14:anchorId="2B026B6E">
          <v:rect id="_x0000_i1068" style="width:0;height:1.5pt" o:hralign="center" o:hrstd="t" o:hr="t" fillcolor="#a0a0a0" stroked="f"/>
        </w:pict>
      </w:r>
    </w:p>
    <w:p w14:paraId="53F25575" w14:textId="77777777" w:rsidR="001F51B0" w:rsidRPr="001F51B0" w:rsidRDefault="001F51B0" w:rsidP="001F51B0">
      <w:pPr>
        <w:rPr>
          <w:rFonts w:ascii="Times New Roman" w:hAnsi="Times New Roman" w:cs="Times New Roman"/>
          <w:b/>
          <w:bCs/>
          <w:iCs/>
          <w:sz w:val="24"/>
          <w:szCs w:val="24"/>
        </w:rPr>
      </w:pPr>
      <w:r w:rsidRPr="001F51B0">
        <w:rPr>
          <w:rFonts w:ascii="Times New Roman" w:hAnsi="Times New Roman" w:cs="Times New Roman"/>
          <w:b/>
          <w:bCs/>
          <w:iCs/>
          <w:sz w:val="24"/>
          <w:szCs w:val="24"/>
        </w:rPr>
        <w:t>S7 – Yazılı Yorum</w:t>
      </w:r>
    </w:p>
    <w:p w14:paraId="12C55900"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b/>
          <w:bCs/>
          <w:iCs/>
          <w:sz w:val="24"/>
          <w:szCs w:val="24"/>
        </w:rPr>
        <w:t>a) Lara’nın bakış açısını destekleyen paragraf</w:t>
      </w:r>
      <w:r w:rsidRPr="001F51B0">
        <w:rPr>
          <w:rFonts w:ascii="Times New Roman" w:hAnsi="Times New Roman" w:cs="Times New Roman"/>
          <w:iCs/>
          <w:sz w:val="24"/>
          <w:szCs w:val="24"/>
        </w:rPr>
        <w:br/>
        <w:t xml:space="preserve">Elde yazmak düşüncenin hızını doğal olarak yavaşlatır ve bu, konuyu </w:t>
      </w:r>
      <w:r w:rsidRPr="001F51B0">
        <w:rPr>
          <w:rFonts w:ascii="Times New Roman" w:hAnsi="Times New Roman" w:cs="Times New Roman"/>
          <w:b/>
          <w:bCs/>
          <w:iCs/>
          <w:sz w:val="24"/>
          <w:szCs w:val="24"/>
        </w:rPr>
        <w:t>derinlemesine işlemeye</w:t>
      </w:r>
      <w:r w:rsidRPr="001F51B0">
        <w:rPr>
          <w:rFonts w:ascii="Times New Roman" w:hAnsi="Times New Roman" w:cs="Times New Roman"/>
          <w:iCs/>
          <w:sz w:val="24"/>
          <w:szCs w:val="24"/>
        </w:rPr>
        <w:t xml:space="preserve"> yardım eder. Kalemle yazarken el–beyin koordinasyonu devrededir; bu </w:t>
      </w:r>
      <w:r w:rsidRPr="001F51B0">
        <w:rPr>
          <w:rFonts w:ascii="Times New Roman" w:hAnsi="Times New Roman" w:cs="Times New Roman"/>
          <w:b/>
          <w:bCs/>
          <w:iCs/>
          <w:sz w:val="24"/>
          <w:szCs w:val="24"/>
        </w:rPr>
        <w:t>kinestetik bellek</w:t>
      </w:r>
      <w:r w:rsidRPr="001F51B0">
        <w:rPr>
          <w:rFonts w:ascii="Times New Roman" w:hAnsi="Times New Roman" w:cs="Times New Roman"/>
          <w:iCs/>
          <w:sz w:val="24"/>
          <w:szCs w:val="24"/>
        </w:rPr>
        <w:t xml:space="preserve"> nedeniyle öğrendiklerim daha </w:t>
      </w:r>
      <w:r w:rsidRPr="001F51B0">
        <w:rPr>
          <w:rFonts w:ascii="Times New Roman" w:hAnsi="Times New Roman" w:cs="Times New Roman"/>
          <w:b/>
          <w:bCs/>
          <w:iCs/>
          <w:sz w:val="24"/>
          <w:szCs w:val="24"/>
        </w:rPr>
        <w:t>kalıcı</w:t>
      </w:r>
      <w:r w:rsidRPr="001F51B0">
        <w:rPr>
          <w:rFonts w:ascii="Times New Roman" w:hAnsi="Times New Roman" w:cs="Times New Roman"/>
          <w:iCs/>
          <w:sz w:val="24"/>
          <w:szCs w:val="24"/>
        </w:rPr>
        <w:t xml:space="preserve"> olur. Defterdeki çizimler ve kenar notları, geri döndüğümde </w:t>
      </w:r>
      <w:r w:rsidRPr="001F51B0">
        <w:rPr>
          <w:rFonts w:ascii="Times New Roman" w:hAnsi="Times New Roman" w:cs="Times New Roman"/>
          <w:b/>
          <w:bCs/>
          <w:iCs/>
          <w:sz w:val="24"/>
          <w:szCs w:val="24"/>
        </w:rPr>
        <w:t>görsel ipucu</w:t>
      </w:r>
      <w:r w:rsidRPr="001F51B0">
        <w:rPr>
          <w:rFonts w:ascii="Times New Roman" w:hAnsi="Times New Roman" w:cs="Times New Roman"/>
          <w:iCs/>
          <w:sz w:val="24"/>
          <w:szCs w:val="24"/>
        </w:rPr>
        <w:t xml:space="preserve"> sağlar. Üstelik kâğıt üzerinde dikkatimi dağıtan bildirimler yoktur; bu da </w:t>
      </w:r>
      <w:r w:rsidRPr="001F51B0">
        <w:rPr>
          <w:rFonts w:ascii="Times New Roman" w:hAnsi="Times New Roman" w:cs="Times New Roman"/>
          <w:b/>
          <w:bCs/>
          <w:iCs/>
          <w:sz w:val="24"/>
          <w:szCs w:val="24"/>
        </w:rPr>
        <w:t>odaklanmayı</w:t>
      </w:r>
      <w:r w:rsidRPr="001F51B0">
        <w:rPr>
          <w:rFonts w:ascii="Times New Roman" w:hAnsi="Times New Roman" w:cs="Times New Roman"/>
          <w:iCs/>
          <w:sz w:val="24"/>
          <w:szCs w:val="24"/>
        </w:rPr>
        <w:t xml:space="preserve"> artırır. Son olarak, yazdıkça cümleleri yeniden kurar, gereksizleri silerim; bu </w:t>
      </w:r>
      <w:r w:rsidRPr="001F51B0">
        <w:rPr>
          <w:rFonts w:ascii="Times New Roman" w:hAnsi="Times New Roman" w:cs="Times New Roman"/>
          <w:b/>
          <w:bCs/>
          <w:iCs/>
          <w:sz w:val="24"/>
          <w:szCs w:val="24"/>
        </w:rPr>
        <w:t>düşünce akışımı</w:t>
      </w:r>
      <w:r w:rsidRPr="001F51B0">
        <w:rPr>
          <w:rFonts w:ascii="Times New Roman" w:hAnsi="Times New Roman" w:cs="Times New Roman"/>
          <w:iCs/>
          <w:sz w:val="24"/>
          <w:szCs w:val="24"/>
        </w:rPr>
        <w:t xml:space="preserve"> daha </w:t>
      </w:r>
      <w:r w:rsidRPr="001F51B0">
        <w:rPr>
          <w:rFonts w:ascii="Times New Roman" w:hAnsi="Times New Roman" w:cs="Times New Roman"/>
          <w:b/>
          <w:bCs/>
          <w:iCs/>
          <w:sz w:val="24"/>
          <w:szCs w:val="24"/>
        </w:rPr>
        <w:t>akıcı</w:t>
      </w:r>
      <w:r w:rsidRPr="001F51B0">
        <w:rPr>
          <w:rFonts w:ascii="Times New Roman" w:hAnsi="Times New Roman" w:cs="Times New Roman"/>
          <w:iCs/>
          <w:sz w:val="24"/>
          <w:szCs w:val="24"/>
        </w:rPr>
        <w:t xml:space="preserve"> kılar.</w:t>
      </w:r>
    </w:p>
    <w:p w14:paraId="37F41344" w14:textId="77777777" w:rsidR="001F51B0" w:rsidRPr="001F51B0" w:rsidRDefault="001F51B0" w:rsidP="001F51B0">
      <w:pPr>
        <w:rPr>
          <w:rFonts w:ascii="Times New Roman" w:hAnsi="Times New Roman" w:cs="Times New Roman"/>
          <w:iCs/>
          <w:sz w:val="24"/>
          <w:szCs w:val="24"/>
        </w:rPr>
      </w:pPr>
      <w:r w:rsidRPr="001F51B0">
        <w:rPr>
          <w:rFonts w:ascii="Times New Roman" w:hAnsi="Times New Roman" w:cs="Times New Roman"/>
          <w:b/>
          <w:bCs/>
          <w:iCs/>
          <w:sz w:val="24"/>
          <w:szCs w:val="24"/>
        </w:rPr>
        <w:t>b) Can’ın bakış açısını destekleyen paragraf</w:t>
      </w:r>
      <w:r w:rsidRPr="001F51B0">
        <w:rPr>
          <w:rFonts w:ascii="Times New Roman" w:hAnsi="Times New Roman" w:cs="Times New Roman"/>
          <w:iCs/>
          <w:sz w:val="24"/>
          <w:szCs w:val="24"/>
        </w:rPr>
        <w:br/>
        <w:t xml:space="preserve">Klavyeyle yazmak </w:t>
      </w:r>
      <w:r w:rsidRPr="001F51B0">
        <w:rPr>
          <w:rFonts w:ascii="Times New Roman" w:hAnsi="Times New Roman" w:cs="Times New Roman"/>
          <w:b/>
          <w:bCs/>
          <w:iCs/>
          <w:sz w:val="24"/>
          <w:szCs w:val="24"/>
        </w:rPr>
        <w:t>hızlı taslak üretmeyi</w:t>
      </w:r>
      <w:r w:rsidRPr="001F51B0">
        <w:rPr>
          <w:rFonts w:ascii="Times New Roman" w:hAnsi="Times New Roman" w:cs="Times New Roman"/>
          <w:iCs/>
          <w:sz w:val="24"/>
          <w:szCs w:val="24"/>
        </w:rPr>
        <w:t xml:space="preserve"> sağlar; böylece fikri kaybetmeden metni büyütebilirim. Hataları anında </w:t>
      </w:r>
      <w:r w:rsidRPr="001F51B0">
        <w:rPr>
          <w:rFonts w:ascii="Times New Roman" w:hAnsi="Times New Roman" w:cs="Times New Roman"/>
          <w:b/>
          <w:bCs/>
          <w:iCs/>
          <w:sz w:val="24"/>
          <w:szCs w:val="24"/>
        </w:rPr>
        <w:t>düzenleme</w:t>
      </w:r>
      <w:r w:rsidRPr="001F51B0">
        <w:rPr>
          <w:rFonts w:ascii="Times New Roman" w:hAnsi="Times New Roman" w:cs="Times New Roman"/>
          <w:iCs/>
          <w:sz w:val="24"/>
          <w:szCs w:val="24"/>
        </w:rPr>
        <w:t xml:space="preserve"> ve cümleleri kolayca </w:t>
      </w:r>
      <w:r w:rsidRPr="001F51B0">
        <w:rPr>
          <w:rFonts w:ascii="Times New Roman" w:hAnsi="Times New Roman" w:cs="Times New Roman"/>
          <w:b/>
          <w:bCs/>
          <w:iCs/>
          <w:sz w:val="24"/>
          <w:szCs w:val="24"/>
        </w:rPr>
        <w:t>taşıma/kopyalama</w:t>
      </w:r>
      <w:r w:rsidRPr="001F51B0">
        <w:rPr>
          <w:rFonts w:ascii="Times New Roman" w:hAnsi="Times New Roman" w:cs="Times New Roman"/>
          <w:iCs/>
          <w:sz w:val="24"/>
          <w:szCs w:val="24"/>
        </w:rPr>
        <w:t xml:space="preserve"> imkânı üretkenliği artırır. Dosyaları farklı sürümler hâlinde kaydederek </w:t>
      </w:r>
      <w:r w:rsidRPr="001F51B0">
        <w:rPr>
          <w:rFonts w:ascii="Times New Roman" w:hAnsi="Times New Roman" w:cs="Times New Roman"/>
          <w:b/>
          <w:bCs/>
          <w:iCs/>
          <w:sz w:val="24"/>
          <w:szCs w:val="24"/>
        </w:rPr>
        <w:t>versiyon kontrolü</w:t>
      </w:r>
      <w:r w:rsidRPr="001F51B0">
        <w:rPr>
          <w:rFonts w:ascii="Times New Roman" w:hAnsi="Times New Roman" w:cs="Times New Roman"/>
          <w:iCs/>
          <w:sz w:val="24"/>
          <w:szCs w:val="24"/>
        </w:rPr>
        <w:t xml:space="preserve"> yaparım; geriye dönüp en iyi parçaları seçebilirim. Yazım–dilbilgisi denetimi ve arama özellikleri, metnin </w:t>
      </w:r>
      <w:r w:rsidRPr="001F51B0">
        <w:rPr>
          <w:rFonts w:ascii="Times New Roman" w:hAnsi="Times New Roman" w:cs="Times New Roman"/>
          <w:b/>
          <w:bCs/>
          <w:iCs/>
          <w:sz w:val="24"/>
          <w:szCs w:val="24"/>
        </w:rPr>
        <w:t>yanlışlarını erken yakalamama</w:t>
      </w:r>
      <w:r w:rsidRPr="001F51B0">
        <w:rPr>
          <w:rFonts w:ascii="Times New Roman" w:hAnsi="Times New Roman" w:cs="Times New Roman"/>
          <w:iCs/>
          <w:sz w:val="24"/>
          <w:szCs w:val="24"/>
        </w:rPr>
        <w:t xml:space="preserve"> yardım eder. Ayrıca dijital ortamda kaynaklara hızla ulaşır ve </w:t>
      </w:r>
      <w:r w:rsidRPr="001F51B0">
        <w:rPr>
          <w:rFonts w:ascii="Times New Roman" w:hAnsi="Times New Roman" w:cs="Times New Roman"/>
          <w:b/>
          <w:bCs/>
          <w:iCs/>
          <w:sz w:val="24"/>
          <w:szCs w:val="24"/>
        </w:rPr>
        <w:t>atıfları</w:t>
      </w:r>
      <w:r w:rsidRPr="001F51B0">
        <w:rPr>
          <w:rFonts w:ascii="Times New Roman" w:hAnsi="Times New Roman" w:cs="Times New Roman"/>
          <w:iCs/>
          <w:sz w:val="24"/>
          <w:szCs w:val="24"/>
        </w:rPr>
        <w:t xml:space="preserve"> pratikçe ekleyerek zamanı daha </w:t>
      </w:r>
      <w:r w:rsidRPr="001F51B0">
        <w:rPr>
          <w:rFonts w:ascii="Times New Roman" w:hAnsi="Times New Roman" w:cs="Times New Roman"/>
          <w:b/>
          <w:bCs/>
          <w:iCs/>
          <w:sz w:val="24"/>
          <w:szCs w:val="24"/>
        </w:rPr>
        <w:t>verimli</w:t>
      </w:r>
      <w:r w:rsidRPr="001F51B0">
        <w:rPr>
          <w:rFonts w:ascii="Times New Roman" w:hAnsi="Times New Roman" w:cs="Times New Roman"/>
          <w:iCs/>
          <w:sz w:val="24"/>
          <w:szCs w:val="24"/>
        </w:rPr>
        <w:t xml:space="preserve"> kullanırım.</w:t>
      </w:r>
    </w:p>
    <w:p w14:paraId="4257B5EB" w14:textId="77777777" w:rsidR="001F51B0" w:rsidRPr="001F51B0" w:rsidRDefault="001F51B0" w:rsidP="00F77744">
      <w:pPr>
        <w:rPr>
          <w:rFonts w:ascii="Times New Roman" w:hAnsi="Times New Roman" w:cs="Times New Roman"/>
          <w:iCs/>
          <w:sz w:val="24"/>
          <w:szCs w:val="24"/>
        </w:rPr>
      </w:pPr>
    </w:p>
    <w:sectPr w:rsidR="001F51B0" w:rsidRPr="001F51B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D19A" w14:textId="77777777" w:rsidR="00195F99" w:rsidRDefault="00195F99" w:rsidP="00804A3F">
      <w:pPr>
        <w:spacing w:after="0" w:line="240" w:lineRule="auto"/>
      </w:pPr>
      <w:r>
        <w:separator/>
      </w:r>
    </w:p>
  </w:endnote>
  <w:endnote w:type="continuationSeparator" w:id="0">
    <w:p w14:paraId="3FE46B1D" w14:textId="77777777" w:rsidR="00195F99" w:rsidRDefault="00195F9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2A9C9" w14:textId="77777777" w:rsidR="00195F99" w:rsidRDefault="00195F99" w:rsidP="00804A3F">
      <w:pPr>
        <w:spacing w:after="0" w:line="240" w:lineRule="auto"/>
      </w:pPr>
      <w:r>
        <w:separator/>
      </w:r>
    </w:p>
  </w:footnote>
  <w:footnote w:type="continuationSeparator" w:id="0">
    <w:p w14:paraId="28D427DD" w14:textId="77777777" w:rsidR="00195F99" w:rsidRDefault="00195F9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6"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8"/>
  </w:num>
  <w:num w:numId="3" w16cid:durableId="931087092">
    <w:abstractNumId w:val="36"/>
  </w:num>
  <w:num w:numId="4" w16cid:durableId="1730376091">
    <w:abstractNumId w:val="34"/>
  </w:num>
  <w:num w:numId="5" w16cid:durableId="1214778717">
    <w:abstractNumId w:val="26"/>
  </w:num>
  <w:num w:numId="6" w16cid:durableId="913975450">
    <w:abstractNumId w:val="38"/>
  </w:num>
  <w:num w:numId="7" w16cid:durableId="2147041067">
    <w:abstractNumId w:val="50"/>
  </w:num>
  <w:num w:numId="8" w16cid:durableId="1745445622">
    <w:abstractNumId w:val="29"/>
  </w:num>
  <w:num w:numId="9" w16cid:durableId="1087112472">
    <w:abstractNumId w:val="12"/>
  </w:num>
  <w:num w:numId="10" w16cid:durableId="1809782972">
    <w:abstractNumId w:val="41"/>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0"/>
  </w:num>
  <w:num w:numId="16" w16cid:durableId="568274058">
    <w:abstractNumId w:val="24"/>
  </w:num>
  <w:num w:numId="17" w16cid:durableId="1010529932">
    <w:abstractNumId w:val="27"/>
  </w:num>
  <w:num w:numId="18" w16cid:durableId="1624926406">
    <w:abstractNumId w:val="8"/>
  </w:num>
  <w:num w:numId="19" w16cid:durableId="951280546">
    <w:abstractNumId w:val="52"/>
  </w:num>
  <w:num w:numId="20" w16cid:durableId="955015884">
    <w:abstractNumId w:val="45"/>
  </w:num>
  <w:num w:numId="21" w16cid:durableId="1236746338">
    <w:abstractNumId w:val="22"/>
  </w:num>
  <w:num w:numId="22" w16cid:durableId="1957908656">
    <w:abstractNumId w:val="23"/>
  </w:num>
  <w:num w:numId="23" w16cid:durableId="2001691490">
    <w:abstractNumId w:val="49"/>
  </w:num>
  <w:num w:numId="24" w16cid:durableId="1896575001">
    <w:abstractNumId w:val="14"/>
  </w:num>
  <w:num w:numId="25" w16cid:durableId="615409564">
    <w:abstractNumId w:val="4"/>
  </w:num>
  <w:num w:numId="26" w16cid:durableId="1414430348">
    <w:abstractNumId w:val="9"/>
  </w:num>
  <w:num w:numId="27" w16cid:durableId="860511937">
    <w:abstractNumId w:val="33"/>
  </w:num>
  <w:num w:numId="28" w16cid:durableId="233004570">
    <w:abstractNumId w:val="5"/>
  </w:num>
  <w:num w:numId="29" w16cid:durableId="1703550026">
    <w:abstractNumId w:val="46"/>
  </w:num>
  <w:num w:numId="30" w16cid:durableId="696082085">
    <w:abstractNumId w:val="2"/>
  </w:num>
  <w:num w:numId="31" w16cid:durableId="377625666">
    <w:abstractNumId w:val="35"/>
  </w:num>
  <w:num w:numId="32" w16cid:durableId="553010463">
    <w:abstractNumId w:val="1"/>
  </w:num>
  <w:num w:numId="33" w16cid:durableId="1067848775">
    <w:abstractNumId w:val="47"/>
  </w:num>
  <w:num w:numId="34" w16cid:durableId="531768972">
    <w:abstractNumId w:val="25"/>
  </w:num>
  <w:num w:numId="35" w16cid:durableId="1766534852">
    <w:abstractNumId w:val="10"/>
  </w:num>
  <w:num w:numId="36" w16cid:durableId="1916864338">
    <w:abstractNumId w:val="32"/>
  </w:num>
  <w:num w:numId="37" w16cid:durableId="1603298381">
    <w:abstractNumId w:val="57"/>
  </w:num>
  <w:num w:numId="38" w16cid:durableId="1641617108">
    <w:abstractNumId w:val="30"/>
  </w:num>
  <w:num w:numId="39" w16cid:durableId="50542409">
    <w:abstractNumId w:val="0"/>
  </w:num>
  <w:num w:numId="40" w16cid:durableId="1797407963">
    <w:abstractNumId w:val="20"/>
  </w:num>
  <w:num w:numId="41" w16cid:durableId="1469661825">
    <w:abstractNumId w:val="53"/>
  </w:num>
  <w:num w:numId="42" w16cid:durableId="329606632">
    <w:abstractNumId w:val="6"/>
  </w:num>
  <w:num w:numId="43" w16cid:durableId="1435636592">
    <w:abstractNumId w:val="54"/>
  </w:num>
  <w:num w:numId="44" w16cid:durableId="1742168784">
    <w:abstractNumId w:val="3"/>
  </w:num>
  <w:num w:numId="45" w16cid:durableId="1589582854">
    <w:abstractNumId w:val="31"/>
  </w:num>
  <w:num w:numId="46" w16cid:durableId="1008681168">
    <w:abstractNumId w:val="11"/>
  </w:num>
  <w:num w:numId="47" w16cid:durableId="1496649700">
    <w:abstractNumId w:val="39"/>
  </w:num>
  <w:num w:numId="48" w16cid:durableId="48310386">
    <w:abstractNumId w:val="37"/>
  </w:num>
  <w:num w:numId="49" w16cid:durableId="1375496535">
    <w:abstractNumId w:val="43"/>
  </w:num>
  <w:num w:numId="50" w16cid:durableId="1591432440">
    <w:abstractNumId w:val="13"/>
  </w:num>
  <w:num w:numId="51" w16cid:durableId="2064406534">
    <w:abstractNumId w:val="51"/>
  </w:num>
  <w:num w:numId="52" w16cid:durableId="1357540628">
    <w:abstractNumId w:val="21"/>
  </w:num>
  <w:num w:numId="53" w16cid:durableId="225148056">
    <w:abstractNumId w:val="44"/>
  </w:num>
  <w:num w:numId="54" w16cid:durableId="678654754">
    <w:abstractNumId w:val="18"/>
  </w:num>
  <w:num w:numId="55" w16cid:durableId="1647929859">
    <w:abstractNumId w:val="19"/>
  </w:num>
  <w:num w:numId="56" w16cid:durableId="1935479658">
    <w:abstractNumId w:val="15"/>
  </w:num>
  <w:num w:numId="57" w16cid:durableId="822963593">
    <w:abstractNumId w:val="7"/>
  </w:num>
  <w:num w:numId="58" w16cid:durableId="325406096">
    <w:abstractNumId w:val="42"/>
  </w:num>
  <w:num w:numId="59" w16cid:durableId="5524992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1061</Words>
  <Characters>6050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2025-10-20T16:08:00Z</dcterms:created>
  <dcterms:modified xsi:type="dcterms:W3CDTF">2025-10-25T15:00:00Z</dcterms:modified>
</cp:coreProperties>
</file>